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Sollicitatie platform.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—------------------------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Wat verwacht ik er van?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1ste pagina  (Overzicht pagina)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Ik wil een overzicht van de vacatures waarop ik heb gesolliciteerd.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1) De naam van het bedrijf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2) De functie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3) De datum van de huidige status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4) De datum van sollicitatie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5) De sollicitatie status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Ik wil een vacature kunnen toevoegen.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vacature waar reeds op gesolliciteerd is moet kunnen worden aangepast.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een vacature niets word moet deze op non actief gezet kunnen worden.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1) Status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2) Actief / Non actief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3) Functie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Zoeken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1) Op naam bedrijf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2) Op naam / email / gsm/tel van contactpersoon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3) Op exacte datum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4) Tussen 2 datums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2de pagina (Vacature toevoegen) [* = verplicht]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 moet kunnen worden ingevuld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1) De naam van het bedrijf *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2) De functie *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3) De locatie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4) De afstand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5) De vacature link *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6) Contact persoon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Naam van contact persoon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Gsm/telefoon nummer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7) Commentaar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Selectie vakken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1) De sollicitatie datum *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2) Mijn interesse niveau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Automatische velden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1) De toevoeg datum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2) De sollicitatie status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3de pagina (Aanpas pagina + detailpagina)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volledig overzicht van de geselecteerde vacature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moet een status kunnen toevoegen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1) De vorige status moet zichtbaar blijven inclusief datum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Commentaar moet kunnen aangepast worden.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geval van moet de contact persoon gewijzigd kunnen worden.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TOEVOEGINGEN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1ste Pagina (Overzicht pagina)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2de Pagina (Vacature toevoegen)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3de Pagina (Aanpas pagina + Detail pagina)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ALGEMEEN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BIJKOMENDE IDEÉN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