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A383F" w14:textId="5DD9FD3E" w:rsidR="00BC1EBB" w:rsidRPr="009D7F34" w:rsidRDefault="00BC1EBB">
      <w:pPr>
        <w:rPr>
          <w:sz w:val="28"/>
          <w:szCs w:val="28"/>
        </w:rPr>
      </w:pPr>
      <w:r w:rsidRPr="009D7F34">
        <w:rPr>
          <w:sz w:val="28"/>
          <w:szCs w:val="28"/>
        </w:rPr>
        <w:t>Momentum indicator-&gt; stochastic oscillator</w:t>
      </w:r>
    </w:p>
    <w:p w14:paraId="22766C08" w14:textId="6A05B466" w:rsidR="00BC1EBB" w:rsidRPr="000C70C0" w:rsidRDefault="00BC1EBB">
      <w:pPr>
        <w:rPr>
          <w:sz w:val="20"/>
          <w:szCs w:val="20"/>
        </w:rPr>
      </w:pPr>
      <w:r w:rsidRPr="000C70C0">
        <w:rPr>
          <w:sz w:val="20"/>
          <w:szCs w:val="20"/>
        </w:rPr>
        <w:t xml:space="preserve">Results by altering parameters on </w:t>
      </w:r>
      <w:proofErr w:type="spellStart"/>
      <w:r w:rsidRPr="000C70C0">
        <w:rPr>
          <w:sz w:val="20"/>
          <w:szCs w:val="20"/>
        </w:rPr>
        <w:t>TradeView</w:t>
      </w:r>
      <w:proofErr w:type="spellEnd"/>
      <w:r w:rsidRPr="000C70C0">
        <w:rPr>
          <w:sz w:val="20"/>
          <w:szCs w:val="20"/>
        </w:rPr>
        <w:t>: (over 5 years)</w:t>
      </w:r>
    </w:p>
    <w:tbl>
      <w:tblPr>
        <w:tblStyle w:val="TableGrid"/>
        <w:tblW w:w="17067" w:type="dxa"/>
        <w:tblLook w:val="04A0" w:firstRow="1" w:lastRow="0" w:firstColumn="1" w:lastColumn="0" w:noHBand="0" w:noVBand="1"/>
      </w:tblPr>
      <w:tblGrid>
        <w:gridCol w:w="559"/>
        <w:gridCol w:w="1130"/>
        <w:gridCol w:w="1271"/>
        <w:gridCol w:w="1146"/>
        <w:gridCol w:w="12961"/>
      </w:tblGrid>
      <w:tr w:rsidR="009D7F34" w:rsidRPr="000C70C0" w14:paraId="27C7FBEC" w14:textId="77777777" w:rsidTr="000C70C0">
        <w:tc>
          <w:tcPr>
            <w:tcW w:w="559" w:type="dxa"/>
          </w:tcPr>
          <w:p w14:paraId="21498329" w14:textId="003F7944" w:rsidR="000C70C0" w:rsidRPr="000C70C0" w:rsidRDefault="000C70C0">
            <w:pPr>
              <w:rPr>
                <w:sz w:val="20"/>
                <w:szCs w:val="20"/>
              </w:rPr>
            </w:pPr>
            <w:r w:rsidRPr="000C70C0">
              <w:rPr>
                <w:sz w:val="20"/>
                <w:szCs w:val="20"/>
              </w:rPr>
              <w:t>Sl. No.</w:t>
            </w:r>
          </w:p>
        </w:tc>
        <w:tc>
          <w:tcPr>
            <w:tcW w:w="1130" w:type="dxa"/>
          </w:tcPr>
          <w:p w14:paraId="1C398BEC" w14:textId="0B0D7E89" w:rsidR="000C70C0" w:rsidRPr="000C70C0" w:rsidRDefault="000C70C0">
            <w:pPr>
              <w:rPr>
                <w:sz w:val="20"/>
                <w:szCs w:val="20"/>
              </w:rPr>
            </w:pPr>
            <w:r w:rsidRPr="000C70C0">
              <w:rPr>
                <w:sz w:val="20"/>
                <w:szCs w:val="20"/>
              </w:rPr>
              <w:t>Lookback period</w:t>
            </w:r>
          </w:p>
        </w:tc>
        <w:tc>
          <w:tcPr>
            <w:tcW w:w="1271" w:type="dxa"/>
          </w:tcPr>
          <w:p w14:paraId="66B98FE9" w14:textId="2B27CE5D" w:rsidR="000C70C0" w:rsidRPr="000C70C0" w:rsidRDefault="000C70C0">
            <w:pPr>
              <w:rPr>
                <w:sz w:val="20"/>
                <w:szCs w:val="20"/>
              </w:rPr>
            </w:pPr>
            <w:r w:rsidRPr="000C70C0">
              <w:rPr>
                <w:sz w:val="20"/>
                <w:szCs w:val="20"/>
              </w:rPr>
              <w:t>Smoothing (K)</w:t>
            </w:r>
          </w:p>
        </w:tc>
        <w:tc>
          <w:tcPr>
            <w:tcW w:w="1146" w:type="dxa"/>
          </w:tcPr>
          <w:p w14:paraId="77D2B9CE" w14:textId="7D63D711" w:rsidR="000C70C0" w:rsidRPr="000C70C0" w:rsidRDefault="000C70C0">
            <w:pPr>
              <w:rPr>
                <w:sz w:val="20"/>
                <w:szCs w:val="20"/>
              </w:rPr>
            </w:pPr>
            <w:r w:rsidRPr="000C70C0">
              <w:rPr>
                <w:sz w:val="20"/>
                <w:szCs w:val="20"/>
              </w:rPr>
              <w:t>Smoothing (D)</w:t>
            </w:r>
          </w:p>
        </w:tc>
        <w:tc>
          <w:tcPr>
            <w:tcW w:w="12961" w:type="dxa"/>
          </w:tcPr>
          <w:p w14:paraId="6A2EFDB5" w14:textId="5D6E7FA7" w:rsidR="000C70C0" w:rsidRPr="000C70C0" w:rsidRDefault="000C70C0">
            <w:pPr>
              <w:rPr>
                <w:sz w:val="20"/>
                <w:szCs w:val="20"/>
              </w:rPr>
            </w:pPr>
            <w:r w:rsidRPr="000C70C0">
              <w:rPr>
                <w:sz w:val="20"/>
                <w:szCs w:val="20"/>
              </w:rPr>
              <w:t>Results (profit factor, drawdown, no. of trades)</w:t>
            </w:r>
          </w:p>
        </w:tc>
      </w:tr>
      <w:tr w:rsidR="009D7F34" w:rsidRPr="000C70C0" w14:paraId="1582E128" w14:textId="77777777" w:rsidTr="000C70C0">
        <w:tc>
          <w:tcPr>
            <w:tcW w:w="559" w:type="dxa"/>
          </w:tcPr>
          <w:p w14:paraId="431CFEC2" w14:textId="7A5C9B60" w:rsidR="000C70C0" w:rsidRPr="000C70C0" w:rsidRDefault="000C70C0">
            <w:pPr>
              <w:rPr>
                <w:sz w:val="20"/>
                <w:szCs w:val="20"/>
              </w:rPr>
            </w:pPr>
            <w:r w:rsidRPr="000C70C0">
              <w:rPr>
                <w:sz w:val="20"/>
                <w:szCs w:val="20"/>
              </w:rPr>
              <w:t>1.</w:t>
            </w:r>
          </w:p>
        </w:tc>
        <w:tc>
          <w:tcPr>
            <w:tcW w:w="1130" w:type="dxa"/>
          </w:tcPr>
          <w:p w14:paraId="4A662CB2" w14:textId="1A9A3DDC" w:rsidR="000C70C0" w:rsidRPr="000C70C0" w:rsidRDefault="000C70C0">
            <w:pPr>
              <w:rPr>
                <w:sz w:val="20"/>
                <w:szCs w:val="20"/>
              </w:rPr>
            </w:pPr>
            <w:r w:rsidRPr="000C70C0">
              <w:rPr>
                <w:sz w:val="20"/>
                <w:szCs w:val="20"/>
              </w:rPr>
              <w:t>14</w:t>
            </w:r>
          </w:p>
        </w:tc>
        <w:tc>
          <w:tcPr>
            <w:tcW w:w="1271" w:type="dxa"/>
          </w:tcPr>
          <w:p w14:paraId="4CCD88CC" w14:textId="2A43E8DB" w:rsidR="000C70C0" w:rsidRPr="000C70C0" w:rsidRDefault="000C70C0">
            <w:pPr>
              <w:rPr>
                <w:sz w:val="20"/>
                <w:szCs w:val="20"/>
              </w:rPr>
            </w:pPr>
            <w:r w:rsidRPr="000C70C0">
              <w:rPr>
                <w:sz w:val="20"/>
                <w:szCs w:val="20"/>
              </w:rPr>
              <w:t>3</w:t>
            </w:r>
          </w:p>
        </w:tc>
        <w:tc>
          <w:tcPr>
            <w:tcW w:w="1146" w:type="dxa"/>
          </w:tcPr>
          <w:p w14:paraId="0405D5AD" w14:textId="0A48DB6D" w:rsidR="000C70C0" w:rsidRPr="000C70C0" w:rsidRDefault="000C70C0">
            <w:pPr>
              <w:rPr>
                <w:sz w:val="20"/>
                <w:szCs w:val="20"/>
              </w:rPr>
            </w:pPr>
            <w:r w:rsidRPr="000C70C0">
              <w:rPr>
                <w:sz w:val="20"/>
                <w:szCs w:val="20"/>
              </w:rPr>
              <w:t>3</w:t>
            </w:r>
          </w:p>
        </w:tc>
        <w:tc>
          <w:tcPr>
            <w:tcW w:w="12961" w:type="dxa"/>
          </w:tcPr>
          <w:p w14:paraId="6EE2FFF9" w14:textId="6E40F034" w:rsidR="000C70C0" w:rsidRPr="000C70C0" w:rsidRDefault="000C70C0">
            <w:pPr>
              <w:rPr>
                <w:sz w:val="20"/>
                <w:szCs w:val="20"/>
              </w:rPr>
            </w:pPr>
            <w:r w:rsidRPr="000C70C0">
              <w:rPr>
                <w:sz w:val="20"/>
                <w:szCs w:val="20"/>
              </w:rPr>
              <w:drawing>
                <wp:inline distT="0" distB="0" distL="0" distR="0" wp14:anchorId="4C4BDC12" wp14:editId="280C048E">
                  <wp:extent cx="4333484" cy="162309"/>
                  <wp:effectExtent l="0" t="0" r="0" b="9525"/>
                  <wp:docPr id="1718377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37770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3767" cy="233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F34" w:rsidRPr="000C70C0" w14:paraId="50D15D4C" w14:textId="77777777" w:rsidTr="000C70C0">
        <w:tc>
          <w:tcPr>
            <w:tcW w:w="559" w:type="dxa"/>
          </w:tcPr>
          <w:p w14:paraId="3E18472E" w14:textId="36B2C733" w:rsidR="000C70C0" w:rsidRPr="000C70C0" w:rsidRDefault="000C70C0">
            <w:pPr>
              <w:rPr>
                <w:sz w:val="20"/>
                <w:szCs w:val="20"/>
              </w:rPr>
            </w:pPr>
            <w:r w:rsidRPr="000C70C0">
              <w:rPr>
                <w:sz w:val="20"/>
                <w:szCs w:val="20"/>
              </w:rPr>
              <w:t xml:space="preserve">2. </w:t>
            </w:r>
          </w:p>
        </w:tc>
        <w:tc>
          <w:tcPr>
            <w:tcW w:w="1130" w:type="dxa"/>
          </w:tcPr>
          <w:p w14:paraId="446F7D43" w14:textId="6C32F871" w:rsidR="000C70C0" w:rsidRPr="000C70C0" w:rsidRDefault="000C70C0">
            <w:pPr>
              <w:rPr>
                <w:sz w:val="20"/>
                <w:szCs w:val="20"/>
              </w:rPr>
            </w:pPr>
            <w:r w:rsidRPr="000C70C0">
              <w:rPr>
                <w:sz w:val="20"/>
                <w:szCs w:val="20"/>
              </w:rPr>
              <w:t>30</w:t>
            </w:r>
          </w:p>
        </w:tc>
        <w:tc>
          <w:tcPr>
            <w:tcW w:w="1271" w:type="dxa"/>
          </w:tcPr>
          <w:p w14:paraId="04254D1C" w14:textId="7A71F172" w:rsidR="000C70C0" w:rsidRPr="000C70C0" w:rsidRDefault="000C70C0">
            <w:pPr>
              <w:rPr>
                <w:sz w:val="20"/>
                <w:szCs w:val="20"/>
              </w:rPr>
            </w:pPr>
            <w:r w:rsidRPr="000C70C0">
              <w:rPr>
                <w:sz w:val="20"/>
                <w:szCs w:val="20"/>
              </w:rPr>
              <w:t>3</w:t>
            </w:r>
          </w:p>
        </w:tc>
        <w:tc>
          <w:tcPr>
            <w:tcW w:w="1146" w:type="dxa"/>
          </w:tcPr>
          <w:p w14:paraId="260BCF84" w14:textId="00489FEC" w:rsidR="000C70C0" w:rsidRPr="000C70C0" w:rsidRDefault="000C70C0">
            <w:pPr>
              <w:rPr>
                <w:sz w:val="20"/>
                <w:szCs w:val="20"/>
              </w:rPr>
            </w:pPr>
            <w:r w:rsidRPr="000C70C0">
              <w:rPr>
                <w:sz w:val="20"/>
                <w:szCs w:val="20"/>
              </w:rPr>
              <w:t>3</w:t>
            </w:r>
          </w:p>
        </w:tc>
        <w:tc>
          <w:tcPr>
            <w:tcW w:w="12961" w:type="dxa"/>
          </w:tcPr>
          <w:p w14:paraId="2E24B21A" w14:textId="650EC02D" w:rsidR="000C70C0" w:rsidRPr="000C70C0" w:rsidRDefault="000C70C0">
            <w:pPr>
              <w:rPr>
                <w:sz w:val="20"/>
                <w:szCs w:val="20"/>
              </w:rPr>
            </w:pPr>
            <w:r w:rsidRPr="000C70C0">
              <w:rPr>
                <w:sz w:val="20"/>
                <w:szCs w:val="20"/>
              </w:rPr>
              <w:drawing>
                <wp:inline distT="0" distB="0" distL="0" distR="0" wp14:anchorId="01EF7A90" wp14:editId="479CC6E7">
                  <wp:extent cx="4280490" cy="175457"/>
                  <wp:effectExtent l="0" t="0" r="0" b="0"/>
                  <wp:docPr id="179539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3932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474" cy="19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F34" w:rsidRPr="000C70C0" w14:paraId="27C687AA" w14:textId="77777777" w:rsidTr="000C70C0">
        <w:tc>
          <w:tcPr>
            <w:tcW w:w="559" w:type="dxa"/>
          </w:tcPr>
          <w:p w14:paraId="0AF4FBE3" w14:textId="59119484" w:rsidR="000C70C0" w:rsidRPr="000C70C0" w:rsidRDefault="000C70C0">
            <w:pPr>
              <w:rPr>
                <w:sz w:val="20"/>
                <w:szCs w:val="20"/>
              </w:rPr>
            </w:pPr>
            <w:r w:rsidRPr="000C70C0">
              <w:rPr>
                <w:sz w:val="20"/>
                <w:szCs w:val="20"/>
              </w:rPr>
              <w:t>3.</w:t>
            </w:r>
          </w:p>
        </w:tc>
        <w:tc>
          <w:tcPr>
            <w:tcW w:w="1130" w:type="dxa"/>
          </w:tcPr>
          <w:p w14:paraId="736FEDAE" w14:textId="27389DAA" w:rsidR="000C70C0" w:rsidRPr="000C70C0" w:rsidRDefault="000C70C0">
            <w:pPr>
              <w:rPr>
                <w:sz w:val="20"/>
                <w:szCs w:val="20"/>
              </w:rPr>
            </w:pPr>
            <w:r w:rsidRPr="000C70C0">
              <w:rPr>
                <w:sz w:val="20"/>
                <w:szCs w:val="20"/>
              </w:rPr>
              <w:t>14</w:t>
            </w:r>
          </w:p>
        </w:tc>
        <w:tc>
          <w:tcPr>
            <w:tcW w:w="1271" w:type="dxa"/>
          </w:tcPr>
          <w:p w14:paraId="27FE3196" w14:textId="4205490A" w:rsidR="000C70C0" w:rsidRPr="000C70C0" w:rsidRDefault="000C70C0">
            <w:pPr>
              <w:rPr>
                <w:sz w:val="20"/>
                <w:szCs w:val="20"/>
              </w:rPr>
            </w:pPr>
            <w:r w:rsidRPr="000C70C0">
              <w:rPr>
                <w:sz w:val="20"/>
                <w:szCs w:val="20"/>
              </w:rPr>
              <w:t>5</w:t>
            </w:r>
          </w:p>
        </w:tc>
        <w:tc>
          <w:tcPr>
            <w:tcW w:w="1146" w:type="dxa"/>
          </w:tcPr>
          <w:p w14:paraId="5DC10741" w14:textId="5FCFED02" w:rsidR="000C70C0" w:rsidRPr="000C70C0" w:rsidRDefault="000C70C0">
            <w:pPr>
              <w:rPr>
                <w:sz w:val="20"/>
                <w:szCs w:val="20"/>
              </w:rPr>
            </w:pPr>
            <w:r w:rsidRPr="000C70C0">
              <w:rPr>
                <w:sz w:val="20"/>
                <w:szCs w:val="20"/>
              </w:rPr>
              <w:t>3</w:t>
            </w:r>
          </w:p>
        </w:tc>
        <w:tc>
          <w:tcPr>
            <w:tcW w:w="12961" w:type="dxa"/>
          </w:tcPr>
          <w:p w14:paraId="5140388E" w14:textId="1F1BFF06" w:rsidR="000C70C0" w:rsidRPr="000C70C0" w:rsidRDefault="000C70C0">
            <w:pPr>
              <w:rPr>
                <w:sz w:val="20"/>
                <w:szCs w:val="20"/>
              </w:rPr>
            </w:pPr>
            <w:r w:rsidRPr="000C70C0">
              <w:rPr>
                <w:sz w:val="20"/>
                <w:szCs w:val="20"/>
              </w:rPr>
              <w:drawing>
                <wp:inline distT="0" distB="0" distL="0" distR="0" wp14:anchorId="101350E4" wp14:editId="6A2EFFA4">
                  <wp:extent cx="4147408" cy="177531"/>
                  <wp:effectExtent l="0" t="0" r="0" b="0"/>
                  <wp:docPr id="1943538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5386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684" cy="185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F34" w:rsidRPr="000C70C0" w14:paraId="1BE5113D" w14:textId="77777777" w:rsidTr="000C70C0">
        <w:tc>
          <w:tcPr>
            <w:tcW w:w="559" w:type="dxa"/>
          </w:tcPr>
          <w:p w14:paraId="064F43B4" w14:textId="39ADD145" w:rsidR="000C70C0" w:rsidRPr="000C70C0" w:rsidRDefault="000C70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1130" w:type="dxa"/>
          </w:tcPr>
          <w:p w14:paraId="29E4F3AF" w14:textId="6E292E78" w:rsidR="000C70C0" w:rsidRPr="000C70C0" w:rsidRDefault="000C70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271" w:type="dxa"/>
          </w:tcPr>
          <w:p w14:paraId="4F654941" w14:textId="3CE8AD27" w:rsidR="000C70C0" w:rsidRPr="000C70C0" w:rsidRDefault="000C70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46" w:type="dxa"/>
          </w:tcPr>
          <w:p w14:paraId="7BB823CB" w14:textId="454778E0" w:rsidR="000C70C0" w:rsidRPr="000C70C0" w:rsidRDefault="000C70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961" w:type="dxa"/>
          </w:tcPr>
          <w:p w14:paraId="62421323" w14:textId="436519AE" w:rsidR="000C70C0" w:rsidRPr="000C70C0" w:rsidRDefault="000C70C0">
            <w:pPr>
              <w:rPr>
                <w:sz w:val="20"/>
                <w:szCs w:val="20"/>
              </w:rPr>
            </w:pPr>
            <w:r w:rsidRPr="000C70C0">
              <w:rPr>
                <w:sz w:val="20"/>
                <w:szCs w:val="20"/>
              </w:rPr>
              <w:drawing>
                <wp:inline distT="0" distB="0" distL="0" distR="0" wp14:anchorId="1896F10B" wp14:editId="489E0710">
                  <wp:extent cx="4273614" cy="169867"/>
                  <wp:effectExtent l="0" t="0" r="0" b="1905"/>
                  <wp:docPr id="394929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9291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3782" cy="444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F34" w:rsidRPr="000C70C0" w14:paraId="58BA8190" w14:textId="77777777" w:rsidTr="000C70C0">
        <w:tc>
          <w:tcPr>
            <w:tcW w:w="559" w:type="dxa"/>
          </w:tcPr>
          <w:p w14:paraId="3DD31DBD" w14:textId="1E44D7F1" w:rsidR="000C70C0" w:rsidRPr="000C70C0" w:rsidRDefault="009D7F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</w:p>
        </w:tc>
        <w:tc>
          <w:tcPr>
            <w:tcW w:w="1130" w:type="dxa"/>
          </w:tcPr>
          <w:p w14:paraId="6728A78F" w14:textId="3CF8FECC" w:rsidR="000C70C0" w:rsidRPr="000C70C0" w:rsidRDefault="009D7F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271" w:type="dxa"/>
          </w:tcPr>
          <w:p w14:paraId="1DB1193B" w14:textId="3753BA31" w:rsidR="000C70C0" w:rsidRPr="000C70C0" w:rsidRDefault="009D7F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46" w:type="dxa"/>
          </w:tcPr>
          <w:p w14:paraId="2E219EB6" w14:textId="221ABABA" w:rsidR="000C70C0" w:rsidRPr="000C70C0" w:rsidRDefault="009D7F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961" w:type="dxa"/>
          </w:tcPr>
          <w:p w14:paraId="5AD28162" w14:textId="2B62AF7E" w:rsidR="000C70C0" w:rsidRPr="000C70C0" w:rsidRDefault="009D7F34">
            <w:pPr>
              <w:rPr>
                <w:sz w:val="20"/>
                <w:szCs w:val="20"/>
              </w:rPr>
            </w:pPr>
            <w:r w:rsidRPr="009D7F34">
              <w:rPr>
                <w:sz w:val="20"/>
                <w:szCs w:val="20"/>
              </w:rPr>
              <w:drawing>
                <wp:inline distT="0" distB="0" distL="0" distR="0" wp14:anchorId="03F32F39" wp14:editId="3EB43137">
                  <wp:extent cx="4376240" cy="187325"/>
                  <wp:effectExtent l="0" t="0" r="5715" b="3175"/>
                  <wp:docPr id="216954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95439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976" cy="248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7F34" w:rsidRPr="000C70C0" w14:paraId="0D02C31A" w14:textId="77777777" w:rsidTr="000C70C0">
        <w:tc>
          <w:tcPr>
            <w:tcW w:w="559" w:type="dxa"/>
          </w:tcPr>
          <w:p w14:paraId="64F1D211" w14:textId="269E6EC0" w:rsidR="009D7F34" w:rsidRDefault="009D7F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</w:t>
            </w:r>
          </w:p>
        </w:tc>
        <w:tc>
          <w:tcPr>
            <w:tcW w:w="1130" w:type="dxa"/>
          </w:tcPr>
          <w:p w14:paraId="2C14BACE" w14:textId="00826A09" w:rsidR="009D7F34" w:rsidRDefault="009D7F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271" w:type="dxa"/>
          </w:tcPr>
          <w:p w14:paraId="324F4881" w14:textId="262A8275" w:rsidR="009D7F34" w:rsidRDefault="009D7F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46" w:type="dxa"/>
          </w:tcPr>
          <w:p w14:paraId="269D4446" w14:textId="47DB9C45" w:rsidR="009D7F34" w:rsidRDefault="009D7F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961" w:type="dxa"/>
          </w:tcPr>
          <w:p w14:paraId="7A50E8E0" w14:textId="1855BFC0" w:rsidR="009D7F34" w:rsidRPr="009D7F34" w:rsidRDefault="009D7F34">
            <w:pPr>
              <w:rPr>
                <w:sz w:val="20"/>
                <w:szCs w:val="20"/>
              </w:rPr>
            </w:pPr>
            <w:r w:rsidRPr="009D7F34">
              <w:rPr>
                <w:sz w:val="20"/>
                <w:szCs w:val="20"/>
              </w:rPr>
              <w:drawing>
                <wp:inline distT="0" distB="0" distL="0" distR="0" wp14:anchorId="2CA9E78B" wp14:editId="6F8ECB32">
                  <wp:extent cx="4224002" cy="159016"/>
                  <wp:effectExtent l="0" t="0" r="0" b="0"/>
                  <wp:docPr id="642796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7963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8137" cy="190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73714C" w14:textId="77777777" w:rsidR="00BC1EBB" w:rsidRDefault="00BC1EBB">
      <w:pPr>
        <w:rPr>
          <w:sz w:val="20"/>
          <w:szCs w:val="20"/>
        </w:rPr>
      </w:pPr>
    </w:p>
    <w:p w14:paraId="6C96E9B8" w14:textId="439D9EE0" w:rsidR="009D7F34" w:rsidRDefault="009D7F34">
      <w:pPr>
        <w:rPr>
          <w:sz w:val="20"/>
          <w:szCs w:val="20"/>
        </w:rPr>
      </w:pPr>
      <w:r>
        <w:rPr>
          <w:sz w:val="20"/>
          <w:szCs w:val="20"/>
        </w:rPr>
        <w:t>Looking for:</w:t>
      </w:r>
    </w:p>
    <w:p w14:paraId="262E4377" w14:textId="77777777" w:rsidR="009D7F34" w:rsidRDefault="009D7F34" w:rsidP="009D7F34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9D7F34">
        <w:rPr>
          <w:sz w:val="20"/>
          <w:szCs w:val="20"/>
        </w:rPr>
        <w:t>Profit factor &gt; 1.3</w:t>
      </w:r>
    </w:p>
    <w:p w14:paraId="5AA26C14" w14:textId="77777777" w:rsidR="009D7F34" w:rsidRDefault="009D7F34" w:rsidP="009D7F34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9D7F34">
        <w:rPr>
          <w:sz w:val="20"/>
          <w:szCs w:val="20"/>
        </w:rPr>
        <w:t>Drawdown &lt; 25%</w:t>
      </w:r>
    </w:p>
    <w:p w14:paraId="71CE8E67" w14:textId="66BC2348" w:rsidR="009D7F34" w:rsidRDefault="009D7F34" w:rsidP="009D7F34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9D7F34">
        <w:rPr>
          <w:sz w:val="20"/>
          <w:szCs w:val="20"/>
        </w:rPr>
        <w:t>At least 100 trades</w:t>
      </w:r>
    </w:p>
    <w:p w14:paraId="72739128" w14:textId="390182C5" w:rsidR="009D7F34" w:rsidRPr="009D7F34" w:rsidRDefault="009D7F34" w:rsidP="009D7F34">
      <w:pPr>
        <w:rPr>
          <w:sz w:val="20"/>
          <w:szCs w:val="20"/>
        </w:rPr>
      </w:pPr>
      <w:r>
        <w:rPr>
          <w:sz w:val="20"/>
          <w:szCs w:val="20"/>
        </w:rPr>
        <w:t>Test case 4 fits best.</w:t>
      </w:r>
    </w:p>
    <w:p w14:paraId="36632656" w14:textId="77777777" w:rsidR="009D7F34" w:rsidRDefault="009D7F34">
      <w:pPr>
        <w:rPr>
          <w:sz w:val="20"/>
          <w:szCs w:val="20"/>
        </w:rPr>
      </w:pPr>
    </w:p>
    <w:p w14:paraId="7066140D" w14:textId="77777777" w:rsidR="009D7F34" w:rsidRPr="000C70C0" w:rsidRDefault="009D7F34">
      <w:pPr>
        <w:rPr>
          <w:sz w:val="20"/>
          <w:szCs w:val="20"/>
        </w:rPr>
      </w:pPr>
    </w:p>
    <w:sectPr w:rsidR="009D7F34" w:rsidRPr="000C70C0" w:rsidSect="00BC1E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7278"/>
    <w:multiLevelType w:val="hybridMultilevel"/>
    <w:tmpl w:val="02748E18"/>
    <w:lvl w:ilvl="0" w:tplc="45CC284A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87479C"/>
    <w:multiLevelType w:val="hybridMultilevel"/>
    <w:tmpl w:val="27E84DE2"/>
    <w:lvl w:ilvl="0" w:tplc="1F9ADBC2">
      <w:start w:val="6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3798200">
    <w:abstractNumId w:val="0"/>
  </w:num>
  <w:num w:numId="2" w16cid:durableId="299189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EBB"/>
    <w:rsid w:val="000C70C0"/>
    <w:rsid w:val="001D7F4D"/>
    <w:rsid w:val="00427FD8"/>
    <w:rsid w:val="009D7F34"/>
    <w:rsid w:val="00BC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85D9D"/>
  <w15:chartTrackingRefBased/>
  <w15:docId w15:val="{B0079F5F-172F-4414-B17D-D817BB9A9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E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E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1E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6157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Riddhima Singh</dc:creator>
  <cp:keywords/>
  <dc:description/>
  <cp:lastModifiedBy>Riddhima Singh</cp:lastModifiedBy>
  <cp:revision>1</cp:revision>
  <dcterms:created xsi:type="dcterms:W3CDTF">2025-12-18T04:39:00Z</dcterms:created>
  <dcterms:modified xsi:type="dcterms:W3CDTF">2025-12-22T11:16:00Z</dcterms:modified>
</cp:coreProperties>
</file>