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МИНИСТЕРСТВО НАУКИ И ВЫСШЕГО ОБРАЗОВАНИЯ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РОССИЙСКОЙ ФЕДЕРАЦИИ</w:t>
      </w:r>
    </w:p>
    <w:p>
      <w:pPr>
        <w:pStyle w:val="5"/>
        <w:keepNext w:val="0"/>
        <w:keepLines w:val="0"/>
        <w:widowControl/>
        <w:suppressLineNumbers w:val="0"/>
        <w:bidi w:val="0"/>
        <w:spacing w:before="60" w:beforeAutospacing="0" w:after="0" w:afterAutospacing="0" w:line="12" w:lineRule="atLeast"/>
        <w:ind w:left="60" w:right="1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60" w:right="10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«Омский государственный технический университет»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8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Факультет информационных технологий и компьютерных систем</w:t>
      </w:r>
    </w:p>
    <w:p>
      <w:pPr>
        <w:pStyle w:val="5"/>
        <w:keepNext w:val="0"/>
        <w:keepLines w:val="0"/>
        <w:widowControl/>
        <w:suppressLineNumbers w:val="0"/>
        <w:bidi w:val="0"/>
        <w:spacing w:before="12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Кафедра «Прикладная математика и фундаментальная информатика»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1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2"/>
        <w:gridCol w:w="8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gridSpan w:val="2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Домашнее задание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gridSpan w:val="2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по дисциплине</w:t>
            </w:r>
          </w:p>
        </w:tc>
        <w:tc>
          <w:tcPr>
            <w:tcW w:w="0" w:type="auto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bdr w:val="none" w:color="auto" w:sz="0" w:space="0"/>
                <w:vertAlign w:val="baseline"/>
              </w:rPr>
              <w:t>Практикум по программированию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675"/>
        <w:gridCol w:w="3941"/>
        <w:gridCol w:w="3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00" w:right="-6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Студента</w:t>
            </w: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right="-6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Портнягина Алексея Владимировича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                                 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0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фамилия, имя, отчество полностью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0" w:type="auto"/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2" w:lineRule="atLeast"/>
              <w:ind w:left="10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Курс</w:t>
            </w:r>
          </w:p>
        </w:tc>
        <w:tc>
          <w:tcPr>
            <w:tcW w:w="0" w:type="auto"/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bdr w:val="none" w:color="auto" w:sz="0" w:space="0"/>
                <w:vertAlign w:val="baseline"/>
                <w:lang w:val="ru-RU"/>
              </w:rPr>
              <w:t>2</w:t>
            </w:r>
          </w:p>
        </w:tc>
        <w:tc>
          <w:tcPr>
            <w:tcW w:w="0" w:type="auto"/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2" w:lineRule="atLeast"/>
              <w:ind w:left="10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Группа</w:t>
            </w:r>
          </w:p>
        </w:tc>
        <w:tc>
          <w:tcPr>
            <w:tcW w:w="0" w:type="auto"/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2" w:lineRule="atLeas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ФИТ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-2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0" w:type="auto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140" w:beforeAutospacing="0" w:after="0" w:afterAutospacing="0" w:line="12" w:lineRule="atLeast"/>
              <w:ind w:left="10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Направление  </w:t>
            </w: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140" w:beforeAutospacing="0" w:after="0" w:afterAutospacing="0" w:line="12" w:lineRule="atLeast"/>
              <w:ind w:left="100" w:right="28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02.03.0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Фундаментальная информатика и информационные технологии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               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код, наименование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2" w:lineRule="atLeast"/>
              <w:ind w:left="100" w:right="-6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Руководитель</w:t>
            </w: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0" w:beforeAutospacing="0" w:after="0" w:afterAutospacing="0" w:line="12" w:lineRule="atLeast"/>
              <w:ind w:left="140" w:right="0" w:hanging="12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bdr w:val="none" w:color="auto" w:sz="0" w:space="0"/>
                <w:vertAlign w:val="baseline"/>
                <w:lang w:val="ru-RU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bdr w:val="none" w:color="auto" w:sz="0" w:space="0"/>
                <w:vertAlign w:val="baseline"/>
              </w:rPr>
              <w:t>                                              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0" w:hRule="atLeast"/>
        </w:trPr>
        <w:tc>
          <w:tcPr>
            <w:tcW w:w="0" w:type="auto"/>
            <w:vMerge w:val="restart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0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должность, ученая степень, звание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vMerge w:val="continue"/>
            <w:shd w:val="clear"/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firstLine="14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Саматов А.П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фамилия, инициалы,  дата, подпись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12" w:lineRule="atLeast"/>
              <w:ind w:left="100" w:right="-6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Выполнил</w:t>
            </w: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0" w:firstLine="14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ru-RU"/>
              </w:rPr>
              <w:t>08.12.2023 Портнягин А.В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</w:rPr>
              <w:t>                                              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gridSpan w:val="3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0" w:lineRule="atLeast"/>
              <w:ind w:left="182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дата, подпись студента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5577" w:type="dxa"/>
        <w:tblInd w:w="4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3"/>
        <w:gridCol w:w="3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140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Итоговый рейтинг</w:t>
            </w:r>
          </w:p>
        </w:tc>
        <w:tc>
          <w:tcPr>
            <w:tcW w:w="33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Омск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Введение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Анализ данных – это функция внутренней организации, выполняемая аналитиками посредством представления цифр руководству. Он включает более детальный подход к регистрации, анализу, распространению и представлению результатов данных таким образом, чтобы их было легко интерпретировать и принимать решения для бизнеса.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 помощью анализа данных вы сможете принимать решения о тенденциях клиентов и прогнозировании поведения, повышая прибыльность бизнеса и способствуя эффективному принятию решений.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Используя анализ данных, вы можете определить, какие формы рекламы эффективно охватывают ваших клиентов, и оказывать влияние, которое заставит их покупать ваши продукты. Данные позволяют понять, какие методы рекламы вашего продукта оказывают наибольшее влияние на целевую аудиторию, и в каком масштабе вы можете принять такую рекламу.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Анализ данных также даёт вам приблизительное представление о будущих тенденциях в поведении потребителей, которые позволят вам создавать футуристические изобретения для ваших продуктов. Таким образом, вы можете производить продукты и создавать услуги, которые ставят вас на вершину вашей отрасли.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Анализ данных принесёт вам много пользы, если вы хотите иметь успешный и эффективный бизнес. С хорошей системой анализа данных, вы можете определить сектора вашего бизнеса, которые используют ненужные финансы и области, которые требуют большего финансирования. Благодаря этому у вас будет чёткое представление о том, где вы должны сократить расходы, и какие технологии вы собираетесь использовать для сокращения эксплуатационных и производственных затрат.</w:t>
      </w:r>
    </w:p>
    <w:p>
      <w:pPr>
        <w:spacing w:line="360" w:lineRule="auto"/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Для изучения анализа данных я использовал следующие библиотеки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numpy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- библиотека, которая помогает работать с матрицами и таблицами с большой скоростью,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pandas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библиотека на основе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numpy, </w:t>
      </w:r>
      <w:r>
        <w:rPr>
          <w:rFonts w:hint="default"/>
          <w:b w:val="0"/>
          <w:bCs w:val="0"/>
          <w:sz w:val="28"/>
          <w:szCs w:val="28"/>
          <w:lang w:val="ru-RU"/>
        </w:rPr>
        <w:t>которая даёт расширенные возможности действий с таблицами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matplotlib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seaborn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библиотеки для отображения графиков и результатов работы моделей машинного обучения,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sklearn - </w:t>
      </w:r>
      <w:r>
        <w:rPr>
          <w:rFonts w:hint="default"/>
          <w:b w:val="0"/>
          <w:bCs w:val="0"/>
          <w:sz w:val="28"/>
          <w:szCs w:val="28"/>
          <w:lang w:val="ru-RU"/>
        </w:rPr>
        <w:t>библиотека, содержащая множество моделей МО для различных задач.</w:t>
      </w:r>
    </w:p>
    <w:p>
      <w:pPr>
        <w:spacing w:line="360" w:lineRule="auto"/>
        <w:ind w:firstLine="708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Основная часть</w:t>
      </w:r>
    </w:p>
    <w:p>
      <w:pPr>
        <w:numPr>
          <w:ilvl w:val="0"/>
          <w:numId w:val="1"/>
        </w:numPr>
        <w:spacing w:line="360" w:lineRule="auto"/>
        <w:ind w:left="-708"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Поиск и загрузка данных </w:t>
      </w:r>
    </w:p>
    <w:p>
      <w:pPr>
        <w:numPr>
          <w:numId w:val="0"/>
        </w:numPr>
        <w:spacing w:line="360" w:lineRule="auto"/>
        <w:ind w:right="0" w:righ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Я выбрал датасет </w:t>
      </w:r>
      <w:r>
        <w:rPr>
          <w:rFonts w:hint="default"/>
          <w:b w:val="0"/>
          <w:bCs w:val="0"/>
          <w:sz w:val="28"/>
          <w:szCs w:val="28"/>
          <w:lang w:val="en-US"/>
        </w:rPr>
        <w:t>“Top-100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trending books”,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который находится на сайте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Kuggle </w:t>
      </w:r>
      <w:r>
        <w:rPr>
          <w:rFonts w:hint="default"/>
          <w:b w:val="0"/>
          <w:bCs w:val="0"/>
          <w:sz w:val="28"/>
          <w:szCs w:val="28"/>
          <w:lang w:val="ru-RU"/>
        </w:rPr>
        <w:t>и который содержит следующие столбцы:</w:t>
      </w:r>
    </w:p>
    <w:p>
      <w:pPr>
        <w:numPr>
          <w:numId w:val="0"/>
        </w:numPr>
        <w:spacing w:line="360" w:lineRule="auto"/>
        <w:ind w:right="0" w:rightChars="0" w:firstLine="708" w:firstLineChars="0"/>
        <w:jc w:val="left"/>
      </w:pPr>
      <w:r>
        <w:drawing>
          <wp:inline distT="0" distB="0" distL="114300" distR="114300">
            <wp:extent cx="4491990" cy="280860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right="0" w:rightChars="0"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Загружал</w:t>
      </w:r>
      <w:r>
        <w:rPr>
          <w:rFonts w:hint="default"/>
          <w:sz w:val="28"/>
          <w:szCs w:val="28"/>
          <w:lang w:val="ru-RU"/>
        </w:rPr>
        <w:t xml:space="preserve"> датасет при помощи функции библиотеки </w:t>
      </w:r>
      <w:r>
        <w:rPr>
          <w:rFonts w:hint="default"/>
          <w:sz w:val="28"/>
          <w:szCs w:val="28"/>
          <w:lang w:val="en-US"/>
        </w:rPr>
        <w:t>pandas.read_csv(path).</w:t>
      </w:r>
    </w:p>
    <w:p>
      <w:pPr>
        <w:numPr>
          <w:numId w:val="0"/>
        </w:numPr>
        <w:spacing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Выглядит он примерно так.</w:t>
      </w:r>
    </w:p>
    <w:p>
      <w:pPr>
        <w:numPr>
          <w:numId w:val="0"/>
        </w:numPr>
        <w:spacing w:line="360" w:lineRule="auto"/>
        <w:ind w:right="0" w:right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6307455" cy="2454910"/>
            <wp:effectExtent l="0" t="0" r="190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-708" w:leftChars="0"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Разведывательный анализ данных </w:t>
      </w:r>
    </w:p>
    <w:p>
      <w:pPr>
        <w:numPr>
          <w:numId w:val="0"/>
        </w:numPr>
        <w:spacing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5180965" cy="2220595"/>
            <wp:effectExtent l="0" t="0" r="63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Гистограмма показывает, сколько книг по какой цене продаётся. По ней видно, что большинство книг стоимостью от 2 до 20 долларов, а максимальная цена доходит до 50.</w:t>
      </w:r>
    </w:p>
    <w:p>
      <w:pPr>
        <w:numPr>
          <w:numId w:val="0"/>
        </w:numPr>
        <w:spacing w:line="360" w:lineRule="auto"/>
        <w:ind w:leftChars="0"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314440" cy="2706370"/>
            <wp:effectExtent l="0" t="0" r="1016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Ящик с усами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показывает, в каком интервале располагаются данные в столбце рейтинга и сколько данных выходит за нормальное распределение, то есть являются выбросами.</w:t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89200" cy="247396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l="21435" t="6758" r="18718" b="13943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Круговая</w:t>
      </w:r>
      <w:r>
        <w:rPr>
          <w:rFonts w:hint="default"/>
          <w:sz w:val="28"/>
          <w:szCs w:val="28"/>
          <w:lang w:val="ru-RU"/>
        </w:rPr>
        <w:t xml:space="preserve"> диаграмма показывает, в каком соотношении находятся рейтинги книг. По данным видно, что большинство книг имеют рейтинг 4.8.</w:t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46650" cy="24320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rcRect l="7683" t="10136" r="13978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</w:t>
      </w:r>
      <w:r>
        <w:rPr>
          <w:rFonts w:hint="default"/>
          <w:sz w:val="28"/>
          <w:szCs w:val="28"/>
          <w:lang w:val="ru-RU"/>
        </w:rPr>
        <w:t xml:space="preserve"> тепловая карта со значениями взаимной корреляции. Показывает, насколько одни столбцы данных зависят от других</w:t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36035" cy="2860675"/>
            <wp:effectExtent l="0" t="0" r="4445" b="44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rcRect l="8497" t="11905" r="9957" b="448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</w:t>
      </w:r>
      <w:r>
        <w:rPr>
          <w:rFonts w:hint="default"/>
          <w:sz w:val="28"/>
          <w:szCs w:val="28"/>
          <w:lang w:val="ru-RU"/>
        </w:rPr>
        <w:t xml:space="preserve"> группирует данные по рейтингу и году выпуска. По ней видно, что в данных по численности больше всего книг с рейтингом 4.8 и годом выпуска 2017.</w:t>
      </w:r>
    </w:p>
    <w:p>
      <w:pPr>
        <w:numPr>
          <w:ilvl w:val="0"/>
          <w:numId w:val="1"/>
        </w:numPr>
        <w:spacing w:line="360" w:lineRule="auto"/>
        <w:ind w:left="-708" w:leftChars="0"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Предварительная обработка данных </w:t>
      </w:r>
    </w:p>
    <w:p>
      <w:pPr>
        <w:numPr>
          <w:numId w:val="0"/>
        </w:numPr>
        <w:spacing w:line="360" w:lineRule="auto"/>
        <w:ind w:leftChars="0" w:right="0" w:righ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480945" cy="2274570"/>
            <wp:effectExtent l="0" t="0" r="3175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</w:t>
      </w:r>
      <w:r>
        <w:rPr>
          <w:rFonts w:hint="default"/>
          <w:sz w:val="28"/>
          <w:szCs w:val="28"/>
          <w:lang w:val="ru-RU"/>
        </w:rPr>
        <w:t xml:space="preserve"> пропусков осуществлялась с помощью функции </w:t>
      </w:r>
      <w:r>
        <w:rPr>
          <w:rFonts w:hint="default"/>
          <w:sz w:val="28"/>
          <w:szCs w:val="28"/>
          <w:lang w:val="en-US"/>
        </w:rPr>
        <w:t xml:space="preserve">df.info(), </w:t>
      </w:r>
      <w:r>
        <w:rPr>
          <w:rFonts w:hint="default"/>
          <w:sz w:val="28"/>
          <w:szCs w:val="28"/>
          <w:lang w:val="ru-RU"/>
        </w:rPr>
        <w:t xml:space="preserve">которая показывает пропущенные значения в столбцах. Как можно видеть, в столбце </w:t>
      </w:r>
      <w:r>
        <w:rPr>
          <w:rFonts w:hint="default"/>
          <w:sz w:val="28"/>
          <w:szCs w:val="28"/>
          <w:lang w:val="en-US"/>
        </w:rPr>
        <w:t xml:space="preserve">rating </w:t>
      </w:r>
      <w:r>
        <w:rPr>
          <w:rFonts w:hint="default"/>
          <w:sz w:val="28"/>
          <w:szCs w:val="28"/>
          <w:lang w:val="ru-RU"/>
        </w:rPr>
        <w:t>отсутствуют 3 значения.</w:t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</w:pPr>
      <w:r>
        <w:drawing>
          <wp:inline distT="0" distB="0" distL="114300" distR="114300">
            <wp:extent cx="2640330" cy="2414270"/>
            <wp:effectExtent l="0" t="0" r="11430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right="0" w:rightChars="0"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</w:t>
      </w:r>
      <w:r>
        <w:rPr>
          <w:rFonts w:hint="default"/>
          <w:sz w:val="28"/>
          <w:szCs w:val="28"/>
          <w:lang w:val="ru-RU"/>
        </w:rPr>
        <w:t xml:space="preserve"> з</w:t>
      </w:r>
      <w:r>
        <w:rPr>
          <w:sz w:val="28"/>
          <w:szCs w:val="28"/>
          <w:lang w:val="ru-RU"/>
        </w:rPr>
        <w:t>начения</w:t>
      </w:r>
      <w:r>
        <w:rPr>
          <w:rFonts w:hint="default"/>
          <w:sz w:val="28"/>
          <w:szCs w:val="28"/>
          <w:lang w:val="ru-RU"/>
        </w:rPr>
        <w:t xml:space="preserve"> заполнялись средним значениям по столбцу </w:t>
      </w:r>
      <w:r>
        <w:rPr>
          <w:rFonts w:hint="default"/>
          <w:sz w:val="28"/>
          <w:szCs w:val="28"/>
          <w:lang w:val="en-US"/>
        </w:rPr>
        <w:t xml:space="preserve">rating. </w:t>
      </w:r>
      <w:r>
        <w:rPr>
          <w:rFonts w:hint="default"/>
          <w:sz w:val="28"/>
          <w:szCs w:val="28"/>
          <w:lang w:val="ru-RU"/>
        </w:rPr>
        <w:t>После заполнения таблица с данными больше не содержит пропусков.</w:t>
      </w:r>
    </w:p>
    <w:p>
      <w:pPr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3400425" cy="1279525"/>
            <wp:effectExtent l="0" t="0" r="13335" b="6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2657475" cy="2533650"/>
            <wp:effectExtent l="0" t="0" r="9525" b="1143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lef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Предобработанный</w:t>
      </w:r>
      <w:r>
        <w:rPr>
          <w:rFonts w:hint="default"/>
          <w:sz w:val="28"/>
          <w:szCs w:val="28"/>
          <w:lang w:val="ru-RU"/>
        </w:rPr>
        <w:t xml:space="preserve"> датасет сохранял при помощи функции </w:t>
      </w:r>
      <w:r>
        <w:rPr>
          <w:rFonts w:hint="default"/>
          <w:sz w:val="28"/>
          <w:szCs w:val="28"/>
          <w:lang w:val="en-US"/>
        </w:rPr>
        <w:t>df.to_csv()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spacing w:line="360" w:lineRule="auto"/>
        <w:ind w:firstLine="708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Заключение</w:t>
      </w:r>
    </w:p>
    <w:p>
      <w:pPr>
        <w:spacing w:line="360" w:lineRule="auto"/>
        <w:ind w:left="708"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 рамках задания был загружен датасет с сайта </w:t>
      </w:r>
      <w:r>
        <w:rPr>
          <w:rFonts w:hint="default"/>
          <w:b w:val="0"/>
          <w:bCs w:val="0"/>
          <w:sz w:val="28"/>
          <w:szCs w:val="28"/>
          <w:lang w:val="en-US"/>
        </w:rPr>
        <w:t>Kaggle,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было проведено исследование, какие данные находятся в датасете и имеются ли в данных пропуски. </w:t>
      </w:r>
    </w:p>
    <w:p>
      <w:pPr>
        <w:spacing w:line="360" w:lineRule="auto"/>
        <w:ind w:left="708"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Далее была произведена работа с данными, изменение наименования данных и удаление лишних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столбцов. Были выведены различные графики, показывающие, какие данные располагаются в датасете и как коррелируют между собой. </w:t>
      </w:r>
    </w:p>
    <w:p>
      <w:pPr>
        <w:spacing w:line="360" w:lineRule="auto"/>
        <w:ind w:left="708"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>Под конец была произведена работа по устранению пропусков в данных и избавлению от категориальных данных при помощи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one</w:t>
      </w:r>
      <w:r>
        <w:rPr>
          <w:rFonts w:hint="default"/>
          <w:b w:val="0"/>
          <w:bCs w:val="0"/>
          <w:sz w:val="28"/>
          <w:szCs w:val="28"/>
          <w:lang w:val="ru-RU"/>
        </w:rPr>
        <w:t>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hot </w:t>
      </w:r>
      <w:r>
        <w:rPr>
          <w:rFonts w:hint="default"/>
          <w:b w:val="0"/>
          <w:bCs w:val="0"/>
          <w:sz w:val="28"/>
          <w:szCs w:val="28"/>
          <w:lang w:val="ru-RU"/>
        </w:rPr>
        <w:t>кодирования, а также проверка на нормальное распределение данных в столбцах.</w:t>
      </w:r>
    </w:p>
    <w:p>
      <w:pPr>
        <w:spacing w:line="360" w:lineRule="auto"/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986" w:right="726" w:bottom="306" w:left="123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50D93"/>
    <w:multiLevelType w:val="singleLevel"/>
    <w:tmpl w:val="5AD50D93"/>
    <w:lvl w:ilvl="0" w:tentative="0">
      <w:start w:val="1"/>
      <w:numFmt w:val="decimal"/>
      <w:suff w:val="space"/>
      <w:lvlText w:val="%1)"/>
      <w:lvlJc w:val="left"/>
      <w:pPr>
        <w:ind w:left="-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C75F2"/>
    <w:rsid w:val="165663CC"/>
    <w:rsid w:val="35484091"/>
    <w:rsid w:val="36691CDB"/>
    <w:rsid w:val="692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6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2023-12-05T14:47:57Z</dcterms:created>
  <dc:creator>Azerty</dc:creator>
  <cp:lastModifiedBy>Алексей Портняг�</cp:lastModifiedBy>
  <dcterms:modified xsi:type="dcterms:W3CDTF">2023-12-05T15:56:17Z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9B27265E50424411A725562819F6ED4A_12</vt:lpwstr>
  </property>
</Properties>
</file>