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GILMAR MENDES (RELATOR): Trata-se de agravo de regimental interposto contra decisão monocrática de minha lavra (eDOC 30) que negou seguimento ao agravo em recurso extraordinário, por estar o acórdão recorrido em consonância com a jurisprudência desta Corte e em razão da incidência dos enunciados 280 e 636 da Sumula do STF. No agravo regimental, sustenta-se, em síntese, que o recurso extraordinário foi interposto em razão de violação direta ao art. 2 da Constituição, haja vista que o direito de férias reconhecido ao autor só poderia ser concedido por lei. Alega-se ainda que “os professores temporários não são servidores públicos e não são ocupantes de cargo público e, por isto mesmo, não fazem jus aos direitos sociais previstos no §3º do art. 39 da Constituição Federal” (eDOC 32, p. 12). É o relatório.</w:t>
        <w:br/>
        <w:t>O SENHOR MINISTRO GILMAR MENDES (RELATOR): No agravo regimental, não ficou demonstrado o desacerto da decisão recorrida. Verifico que as alegações da parte são impertinentes e decorrem de mero inconformismo com a decisão adotada por este Tribunal, uma vez que o agravante não trouxe argumentos suficientes a infirmá-la, visando apenas à rediscussão da matéria já decidida de acordo com a jurisprudência desta Corte. Consoante afirmado na decisão monocrática, o Voto condutor do acórdão recorrido está em está de acordo com o entendimento desta Corte, no sentido de garantir, aos servidores temporários, o direito a férias e seu terço constitucional, bem como o 13º salário. Nesse sentido, transcrevo trecho do RE 691.336-AC, Rel. Min. Carmen Lúcia, DJe 19.06.2012: “(...) 4. A Turma Recursal de origem proferiu decisão que está em harmonia com a jurisprudência do Supremo Tribunal Federal, assentada no sentido de que os servidores públicos contratados temporariamente têm direito ao recebimento de férias e décimo terceiro salário. Confiram-se os seguintes julgados: “AGRAVO REGIMENTAL NO AGRAVO DE INSTRUMENTO. ADMINISTRATIVO. SERVIDOR CONTRATADO PELA ADMINISTRAÇÃO EM CARÁTER EMERGENCIAL. CONTRATO PRORROGADO SUCESSIVAMENTE. DÉCIMO TERCEIRO SALÁRIO DEVIDO. AGRAVO REGIMENTAL AO QUAL SE NEGA PROVIMENTO” (AI 837.352-AgR, de minha relatoria, Primeira Turma, DJe 26.5.2011). “AGRAVO REGIMENTAL EM RECURSO EXTRAORDINÁRIO COM AGRAVO. DIREITOS SOCIAIS PREVISTOS NO ART. 7º DA CONSTITUIÇÃO FEDERAL. FÉRIAS E DÉCIMO TERCEIRO. EXTENSÃO AO SERVIDOR CONTRATADO TEMPORARIAMENTE. POSSIBILIDADE. PRECEDENTES. 1. Conforme a jurisprudência do Supremo Tribunal Federal, os servidores contratados em caráter temporário têm direito à extensão de direitos sociais constantes do art. 7º do Magno Texto, nos moldes do inciso IX do art. 37 da Carta Magna. 2. Agravo regimental desprovido” (ARE 663.104AgR, Rel. Min. Ayres Britto, Segunda Turma, DJe 19.3.2012). “Agravo regimental no agravo de instrumento. Servidor temporário. Contrato prorrogado sucessivamente. Gratificação natalina e férias. Percepção. Possibilidade. Precedentes. 1. A jurisprudência desta Corte é no sentido de que é devida a extensão dos diretos sociais previstos no art. 7º da Constituição Federal a servidor contratado temporariamente, nos moldes do art. 37, inciso IX, da referida Carta da República, notadamente quando o contrato é sucessivamente renovado. 2. Agravo regimental não provido” (AI 767.024-AgR, Rel. Min. Dias Toffoli, Primeira Turma, DJe 24.4.2012). “CONSTITUCIONAL. LICENÇA-MATERNIDADE. CONTRATO TEMPORÁRIO DE TRABALHO. SUCESSIVAS CONTRATAÇÕES. ESTABILIDADE PROVISÓRIA. ART. 7º, XVIII DA CONSTITUIÇÃO. ART. 10, II, b do ADCT. RECURSO DESPROVIDO. A empregada sob regime de contratação temporária tem direito à licença-maternidade, nos termos do art. 7º, XVIII da Constituição e do art. 10, II, b do ADCT, especialmente quando celebra sucessivos contratos temporários com o mesmo empregador. Recurso a que se nega provimento” (RE 287.905, Redator para o acórdão o Ministro Joaquim Barbosa, Segunda Turma, DJ 30.6.2006)” Não há, pois, o que prover quanto às alegações do Agravante. Ademais, no julgamento do AI 789.703-MG, de minha relatoria, DJe 07.10.2010, assentei que “O artigo 37, IX, da Carta da República admite a contratação excepcional de mão-de-obra, sem submissão a concurso público, por tempo determinado, para atender a interesse da Administração. Assim é que o agravado faz jus, por ocasião da dispensa, à remuneração pelo trabalho prestado e às parcelas relativas às férias anuais, acrescidas do terço constitucional e ao décimoterceiro salário, ambas previstas no art. 7º, incisos VIII, XII e XVII, do mesmo diploma legal.” No que tange à alegação de má interpretação, pelo Tribunal a quo, das Leis Complementares Estaduais nºs 39/1993 e 67/1999, verifica-se que a matéria debatida restringe-se ao âmbito da legislação local, de modo que a ofensa à Constituição Federal, se houvesse, seria reflexa ou indireta, o que inviabiliza o processamento do presente recurso por óbice da Súmula 280 do Supremo Tribunal Federal. Ademais, ressalte-se que, nos termos do Enunciado 636 da Súmula do STF, não cabe recurso extraordinário por contrariedade ao princípio constitucional da legalidade, quando a sua verificação pressuponha rever a interpretação dada a normas infraconstitucionais pela decisão recorrida. Nesse sentido: AI-AgR 822.961, Rel. Min. Ricardo Lewandowski, Segunda Turma, DJe 8.11.2012; e o ARE-AgR 706.650, Rel. Min. Cármen Lúcia, Primeira Turma, DJe 8.11.2012, cuja ementa assim dispõe: “AGRAVO REGIMENTAL NO RECURSO EXTRAORDINÁRIO COM AGRAVO. DIREITO DO CONSUMIDOR. ALEGADA AFRONTA AO PRINCÍPIO DA LEGALIDADE (ART. 5º, INC. II, DA CONSTITUIÇÃO DA REPÚBLICA). OFENSA CONSTITUCIONAL INDIRETA. SÚMULA N. 636 DO SUPREMO TRIBUNAL FEDERAL. AGRAVO REGIMENTAL AO QUAL SE NEGA PROVIMENTO”. Ante o exposto, nego provimento ao agravo regimental. SEGUNDA TURMA EXTRATO DE ATA AG.REG. NO RECURSO EXTRAORDINÁRIO COM AGRAVO 897.969 PROCED. : ACRE RELATOR : MIN. GILMAR MENDES AGTE.(S) : ESTADO DO ACRE PROC.(A/S)(ES) : PROCURADOR-GERAL DO ESTADO DO ACRE AGDO.(A/S) : ANA ROSA DUARTE DO NASCIMENTO ADV.(A/S) : ANTONIO DE CARVALHO MEDEIROS JÚNIOR E OUTRO(A/S) Decisão: A Turma, por votação unânime, negou provimento ao recurso de agravo, nos termos do voto do Relator. Ausente, justificadamente, o Senhor Ministro Dias Toffoli. Presidência do Senhor Ministro Celso de Mello. 2ª Turma, 20.10.2015. Presidência do Senhor Ministro Celso de Mello. Presentes à sessão os Senhores Ministros Gilmar Mendes, Cármen Lúcia e Teori Zavascki. Ausente, justificadamente, o Senhor Ministro Dias Toffoli, em face da participação, na qualidade de Presidente do Tribunal Superior Eleitoral, no programa de Acompanhamento Interjurisdicional, por ocasião das Eleições Gerais do Canadá. Subprocurador-Geral Almeida. da República, Dr. Edson Oliveira de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