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Survey Response Report</w:t>
      </w:r>
    </w:p>
    <w:p>
      <w:pPr>
        <w:pStyle w:val="Eyebrow"/>
      </w:pPr>
      <w:r>
        <w:t xml:space="preserve">SURVEY RESPONSE REPORT</w:t>
      </w:r>
    </w:p>
    <w:bookmarkStart w:id="15" w:name="name"/>
    <w:p>
      <w:pPr>
        <w:pStyle w:val="Heading1"/>
      </w:pPr>
      <w:r>
        <w:t xml:space="preserve">{Name}</w:t>
      </w:r>
    </w:p>
    <w:p>
      <w:pPr>
        <w:pStyle w:val="FirstParagraph"/>
      </w:pPr>
      <w:r>
        <w:t xml:space="preserve">Question-by-question answer analysis</w:t>
      </w:r>
    </w:p>
    <w:p>
      <w:pPr>
        <w:pStyle w:val="BodyText"/>
      </w:pPr>
      <w:r>
        <w:t xml:space="preserve">**{COUNT:Survey_Questions__r}** questions — aggregated server-side</w:t>
      </w:r>
    </w:p>
    <w:p>
      <w:pPr>
        <w:pStyle w:val="BodyText"/>
      </w:pPr>
      <w:r>
        <w:t xml:space="preserve">Prepared by</w:t>
      </w:r>
      <w:r>
        <w:t xml:space="preserve"> </w:t>
      </w:r>
      <w:r>
        <w:rPr>
          <w:b/>
          <w:bCs/>
        </w:rPr>
        <w:t xml:space="preserve">{RunningUser.Name}</w:t>
      </w:r>
    </w:p>
    <w:p>
      <w:pPr>
        <w:pStyle w:val="BodyText"/>
      </w:pPr>
      <w:r>
        <w:t xml:space="preserve">{today:MMMM d, yyyy}</w:t>
      </w:r>
    </w:p>
    <w:p>
      <w:r>
        <w:br w:type="page"/>
      </w:r>
    </w:p>
    <w:bookmarkStart w:id="9" w:name="contents"/>
    <w:p>
      <w:pPr>
        <w:pStyle w:val="Heading2"/>
      </w:pPr>
      <w:r>
        <w:t xml:space="preserve">Contents</w:t>
      </w:r>
    </w:p>
    <w:p>
      <w:pPr>
        <w:spacing w:before="0" w:after="0" w:line="20" w:lineRule="exact"/>
      </w:pPr>
      <w:r>
        <w:rPr>
          <w:sz w:val="2"/>
          <w:szCs w:val="2"/>
        </w:rPr>
        <w:t xml:space="preserve">{#Survey_Questions__r}</w:t>
      </w:r>
    </w:p>
    <w:p>
      <w:pPr>
        <w:pStyle w:val="BodyText"/>
      </w:pPr>
      <w:r>
        <w:t xml:space="preserve">**{Display_Order__c}.** {Question_Text__c}</w:t>
      </w:r>
    </w:p>
    <w:p>
      <w:pPr>
        <w:spacing w:before="0" w:after="0" w:line="20" w:lineRule="exact"/>
      </w:pPr>
      <w:r>
        <w:rPr>
          <w:sz w:val="2"/>
          <w:szCs w:val="2"/>
        </w:rPr>
        <w:t xml:space="preserve">{/Survey_Questions__r}</w:t>
      </w:r>
    </w:p>
    <w:p>
      <w:r>
        <w:br w:type="page"/>
      </w:r>
    </w:p>
    <w:p>
      <w:pPr>
        <w:spacing w:before="0" w:after="0" w:line="20" w:lineRule="exact"/>
      </w:pPr>
      <w:r>
        <w:rPr>
          <w:sz w:val="2"/>
          <w:szCs w:val="2"/>
        </w:rPr>
        <w:t xml:space="preserve">{#Survey_Questions__r}</w:t>
      </w:r>
    </w:p>
    <w:p>
      <w:pPr>
        <w:pStyle w:val="Eyebrow"/>
      </w:pPr>
      <w:r>
        <w:t xml:space="preserve">QUESTION {Display_Order__c}</w:t>
      </w:r>
    </w:p>
    <w:bookmarkEnd w:id="9"/>
    <w:bookmarkStart w:id="10" w:name="question_text__c"/>
    <w:p>
      <w:pPr>
        <w:pStyle w:val="Heading2"/>
      </w:pPr>
      <w:r>
        <w:t xml:space="preserve">{Question_Text__c}</w:t>
      </w:r>
    </w:p>
    <w:p>
      <w:pPr>
        <w:pStyle w:val="FirstParagraph"/>
      </w:pPr>
      <w:r>
        <w:t xml:space="preserve">{Chart:Survey_Responses__r:Selected_Answer__c:bar}</w:t>
      </w:r>
    </w:p>
    <w:p>
      <w:r>
        <w:br w:type="page"/>
      </w:r>
    </w:p>
    <w:p>
      <w:pPr>
        <w:spacing w:before="0" w:after="0" w:line="20" w:lineRule="exact"/>
      </w:pPr>
      <w:r>
        <w:rPr>
          <w:sz w:val="2"/>
          <w:szCs w:val="2"/>
        </w:rPr>
        <w:t xml:space="preserve">{/Survey_Questions__r}</w:t>
      </w:r>
    </w:p>
    <w:p>
      <w:pPr>
        <w:pStyle w:val="Eyebrow"/>
      </w:pPr>
      <w:r>
        <w:t xml:space="preserve">CROSS-TAB SHOWCASE</w:t>
      </w:r>
    </w:p>
    <w:bookmarkEnd w:id="10"/>
    <w:bookmarkStart w:id="14" w:name="how-does-department-affect-q1-answers"/>
    <w:p>
      <w:pPr>
        <w:pStyle w:val="Heading2"/>
      </w:pPr>
      <w:r>
        <w:t xml:space="preserve">How does department affect Q1 answers?</w:t>
      </w:r>
    </w:p>
    <w:p>
      <w:pPr>
        <w:pStyle w:val="FirstParagraph"/>
      </w:pPr>
      <w:r>
        <w:t xml:space="preserve">All three cross-tab styles below visualize the same Q1 data sliced by department.</w:t>
      </w:r>
    </w:p>
    <w:bookmarkStart w:id="11" w:name="pivot-percent-per-department-column"/>
    <w:p>
      <w:pPr>
        <w:pStyle w:val="Heading3"/>
      </w:pPr>
      <w:r>
        <w:t xml:space="preserve">Pivot — percent per department column</w:t>
      </w:r>
    </w:p>
    <w:p>
      <w:pPr>
        <w:pStyle w:val="FirstParagraph"/>
      </w:pPr>
      <w:r>
        <w:t xml:space="preserve">{Chart:Survey_Responses__r:Selected_Answer__c:pivot:where=Survey_Question__r.Display_Order__c=1&amp;groupBy=Department__c&amp;colSort=Engineering,Sales,Marketing,Support,Operations}</w:t>
      </w:r>
    </w:p>
    <w:p>
      <w:r>
        <w:br w:type="page"/>
      </w:r>
    </w:p>
    <w:bookmarkEnd w:id="11"/>
    <w:bookmarkStart w:id="12" w:name="X7c135ab15127dda101275da2fca6f99a57e1da4"/>
    <w:p>
      <w:pPr>
        <w:pStyle w:val="Heading3"/>
      </w:pPr>
      <w:r>
        <w:t xml:space="preserve">Vertical clustered — one column per answer, bars per department</w:t>
      </w:r>
    </w:p>
    <w:p>
      <w:pPr>
        <w:pStyle w:val="FirstParagraph"/>
      </w:pPr>
      <w:r>
        <w:t xml:space="preserve">{Chart:Survey_Responses__r:Selected_Answer__c:clustered:where=Survey_Question__r.Display_Order__c=1&amp;groupBy=Department__c&amp;colSort=Engineering,Sales,Marketing,Support,Operations}</w:t>
      </w:r>
    </w:p>
    <w:p>
      <w:r>
        <w:br w:type="page"/>
      </w:r>
    </w:p>
    <w:bookmarkEnd w:id="12"/>
    <w:bookmarkStart w:id="13" w:name="Xc5dc6a9ed64b4f5125ad711f65379457396db7d"/>
    <w:p>
      <w:pPr>
        <w:pStyle w:val="Heading3"/>
      </w:pPr>
      <w:r>
        <w:t xml:space="preserve">Stacked horizontal — departmental composition per answer</w:t>
      </w:r>
    </w:p>
    <w:p>
      <w:pPr>
        <w:pStyle w:val="FirstParagraph"/>
      </w:pPr>
      <w:r>
        <w:t xml:space="preserve">{Chart:Survey_Responses__r:Selected_Answer__c:stacked:where=Survey_Question__r.Display_Order__c=1&amp;groupBy=Department__c&amp;colSort=Engineering,Sales,Marketing,Support,Operations}</w:t>
      </w:r>
    </w:p>
    <w:bookmarkEnd w:id="13"/>
    <w:bookmarkEnd w:id="14"/>
    <w:bookmarkEnd w:id="15"/>
    <w:sectPr w:rsidR="00FC693F" w:rsidRPr="0006063C" w:rsidSect="00034616">
      <w:pgSz w:h="15840" w:w="12240"/>
      <w:pgMar w:bottom="1247" w:footer="720" w:gutter="0" w:header="720" w:left="1134" w:right="1134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12" w:lineRule="auto"/>
    </w:pPr>
    <w:rPr>
      <w:rFonts w:ascii="Helvetica" w:hAnsi="Helvetica"/>
      <w:color w:val="1F2937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Eyebrow">
    <w:name w:val="Eyebrow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Survey Response Report</dc:title>
  <dc:creator/>
  <cp:keywords/>
  <dcterms:created xsi:type="dcterms:W3CDTF">2026-05-15T19:58:37Z</dcterms:created>
  <dcterms:modified xsi:type="dcterms:W3CDTF">2026-05-15T19:58:37Z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