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740F5" w14:textId="0F8D2969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FDF947" wp14:editId="0E50E8AB">
                <wp:simplePos x="0" y="0"/>
                <wp:positionH relativeFrom="page">
                  <wp:align>center</wp:align>
                </wp:positionH>
                <wp:positionV relativeFrom="paragraph">
                  <wp:posOffset>100</wp:posOffset>
                </wp:positionV>
                <wp:extent cx="51263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631" w14:textId="753FF2FE" w:rsidR="001F6822" w:rsidRPr="00373353" w:rsidRDefault="001F6822" w:rsidP="006E6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  <w:t>Mail Server</w:t>
                            </w:r>
                          </w:p>
                          <w:p w14:paraId="44370645" w14:textId="2F675033" w:rsidR="001F6822" w:rsidRPr="00373353" w:rsidRDefault="001F6822" w:rsidP="006E6A77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-Proiect 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S</w:t>
                            </w: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O-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FDF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3.6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" filled="f" stroked="f">
                <v:textbox style="mso-fit-shape-to-text:t">
                  <w:txbxContent>
                    <w:p w14:paraId="5A45D631" w14:textId="753FF2FE" w:rsidR="001F6822" w:rsidRPr="00373353" w:rsidRDefault="001F6822" w:rsidP="006E6A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  <w:t>Mail Server</w:t>
                      </w:r>
                    </w:p>
                    <w:p w14:paraId="44370645" w14:textId="2F675033" w:rsidR="001F6822" w:rsidRPr="00373353" w:rsidRDefault="001F6822" w:rsidP="006E6A77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</w:pP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-Proiect 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S</w:t>
                      </w: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O-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85B3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FAB3B9" wp14:editId="3CCDA49D">
                <wp:simplePos x="0" y="0"/>
                <wp:positionH relativeFrom="margin">
                  <wp:align>right</wp:align>
                </wp:positionH>
                <wp:positionV relativeFrom="paragraph">
                  <wp:posOffset>8795686</wp:posOffset>
                </wp:positionV>
                <wp:extent cx="335407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B3A0" w14:textId="4F9E3981" w:rsidR="001F6822" w:rsidRPr="00972715" w:rsidRDefault="001F6822" w:rsidP="006E6A77">
                            <w:pPr>
                              <w:ind w:left="720"/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Prof. Coord.: Avram 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AB3B9" id="Text Box 3" o:spid="_x0000_s1027" type="#_x0000_t202" style="position:absolute;margin-left:212.9pt;margin-top:692.55pt;width:264.1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" filled="f" stroked="f">
                <v:textbox style="mso-fit-shape-to-text:t">
                  <w:txbxContent>
                    <w:p w14:paraId="0A4FB3A0" w14:textId="4F9E3981" w:rsidR="001F6822" w:rsidRPr="00972715" w:rsidRDefault="001F6822" w:rsidP="006E6A77">
                      <w:pPr>
                        <w:ind w:left="720"/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Prof. Coord.: Avram Dan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3CFF3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786D41B0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127E07C8" w14:textId="357A4F60" w:rsidR="006E6A77" w:rsidRPr="00A85B3E" w:rsidRDefault="00A95259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30DDCC" wp14:editId="6597FA57">
                <wp:simplePos x="0" y="0"/>
                <wp:positionH relativeFrom="margin">
                  <wp:posOffset>4445</wp:posOffset>
                </wp:positionH>
                <wp:positionV relativeFrom="paragraph">
                  <wp:posOffset>7132320</wp:posOffset>
                </wp:positionV>
                <wp:extent cx="2867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70106" w14:textId="35DF7936" w:rsidR="001F6822" w:rsidRPr="008B648E" w:rsidRDefault="001F6822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Grupa: C11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3 B</w:t>
                            </w:r>
                          </w:p>
                          <w:p w14:paraId="4A4F2D94" w14:textId="5E7826A0" w:rsidR="001F6822" w:rsidRPr="008B648E" w:rsidRDefault="001F6822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Studenți: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Buliga Antonio-Luciano</w:t>
                            </w:r>
                          </w:p>
                          <w:p w14:paraId="5A945DE8" w14:textId="1C1F7B88" w:rsidR="001F6822" w:rsidRPr="008B648E" w:rsidRDefault="001F6822" w:rsidP="006E6A77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Dima Ionut-Dan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0DDCC" id="_x0000_s1028" type="#_x0000_t202" style="position:absolute;margin-left:.35pt;margin-top:561.6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" filled="f" stroked="f">
                <v:textbox style="mso-fit-shape-to-text:t">
                  <w:txbxContent>
                    <w:p w14:paraId="63D70106" w14:textId="35DF7936" w:rsidR="001F6822" w:rsidRPr="008B648E" w:rsidRDefault="001F6822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Grupa: C11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3 B</w:t>
                      </w:r>
                    </w:p>
                    <w:p w14:paraId="4A4F2D94" w14:textId="5E7826A0" w:rsidR="001F6822" w:rsidRPr="008B648E" w:rsidRDefault="001F6822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Studenți: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Buliga Antonio-Luciano</w:t>
                      </w:r>
                    </w:p>
                    <w:p w14:paraId="5A945DE8" w14:textId="1C1F7B88" w:rsidR="001F6822" w:rsidRPr="008B648E" w:rsidRDefault="001F6822" w:rsidP="006E6A77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Dima Ionut-Dan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A77" w:rsidRPr="00A85B3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76CA6C" wp14:editId="0B408587">
            <wp:simplePos x="0" y="0"/>
            <wp:positionH relativeFrom="margin">
              <wp:align>center</wp:align>
            </wp:positionH>
            <wp:positionV relativeFrom="paragraph">
              <wp:posOffset>602615</wp:posOffset>
            </wp:positionV>
            <wp:extent cx="4330782" cy="632006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82" cy="6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A77" w:rsidRPr="00A85B3E">
        <w:rPr>
          <w:rFonts w:ascii="Times New Roman" w:hAnsi="Times New Roman" w:cs="Times New Roman"/>
        </w:rPr>
        <w:br w:type="page"/>
      </w:r>
    </w:p>
    <w:p w14:paraId="07FD4D77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F3BEC" wp14:editId="0BBAA933">
                <wp:simplePos x="0" y="0"/>
                <wp:positionH relativeFrom="margin">
                  <wp:align>center</wp:align>
                </wp:positionH>
                <wp:positionV relativeFrom="paragraph">
                  <wp:posOffset>1755</wp:posOffset>
                </wp:positionV>
                <wp:extent cx="1828800" cy="1828800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4F183" w14:textId="77777777" w:rsidR="001F6822" w:rsidRPr="00C23BE7" w:rsidRDefault="001F6822" w:rsidP="006E6A7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3BE7"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Cuprins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F3BEC" id="Text Box 4" o:spid="_x0000_s1029" type="#_x0000_t202" style="position:absolute;margin-left:0;margin-top:.1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" filled="f" stroked="f">
                <v:textbox style="mso-fit-shape-to-text:t">
                  <w:txbxContent>
                    <w:p w14:paraId="1864F183" w14:textId="77777777" w:rsidR="001F6822" w:rsidRPr="00C23BE7" w:rsidRDefault="001F6822" w:rsidP="006E6A7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3BE7"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Cuprins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17E7D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598101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E33FD" w14:textId="77777777" w:rsidR="006E6A77" w:rsidRPr="00A85B3E" w:rsidRDefault="006E6A77" w:rsidP="006E6A77">
          <w:pPr>
            <w:pStyle w:val="TOCHeading"/>
            <w:rPr>
              <w:rFonts w:ascii="Times New Roman" w:hAnsi="Times New Roman" w:cs="Times New Roman"/>
            </w:rPr>
          </w:pPr>
          <w:r w:rsidRPr="00A85B3E">
            <w:rPr>
              <w:rFonts w:ascii="Times New Roman" w:hAnsi="Times New Roman" w:cs="Times New Roman"/>
            </w:rPr>
            <w:t>Contents</w:t>
          </w:r>
        </w:p>
        <w:p w14:paraId="299B430F" w14:textId="46E4682C" w:rsidR="00CA2BA2" w:rsidRDefault="006E6A77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r w:rsidRPr="00A85B3E">
            <w:rPr>
              <w:rFonts w:ascii="Times New Roman" w:hAnsi="Times New Roman" w:cs="Times New Roman"/>
            </w:rPr>
            <w:fldChar w:fldCharType="begin"/>
          </w:r>
          <w:r w:rsidRPr="00A85B3E">
            <w:rPr>
              <w:rFonts w:ascii="Times New Roman" w:hAnsi="Times New Roman" w:cs="Times New Roman"/>
            </w:rPr>
            <w:instrText xml:space="preserve"> TOC \o "1-3" \h \z \u </w:instrText>
          </w:r>
          <w:r w:rsidRPr="00A85B3E">
            <w:rPr>
              <w:rFonts w:ascii="Times New Roman" w:hAnsi="Times New Roman" w:cs="Times New Roman"/>
            </w:rPr>
            <w:fldChar w:fldCharType="separate"/>
          </w:r>
          <w:hyperlink w:anchor="_Toc150782805" w:history="1">
            <w:r w:rsidR="00CA2BA2" w:rsidRPr="00680E1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1 – Introducere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_Toc150782805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3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4468693F" w14:textId="4EFE716E" w:rsidR="00CA2BA2" w:rsidRDefault="00B63776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06" w:history="1">
            <w:r w:rsidR="00CA2BA2" w:rsidRPr="00680E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1.1.  Scopul proiectului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_Toc150782806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3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749A64B5" w14:textId="2578228B" w:rsidR="00CA2BA2" w:rsidRDefault="00B63776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07" w:history="1">
            <w:r w:rsidR="00CA2BA2" w:rsidRPr="00680E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1.2. Lista definițiilor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_Toc150782807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3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62167740" w14:textId="4991B973" w:rsidR="00CA2BA2" w:rsidRDefault="00B63776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08" w:history="1">
            <w:r w:rsidR="00CA2BA2" w:rsidRPr="00680E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1.3. Structura DSC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_Toc150782808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3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12E9CA10" w14:textId="4FA007C6" w:rsidR="00CA2BA2" w:rsidRDefault="00B63776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09" w:history="1">
            <w:r w:rsidR="00CA2BA2" w:rsidRPr="00680E1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 – Descrierea generală a produsului software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_Toc150782809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3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2DF98C4C" w14:textId="59B3425B" w:rsidR="00CA2BA2" w:rsidRDefault="00B63776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10" w:history="1">
            <w:r w:rsidR="00CA2BA2" w:rsidRPr="00680E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2.1. Descrierea produsului software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_Toc150782810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3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59881A32" w14:textId="4E1C6DD2" w:rsidR="00CA2BA2" w:rsidRDefault="00B63776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11" w:history="1">
            <w:r w:rsidR="00CA2BA2" w:rsidRPr="00680E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2.2. Descrierea platformei HW/SW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_Toc150782811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4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5561E128" w14:textId="3B1C1F32" w:rsidR="00CA2BA2" w:rsidRDefault="00B63776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12" w:history="1">
            <w:r w:rsidR="00CA2BA2" w:rsidRPr="00680E1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 – Descrierea cerințelor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_Toc150782812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5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27079213" w14:textId="5BFF85D2" w:rsidR="00CA2BA2" w:rsidRDefault="00B63776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13" w:history="1">
            <w:r w:rsidR="00CA2BA2" w:rsidRPr="00680E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3.1. Cerințele funcționale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_Toc150782813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5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687BB4DF" w14:textId="3CEA42A9" w:rsidR="00CA2BA2" w:rsidRDefault="00B63776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val="en-US"/>
            </w:rPr>
          </w:pPr>
          <w:hyperlink w:anchor="_Toc150782814" w:history="1">
            <w:r w:rsidR="00CA2BA2" w:rsidRPr="00680E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3.2. Cerințele non-funcționale</w:t>
            </w:r>
            <w:r w:rsidR="00CA2BA2">
              <w:rPr>
                <w:noProof/>
                <w:webHidden/>
              </w:rPr>
              <w:tab/>
            </w:r>
            <w:r w:rsidR="00CA2BA2">
              <w:rPr>
                <w:noProof/>
                <w:webHidden/>
              </w:rPr>
              <w:fldChar w:fldCharType="begin"/>
            </w:r>
            <w:r w:rsidR="00CA2BA2">
              <w:rPr>
                <w:noProof/>
                <w:webHidden/>
              </w:rPr>
              <w:instrText xml:space="preserve"> PAGEREF _Toc150782814 \h </w:instrText>
            </w:r>
            <w:r w:rsidR="00CA2BA2">
              <w:rPr>
                <w:noProof/>
                <w:webHidden/>
              </w:rPr>
            </w:r>
            <w:r w:rsidR="00CA2BA2">
              <w:rPr>
                <w:noProof/>
                <w:webHidden/>
              </w:rPr>
              <w:fldChar w:fldCharType="separate"/>
            </w:r>
            <w:r w:rsidR="00CA2BA2">
              <w:rPr>
                <w:noProof/>
                <w:webHidden/>
              </w:rPr>
              <w:t>5</w:t>
            </w:r>
            <w:r w:rsidR="00CA2BA2">
              <w:rPr>
                <w:noProof/>
                <w:webHidden/>
              </w:rPr>
              <w:fldChar w:fldCharType="end"/>
            </w:r>
          </w:hyperlink>
        </w:p>
        <w:p w14:paraId="260E5643" w14:textId="10CD289A" w:rsidR="00CA2BA2" w:rsidRDefault="006E6A77" w:rsidP="00CA2BA2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A85B3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5B9DBFF" w14:textId="6DC47D78" w:rsidR="006E6A77" w:rsidRPr="00CA2BA2" w:rsidRDefault="006E6A77" w:rsidP="00CA2BA2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lang w:val="ro-RO"/>
        </w:rPr>
        <w:br w:type="page"/>
      </w:r>
    </w:p>
    <w:p w14:paraId="46396DE0" w14:textId="489F15FF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0" w:name="_Toc129681343"/>
      <w:bookmarkStart w:id="1" w:name="_Toc150782805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 xml:space="preserve">Capitolul 1 – </w:t>
      </w:r>
      <w:bookmarkEnd w:id="0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Introducere</w:t>
      </w:r>
      <w:bookmarkEnd w:id="1"/>
    </w:p>
    <w:p w14:paraId="2438F29C" w14:textId="77777777" w:rsidR="006E6A77" w:rsidRPr="00A85B3E" w:rsidRDefault="006E6A77" w:rsidP="006E6A77">
      <w:pPr>
        <w:rPr>
          <w:rFonts w:ascii="Times New Roman" w:hAnsi="Times New Roman" w:cs="Times New Roman"/>
          <w:lang w:val="ro-RO"/>
        </w:rPr>
      </w:pPr>
    </w:p>
    <w:p w14:paraId="37C0020B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2" w:name="_Toc129681344"/>
      <w:bookmarkStart w:id="3" w:name="_Toc150782806"/>
      <w:r w:rsidRPr="00A85B3E">
        <w:rPr>
          <w:rFonts w:ascii="Times New Roman" w:hAnsi="Times New Roman" w:cs="Times New Roman"/>
          <w:lang w:val="ro-RO"/>
        </w:rPr>
        <w:t>1.1.  Scopul proiectului</w:t>
      </w:r>
      <w:bookmarkEnd w:id="2"/>
      <w:bookmarkEnd w:id="3"/>
    </w:p>
    <w:p w14:paraId="20917EFC" w14:textId="77777777" w:rsidR="00972715" w:rsidRPr="00A85B3E" w:rsidRDefault="006E6A77" w:rsidP="00972715">
      <w:pPr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  <w:r w:rsidR="00972715" w:rsidRPr="00A85B3E">
        <w:rPr>
          <w:rFonts w:ascii="Times New Roman" w:hAnsi="Times New Roman" w:cs="Times New Roman"/>
          <w:lang w:val="ro-RO"/>
        </w:rPr>
        <w:tab/>
      </w:r>
    </w:p>
    <w:p w14:paraId="584D2CE3" w14:textId="78035DB5" w:rsidR="006E6A77" w:rsidRPr="00A85B3E" w:rsidRDefault="00972715" w:rsidP="00E16636">
      <w:pPr>
        <w:jc w:val="both"/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  <w:r w:rsidR="00E16636" w:rsidRPr="00E16636">
        <w:rPr>
          <w:rFonts w:ascii="Times New Roman" w:hAnsi="Times New Roman" w:cs="Times New Roman"/>
          <w:lang w:val="ro-RO"/>
        </w:rPr>
        <w:t>Scopul proiectului p</w:t>
      </w:r>
      <w:r w:rsidR="003458A2">
        <w:rPr>
          <w:rFonts w:ascii="Times New Roman" w:hAnsi="Times New Roman" w:cs="Times New Roman"/>
          <w:lang w:val="ro-RO"/>
        </w:rPr>
        <w:t xml:space="preserve">entru un server de </w:t>
      </w:r>
      <w:r w:rsidR="00E16636">
        <w:rPr>
          <w:rFonts w:ascii="Times New Roman" w:hAnsi="Times New Roman" w:cs="Times New Roman"/>
          <w:lang w:val="ro-RO"/>
        </w:rPr>
        <w:t>mail consta</w:t>
      </w:r>
      <w:r w:rsidR="00E16636" w:rsidRPr="00E16636">
        <w:rPr>
          <w:rFonts w:ascii="Times New Roman" w:hAnsi="Times New Roman" w:cs="Times New Roman"/>
          <w:lang w:val="ro-RO"/>
        </w:rPr>
        <w:t xml:space="preserve"> în implementarea și </w:t>
      </w:r>
      <w:r w:rsidR="003458A2">
        <w:rPr>
          <w:rFonts w:ascii="Times New Roman" w:hAnsi="Times New Roman" w:cs="Times New Roman"/>
          <w:lang w:val="ro-RO"/>
        </w:rPr>
        <w:t>gestionarea unui sistem</w:t>
      </w:r>
      <w:r w:rsidR="00E16636">
        <w:rPr>
          <w:rFonts w:ascii="Times New Roman" w:hAnsi="Times New Roman" w:cs="Times New Roman"/>
          <w:lang w:val="ro-RO"/>
        </w:rPr>
        <w:t xml:space="preserve"> care faciliteaza transmiterea eficienta a mesajelor i</w:t>
      </w:r>
      <w:r w:rsidR="00E16636" w:rsidRPr="00E16636">
        <w:rPr>
          <w:rFonts w:ascii="Times New Roman" w:hAnsi="Times New Roman" w:cs="Times New Roman"/>
          <w:lang w:val="ro-RO"/>
        </w:rPr>
        <w:t>ntre util</w:t>
      </w:r>
      <w:r w:rsidR="00E16636">
        <w:rPr>
          <w:rFonts w:ascii="Times New Roman" w:hAnsi="Times New Roman" w:cs="Times New Roman"/>
          <w:lang w:val="ro-RO"/>
        </w:rPr>
        <w:t>izatori. Acest server trebuie sa asigure functionalitat</w:t>
      </w:r>
      <w:r w:rsidR="00E16636" w:rsidRPr="00E16636">
        <w:rPr>
          <w:rFonts w:ascii="Times New Roman" w:hAnsi="Times New Roman" w:cs="Times New Roman"/>
          <w:lang w:val="ro-RO"/>
        </w:rPr>
        <w:t>i precum gestionarea mesajelo</w:t>
      </w:r>
      <w:r w:rsidR="00E16636">
        <w:rPr>
          <w:rFonts w:ascii="Times New Roman" w:hAnsi="Times New Roman" w:cs="Times New Roman"/>
          <w:lang w:val="ro-RO"/>
        </w:rPr>
        <w:t>r, intermedierea lor, stocarea</w:t>
      </w:r>
      <w:r w:rsidR="003458A2">
        <w:rPr>
          <w:rFonts w:ascii="Times New Roman" w:hAnsi="Times New Roman" w:cs="Times New Roman"/>
          <w:lang w:val="ro-RO"/>
        </w:rPr>
        <w:t>(mailbox)</w:t>
      </w:r>
      <w:r w:rsidR="00E16636">
        <w:rPr>
          <w:rFonts w:ascii="Times New Roman" w:hAnsi="Times New Roman" w:cs="Times New Roman"/>
          <w:lang w:val="ro-RO"/>
        </w:rPr>
        <w:t xml:space="preserve"> s</w:t>
      </w:r>
      <w:r w:rsidR="003458A2">
        <w:rPr>
          <w:rFonts w:ascii="Times New Roman" w:hAnsi="Times New Roman" w:cs="Times New Roman"/>
          <w:lang w:val="ro-RO"/>
        </w:rPr>
        <w:t xml:space="preserve">i accesul la </w:t>
      </w:r>
      <w:r w:rsidR="00E16636" w:rsidRPr="00E16636">
        <w:rPr>
          <w:rFonts w:ascii="Times New Roman" w:hAnsi="Times New Roman" w:cs="Times New Roman"/>
          <w:lang w:val="ro-RO"/>
        </w:rPr>
        <w:t>mail-uri, precum și implementarea protocolului SMTP pentru trimiterea mesajel</w:t>
      </w:r>
      <w:r w:rsidR="00E16636">
        <w:rPr>
          <w:rFonts w:ascii="Times New Roman" w:hAnsi="Times New Roman" w:cs="Times New Roman"/>
          <w:lang w:val="ro-RO"/>
        </w:rPr>
        <w:t>or. Principalul obiectiv este sa ofere o platforma fiabila si sigura</w:t>
      </w:r>
      <w:r w:rsidR="00E16636" w:rsidRPr="00E16636">
        <w:rPr>
          <w:rFonts w:ascii="Times New Roman" w:hAnsi="Times New Roman" w:cs="Times New Roman"/>
          <w:lang w:val="ro-RO"/>
        </w:rPr>
        <w:t xml:space="preserve"> pentru</w:t>
      </w:r>
      <w:r w:rsidR="00E16636">
        <w:rPr>
          <w:rFonts w:ascii="Times New Roman" w:hAnsi="Times New Roman" w:cs="Times New Roman"/>
          <w:lang w:val="ro-RO"/>
        </w:rPr>
        <w:t xml:space="preserve"> schimbul electronic de informat</w:t>
      </w:r>
      <w:r w:rsidR="00E16636" w:rsidRPr="00E16636">
        <w:rPr>
          <w:rFonts w:ascii="Times New Roman" w:hAnsi="Times New Roman" w:cs="Times New Roman"/>
          <w:lang w:val="ro-RO"/>
        </w:rPr>
        <w:t>ii, contribuind as</w:t>
      </w:r>
      <w:r w:rsidR="00E16636">
        <w:rPr>
          <w:rFonts w:ascii="Times New Roman" w:hAnsi="Times New Roman" w:cs="Times New Roman"/>
          <w:lang w:val="ro-RO"/>
        </w:rPr>
        <w:t>tfel la o comunicare eficienta</w:t>
      </w:r>
      <w:r w:rsidR="00E16636" w:rsidRPr="00E16636">
        <w:rPr>
          <w:rFonts w:ascii="Times New Roman" w:hAnsi="Times New Roman" w:cs="Times New Roman"/>
          <w:lang w:val="ro-RO"/>
        </w:rPr>
        <w:t>.</w:t>
      </w:r>
      <w:r w:rsidR="006E6A77" w:rsidRPr="00A85B3E">
        <w:rPr>
          <w:rFonts w:ascii="Times New Roman" w:hAnsi="Times New Roman" w:cs="Times New Roman"/>
          <w:lang w:val="ro-RO"/>
        </w:rPr>
        <w:t xml:space="preserve"> </w:t>
      </w:r>
    </w:p>
    <w:p w14:paraId="23BFD4E9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4" w:name="_Toc150782807"/>
      <w:r w:rsidRPr="00A85B3E">
        <w:rPr>
          <w:rFonts w:ascii="Times New Roman" w:hAnsi="Times New Roman" w:cs="Times New Roman"/>
          <w:lang w:val="ro-RO"/>
        </w:rPr>
        <w:t>1.2. Lista definițiilor</w:t>
      </w:r>
      <w:bookmarkEnd w:id="4"/>
    </w:p>
    <w:p w14:paraId="1157BD53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u w:val="single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E6A77" w:rsidRPr="00A85B3E" w14:paraId="644E57CF" w14:textId="77777777" w:rsidTr="001F6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E06C1FC" w14:textId="77777777" w:rsidR="006E6A77" w:rsidRPr="00A85B3E" w:rsidRDefault="006E6A77" w:rsidP="001F682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Abreviere</w:t>
            </w:r>
          </w:p>
        </w:tc>
        <w:tc>
          <w:tcPr>
            <w:tcW w:w="4672" w:type="dxa"/>
          </w:tcPr>
          <w:p w14:paraId="144CE087" w14:textId="77777777" w:rsidR="006E6A77" w:rsidRPr="00A85B3E" w:rsidRDefault="006E6A77" w:rsidP="001F68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Definiție</w:t>
            </w:r>
          </w:p>
        </w:tc>
      </w:tr>
      <w:tr w:rsidR="006E6A77" w:rsidRPr="00A85B3E" w14:paraId="7C6AD662" w14:textId="77777777" w:rsidTr="001F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E23E09" w14:textId="77777777" w:rsidR="006E6A77" w:rsidRPr="00A85B3E" w:rsidRDefault="006E6A77" w:rsidP="001F682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DSC</w:t>
            </w:r>
          </w:p>
        </w:tc>
        <w:tc>
          <w:tcPr>
            <w:tcW w:w="4672" w:type="dxa"/>
          </w:tcPr>
          <w:p w14:paraId="7072BA88" w14:textId="77777777" w:rsidR="006E6A77" w:rsidRPr="00A85B3E" w:rsidRDefault="006E6A77" w:rsidP="001F6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Document Cerințe Software</w:t>
            </w:r>
          </w:p>
        </w:tc>
      </w:tr>
      <w:tr w:rsidR="006E6A77" w:rsidRPr="00A85B3E" w14:paraId="5430F854" w14:textId="77777777" w:rsidTr="001F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AF6BDC" w14:textId="77777777" w:rsidR="006E6A77" w:rsidRPr="00A85B3E" w:rsidRDefault="006E6A77" w:rsidP="001F682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HW</w:t>
            </w:r>
          </w:p>
        </w:tc>
        <w:tc>
          <w:tcPr>
            <w:tcW w:w="4672" w:type="dxa"/>
          </w:tcPr>
          <w:p w14:paraId="49C98CF2" w14:textId="77777777" w:rsidR="006E6A77" w:rsidRPr="00A85B3E" w:rsidRDefault="006E6A77" w:rsidP="001F6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Hardware</w:t>
            </w:r>
          </w:p>
        </w:tc>
      </w:tr>
      <w:tr w:rsidR="006E6A77" w:rsidRPr="00A85B3E" w14:paraId="65A9F0AA" w14:textId="77777777" w:rsidTr="001F6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B3953D" w14:textId="77777777" w:rsidR="006E6A77" w:rsidRPr="00A85B3E" w:rsidRDefault="006E6A77" w:rsidP="001F682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SW</w:t>
            </w:r>
          </w:p>
        </w:tc>
        <w:tc>
          <w:tcPr>
            <w:tcW w:w="4672" w:type="dxa"/>
          </w:tcPr>
          <w:p w14:paraId="0571467E" w14:textId="77777777" w:rsidR="006E6A77" w:rsidRPr="00A85B3E" w:rsidRDefault="006E6A77" w:rsidP="001F68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Software</w:t>
            </w:r>
          </w:p>
        </w:tc>
      </w:tr>
      <w:tr w:rsidR="00871704" w:rsidRPr="00A85B3E" w14:paraId="26E3EE9D" w14:textId="77777777" w:rsidTr="001F6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9100D8" w14:textId="3331612E" w:rsidR="00871704" w:rsidRDefault="00E16636" w:rsidP="001F682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SMTP</w:t>
            </w:r>
          </w:p>
        </w:tc>
        <w:tc>
          <w:tcPr>
            <w:tcW w:w="4672" w:type="dxa"/>
          </w:tcPr>
          <w:p w14:paraId="6BDA0AF9" w14:textId="4C43D290" w:rsidR="00871704" w:rsidRDefault="00E16636" w:rsidP="001F68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Simple Mail Transfer Protocol</w:t>
            </w:r>
          </w:p>
        </w:tc>
      </w:tr>
    </w:tbl>
    <w:p w14:paraId="239F1270" w14:textId="77777777" w:rsidR="006E6A77" w:rsidRPr="00A85B3E" w:rsidRDefault="006E6A77" w:rsidP="006E6A77">
      <w:pPr>
        <w:rPr>
          <w:rFonts w:ascii="Times New Roman" w:hAnsi="Times New Roman" w:cs="Times New Roman"/>
          <w:lang w:val="ro-RO"/>
        </w:rPr>
      </w:pPr>
    </w:p>
    <w:p w14:paraId="28932676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5" w:name="_Toc150782808"/>
      <w:r w:rsidRPr="00A85B3E">
        <w:rPr>
          <w:rFonts w:ascii="Times New Roman" w:hAnsi="Times New Roman" w:cs="Times New Roman"/>
          <w:lang w:val="ro-RO"/>
        </w:rPr>
        <w:t>1.3. Structura DSC</w:t>
      </w:r>
      <w:bookmarkEnd w:id="5"/>
    </w:p>
    <w:p w14:paraId="30373331" w14:textId="77777777" w:rsidR="006E6A77" w:rsidRPr="00A85B3E" w:rsidRDefault="006E6A77" w:rsidP="006E6A77">
      <w:pPr>
        <w:jc w:val="both"/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</w:p>
    <w:p w14:paraId="50B3ACBA" w14:textId="7FF27883" w:rsidR="006E6A77" w:rsidRPr="00A85B3E" w:rsidRDefault="006E6A77" w:rsidP="006E6A77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>Documentul este împărțit în 3 capitole: capitolul 1 reprezintă Introducerea în tema proiectului (scopul proiectului, lista definițiilor), capitolul 2 prezintă descrierea generală a cerințelor software cu particularitățile stabilite inițial pentru funcționalitățile software, elementele hardware și constrângerile necesare realizării aplicației propriu-zise, urmând o detaliere a cerințelor, funcționale și non-funcționale</w:t>
      </w:r>
      <w:r w:rsidR="00A85B3E" w:rsidRPr="00A85B3E">
        <w:rPr>
          <w:rFonts w:ascii="Times New Roman" w:hAnsi="Times New Roman" w:cs="Times New Roman"/>
          <w:lang w:val="ro-RO"/>
        </w:rPr>
        <w:t xml:space="preserve">, </w:t>
      </w:r>
      <w:r w:rsidRPr="00A85B3E">
        <w:rPr>
          <w:rFonts w:ascii="Times New Roman" w:hAnsi="Times New Roman" w:cs="Times New Roman"/>
          <w:lang w:val="ro-RO"/>
        </w:rPr>
        <w:t xml:space="preserve">în capitolul 3. </w:t>
      </w:r>
    </w:p>
    <w:p w14:paraId="17F631D1" w14:textId="77777777" w:rsidR="006E6A77" w:rsidRPr="00A85B3E" w:rsidRDefault="006E6A77" w:rsidP="006E6A77">
      <w:pPr>
        <w:rPr>
          <w:rFonts w:ascii="Times New Roman" w:hAnsi="Times New Roman" w:cs="Times New Roman"/>
          <w:lang w:val="ro-RO"/>
        </w:rPr>
      </w:pPr>
    </w:p>
    <w:p w14:paraId="5AE1D506" w14:textId="77777777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6" w:name="_Toc150782809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Capitolul 2 – Descrierea generală a produsului software</w:t>
      </w:r>
      <w:bookmarkEnd w:id="6"/>
    </w:p>
    <w:p w14:paraId="24B62691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u w:val="single"/>
          <w:lang w:val="ro-RO"/>
        </w:rPr>
      </w:pPr>
    </w:p>
    <w:p w14:paraId="7AF244EA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7" w:name="_Toc150782810"/>
      <w:r w:rsidRPr="00A85B3E">
        <w:rPr>
          <w:rFonts w:ascii="Times New Roman" w:hAnsi="Times New Roman" w:cs="Times New Roman"/>
          <w:lang w:val="ro-RO"/>
        </w:rPr>
        <w:t>2.1. Descrierea produsului software</w:t>
      </w:r>
      <w:bookmarkEnd w:id="7"/>
    </w:p>
    <w:p w14:paraId="3B4AC6B6" w14:textId="69D4DBA8" w:rsidR="006E6A77" w:rsidRDefault="006E6A77" w:rsidP="006E6A77">
      <w:pPr>
        <w:jc w:val="both"/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</w:p>
    <w:p w14:paraId="25FBB33E" w14:textId="74B613B3" w:rsidR="00486409" w:rsidRDefault="00486409" w:rsidP="006E6A7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 w:rsidR="001F6822">
        <w:rPr>
          <w:rFonts w:ascii="Times New Roman" w:hAnsi="Times New Roman" w:cs="Times New Roman"/>
          <w:lang w:val="ro-RO"/>
        </w:rPr>
        <w:t>Produsul se concentreaza pe facilitarea trimiterii s</w:t>
      </w:r>
      <w:r w:rsidR="001F6822" w:rsidRPr="001F6822">
        <w:rPr>
          <w:rFonts w:ascii="Times New Roman" w:hAnsi="Times New Roman" w:cs="Times New Roman"/>
          <w:lang w:val="ro-RO"/>
        </w:rPr>
        <w:t>i primirii eficiente a mesajelor prin intermediul unui</w:t>
      </w:r>
      <w:r w:rsidR="003458A2">
        <w:rPr>
          <w:rFonts w:ascii="Times New Roman" w:hAnsi="Times New Roman" w:cs="Times New Roman"/>
          <w:lang w:val="ro-RO"/>
        </w:rPr>
        <w:t xml:space="preserve"> server SMTP. Cu accent pe funct</w:t>
      </w:r>
      <w:r w:rsidR="001F6822" w:rsidRPr="001F6822">
        <w:rPr>
          <w:rFonts w:ascii="Times New Roman" w:hAnsi="Times New Roman" w:cs="Times New Roman"/>
          <w:lang w:val="ro-RO"/>
        </w:rPr>
        <w:t>ional</w:t>
      </w:r>
      <w:r w:rsidR="001F6822">
        <w:rPr>
          <w:rFonts w:ascii="Times New Roman" w:hAnsi="Times New Roman" w:cs="Times New Roman"/>
          <w:lang w:val="ro-RO"/>
        </w:rPr>
        <w:t>itati de baza, asigurand</w:t>
      </w:r>
      <w:r w:rsidR="001F6822" w:rsidRPr="001F6822">
        <w:rPr>
          <w:rFonts w:ascii="Times New Roman" w:hAnsi="Times New Roman" w:cs="Times New Roman"/>
          <w:lang w:val="ro-RO"/>
        </w:rPr>
        <w:t xml:space="preserve"> un proces simplu și fiabil</w:t>
      </w:r>
      <w:r w:rsidR="001F6822">
        <w:rPr>
          <w:rFonts w:ascii="Times New Roman" w:hAnsi="Times New Roman" w:cs="Times New Roman"/>
          <w:lang w:val="ro-RO"/>
        </w:rPr>
        <w:t xml:space="preserve"> pentru transmiterea electronica</w:t>
      </w:r>
      <w:r w:rsidR="001F6822" w:rsidRPr="001F6822">
        <w:rPr>
          <w:rFonts w:ascii="Times New Roman" w:hAnsi="Times New Roman" w:cs="Times New Roman"/>
          <w:lang w:val="ro-RO"/>
        </w:rPr>
        <w:t xml:space="preserve"> a mesajelor. Cu implementarea unui protocol SMTP efic</w:t>
      </w:r>
      <w:r w:rsidR="001F6822">
        <w:rPr>
          <w:rFonts w:ascii="Times New Roman" w:hAnsi="Times New Roman" w:cs="Times New Roman"/>
          <w:lang w:val="ro-RO"/>
        </w:rPr>
        <w:t>ient, vizeaza crearea unei solut</w:t>
      </w:r>
      <w:r w:rsidR="001F6822" w:rsidRPr="001F6822">
        <w:rPr>
          <w:rFonts w:ascii="Times New Roman" w:hAnsi="Times New Roman" w:cs="Times New Roman"/>
          <w:lang w:val="ro-RO"/>
        </w:rPr>
        <w:t>ii accesibi</w:t>
      </w:r>
      <w:r w:rsidR="003458A2">
        <w:rPr>
          <w:rFonts w:ascii="Times New Roman" w:hAnsi="Times New Roman" w:cs="Times New Roman"/>
          <w:lang w:val="ro-RO"/>
        </w:rPr>
        <w:t>le si us</w:t>
      </w:r>
      <w:r w:rsidR="001F6822">
        <w:rPr>
          <w:rFonts w:ascii="Times New Roman" w:hAnsi="Times New Roman" w:cs="Times New Roman"/>
          <w:lang w:val="ro-RO"/>
        </w:rPr>
        <w:t>or de integrat, facilitand comunicarea fara complicatii i</w:t>
      </w:r>
      <w:r w:rsidR="003458A2">
        <w:rPr>
          <w:rFonts w:ascii="Times New Roman" w:hAnsi="Times New Roman" w:cs="Times New Roman"/>
          <w:lang w:val="ro-RO"/>
        </w:rPr>
        <w:t>ntre</w:t>
      </w:r>
      <w:r w:rsidR="001F6822" w:rsidRPr="001F6822">
        <w:rPr>
          <w:rFonts w:ascii="Times New Roman" w:hAnsi="Times New Roman" w:cs="Times New Roman"/>
          <w:lang w:val="ro-RO"/>
        </w:rPr>
        <w:t xml:space="preserve"> disp</w:t>
      </w:r>
      <w:r w:rsidR="001F6822">
        <w:rPr>
          <w:rFonts w:ascii="Times New Roman" w:hAnsi="Times New Roman" w:cs="Times New Roman"/>
          <w:lang w:val="ro-RO"/>
        </w:rPr>
        <w:t>ozitive. O abordare simplificata, dar eficienta</w:t>
      </w:r>
      <w:r w:rsidR="001F6822" w:rsidRPr="001F6822">
        <w:rPr>
          <w:rFonts w:ascii="Times New Roman" w:hAnsi="Times New Roman" w:cs="Times New Roman"/>
          <w:lang w:val="ro-RO"/>
        </w:rPr>
        <w:t>, pe</w:t>
      </w:r>
      <w:r w:rsidR="001F6822">
        <w:rPr>
          <w:rFonts w:ascii="Times New Roman" w:hAnsi="Times New Roman" w:cs="Times New Roman"/>
          <w:lang w:val="ro-RO"/>
        </w:rPr>
        <w:t>ntru a satisface nevoile de baza</w:t>
      </w:r>
      <w:r w:rsidR="001F6822" w:rsidRPr="001F6822">
        <w:rPr>
          <w:rFonts w:ascii="Times New Roman" w:hAnsi="Times New Roman" w:cs="Times New Roman"/>
          <w:lang w:val="ro-RO"/>
        </w:rPr>
        <w:t xml:space="preserve"> ale utilizatorilor în trimiterea și primirea mesajelor prin intermediul serverului SMTP.</w:t>
      </w:r>
    </w:p>
    <w:p w14:paraId="1DDB9CFB" w14:textId="60AE280F" w:rsidR="001F6822" w:rsidRDefault="00E16636" w:rsidP="00DD5B6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E16636">
        <w:rPr>
          <w:rFonts w:ascii="Times New Roman" w:hAnsi="Times New Roman" w:cs="Times New Roman"/>
          <w:lang w:val="ro-RO"/>
        </w:rPr>
        <w:t>Serverul SMTP este un produs software specializat conceput pentru gestionarea și facilitare</w:t>
      </w:r>
      <w:r w:rsidR="003458A2">
        <w:rPr>
          <w:rFonts w:ascii="Times New Roman" w:hAnsi="Times New Roman" w:cs="Times New Roman"/>
          <w:lang w:val="ro-RO"/>
        </w:rPr>
        <w:t>a trimiterii si receptionarii mailurilor în cadrul unei ret</w:t>
      </w:r>
      <w:r w:rsidRPr="00E16636">
        <w:rPr>
          <w:rFonts w:ascii="Times New Roman" w:hAnsi="Times New Roman" w:cs="Times New Roman"/>
          <w:lang w:val="ro-RO"/>
        </w:rPr>
        <w:t>ele informatice. Protocolul SMTP este f</w:t>
      </w:r>
      <w:r w:rsidR="003458A2">
        <w:rPr>
          <w:rFonts w:ascii="Times New Roman" w:hAnsi="Times New Roman" w:cs="Times New Roman"/>
          <w:lang w:val="ro-RO"/>
        </w:rPr>
        <w:t>undamentul infrastructurii de mail, asigura</w:t>
      </w:r>
      <w:r w:rsidRPr="00E16636">
        <w:rPr>
          <w:rFonts w:ascii="Times New Roman" w:hAnsi="Times New Roman" w:cs="Times New Roman"/>
          <w:lang w:val="ro-RO"/>
        </w:rPr>
        <w:t>nd transmiterea mesajelor de la expe</w:t>
      </w:r>
      <w:r w:rsidR="003458A2">
        <w:rPr>
          <w:rFonts w:ascii="Times New Roman" w:hAnsi="Times New Roman" w:cs="Times New Roman"/>
          <w:lang w:val="ro-RO"/>
        </w:rPr>
        <w:t>ditor la destinatar cu eficienta s</w:t>
      </w:r>
      <w:r w:rsidRPr="00E16636">
        <w:rPr>
          <w:rFonts w:ascii="Times New Roman" w:hAnsi="Times New Roman" w:cs="Times New Roman"/>
          <w:lang w:val="ro-RO"/>
        </w:rPr>
        <w:t>i fiabilitate.</w:t>
      </w:r>
    </w:p>
    <w:p w14:paraId="166B3B5F" w14:textId="2DAD6079" w:rsidR="00DD5B64" w:rsidRDefault="00DD5B64" w:rsidP="00DD5B64">
      <w:pPr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SMTP Workflow:</w:t>
      </w:r>
    </w:p>
    <w:p w14:paraId="422E7B6E" w14:textId="599CEB19" w:rsidR="00DD5B64" w:rsidRDefault="00B41E93" w:rsidP="00DD5B64">
      <w:pPr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pict w14:anchorId="04701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5.95pt">
            <v:imagedata r:id="rId8" o:title="856e0ce7-e110-49b7-8226-6a5451a2fd27"/>
          </v:shape>
        </w:pict>
      </w:r>
    </w:p>
    <w:p w14:paraId="792E245A" w14:textId="4F6E7A59" w:rsidR="00DD5B64" w:rsidRDefault="00DD5B64" w:rsidP="00DD5B64">
      <w:pPr>
        <w:ind w:firstLine="720"/>
        <w:jc w:val="both"/>
        <w:rPr>
          <w:rFonts w:ascii="Times New Roman" w:hAnsi="Times New Roman" w:cs="Times New Roman"/>
          <w:lang w:val="ro-RO"/>
        </w:rPr>
      </w:pPr>
    </w:p>
    <w:p w14:paraId="5C587FB2" w14:textId="4293252C" w:rsidR="00DD5B64" w:rsidRDefault="00DD5B64" w:rsidP="00DD5B64">
      <w:pPr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Comenzi SMTP:</w:t>
      </w:r>
    </w:p>
    <w:p w14:paraId="2205E706" w14:textId="48D44592" w:rsidR="00DD5B64" w:rsidRDefault="00DD5B64" w:rsidP="00DD5B6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HELO/EHLO</w:t>
      </w:r>
      <w:r w:rsidR="007428C5">
        <w:rPr>
          <w:rFonts w:ascii="Times New Roman" w:hAnsi="Times New Roman" w:cs="Times New Roman"/>
          <w:lang w:val="ro-RO"/>
        </w:rPr>
        <w:t xml:space="preserve"> : Este prima comanda SMTP, conversatia incepand cu aceasta comanda pentru a putea fi identificat domeniul clientului.</w:t>
      </w:r>
    </w:p>
    <w:p w14:paraId="127DBF25" w14:textId="635D36E8" w:rsidR="007428C5" w:rsidRDefault="007428C5" w:rsidP="00DD5B6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MAIL FROM : Indica adresa de email a senderului</w:t>
      </w:r>
    </w:p>
    <w:p w14:paraId="0A103B86" w14:textId="27B1EF56" w:rsidR="007428C5" w:rsidRDefault="007428C5" w:rsidP="00DD5B6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RCPT TO : Indica adresa de email a receiverului, daca exista mai multi receiveri, comanda poate fi repetata.</w:t>
      </w:r>
    </w:p>
    <w:p w14:paraId="70378A75" w14:textId="129B585A" w:rsidR="007428C5" w:rsidRDefault="00E15D0D" w:rsidP="00DD5B6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DATA : Comanda spune Server</w:t>
      </w:r>
      <w:r w:rsidR="007428C5">
        <w:rPr>
          <w:rFonts w:ascii="Times New Roman" w:hAnsi="Times New Roman" w:cs="Times New Roman"/>
          <w:lang w:val="ro-RO"/>
        </w:rPr>
        <w:t>ului ca urmatoare transmisie va fi de message data.</w:t>
      </w:r>
    </w:p>
    <w:p w14:paraId="013A6A17" w14:textId="7BEC3E4F" w:rsidR="007428C5" w:rsidRPr="00DD5B64" w:rsidRDefault="007428C5" w:rsidP="00DD5B6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QUIT: Comanda folosita pentru a incheia conexiunea.</w:t>
      </w:r>
    </w:p>
    <w:p w14:paraId="40808AC9" w14:textId="77777777" w:rsidR="00DD5B64" w:rsidRDefault="00DD5B64" w:rsidP="00DD5B64">
      <w:pPr>
        <w:ind w:firstLine="720"/>
        <w:jc w:val="both"/>
        <w:rPr>
          <w:rFonts w:ascii="Times New Roman" w:hAnsi="Times New Roman" w:cs="Times New Roman"/>
          <w:lang w:val="ro-RO"/>
        </w:rPr>
      </w:pPr>
    </w:p>
    <w:p w14:paraId="5F4E0731" w14:textId="147EDA9F" w:rsidR="00DD5B64" w:rsidRDefault="00DD5B64" w:rsidP="00DD5B64">
      <w:pPr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Coduri raspuns SMTP:</w:t>
      </w:r>
    </w:p>
    <w:p w14:paraId="6195CDEA" w14:textId="5B827582" w:rsidR="00DD5B64" w:rsidRDefault="00E15D0D" w:rsidP="00DD5B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220 : Server</w:t>
      </w:r>
      <w:r w:rsidR="00DD5B64">
        <w:rPr>
          <w:rFonts w:ascii="Times New Roman" w:hAnsi="Times New Roman" w:cs="Times New Roman"/>
          <w:lang w:val="ro-RO"/>
        </w:rPr>
        <w:t>ul este pregatit ( raspuns la incercarea clientului de a stabili o conexiune TCP)</w:t>
      </w:r>
    </w:p>
    <w:p w14:paraId="60DCA284" w14:textId="797085AC" w:rsidR="00DD5B64" w:rsidRDefault="00E15D0D" w:rsidP="00DD5B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221 : Server</w:t>
      </w:r>
      <w:r w:rsidR="00DD5B64">
        <w:rPr>
          <w:rFonts w:ascii="Times New Roman" w:hAnsi="Times New Roman" w:cs="Times New Roman"/>
          <w:lang w:val="ro-RO"/>
        </w:rPr>
        <w:t>ul inchide conexiunea</w:t>
      </w:r>
    </w:p>
    <w:p w14:paraId="6AB7F184" w14:textId="06CDA0AB" w:rsidR="00DD5B64" w:rsidRDefault="00DD5B64" w:rsidP="00DD5B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250 : Comanda de request este completa, ca regula codul este urmat de „OK”</w:t>
      </w:r>
    </w:p>
    <w:p w14:paraId="19997B18" w14:textId="6D2A7409" w:rsidR="00DD5B64" w:rsidRDefault="00DD5B64" w:rsidP="00DD5B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354 : Inceperea trimiterii mesajului ( raspuns comenzii DATA)</w:t>
      </w:r>
    </w:p>
    <w:p w14:paraId="10B278D4" w14:textId="14962FA8" w:rsidR="00B41E93" w:rsidRDefault="00B41E93" w:rsidP="00B41E93">
      <w:pPr>
        <w:jc w:val="both"/>
        <w:rPr>
          <w:rFonts w:ascii="Times New Roman" w:hAnsi="Times New Roman" w:cs="Times New Roman"/>
          <w:lang w:val="ro-RO"/>
        </w:rPr>
      </w:pPr>
    </w:p>
    <w:p w14:paraId="60AF0BDB" w14:textId="5B8BC668" w:rsidR="00B41E93" w:rsidRDefault="00B41E93" w:rsidP="00B41E93">
      <w:pPr>
        <w:jc w:val="both"/>
        <w:rPr>
          <w:rFonts w:ascii="Times New Roman" w:hAnsi="Times New Roman" w:cs="Times New Roman"/>
          <w:lang w:val="ro-RO"/>
        </w:rPr>
      </w:pPr>
    </w:p>
    <w:p w14:paraId="1C4767BD" w14:textId="77777777" w:rsidR="00B41E93" w:rsidRPr="00B41E93" w:rsidRDefault="00B41E93" w:rsidP="00B41E93">
      <w:pPr>
        <w:ind w:left="720"/>
        <w:jc w:val="both"/>
        <w:rPr>
          <w:rFonts w:ascii="Times New Roman" w:hAnsi="Times New Roman" w:cs="Times New Roman"/>
          <w:lang w:val="ro-RO"/>
        </w:rPr>
      </w:pPr>
      <w:bookmarkStart w:id="8" w:name="_GoBack"/>
      <w:bookmarkEnd w:id="8"/>
    </w:p>
    <w:p w14:paraId="3ABC1E92" w14:textId="415FF04E" w:rsidR="006E6A77" w:rsidRPr="00630F97" w:rsidRDefault="006E6A77" w:rsidP="00630F97">
      <w:pPr>
        <w:jc w:val="both"/>
        <w:rPr>
          <w:rFonts w:ascii="Times New Roman" w:hAnsi="Times New Roman" w:cs="Times New Roman"/>
          <w:lang w:val="ro-RO"/>
        </w:rPr>
      </w:pPr>
    </w:p>
    <w:p w14:paraId="34E3AE32" w14:textId="16AD86CF" w:rsidR="00A34062" w:rsidRPr="00A34062" w:rsidRDefault="00A34062" w:rsidP="00A34062">
      <w:p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</w:p>
    <w:p w14:paraId="5DED89CC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9" w:name="_Toc150782811"/>
      <w:r w:rsidRPr="00A85B3E">
        <w:rPr>
          <w:rFonts w:ascii="Times New Roman" w:hAnsi="Times New Roman" w:cs="Times New Roman"/>
          <w:lang w:val="ro-RO"/>
        </w:rPr>
        <w:lastRenderedPageBreak/>
        <w:t>2.2. Descrierea platformei HW/SW</w:t>
      </w:r>
      <w:bookmarkEnd w:id="9"/>
    </w:p>
    <w:p w14:paraId="7CCC513D" w14:textId="009EF58F" w:rsidR="006E6A77" w:rsidRPr="00A85B3E" w:rsidRDefault="003458A2" w:rsidP="006E6A77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Pentru testarea aplicatiei, atat serverul cat s</w:t>
      </w:r>
      <w:r w:rsidR="006E6A77" w:rsidRPr="00A85B3E">
        <w:rPr>
          <w:rFonts w:ascii="Times New Roman" w:hAnsi="Times New Roman" w:cs="Times New Roman"/>
          <w:lang w:val="ro-RO"/>
        </w:rPr>
        <w:t xml:space="preserve">i utilizatorul au nevoie de o conexiune la internet și de platforme de tip </w:t>
      </w:r>
      <w:r w:rsidR="00A34062">
        <w:rPr>
          <w:rFonts w:ascii="Times New Roman" w:hAnsi="Times New Roman" w:cs="Times New Roman"/>
          <w:lang w:val="ro-RO"/>
        </w:rPr>
        <w:t xml:space="preserve">Ubuntu </w:t>
      </w:r>
      <w:r w:rsidR="006F43A4">
        <w:rPr>
          <w:rFonts w:ascii="Times New Roman" w:hAnsi="Times New Roman" w:cs="Times New Roman"/>
          <w:lang w:val="ro-RO"/>
        </w:rPr>
        <w:t>Linu</w:t>
      </w:r>
      <w:r w:rsidR="00871704">
        <w:rPr>
          <w:rFonts w:ascii="Times New Roman" w:hAnsi="Times New Roman" w:cs="Times New Roman"/>
          <w:lang w:val="ro-RO"/>
        </w:rPr>
        <w:t>x</w:t>
      </w:r>
      <w:r w:rsidR="006E6A77" w:rsidRPr="00A85B3E">
        <w:rPr>
          <w:rFonts w:ascii="Times New Roman" w:hAnsi="Times New Roman" w:cs="Times New Roman"/>
          <w:lang w:val="ro-RO"/>
        </w:rPr>
        <w:t>.</w:t>
      </w:r>
      <w:r w:rsidR="006E6A77" w:rsidRPr="00A85B3E">
        <w:rPr>
          <w:rFonts w:ascii="Times New Roman" w:hAnsi="Times New Roman" w:cs="Times New Roman"/>
          <w:lang w:val="ro-RO"/>
        </w:rPr>
        <w:tab/>
      </w:r>
    </w:p>
    <w:p w14:paraId="45559436" w14:textId="77777777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10" w:name="_Toc129681346"/>
      <w:bookmarkStart w:id="11" w:name="_Toc150782812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Capitolul 3 – Descrierea </w:t>
      </w:r>
      <w:bookmarkEnd w:id="10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cerințelor</w:t>
      </w:r>
      <w:bookmarkEnd w:id="11"/>
    </w:p>
    <w:p w14:paraId="7F23A99D" w14:textId="036B9F11" w:rsidR="006E6A77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12" w:name="_Toc150782813"/>
      <w:r w:rsidRPr="00A85B3E">
        <w:rPr>
          <w:rFonts w:ascii="Times New Roman" w:hAnsi="Times New Roman" w:cs="Times New Roman"/>
          <w:lang w:val="ro-RO"/>
        </w:rPr>
        <w:t>3.1. Cerințele funcționale</w:t>
      </w:r>
      <w:bookmarkEnd w:id="12"/>
    </w:p>
    <w:p w14:paraId="52C20114" w14:textId="0197F9B9" w:rsidR="007428C5" w:rsidRDefault="007428C5" w:rsidP="007428C5">
      <w:pPr>
        <w:pStyle w:val="ListParagraph"/>
        <w:numPr>
          <w:ilvl w:val="0"/>
          <w:numId w:val="16"/>
        </w:numPr>
        <w:rPr>
          <w:lang w:val="ro-RO"/>
        </w:rPr>
      </w:pPr>
      <w:r w:rsidRPr="00476878">
        <w:rPr>
          <w:b/>
          <w:lang w:val="ro-RO"/>
        </w:rPr>
        <w:t>Transmiterea mesajelor</w:t>
      </w:r>
      <w:r>
        <w:rPr>
          <w:lang w:val="ro-RO"/>
        </w:rPr>
        <w:t xml:space="preserve"> : Serverul SMTP este responsabil </w:t>
      </w:r>
      <w:r w:rsidR="00E15D0D">
        <w:rPr>
          <w:lang w:val="ro-RO"/>
        </w:rPr>
        <w:t>pentru preluarea</w:t>
      </w:r>
      <w:r>
        <w:rPr>
          <w:lang w:val="ro-RO"/>
        </w:rPr>
        <w:t xml:space="preserve"> si trimiterea mesajelor catre destinatarul final.</w:t>
      </w:r>
    </w:p>
    <w:p w14:paraId="22B7370C" w14:textId="08ABF689" w:rsidR="007428C5" w:rsidRDefault="007428C5" w:rsidP="007428C5">
      <w:pPr>
        <w:pStyle w:val="ListParagraph"/>
        <w:numPr>
          <w:ilvl w:val="0"/>
          <w:numId w:val="16"/>
        </w:numPr>
        <w:rPr>
          <w:lang w:val="ro-RO"/>
        </w:rPr>
      </w:pPr>
      <w:r w:rsidRPr="00476878">
        <w:rPr>
          <w:b/>
          <w:lang w:val="ro-RO"/>
        </w:rPr>
        <w:t>Autentificarea</w:t>
      </w:r>
      <w:r>
        <w:rPr>
          <w:lang w:val="ro-RO"/>
        </w:rPr>
        <w:t xml:space="preserve"> : Serverul SMTP poate solicita autentificarea utilizatorului sau a dispozitivului care incearca sa trimita </w:t>
      </w:r>
      <w:r w:rsidR="00630F97">
        <w:rPr>
          <w:lang w:val="ro-RO"/>
        </w:rPr>
        <w:t xml:space="preserve">un </w:t>
      </w:r>
      <w:r>
        <w:rPr>
          <w:lang w:val="ro-RO"/>
        </w:rPr>
        <w:t>mesaj</w:t>
      </w:r>
      <w:r w:rsidR="00630F97">
        <w:rPr>
          <w:lang w:val="ro-RO"/>
        </w:rPr>
        <w:t>.</w:t>
      </w:r>
    </w:p>
    <w:p w14:paraId="481D9E0A" w14:textId="5DA76B9A" w:rsidR="00630F97" w:rsidRDefault="00630F97" w:rsidP="007428C5">
      <w:pPr>
        <w:pStyle w:val="ListParagraph"/>
        <w:numPr>
          <w:ilvl w:val="0"/>
          <w:numId w:val="16"/>
        </w:numPr>
        <w:rPr>
          <w:lang w:val="ro-RO"/>
        </w:rPr>
      </w:pPr>
      <w:r w:rsidRPr="00476878">
        <w:rPr>
          <w:b/>
          <w:lang w:val="ro-RO"/>
        </w:rPr>
        <w:t xml:space="preserve">Verificarea adresei destinatarului </w:t>
      </w:r>
      <w:r>
        <w:rPr>
          <w:lang w:val="ro-RO"/>
        </w:rPr>
        <w:t>: Serverul SMTP verifica adresele destinatarului pentru a se</w:t>
      </w:r>
      <w:r w:rsidR="00476878">
        <w:rPr>
          <w:lang w:val="ro-RO"/>
        </w:rPr>
        <w:t xml:space="preserve"> asigura ca acestea sunt valide, apartin de acelasi domeniu si </w:t>
      </w:r>
      <w:r>
        <w:rPr>
          <w:lang w:val="ro-RO"/>
        </w:rPr>
        <w:t>pot primi mesaje.</w:t>
      </w:r>
    </w:p>
    <w:p w14:paraId="55A2AE8E" w14:textId="5BF130C3" w:rsidR="00630F97" w:rsidRDefault="00630F97" w:rsidP="007428C5">
      <w:pPr>
        <w:pStyle w:val="ListParagraph"/>
        <w:numPr>
          <w:ilvl w:val="0"/>
          <w:numId w:val="16"/>
        </w:numPr>
        <w:rPr>
          <w:lang w:val="ro-RO"/>
        </w:rPr>
      </w:pPr>
      <w:r w:rsidRPr="00476878">
        <w:rPr>
          <w:b/>
          <w:lang w:val="ro-RO"/>
        </w:rPr>
        <w:t>Gestionearea cozilor de mesaje</w:t>
      </w:r>
      <w:r>
        <w:rPr>
          <w:lang w:val="ro-RO"/>
        </w:rPr>
        <w:t xml:space="preserve"> : Serverul SMTP gestioneaza cozi de mesaje pentru volumul mare de mesaje.</w:t>
      </w:r>
    </w:p>
    <w:p w14:paraId="3915574A" w14:textId="425C1FBA" w:rsidR="00630F97" w:rsidRPr="007428C5" w:rsidRDefault="00630F97" w:rsidP="007428C5">
      <w:pPr>
        <w:pStyle w:val="ListParagraph"/>
        <w:numPr>
          <w:ilvl w:val="0"/>
          <w:numId w:val="16"/>
        </w:numPr>
        <w:rPr>
          <w:lang w:val="ro-RO"/>
        </w:rPr>
      </w:pPr>
      <w:r w:rsidRPr="00476878">
        <w:rPr>
          <w:b/>
          <w:lang w:val="ro-RO"/>
        </w:rPr>
        <w:t>MailBox</w:t>
      </w:r>
      <w:r>
        <w:rPr>
          <w:lang w:val="ro-RO"/>
        </w:rPr>
        <w:t>: Crearea si gestionearea mailbox-urilor asociate fiecarui utilizator autentificat. Posibilitatea de a stoca si de a sterge mesaje din mailbox, cat si gestinearea acestora.</w:t>
      </w:r>
    </w:p>
    <w:p w14:paraId="70B07127" w14:textId="77777777" w:rsidR="006E6A77" w:rsidRPr="00A85B3E" w:rsidRDefault="006E6A77" w:rsidP="00C27BDF">
      <w:pPr>
        <w:pStyle w:val="Heading2"/>
        <w:ind w:left="360"/>
        <w:jc w:val="both"/>
        <w:rPr>
          <w:rFonts w:ascii="Times New Roman" w:hAnsi="Times New Roman" w:cs="Times New Roman"/>
          <w:lang w:val="ro-RO"/>
        </w:rPr>
      </w:pPr>
      <w:bookmarkStart w:id="13" w:name="_Toc150782814"/>
      <w:r w:rsidRPr="00A85B3E">
        <w:rPr>
          <w:rFonts w:ascii="Times New Roman" w:hAnsi="Times New Roman" w:cs="Times New Roman"/>
          <w:lang w:val="ro-RO"/>
        </w:rPr>
        <w:t>3.2. Cerințele non-funcționale</w:t>
      </w:r>
      <w:bookmarkEnd w:id="13"/>
    </w:p>
    <w:p w14:paraId="2DDFCB5E" w14:textId="4CA43D58" w:rsidR="00073A35" w:rsidRPr="00545B88" w:rsidRDefault="00073A35" w:rsidP="00630F97">
      <w:pPr>
        <w:pStyle w:val="ListParagraph"/>
        <w:ind w:left="1440"/>
        <w:jc w:val="both"/>
        <w:rPr>
          <w:rFonts w:ascii="Times New Roman" w:hAnsi="Times New Roman" w:cs="Times New Roman"/>
          <w:vertAlign w:val="subscript"/>
          <w:lang w:val="ro-RO"/>
        </w:rPr>
      </w:pPr>
    </w:p>
    <w:sectPr w:rsidR="00073A35" w:rsidRPr="00545B88" w:rsidSect="001F6822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ABB47" w14:textId="77777777" w:rsidR="00B63776" w:rsidRDefault="00B63776">
      <w:pPr>
        <w:spacing w:after="0" w:line="240" w:lineRule="auto"/>
      </w:pPr>
      <w:r>
        <w:separator/>
      </w:r>
    </w:p>
  </w:endnote>
  <w:endnote w:type="continuationSeparator" w:id="0">
    <w:p w14:paraId="1A143EBE" w14:textId="77777777" w:rsidR="00B63776" w:rsidRDefault="00B6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2114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F9C28D" w14:textId="5299DA4B" w:rsidR="001F6822" w:rsidRDefault="001F68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4C7" w:rsidRPr="000554C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95778" w14:textId="77777777" w:rsidR="001F6822" w:rsidRDefault="001F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74C23" w14:textId="77777777" w:rsidR="00B63776" w:rsidRDefault="00B63776">
      <w:pPr>
        <w:spacing w:after="0" w:line="240" w:lineRule="auto"/>
      </w:pPr>
      <w:r>
        <w:separator/>
      </w:r>
    </w:p>
  </w:footnote>
  <w:footnote w:type="continuationSeparator" w:id="0">
    <w:p w14:paraId="49A6E1C9" w14:textId="77777777" w:rsidR="00B63776" w:rsidRDefault="00B6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012"/>
    <w:multiLevelType w:val="hybridMultilevel"/>
    <w:tmpl w:val="A3D2388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0EBB4FF8"/>
    <w:multiLevelType w:val="hybridMultilevel"/>
    <w:tmpl w:val="2A6CD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B0D57"/>
    <w:multiLevelType w:val="hybridMultilevel"/>
    <w:tmpl w:val="FBB4DA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7A8E"/>
    <w:multiLevelType w:val="hybridMultilevel"/>
    <w:tmpl w:val="B74C694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4034602"/>
    <w:multiLevelType w:val="hybridMultilevel"/>
    <w:tmpl w:val="16422F42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5" w15:restartNumberingAfterBreak="0">
    <w:nsid w:val="2C852CE5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4954D8"/>
    <w:multiLevelType w:val="hybridMultilevel"/>
    <w:tmpl w:val="5422061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1B64904"/>
    <w:multiLevelType w:val="hybridMultilevel"/>
    <w:tmpl w:val="AE406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E02BF2"/>
    <w:multiLevelType w:val="hybridMultilevel"/>
    <w:tmpl w:val="4A04E602"/>
    <w:lvl w:ilvl="0" w:tplc="08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3AEB10D5"/>
    <w:multiLevelType w:val="hybridMultilevel"/>
    <w:tmpl w:val="BC38371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613EA9"/>
    <w:multiLevelType w:val="multilevel"/>
    <w:tmpl w:val="377A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E2531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C7188A"/>
    <w:multiLevelType w:val="hybridMultilevel"/>
    <w:tmpl w:val="4B709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413390"/>
    <w:multiLevelType w:val="hybridMultilevel"/>
    <w:tmpl w:val="2F3214E2"/>
    <w:lvl w:ilvl="0" w:tplc="89109D14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74B5F"/>
    <w:multiLevelType w:val="hybridMultilevel"/>
    <w:tmpl w:val="C8FCFD76"/>
    <w:lvl w:ilvl="0" w:tplc="1056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0055E5"/>
    <w:multiLevelType w:val="hybridMultilevel"/>
    <w:tmpl w:val="051EA612"/>
    <w:lvl w:ilvl="0" w:tplc="89109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14"/>
  </w:num>
  <w:num w:numId="9">
    <w:abstractNumId w:val="5"/>
  </w:num>
  <w:num w:numId="10">
    <w:abstractNumId w:val="13"/>
  </w:num>
  <w:num w:numId="11">
    <w:abstractNumId w:val="15"/>
  </w:num>
  <w:num w:numId="12">
    <w:abstractNumId w:val="1"/>
  </w:num>
  <w:num w:numId="13">
    <w:abstractNumId w:val="2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EF"/>
    <w:rsid w:val="000554C7"/>
    <w:rsid w:val="00073A35"/>
    <w:rsid w:val="00084AF4"/>
    <w:rsid w:val="000F60C2"/>
    <w:rsid w:val="001F6822"/>
    <w:rsid w:val="00233E08"/>
    <w:rsid w:val="003458A2"/>
    <w:rsid w:val="004352E0"/>
    <w:rsid w:val="00476878"/>
    <w:rsid w:val="00486409"/>
    <w:rsid w:val="00505D8A"/>
    <w:rsid w:val="00545B88"/>
    <w:rsid w:val="005C7D95"/>
    <w:rsid w:val="00630F97"/>
    <w:rsid w:val="00694816"/>
    <w:rsid w:val="006A127A"/>
    <w:rsid w:val="006E6A77"/>
    <w:rsid w:val="006F43A4"/>
    <w:rsid w:val="007428C5"/>
    <w:rsid w:val="00752B9A"/>
    <w:rsid w:val="00834B60"/>
    <w:rsid w:val="008405C8"/>
    <w:rsid w:val="00871704"/>
    <w:rsid w:val="008D4941"/>
    <w:rsid w:val="0090483A"/>
    <w:rsid w:val="00972715"/>
    <w:rsid w:val="00A04413"/>
    <w:rsid w:val="00A34062"/>
    <w:rsid w:val="00A85B3E"/>
    <w:rsid w:val="00A95259"/>
    <w:rsid w:val="00B41E93"/>
    <w:rsid w:val="00B63776"/>
    <w:rsid w:val="00B67194"/>
    <w:rsid w:val="00C27BDF"/>
    <w:rsid w:val="00C84C9E"/>
    <w:rsid w:val="00CA2BA2"/>
    <w:rsid w:val="00D60DEF"/>
    <w:rsid w:val="00D63057"/>
    <w:rsid w:val="00DD5B64"/>
    <w:rsid w:val="00DD6D05"/>
    <w:rsid w:val="00E07B14"/>
    <w:rsid w:val="00E15D0D"/>
    <w:rsid w:val="00E16636"/>
    <w:rsid w:val="00E237F4"/>
    <w:rsid w:val="00EA381E"/>
    <w:rsid w:val="00EB5467"/>
    <w:rsid w:val="00EC1B89"/>
    <w:rsid w:val="00EC4B18"/>
    <w:rsid w:val="00F16806"/>
    <w:rsid w:val="00F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228B"/>
  <w15:chartTrackingRefBased/>
  <w15:docId w15:val="{61947027-A9C3-487F-932A-57B478E0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77"/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77"/>
  </w:style>
  <w:style w:type="paragraph" w:styleId="TOC1">
    <w:name w:val="toc 1"/>
    <w:basedOn w:val="Normal"/>
    <w:next w:val="Normal"/>
    <w:autoRedefine/>
    <w:uiPriority w:val="39"/>
    <w:unhideWhenUsed/>
    <w:rsid w:val="006E6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A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7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Bălăcescu</dc:creator>
  <cp:keywords/>
  <dc:description/>
  <cp:lastModifiedBy>DAN</cp:lastModifiedBy>
  <cp:revision>13</cp:revision>
  <dcterms:created xsi:type="dcterms:W3CDTF">2023-10-22T15:59:00Z</dcterms:created>
  <dcterms:modified xsi:type="dcterms:W3CDTF">2023-11-19T22:46:00Z</dcterms:modified>
</cp:coreProperties>
</file>