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139DE" w14:textId="3CFB097E" w:rsidR="00594597" w:rsidRPr="00FB2968" w:rsidRDefault="00594597" w:rsidP="00594597">
      <w:pPr>
        <w:ind w:left="-567" w:right="142"/>
        <w:jc w:val="center"/>
        <w:rPr>
          <w:color w:val="5B9BD5" w:themeColor="accent5"/>
          <w:sz w:val="32"/>
          <w:szCs w:val="32"/>
          <w:lang w:val="es-ES_tradnl"/>
        </w:rPr>
      </w:pPr>
      <w:r>
        <w:rPr>
          <w:noProof/>
        </w:rPr>
        <w:drawing>
          <wp:anchor distT="0" distB="0" distL="114300" distR="114300" simplePos="0" relativeHeight="251658240" behindDoc="1" locked="0" layoutInCell="1" allowOverlap="1" wp14:anchorId="6E1345D0" wp14:editId="75579FFC">
            <wp:simplePos x="0" y="0"/>
            <wp:positionH relativeFrom="column">
              <wp:posOffset>-357599</wp:posOffset>
            </wp:positionH>
            <wp:positionV relativeFrom="paragraph">
              <wp:posOffset>42820</wp:posOffset>
            </wp:positionV>
            <wp:extent cx="7041400" cy="5928360"/>
            <wp:effectExtent l="209550" t="190500" r="217170" b="186690"/>
            <wp:wrapNone/>
            <wp:docPr id="2" name="Imagen 2" descr="Módulos de Paralelización y Redund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s de Paralelización y Redundanc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078089" cy="5959249"/>
                    </a:xfrm>
                    <a:prstGeom prst="rect">
                      <a:avLst/>
                    </a:prstGeom>
                    <a:noFill/>
                    <a:ln>
                      <a:noFill/>
                    </a:ln>
                    <a:effectLst>
                      <a:glow rad="101600">
                        <a:schemeClr val="accent1">
                          <a:satMod val="175000"/>
                          <a:alpha val="40000"/>
                        </a:schemeClr>
                      </a:glow>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FB2968">
        <w:rPr>
          <w:noProof/>
          <w:color w:val="5B9BD5" w:themeColor="accent5"/>
          <w:sz w:val="32"/>
          <w:szCs w:val="32"/>
          <w:lang w:val="es-ES_tradnl"/>
        </w:rPr>
        <w:drawing>
          <wp:inline distT="0" distB="0" distL="0" distR="0" wp14:anchorId="21A6AB93" wp14:editId="404A16C0">
            <wp:extent cx="7055892" cy="1511922"/>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5"/>
                    <a:stretch>
                      <a:fillRect/>
                    </a:stretch>
                  </pic:blipFill>
                  <pic:spPr>
                    <a:xfrm>
                      <a:off x="0" y="0"/>
                      <a:ext cx="7559730" cy="1619883"/>
                    </a:xfrm>
                    <a:prstGeom prst="rect">
                      <a:avLst/>
                    </a:prstGeom>
                    <a:ln>
                      <a:noFill/>
                    </a:ln>
                  </pic:spPr>
                </pic:pic>
              </a:graphicData>
            </a:graphic>
          </wp:inline>
        </w:drawing>
      </w:r>
    </w:p>
    <w:p w14:paraId="4E15EF23" w14:textId="77777777" w:rsidR="00594597" w:rsidRPr="00FB2968" w:rsidRDefault="00594597" w:rsidP="00594597">
      <w:pPr>
        <w:rPr>
          <w:color w:val="5B9BD5" w:themeColor="accent5"/>
          <w:sz w:val="32"/>
          <w:szCs w:val="32"/>
          <w:lang w:val="es-ES_tradnl"/>
        </w:rPr>
      </w:pPr>
    </w:p>
    <w:p w14:paraId="3A83E45D" w14:textId="77777777" w:rsidR="00594597" w:rsidRPr="00FB2968" w:rsidRDefault="00594597" w:rsidP="00594597">
      <w:pPr>
        <w:rPr>
          <w:color w:val="5B9BD5" w:themeColor="accent5"/>
          <w:sz w:val="32"/>
          <w:szCs w:val="32"/>
          <w:lang w:val="es-ES_tradnl"/>
        </w:rPr>
      </w:pPr>
    </w:p>
    <w:p w14:paraId="70DC84AC" w14:textId="629ACC36" w:rsidR="00594597" w:rsidRPr="00594597" w:rsidRDefault="00594597" w:rsidP="00594597">
      <w:pPr>
        <w:jc w:val="cente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Computó en la nube</w:t>
      </w:r>
    </w:p>
    <w:p w14:paraId="1C33B1FC" w14:textId="0CBC0DCF" w:rsidR="00594597" w:rsidRDefault="00594597" w:rsidP="00594597">
      <w:pPr>
        <w:jc w:val="cente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94597">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Profesor Titular: D</w:t>
      </w:r>
      <w: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r. </w:t>
      </w:r>
      <w:r w:rsidRPr="00594597">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Eduardo Antonio Cendejas Castro</w:t>
      </w:r>
    </w:p>
    <w:p w14:paraId="256A7234" w14:textId="77777777" w:rsidR="00594597" w:rsidRPr="00594597" w:rsidRDefault="00594597" w:rsidP="00594597">
      <w:pPr>
        <w:jc w:val="cente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63FDC14" w14:textId="52145E05" w:rsidR="00594597" w:rsidRPr="00594597" w:rsidRDefault="00594597" w:rsidP="00594597">
      <w:pPr>
        <w:jc w:val="cente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Tarea 1</w:t>
      </w:r>
    </w:p>
    <w:p w14:paraId="7662AA7C" w14:textId="1F18E5DB" w:rsidR="00594597" w:rsidRPr="00594597" w:rsidRDefault="00594597" w:rsidP="00594597">
      <w:pPr>
        <w:jc w:val="cente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94597">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Programación de una solución paralela</w:t>
      </w:r>
    </w:p>
    <w:p w14:paraId="423350CE" w14:textId="77777777" w:rsidR="00594597" w:rsidRPr="00594597" w:rsidRDefault="00594597" w:rsidP="00594597">
      <w:pPr>
        <w:jc w:val="center"/>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94597">
        <w:rPr>
          <w:b/>
          <w:i/>
          <w:iCs/>
          <w:color w:val="70AD47"/>
          <w:spacing w:val="10"/>
          <w:sz w:val="56"/>
          <w:szCs w:val="56"/>
          <w:lang w:val="es-ES_tradn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Guillermo Alfonso Muñiz Hermosillo A01793101</w:t>
      </w:r>
    </w:p>
    <w:p w14:paraId="531E23E0" w14:textId="77777777" w:rsidR="00DE52D1" w:rsidRDefault="00DE52D1" w:rsidP="00C4069E">
      <w:pPr>
        <w:rPr>
          <w:color w:val="5B9BD5" w:themeColor="accent5"/>
          <w:sz w:val="52"/>
          <w:szCs w:val="52"/>
          <w:lang w:val="es-ES_tradnl"/>
        </w:rPr>
      </w:pPr>
    </w:p>
    <w:p w14:paraId="65486891" w14:textId="77777777" w:rsidR="00C4069E" w:rsidRDefault="00C4069E" w:rsidP="00C4069E">
      <w:pPr>
        <w:rPr>
          <w:rFonts w:ascii="Algerian" w:hAnsi="Algerian"/>
          <w:b/>
          <w:bCs/>
          <w:i/>
          <w:iCs/>
          <w:color w:val="000000"/>
          <w:sz w:val="40"/>
          <w:szCs w:val="40"/>
          <w:shd w:val="clear" w:color="auto" w:fill="FFFFFF"/>
        </w:rPr>
      </w:pPr>
    </w:p>
    <w:p w14:paraId="04A99B67" w14:textId="10EC44F5" w:rsidR="00594597" w:rsidRPr="00594597" w:rsidRDefault="00594597" w:rsidP="00594597">
      <w:pPr>
        <w:jc w:val="center"/>
        <w:rPr>
          <w:rFonts w:ascii="Algerian" w:hAnsi="Algerian"/>
          <w:b/>
          <w:bCs/>
          <w:i/>
          <w:iCs/>
          <w:color w:val="5B9BD5" w:themeColor="accent5"/>
          <w:sz w:val="144"/>
          <w:szCs w:val="144"/>
          <w:lang w:val="es-ES_tradnl"/>
        </w:rPr>
      </w:pPr>
      <w:r w:rsidRPr="00594597">
        <w:rPr>
          <w:rFonts w:ascii="Algerian" w:hAnsi="Algerian"/>
          <w:b/>
          <w:bCs/>
          <w:i/>
          <w:iCs/>
          <w:color w:val="000000"/>
          <w:sz w:val="40"/>
          <w:szCs w:val="40"/>
          <w:shd w:val="clear" w:color="auto" w:fill="FFFFFF"/>
        </w:rPr>
        <w:t>Introducción</w:t>
      </w:r>
      <w:r w:rsidRPr="00594597">
        <w:rPr>
          <w:rFonts w:ascii="Algerian" w:hAnsi="Algerian"/>
          <w:b/>
          <w:bCs/>
          <w:i/>
          <w:iCs/>
          <w:sz w:val="40"/>
          <w:szCs w:val="40"/>
        </w:rPr>
        <w:fldChar w:fldCharType="begin"/>
      </w:r>
      <w:r w:rsidRPr="00594597">
        <w:rPr>
          <w:rFonts w:ascii="Algerian" w:hAnsi="Algerian"/>
          <w:b/>
          <w:bCs/>
          <w:i/>
          <w:iCs/>
          <w:sz w:val="40"/>
          <w:szCs w:val="40"/>
        </w:rPr>
        <w:instrText xml:space="preserve"> INCLUDEPICTURE "https://datafloq.com/wp-content/uploads/2022/12/introduction-to-computer-vision-img-1200x900.jpg" \* MERGEFORMATINET </w:instrText>
      </w:r>
      <w:r w:rsidR="00000000">
        <w:rPr>
          <w:rFonts w:ascii="Algerian" w:hAnsi="Algerian"/>
          <w:b/>
          <w:bCs/>
          <w:i/>
          <w:iCs/>
          <w:sz w:val="40"/>
          <w:szCs w:val="40"/>
        </w:rPr>
        <w:fldChar w:fldCharType="separate"/>
      </w:r>
      <w:r w:rsidRPr="00594597">
        <w:rPr>
          <w:rFonts w:ascii="Algerian" w:hAnsi="Algerian"/>
          <w:b/>
          <w:bCs/>
          <w:i/>
          <w:iCs/>
          <w:sz w:val="40"/>
          <w:szCs w:val="40"/>
        </w:rPr>
        <w:fldChar w:fldCharType="end"/>
      </w:r>
    </w:p>
    <w:p w14:paraId="4AF5BE32" w14:textId="2323B156" w:rsidR="00594597" w:rsidRDefault="00594597" w:rsidP="00594597">
      <w:pPr>
        <w:jc w:val="both"/>
        <w:rPr>
          <w:rFonts w:ascii="Arial" w:hAnsi="Arial" w:cs="Arial"/>
          <w:color w:val="000000" w:themeColor="text1"/>
          <w:lang w:val="es-ES_tradnl"/>
        </w:rPr>
      </w:pPr>
    </w:p>
    <w:p w14:paraId="0CFDBB1C" w14:textId="62245D6C" w:rsidR="000C4506" w:rsidRPr="00FB2968" w:rsidRDefault="000C4506" w:rsidP="00594597">
      <w:pPr>
        <w:jc w:val="both"/>
        <w:rPr>
          <w:rFonts w:ascii="Arial" w:hAnsi="Arial" w:cs="Arial"/>
          <w:color w:val="000000" w:themeColor="text1"/>
          <w:lang w:val="es-ES_tradnl"/>
        </w:rPr>
      </w:pPr>
      <w:r>
        <w:rPr>
          <w:rFonts w:ascii="Arial" w:hAnsi="Arial" w:cs="Arial"/>
          <w:color w:val="000000" w:themeColor="text1"/>
          <w:lang w:val="es-ES_tradnl"/>
        </w:rPr>
        <w:t xml:space="preserve">La computación paralela como aprendimos es una técnica que permite a los desarrolladores mejorar el rendimiento y velocidad de una tarea o programa especifica mediante la utilización de varios procesadores o núcleos de una computadora. Esta técnica se ha vuelto cada vez más importante debido al aumento en la potencia de procesamiento en las computadoras, el exponencial crecimiento de los datos a manejar y el mejoramiento de los algoritmos capaces de procesar estos algoritmos de una manera mas eficiente. </w:t>
      </w:r>
    </w:p>
    <w:p w14:paraId="20709235" w14:textId="2820DB11" w:rsidR="00594597" w:rsidRDefault="00594597" w:rsidP="00594597">
      <w:pPr>
        <w:jc w:val="both"/>
        <w:rPr>
          <w:rFonts w:ascii="Arial" w:hAnsi="Arial" w:cs="Arial"/>
          <w:color w:val="000000" w:themeColor="text1"/>
          <w:lang w:val="es-ES_tradnl"/>
        </w:rPr>
      </w:pPr>
    </w:p>
    <w:p w14:paraId="0F80E50F" w14:textId="1EBC0063" w:rsidR="000C4506" w:rsidRDefault="000C4506" w:rsidP="00594597">
      <w:pPr>
        <w:jc w:val="both"/>
        <w:rPr>
          <w:rFonts w:ascii="Arial" w:hAnsi="Arial" w:cs="Arial"/>
          <w:color w:val="000000" w:themeColor="text1"/>
          <w:lang w:val="es-ES_tradnl"/>
        </w:rPr>
      </w:pPr>
      <w:r>
        <w:rPr>
          <w:rFonts w:ascii="Arial" w:hAnsi="Arial" w:cs="Arial"/>
          <w:color w:val="000000" w:themeColor="text1"/>
          <w:lang w:val="es-ES_tradnl"/>
        </w:rPr>
        <w:t xml:space="preserve">En el siguiente trabajo resalto la importancia de la técnica de la programación de hilos de trabajo, la cual es una técnica clave para la computación paralela, la cual permite la ejecución simultanea de múltiples tareas, en este caso de operaciones matemáticas, dentro de una misma </w:t>
      </w:r>
      <w:r w:rsidR="00DE52D1">
        <w:rPr>
          <w:rFonts w:ascii="Arial" w:hAnsi="Arial" w:cs="Arial"/>
          <w:color w:val="000000" w:themeColor="text1"/>
          <w:lang w:val="es-ES_tradnl"/>
        </w:rPr>
        <w:t>ejecución</w:t>
      </w:r>
      <w:r>
        <w:rPr>
          <w:rFonts w:ascii="Arial" w:hAnsi="Arial" w:cs="Arial"/>
          <w:color w:val="000000" w:themeColor="text1"/>
          <w:lang w:val="es-ES_tradnl"/>
        </w:rPr>
        <w:t xml:space="preserve">. El conocer como se utilizan los hilos es esencial para aprovechar la capacidad de procesamiento de las computadoras modernas y como es que se utilizan en las implementaciones de nube. Al conocer sobre la implementación de hilos podremos mejorar el rendimiento y la escalabilidad de nuestras aplicaciones ya que los servicios mas grandes de servicios en la nube nos ofrecen herramientas y servicios que permiten  crear aplicaciones paralelas. </w:t>
      </w:r>
    </w:p>
    <w:p w14:paraId="07126366" w14:textId="677BF64D" w:rsidR="000C4506" w:rsidRDefault="000C4506" w:rsidP="00594597">
      <w:pPr>
        <w:jc w:val="both"/>
        <w:rPr>
          <w:rFonts w:ascii="Arial" w:hAnsi="Arial" w:cs="Arial"/>
          <w:color w:val="000000" w:themeColor="text1"/>
          <w:lang w:val="es-ES_tradnl"/>
        </w:rPr>
      </w:pPr>
    </w:p>
    <w:p w14:paraId="19A4D54C" w14:textId="45A8032A" w:rsidR="000C4506" w:rsidRPr="00FB2968" w:rsidRDefault="000C4506" w:rsidP="00594597">
      <w:pPr>
        <w:jc w:val="both"/>
        <w:rPr>
          <w:rFonts w:ascii="Arial" w:hAnsi="Arial" w:cs="Arial"/>
          <w:color w:val="000000" w:themeColor="text1"/>
          <w:lang w:val="es-ES_tradnl"/>
        </w:rPr>
      </w:pPr>
      <w:r>
        <w:rPr>
          <w:rFonts w:ascii="Arial" w:hAnsi="Arial" w:cs="Arial"/>
          <w:color w:val="000000" w:themeColor="text1"/>
          <w:lang w:val="es-ES_tradnl"/>
        </w:rPr>
        <w:t xml:space="preserve">Por ejemplo, GCP nos ofrece servicios </w:t>
      </w:r>
      <w:r w:rsidR="00DE52D1">
        <w:rPr>
          <w:rFonts w:ascii="Arial" w:hAnsi="Arial" w:cs="Arial"/>
          <w:color w:val="000000" w:themeColor="text1"/>
          <w:lang w:val="es-ES_tradnl"/>
        </w:rPr>
        <w:t xml:space="preserve">como </w:t>
      </w:r>
      <w:proofErr w:type="spellStart"/>
      <w:r w:rsidR="00DE52D1" w:rsidRPr="00DE52D1">
        <w:rPr>
          <w:rFonts w:ascii="Arial" w:hAnsi="Arial" w:cs="Arial"/>
          <w:color w:val="000000" w:themeColor="text1"/>
          <w:lang w:val="es-ES_tradnl"/>
        </w:rPr>
        <w:t>Kubernetes</w:t>
      </w:r>
      <w:proofErr w:type="spellEnd"/>
      <w:r w:rsidR="00DE52D1" w:rsidRPr="00DE52D1">
        <w:rPr>
          <w:rFonts w:ascii="Arial" w:hAnsi="Arial" w:cs="Arial"/>
          <w:color w:val="000000" w:themeColor="text1"/>
          <w:lang w:val="es-ES_tradnl"/>
        </w:rPr>
        <w:t xml:space="preserve"> </w:t>
      </w:r>
      <w:proofErr w:type="spellStart"/>
      <w:r w:rsidR="00DE52D1" w:rsidRPr="00DE52D1">
        <w:rPr>
          <w:rFonts w:ascii="Arial" w:hAnsi="Arial" w:cs="Arial"/>
          <w:color w:val="000000" w:themeColor="text1"/>
          <w:lang w:val="es-ES_tradnl"/>
        </w:rPr>
        <w:t>Engine</w:t>
      </w:r>
      <w:proofErr w:type="spellEnd"/>
      <w:r w:rsidR="00DE52D1">
        <w:rPr>
          <w:rFonts w:ascii="Arial" w:hAnsi="Arial" w:cs="Arial"/>
          <w:color w:val="000000" w:themeColor="text1"/>
          <w:lang w:val="es-ES_tradnl"/>
        </w:rPr>
        <w:t xml:space="preserve"> el</w:t>
      </w:r>
      <w:r>
        <w:rPr>
          <w:rFonts w:ascii="Arial" w:hAnsi="Arial" w:cs="Arial"/>
          <w:color w:val="000000" w:themeColor="text1"/>
          <w:lang w:val="es-ES_tradnl"/>
        </w:rPr>
        <w:t xml:space="preserve"> cual permite crear y escalar contenedores o aplicaciones. Permitiendo la ejecución en varios nodos de un clúster, lo que </w:t>
      </w:r>
      <w:r w:rsidR="00DE52D1">
        <w:rPr>
          <w:rFonts w:ascii="Arial" w:hAnsi="Arial" w:cs="Arial"/>
          <w:color w:val="000000" w:themeColor="text1"/>
          <w:lang w:val="es-ES_tradnl"/>
        </w:rPr>
        <w:t xml:space="preserve">nos ayuda a </w:t>
      </w:r>
      <w:r>
        <w:rPr>
          <w:rFonts w:ascii="Arial" w:hAnsi="Arial" w:cs="Arial"/>
          <w:color w:val="000000" w:themeColor="text1"/>
          <w:lang w:val="es-ES_tradnl"/>
        </w:rPr>
        <w:t>mejora</w:t>
      </w:r>
      <w:r w:rsidR="00DE52D1">
        <w:rPr>
          <w:rFonts w:ascii="Arial" w:hAnsi="Arial" w:cs="Arial"/>
          <w:color w:val="000000" w:themeColor="text1"/>
          <w:lang w:val="es-ES_tradnl"/>
        </w:rPr>
        <w:t>r</w:t>
      </w:r>
      <w:r>
        <w:rPr>
          <w:rFonts w:ascii="Arial" w:hAnsi="Arial" w:cs="Arial"/>
          <w:color w:val="000000" w:themeColor="text1"/>
          <w:lang w:val="es-ES_tradnl"/>
        </w:rPr>
        <w:t xml:space="preserve"> el rendimiento</w:t>
      </w:r>
      <w:r w:rsidR="00DE52D1">
        <w:rPr>
          <w:rFonts w:ascii="Arial" w:hAnsi="Arial" w:cs="Arial"/>
          <w:color w:val="000000" w:themeColor="text1"/>
          <w:lang w:val="es-ES_tradnl"/>
        </w:rPr>
        <w:t xml:space="preserve"> de nuestras aplicaciones</w:t>
      </w:r>
      <w:r>
        <w:rPr>
          <w:rFonts w:ascii="Arial" w:hAnsi="Arial" w:cs="Arial"/>
          <w:color w:val="000000" w:themeColor="text1"/>
          <w:lang w:val="es-ES_tradnl"/>
        </w:rPr>
        <w:t>.</w:t>
      </w:r>
    </w:p>
    <w:p w14:paraId="19A5BE64" w14:textId="598E3307" w:rsidR="00594597" w:rsidRDefault="00594597" w:rsidP="00594597">
      <w:pPr>
        <w:jc w:val="both"/>
        <w:rPr>
          <w:rFonts w:ascii="Arial" w:hAnsi="Arial" w:cs="Arial"/>
          <w:color w:val="000000" w:themeColor="text1"/>
          <w:lang w:val="es-ES_tradnl"/>
        </w:rPr>
      </w:pPr>
    </w:p>
    <w:p w14:paraId="3F488C67" w14:textId="2D67859F" w:rsidR="00DE52D1" w:rsidRPr="00FB2968" w:rsidRDefault="00DE52D1" w:rsidP="00594597">
      <w:pPr>
        <w:jc w:val="both"/>
        <w:rPr>
          <w:rFonts w:ascii="Arial" w:hAnsi="Arial" w:cs="Arial"/>
          <w:color w:val="000000" w:themeColor="text1"/>
          <w:lang w:val="es-ES_tradnl"/>
        </w:rPr>
      </w:pPr>
      <w:r w:rsidRPr="00DE52D1">
        <w:rPr>
          <w:rFonts w:ascii="Arial" w:hAnsi="Arial" w:cs="Arial"/>
          <w:color w:val="000000" w:themeColor="text1"/>
          <w:lang w:val="es-ES_tradnl"/>
        </w:rPr>
        <w:t xml:space="preserve">En general, </w:t>
      </w:r>
      <w:r>
        <w:rPr>
          <w:rFonts w:ascii="Arial" w:hAnsi="Arial" w:cs="Arial"/>
          <w:color w:val="000000" w:themeColor="text1"/>
          <w:lang w:val="es-ES_tradnl"/>
        </w:rPr>
        <w:t xml:space="preserve">la idea de implementar y aprender sobre </w:t>
      </w:r>
      <w:r w:rsidRPr="00DE52D1">
        <w:rPr>
          <w:rFonts w:ascii="Arial" w:hAnsi="Arial" w:cs="Arial"/>
          <w:color w:val="000000" w:themeColor="text1"/>
          <w:lang w:val="es-ES_tradnl"/>
        </w:rPr>
        <w:t>los hilos</w:t>
      </w:r>
      <w:r>
        <w:rPr>
          <w:rFonts w:ascii="Arial" w:hAnsi="Arial" w:cs="Arial"/>
          <w:color w:val="000000" w:themeColor="text1"/>
          <w:lang w:val="es-ES_tradnl"/>
        </w:rPr>
        <w:t xml:space="preserve"> es aprender como estos</w:t>
      </w:r>
      <w:r w:rsidRPr="00DE52D1">
        <w:rPr>
          <w:rFonts w:ascii="Arial" w:hAnsi="Arial" w:cs="Arial"/>
          <w:color w:val="000000" w:themeColor="text1"/>
          <w:lang w:val="es-ES_tradnl"/>
        </w:rPr>
        <w:t xml:space="preserve"> son esenciales para aprovechar al máximo el potencial</w:t>
      </w:r>
      <w:r>
        <w:rPr>
          <w:rFonts w:ascii="Arial" w:hAnsi="Arial" w:cs="Arial"/>
          <w:color w:val="000000" w:themeColor="text1"/>
          <w:lang w:val="es-ES_tradnl"/>
        </w:rPr>
        <w:t xml:space="preserve"> no solo de nuestros procesadores sino también de aplicaciones a grandes escalas, servicios en</w:t>
      </w:r>
      <w:r w:rsidRPr="00DE52D1">
        <w:rPr>
          <w:rFonts w:ascii="Arial" w:hAnsi="Arial" w:cs="Arial"/>
          <w:color w:val="000000" w:themeColor="text1"/>
          <w:lang w:val="es-ES_tradnl"/>
        </w:rPr>
        <w:t xml:space="preserve"> la nube</w:t>
      </w:r>
      <w:r>
        <w:rPr>
          <w:rFonts w:ascii="Arial" w:hAnsi="Arial" w:cs="Arial"/>
          <w:color w:val="000000" w:themeColor="text1"/>
          <w:lang w:val="es-ES_tradnl"/>
        </w:rPr>
        <w:t xml:space="preserve"> y más.</w:t>
      </w:r>
      <w:r w:rsidRPr="00DE52D1">
        <w:rPr>
          <w:rFonts w:ascii="Arial" w:hAnsi="Arial" w:cs="Arial"/>
          <w:color w:val="000000" w:themeColor="text1"/>
          <w:lang w:val="es-ES_tradnl"/>
        </w:rPr>
        <w:t xml:space="preserve"> </w:t>
      </w:r>
      <w:r>
        <w:rPr>
          <w:rFonts w:ascii="Arial" w:hAnsi="Arial" w:cs="Arial"/>
          <w:color w:val="000000" w:themeColor="text1"/>
          <w:lang w:val="es-ES_tradnl"/>
        </w:rPr>
        <w:t xml:space="preserve">Todo esto debido a que los hilos </w:t>
      </w:r>
      <w:r w:rsidRPr="00DE52D1">
        <w:rPr>
          <w:rFonts w:ascii="Arial" w:hAnsi="Arial" w:cs="Arial"/>
          <w:color w:val="000000" w:themeColor="text1"/>
          <w:lang w:val="es-ES_tradnl"/>
        </w:rPr>
        <w:t>permiten a los desarrolladores crear aplicaciones más rápidas, escalables y resistentes a fallos.</w:t>
      </w:r>
    </w:p>
    <w:p w14:paraId="0685D295" w14:textId="243EA1AE" w:rsidR="00594597" w:rsidRDefault="00594597" w:rsidP="00594597">
      <w:pPr>
        <w:jc w:val="both"/>
        <w:rPr>
          <w:rFonts w:ascii="Arial" w:hAnsi="Arial" w:cs="Arial"/>
          <w:color w:val="000000" w:themeColor="text1"/>
          <w:lang w:val="es-ES_tradnl"/>
        </w:rPr>
      </w:pPr>
    </w:p>
    <w:p w14:paraId="4A424D10" w14:textId="3F1CDDF2" w:rsidR="008206C2" w:rsidRDefault="008206C2" w:rsidP="00594597">
      <w:pPr>
        <w:jc w:val="both"/>
        <w:rPr>
          <w:rFonts w:ascii="Arial" w:hAnsi="Arial" w:cs="Arial"/>
          <w:color w:val="000000" w:themeColor="text1"/>
          <w:lang w:val="es-ES_tradnl"/>
        </w:rPr>
      </w:pPr>
    </w:p>
    <w:p w14:paraId="517B6F85" w14:textId="4E97326B" w:rsidR="008206C2" w:rsidRDefault="008206C2" w:rsidP="008206C2">
      <w:pPr>
        <w:jc w:val="center"/>
        <w:rPr>
          <w:rFonts w:ascii="Algerian" w:hAnsi="Algerian"/>
          <w:b/>
          <w:bCs/>
          <w:i/>
          <w:iCs/>
          <w:color w:val="000000"/>
          <w:sz w:val="40"/>
          <w:szCs w:val="40"/>
          <w:shd w:val="clear" w:color="auto" w:fill="FFFFFF"/>
        </w:rPr>
      </w:pPr>
      <w:r w:rsidRPr="008206C2">
        <w:rPr>
          <w:rFonts w:ascii="Algerian" w:hAnsi="Algerian"/>
          <w:b/>
          <w:bCs/>
          <w:i/>
          <w:iCs/>
          <w:color w:val="000000"/>
          <w:sz w:val="40"/>
          <w:szCs w:val="40"/>
          <w:shd w:val="clear" w:color="auto" w:fill="FFFFFF"/>
        </w:rPr>
        <w:t>Explicación del código y los resultados</w:t>
      </w:r>
      <w:r w:rsidRPr="008206C2">
        <w:rPr>
          <w:rFonts w:ascii="Algerian" w:hAnsi="Algerian"/>
          <w:b/>
          <w:bCs/>
          <w:i/>
          <w:iCs/>
          <w:color w:val="000000"/>
          <w:sz w:val="40"/>
          <w:szCs w:val="40"/>
          <w:shd w:val="clear" w:color="auto" w:fill="FFFFFF"/>
        </w:rPr>
        <w:tab/>
      </w:r>
    </w:p>
    <w:p w14:paraId="197604EC" w14:textId="5FA7813D" w:rsidR="008206C2" w:rsidRDefault="008206C2" w:rsidP="008206C2">
      <w:pPr>
        <w:jc w:val="center"/>
        <w:rPr>
          <w:rFonts w:ascii="Algerian" w:hAnsi="Algerian"/>
          <w:b/>
          <w:bCs/>
          <w:i/>
          <w:iCs/>
          <w:color w:val="000000"/>
          <w:sz w:val="40"/>
          <w:szCs w:val="40"/>
          <w:shd w:val="clear" w:color="auto" w:fill="FFFFFF"/>
        </w:rPr>
      </w:pPr>
    </w:p>
    <w:p w14:paraId="3815E125" w14:textId="77FB2756" w:rsidR="008206C2" w:rsidRDefault="008206C2" w:rsidP="008206C2">
      <w:pPr>
        <w:jc w:val="both"/>
        <w:rPr>
          <w:rFonts w:ascii="Arial" w:hAnsi="Arial" w:cs="Arial"/>
          <w:color w:val="000000"/>
          <w:shd w:val="clear" w:color="auto" w:fill="FFFFFF"/>
        </w:rPr>
      </w:pPr>
      <w:r>
        <w:rPr>
          <w:rFonts w:ascii="Arial" w:hAnsi="Arial" w:cs="Arial"/>
          <w:color w:val="000000"/>
          <w:shd w:val="clear" w:color="auto" w:fill="FFFFFF"/>
        </w:rPr>
        <w:t>En la primera sección de código se importan las librerías necesarias para el funcionamiento del programa. Entre ellas la librería “</w:t>
      </w:r>
      <w:proofErr w:type="spellStart"/>
      <w:r>
        <w:rPr>
          <w:rFonts w:ascii="Arial" w:hAnsi="Arial" w:cs="Arial"/>
          <w:color w:val="000000"/>
          <w:shd w:val="clear" w:color="auto" w:fill="FFFFFF"/>
        </w:rPr>
        <w:t>omp.h</w:t>
      </w:r>
      <w:proofErr w:type="spellEnd"/>
      <w:r>
        <w:rPr>
          <w:rFonts w:ascii="Arial" w:hAnsi="Arial" w:cs="Arial"/>
          <w:color w:val="000000"/>
          <w:shd w:val="clear" w:color="auto" w:fill="FFFFFF"/>
        </w:rPr>
        <w:t xml:space="preserve">” la cual permite a mi programa utilizar las funciones de </w:t>
      </w:r>
      <w:proofErr w:type="spellStart"/>
      <w:r>
        <w:rPr>
          <w:rFonts w:ascii="Arial" w:hAnsi="Arial" w:cs="Arial"/>
          <w:color w:val="000000"/>
          <w:shd w:val="clear" w:color="auto" w:fill="FFFFFF"/>
        </w:rPr>
        <w:t>OpenMP</w:t>
      </w:r>
      <w:proofErr w:type="spellEnd"/>
      <w:r>
        <w:rPr>
          <w:rFonts w:ascii="Arial" w:hAnsi="Arial" w:cs="Arial"/>
          <w:color w:val="000000"/>
          <w:shd w:val="clear" w:color="auto" w:fill="FFFFFF"/>
        </w:rPr>
        <w:t xml:space="preserve"> para el procesamiento paralelo.</w:t>
      </w:r>
    </w:p>
    <w:p w14:paraId="7921078C" w14:textId="7F048618" w:rsidR="008206C2" w:rsidRPr="008206C2" w:rsidRDefault="008206C2" w:rsidP="008206C2">
      <w:pPr>
        <w:jc w:val="both"/>
        <w:rPr>
          <w:rFonts w:ascii="Arial" w:hAnsi="Arial" w:cs="Arial"/>
          <w:color w:val="000000"/>
          <w:shd w:val="clear" w:color="auto" w:fill="FFFFFF"/>
        </w:rPr>
      </w:pPr>
      <w:r>
        <w:rPr>
          <w:rFonts w:ascii="Arial" w:hAnsi="Arial" w:cs="Arial"/>
          <w:color w:val="000000"/>
          <w:shd w:val="clear" w:color="auto" w:fill="FFFFFF"/>
        </w:rPr>
        <w:t xml:space="preserve">Así mismo importe la librería </w:t>
      </w:r>
      <w:proofErr w:type="spellStart"/>
      <w:r>
        <w:rPr>
          <w:rFonts w:ascii="Arial" w:hAnsi="Arial" w:cs="Arial"/>
          <w:color w:val="000000"/>
          <w:shd w:val="clear" w:color="auto" w:fill="FFFFFF"/>
        </w:rPr>
        <w:t>cstdlib</w:t>
      </w:r>
      <w:proofErr w:type="spellEnd"/>
      <w:r>
        <w:rPr>
          <w:rFonts w:ascii="Arial" w:hAnsi="Arial" w:cs="Arial"/>
          <w:color w:val="000000"/>
          <w:shd w:val="clear" w:color="auto" w:fill="FFFFFF"/>
        </w:rPr>
        <w:t xml:space="preserve"> la cual me es útil para generar los valores aleatorios que explicare </w:t>
      </w:r>
      <w:proofErr w:type="spellStart"/>
      <w:r>
        <w:rPr>
          <w:rFonts w:ascii="Arial" w:hAnsi="Arial" w:cs="Arial"/>
          <w:color w:val="000000"/>
          <w:shd w:val="clear" w:color="auto" w:fill="FFFFFF"/>
        </w:rPr>
        <w:t>mas</w:t>
      </w:r>
      <w:proofErr w:type="spellEnd"/>
      <w:r>
        <w:rPr>
          <w:rFonts w:ascii="Arial" w:hAnsi="Arial" w:cs="Arial"/>
          <w:color w:val="000000"/>
          <w:shd w:val="clear" w:color="auto" w:fill="FFFFFF"/>
        </w:rPr>
        <w:t xml:space="preserve"> adelante.</w:t>
      </w:r>
    </w:p>
    <w:p w14:paraId="3A020FE1" w14:textId="6B993CBA" w:rsidR="008206C2" w:rsidRDefault="008206C2" w:rsidP="008206C2">
      <w:pPr>
        <w:jc w:val="both"/>
        <w:rPr>
          <w:rFonts w:ascii="Algerian" w:hAnsi="Algerian"/>
          <w:b/>
          <w:bCs/>
          <w:i/>
          <w:iCs/>
          <w:color w:val="000000"/>
          <w:sz w:val="40"/>
          <w:szCs w:val="40"/>
          <w:shd w:val="clear" w:color="auto" w:fill="FFFFFF"/>
        </w:rPr>
      </w:pPr>
      <w:r w:rsidRPr="008206C2">
        <w:rPr>
          <w:rFonts w:ascii="Algerian" w:hAnsi="Algerian"/>
          <w:b/>
          <w:bCs/>
          <w:i/>
          <w:iCs/>
          <w:noProof/>
          <w:color w:val="000000"/>
          <w:sz w:val="40"/>
          <w:szCs w:val="40"/>
          <w:shd w:val="clear" w:color="auto" w:fill="FFFFFF"/>
        </w:rPr>
        <w:drawing>
          <wp:inline distT="0" distB="0" distL="0" distR="0" wp14:anchorId="7B531078" wp14:editId="47C43E4F">
            <wp:extent cx="6750685" cy="7791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0685" cy="779145"/>
                    </a:xfrm>
                    <a:prstGeom prst="rect">
                      <a:avLst/>
                    </a:prstGeom>
                  </pic:spPr>
                </pic:pic>
              </a:graphicData>
            </a:graphic>
          </wp:inline>
        </w:drawing>
      </w:r>
    </w:p>
    <w:p w14:paraId="0C643B70" w14:textId="77777777" w:rsidR="008206C2" w:rsidRDefault="008206C2" w:rsidP="008206C2">
      <w:pPr>
        <w:jc w:val="both"/>
        <w:rPr>
          <w:rFonts w:ascii="Arial" w:hAnsi="Arial" w:cs="Arial"/>
          <w:color w:val="000000"/>
          <w:shd w:val="clear" w:color="auto" w:fill="FFFFFF"/>
        </w:rPr>
      </w:pPr>
    </w:p>
    <w:p w14:paraId="70BBAF11" w14:textId="2D6D5845" w:rsidR="008206C2" w:rsidRDefault="008206C2" w:rsidP="008206C2">
      <w:pPr>
        <w:jc w:val="both"/>
        <w:rPr>
          <w:rFonts w:ascii="Arial" w:hAnsi="Arial" w:cs="Arial"/>
          <w:color w:val="000000"/>
          <w:shd w:val="clear" w:color="auto" w:fill="FFFFFF"/>
        </w:rPr>
      </w:pPr>
      <w:r>
        <w:rPr>
          <w:rFonts w:ascii="Arial" w:hAnsi="Arial" w:cs="Arial"/>
          <w:color w:val="000000"/>
          <w:shd w:val="clear" w:color="auto" w:fill="FFFFFF"/>
        </w:rPr>
        <w:t xml:space="preserve">En la siguiente </w:t>
      </w:r>
      <w:r w:rsidR="00621714">
        <w:rPr>
          <w:rFonts w:ascii="Arial" w:hAnsi="Arial" w:cs="Arial"/>
          <w:color w:val="000000"/>
          <w:shd w:val="clear" w:color="auto" w:fill="FFFFFF"/>
        </w:rPr>
        <w:t xml:space="preserve">sección defino 3 variables globales, N nos indica el numero de elementos dentro de los arreglos, </w:t>
      </w:r>
      <w:r w:rsidR="003D0B32">
        <w:rPr>
          <w:rFonts w:ascii="Arial" w:hAnsi="Arial" w:cs="Arial"/>
          <w:color w:val="000000"/>
          <w:shd w:val="clear" w:color="auto" w:fill="FFFFFF"/>
        </w:rPr>
        <w:t>“</w:t>
      </w:r>
      <w:proofErr w:type="spellStart"/>
      <w:r w:rsidR="00621714">
        <w:rPr>
          <w:rFonts w:ascii="Arial" w:hAnsi="Arial" w:cs="Arial"/>
          <w:color w:val="000000"/>
          <w:shd w:val="clear" w:color="auto" w:fill="FFFFFF"/>
        </w:rPr>
        <w:t>chunk</w:t>
      </w:r>
      <w:proofErr w:type="spellEnd"/>
      <w:r w:rsidR="00FF7A95">
        <w:rPr>
          <w:rFonts w:ascii="Arial" w:hAnsi="Arial" w:cs="Arial"/>
          <w:color w:val="000000"/>
          <w:shd w:val="clear" w:color="auto" w:fill="FFFFFF"/>
        </w:rPr>
        <w:t>”</w:t>
      </w:r>
      <w:r w:rsidR="00621714">
        <w:rPr>
          <w:rFonts w:ascii="Arial" w:hAnsi="Arial" w:cs="Arial"/>
          <w:color w:val="000000"/>
          <w:shd w:val="clear" w:color="auto" w:fill="FFFFFF"/>
        </w:rPr>
        <w:t xml:space="preserve"> indica el </w:t>
      </w:r>
      <w:r w:rsidR="00FF7A95">
        <w:rPr>
          <w:rFonts w:ascii="Arial" w:hAnsi="Arial" w:cs="Arial"/>
          <w:color w:val="000000"/>
          <w:shd w:val="clear" w:color="auto" w:fill="FFFFFF"/>
        </w:rPr>
        <w:t>número</w:t>
      </w:r>
      <w:r w:rsidR="00621714">
        <w:rPr>
          <w:rFonts w:ascii="Arial" w:hAnsi="Arial" w:cs="Arial"/>
          <w:color w:val="000000"/>
          <w:shd w:val="clear" w:color="auto" w:fill="FFFFFF"/>
        </w:rPr>
        <w:t xml:space="preserve"> de pedazos que cada hilo va a tomar de los arreglos para su procesamiento y finalmente mostrar la cual nos ayuda en nuestra función para imprimir la cantidad indicada de números contenidos en los arreglos.</w:t>
      </w:r>
    </w:p>
    <w:p w14:paraId="4B322FE7" w14:textId="5F649EFC" w:rsidR="00621714" w:rsidRDefault="00621714" w:rsidP="008206C2">
      <w:pPr>
        <w:jc w:val="both"/>
        <w:rPr>
          <w:rFonts w:ascii="Arial" w:hAnsi="Arial" w:cs="Arial"/>
          <w:color w:val="000000"/>
          <w:shd w:val="clear" w:color="auto" w:fill="FFFFFF"/>
        </w:rPr>
      </w:pPr>
    </w:p>
    <w:p w14:paraId="3234233B" w14:textId="2123A365" w:rsidR="00621714" w:rsidRDefault="00621714" w:rsidP="008206C2">
      <w:pPr>
        <w:jc w:val="both"/>
        <w:rPr>
          <w:rFonts w:ascii="Arial" w:hAnsi="Arial" w:cs="Arial"/>
          <w:color w:val="000000"/>
          <w:shd w:val="clear" w:color="auto" w:fill="FFFFFF"/>
        </w:rPr>
      </w:pPr>
      <w:r>
        <w:rPr>
          <w:rFonts w:ascii="Arial" w:hAnsi="Arial" w:cs="Arial"/>
          <w:color w:val="000000"/>
          <w:shd w:val="clear" w:color="auto" w:fill="FFFFFF"/>
        </w:rPr>
        <w:t xml:space="preserve">También en esta sección se incluye la definición de la función </w:t>
      </w:r>
      <w:proofErr w:type="spellStart"/>
      <w:r>
        <w:rPr>
          <w:rFonts w:ascii="Arial" w:hAnsi="Arial" w:cs="Arial"/>
          <w:color w:val="000000"/>
          <w:shd w:val="clear" w:color="auto" w:fill="FFFFFF"/>
        </w:rPr>
        <w:t>imprimeArreglo</w:t>
      </w:r>
      <w:proofErr w:type="spellEnd"/>
      <w:r>
        <w:rPr>
          <w:rFonts w:ascii="Arial" w:hAnsi="Arial" w:cs="Arial"/>
          <w:color w:val="000000"/>
          <w:shd w:val="clear" w:color="auto" w:fill="FFFFFF"/>
        </w:rPr>
        <w:t>(), la cual mediante el uso de un apuntador nos da la dirección de memoria de el arreglo que deseemos mostrar en la implementación de dicha función.</w:t>
      </w:r>
    </w:p>
    <w:p w14:paraId="7B8CDC4B" w14:textId="1A390C7F" w:rsidR="00621714" w:rsidRDefault="00621714" w:rsidP="008206C2">
      <w:pPr>
        <w:jc w:val="both"/>
        <w:rPr>
          <w:rFonts w:ascii="Algerian" w:hAnsi="Algerian"/>
          <w:b/>
          <w:bCs/>
          <w:i/>
          <w:iCs/>
          <w:color w:val="000000"/>
          <w:sz w:val="40"/>
          <w:szCs w:val="40"/>
          <w:shd w:val="clear" w:color="auto" w:fill="FFFFFF"/>
        </w:rPr>
      </w:pPr>
      <w:r w:rsidRPr="00621714">
        <w:rPr>
          <w:rFonts w:ascii="Algerian" w:hAnsi="Algerian"/>
          <w:b/>
          <w:bCs/>
          <w:i/>
          <w:iCs/>
          <w:noProof/>
          <w:color w:val="000000"/>
          <w:sz w:val="40"/>
          <w:szCs w:val="40"/>
          <w:shd w:val="clear" w:color="auto" w:fill="FFFFFF"/>
        </w:rPr>
        <w:drawing>
          <wp:inline distT="0" distB="0" distL="0" distR="0" wp14:anchorId="0773A9A5" wp14:editId="7B3FCA19">
            <wp:extent cx="3038899" cy="1057423"/>
            <wp:effectExtent l="0" t="0" r="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7"/>
                    <a:stretch>
                      <a:fillRect/>
                    </a:stretch>
                  </pic:blipFill>
                  <pic:spPr>
                    <a:xfrm>
                      <a:off x="0" y="0"/>
                      <a:ext cx="3038899" cy="1057423"/>
                    </a:xfrm>
                    <a:prstGeom prst="rect">
                      <a:avLst/>
                    </a:prstGeom>
                  </pic:spPr>
                </pic:pic>
              </a:graphicData>
            </a:graphic>
          </wp:inline>
        </w:drawing>
      </w:r>
    </w:p>
    <w:p w14:paraId="008A1EB8" w14:textId="6D7097C5" w:rsidR="00621714" w:rsidRDefault="00621714" w:rsidP="008206C2">
      <w:pPr>
        <w:jc w:val="both"/>
        <w:rPr>
          <w:rFonts w:ascii="Arial" w:hAnsi="Arial" w:cs="Arial"/>
          <w:color w:val="000000"/>
          <w:shd w:val="clear" w:color="auto" w:fill="FFFFFF"/>
        </w:rPr>
      </w:pPr>
      <w:r>
        <w:rPr>
          <w:rFonts w:ascii="Arial" w:hAnsi="Arial" w:cs="Arial"/>
          <w:color w:val="000000"/>
          <w:shd w:val="clear" w:color="auto" w:fill="FFFFFF"/>
        </w:rPr>
        <w:t xml:space="preserve">En la tercera sección nos encontramos con la definición de nuestro método principal, un valor semilla de aleatoriedad con la función </w:t>
      </w:r>
      <w:proofErr w:type="spellStart"/>
      <w:r>
        <w:rPr>
          <w:rFonts w:ascii="Arial" w:hAnsi="Arial" w:cs="Arial"/>
          <w:color w:val="000000"/>
          <w:shd w:val="clear" w:color="auto" w:fill="FFFFFF"/>
        </w:rPr>
        <w:t>srand</w:t>
      </w:r>
      <w:proofErr w:type="spellEnd"/>
      <w:r w:rsidR="003D0B32">
        <w:rPr>
          <w:rFonts w:ascii="Arial" w:hAnsi="Arial" w:cs="Arial"/>
          <w:color w:val="000000"/>
          <w:shd w:val="clear" w:color="auto" w:fill="FFFFFF"/>
        </w:rPr>
        <w:t>()</w:t>
      </w:r>
      <w:r>
        <w:rPr>
          <w:rFonts w:ascii="Arial" w:hAnsi="Arial" w:cs="Arial"/>
          <w:color w:val="000000"/>
          <w:shd w:val="clear" w:color="auto" w:fill="FFFFFF"/>
        </w:rPr>
        <w:t xml:space="preserve">, nuestros arreglos inicializados con tamaño N y posteriormente el llenado con valores aleatorios generados con la función rand() que utiliza la semilla previamente mencionada. </w:t>
      </w:r>
    </w:p>
    <w:p w14:paraId="6015067C" w14:textId="7D5C2CD5" w:rsidR="00594597" w:rsidRDefault="00621714" w:rsidP="00594597">
      <w:pPr>
        <w:jc w:val="both"/>
        <w:rPr>
          <w:rFonts w:ascii="Arial" w:hAnsi="Arial" w:cs="Arial"/>
          <w:color w:val="000000"/>
          <w:shd w:val="clear" w:color="auto" w:fill="FFFFFF"/>
        </w:rPr>
      </w:pPr>
      <w:r>
        <w:rPr>
          <w:rFonts w:ascii="Arial" w:hAnsi="Arial" w:cs="Arial"/>
          <w:color w:val="000000"/>
          <w:shd w:val="clear" w:color="auto" w:fill="FFFFFF"/>
        </w:rPr>
        <w:t xml:space="preserve">Dentro del </w:t>
      </w:r>
      <w:proofErr w:type="spellStart"/>
      <w:r>
        <w:rPr>
          <w:rFonts w:ascii="Arial" w:hAnsi="Arial" w:cs="Arial"/>
          <w:color w:val="000000"/>
          <w:shd w:val="clear" w:color="auto" w:fill="FFFFFF"/>
        </w:rPr>
        <w:t>for</w:t>
      </w:r>
      <w:proofErr w:type="spellEnd"/>
      <w:r w:rsidR="003D0B32">
        <w:rPr>
          <w:rFonts w:ascii="Arial" w:hAnsi="Arial" w:cs="Arial"/>
          <w:color w:val="000000"/>
          <w:shd w:val="clear" w:color="auto" w:fill="FFFFFF"/>
        </w:rPr>
        <w:t>()</w:t>
      </w:r>
      <w:r>
        <w:rPr>
          <w:rFonts w:ascii="Arial" w:hAnsi="Arial" w:cs="Arial"/>
          <w:color w:val="000000"/>
          <w:shd w:val="clear" w:color="auto" w:fill="FFFFFF"/>
        </w:rPr>
        <w:t xml:space="preserve"> de llenado de los arreglos observamos que se generan números dentro del rango 1 a 1000, esto puede cambiarse según sea necesario, pero para este ejemplo nos es útil. Al final asignamos una variable llamada pedazos con la cantidad de recursos a consumir por cada hilo de ejecución.</w:t>
      </w:r>
    </w:p>
    <w:p w14:paraId="37F57C07" w14:textId="317D48B9" w:rsidR="00621714" w:rsidRDefault="00621714" w:rsidP="00594597">
      <w:pPr>
        <w:jc w:val="both"/>
        <w:rPr>
          <w:rFonts w:ascii="Arial" w:hAnsi="Arial" w:cs="Arial"/>
          <w:color w:val="000000"/>
          <w:shd w:val="clear" w:color="auto" w:fill="FFFFFF"/>
        </w:rPr>
      </w:pPr>
      <w:r w:rsidRPr="00621714">
        <w:rPr>
          <w:rFonts w:ascii="Arial" w:hAnsi="Arial" w:cs="Arial"/>
          <w:noProof/>
          <w:color w:val="000000"/>
          <w:shd w:val="clear" w:color="auto" w:fill="FFFFFF"/>
        </w:rPr>
        <w:lastRenderedPageBreak/>
        <w:drawing>
          <wp:inline distT="0" distB="0" distL="0" distR="0" wp14:anchorId="2E5BA458" wp14:editId="0CBC9438">
            <wp:extent cx="5468113" cy="2419688"/>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8"/>
                    <a:stretch>
                      <a:fillRect/>
                    </a:stretch>
                  </pic:blipFill>
                  <pic:spPr>
                    <a:xfrm>
                      <a:off x="0" y="0"/>
                      <a:ext cx="5468113" cy="2419688"/>
                    </a:xfrm>
                    <a:prstGeom prst="rect">
                      <a:avLst/>
                    </a:prstGeom>
                  </pic:spPr>
                </pic:pic>
              </a:graphicData>
            </a:graphic>
          </wp:inline>
        </w:drawing>
      </w:r>
    </w:p>
    <w:p w14:paraId="29CA299E" w14:textId="77777777" w:rsidR="00621714" w:rsidRDefault="00621714" w:rsidP="00594597">
      <w:pPr>
        <w:jc w:val="both"/>
        <w:rPr>
          <w:rFonts w:ascii="Arial" w:hAnsi="Arial" w:cs="Arial"/>
          <w:color w:val="000000" w:themeColor="text1"/>
          <w:lang w:val="es-ES_tradnl"/>
        </w:rPr>
      </w:pPr>
    </w:p>
    <w:p w14:paraId="68832162" w14:textId="77777777" w:rsidR="0032522D" w:rsidRDefault="00BB43BA" w:rsidP="00151A76">
      <w:pPr>
        <w:jc w:val="both"/>
        <w:rPr>
          <w:rFonts w:ascii="Arial" w:hAnsi="Arial" w:cs="Arial"/>
          <w:color w:val="000000" w:themeColor="text1"/>
          <w:lang w:val="es-ES_tradnl"/>
        </w:rPr>
      </w:pPr>
      <w:r>
        <w:rPr>
          <w:rFonts w:ascii="Arial" w:hAnsi="Arial" w:cs="Arial"/>
          <w:color w:val="000000" w:themeColor="text1"/>
          <w:lang w:val="es-ES_tradnl"/>
        </w:rPr>
        <w:t xml:space="preserve">A </w:t>
      </w:r>
      <w:r w:rsidR="00983560">
        <w:rPr>
          <w:rFonts w:ascii="Arial" w:hAnsi="Arial" w:cs="Arial"/>
          <w:color w:val="000000" w:themeColor="text1"/>
          <w:lang w:val="es-ES_tradnl"/>
        </w:rPr>
        <w:t>continuación,</w:t>
      </w:r>
      <w:r>
        <w:rPr>
          <w:rFonts w:ascii="Arial" w:hAnsi="Arial" w:cs="Arial"/>
          <w:color w:val="000000" w:themeColor="text1"/>
          <w:lang w:val="es-ES_tradnl"/>
        </w:rPr>
        <w:t xml:space="preserve"> </w:t>
      </w:r>
      <w:r w:rsidR="00151A76">
        <w:rPr>
          <w:rFonts w:ascii="Arial" w:hAnsi="Arial" w:cs="Arial"/>
          <w:color w:val="000000" w:themeColor="text1"/>
          <w:lang w:val="es-ES_tradnl"/>
        </w:rPr>
        <w:t>d</w:t>
      </w:r>
      <w:r w:rsidR="00151A76" w:rsidRPr="00151A76">
        <w:rPr>
          <w:rFonts w:ascii="Arial" w:hAnsi="Arial" w:cs="Arial"/>
          <w:color w:val="000000" w:themeColor="text1"/>
          <w:lang w:val="es-ES_tradnl"/>
        </w:rPr>
        <w:t xml:space="preserve">efinimos que la </w:t>
      </w:r>
      <w:r w:rsidR="00983560" w:rsidRPr="00151A76">
        <w:rPr>
          <w:rFonts w:ascii="Arial" w:hAnsi="Arial" w:cs="Arial"/>
          <w:color w:val="000000" w:themeColor="text1"/>
          <w:lang w:val="es-ES_tradnl"/>
        </w:rPr>
        <w:t>instrucción</w:t>
      </w:r>
      <w:r w:rsidR="00151A76" w:rsidRPr="00151A76">
        <w:rPr>
          <w:rFonts w:ascii="Arial" w:hAnsi="Arial" w:cs="Arial"/>
          <w:color w:val="000000" w:themeColor="text1"/>
          <w:lang w:val="es-ES_tradnl"/>
        </w:rPr>
        <w:t xml:space="preserve"> </w:t>
      </w:r>
      <w:proofErr w:type="spellStart"/>
      <w:r w:rsidR="00151A76" w:rsidRPr="00151A76">
        <w:rPr>
          <w:rFonts w:ascii="Arial" w:hAnsi="Arial" w:cs="Arial"/>
          <w:color w:val="000000" w:themeColor="text1"/>
          <w:lang w:val="es-ES_tradnl"/>
        </w:rPr>
        <w:t>for</w:t>
      </w:r>
      <w:proofErr w:type="spellEnd"/>
      <w:r w:rsidR="00151A76" w:rsidRPr="00151A76">
        <w:rPr>
          <w:rFonts w:ascii="Arial" w:hAnsi="Arial" w:cs="Arial"/>
          <w:color w:val="000000" w:themeColor="text1"/>
          <w:lang w:val="es-ES_tradnl"/>
        </w:rPr>
        <w:t xml:space="preserve"> se debe de ejecutar de manera paralela usando </w:t>
      </w:r>
      <w:r w:rsidR="0032522D">
        <w:rPr>
          <w:rFonts w:ascii="Arial" w:hAnsi="Arial" w:cs="Arial"/>
          <w:color w:val="000000" w:themeColor="text1"/>
          <w:lang w:val="es-ES_tradnl"/>
        </w:rPr>
        <w:t xml:space="preserve">la instrucción #pragma de </w:t>
      </w:r>
      <w:proofErr w:type="spellStart"/>
      <w:r w:rsidR="00151A76" w:rsidRPr="00151A76">
        <w:rPr>
          <w:rFonts w:ascii="Arial" w:hAnsi="Arial" w:cs="Arial"/>
          <w:color w:val="000000" w:themeColor="text1"/>
          <w:lang w:val="es-ES_tradnl"/>
        </w:rPr>
        <w:t>OpenMP</w:t>
      </w:r>
      <w:proofErr w:type="spellEnd"/>
      <w:r w:rsidR="00151A76" w:rsidRPr="00151A76">
        <w:rPr>
          <w:rFonts w:ascii="Arial" w:hAnsi="Arial" w:cs="Arial"/>
          <w:color w:val="000000" w:themeColor="text1"/>
          <w:lang w:val="es-ES_tradnl"/>
        </w:rPr>
        <w:t>.</w:t>
      </w:r>
      <w:r w:rsidR="0032522D">
        <w:rPr>
          <w:rFonts w:ascii="Arial" w:hAnsi="Arial" w:cs="Arial"/>
          <w:color w:val="000000" w:themeColor="text1"/>
          <w:lang w:val="es-ES_tradnl"/>
        </w:rPr>
        <w:t xml:space="preserve"> </w:t>
      </w:r>
    </w:p>
    <w:p w14:paraId="0D440F7C" w14:textId="77777777" w:rsidR="0032522D" w:rsidRDefault="00151A76" w:rsidP="00151A76">
      <w:pPr>
        <w:jc w:val="both"/>
        <w:rPr>
          <w:rFonts w:ascii="Arial" w:hAnsi="Arial" w:cs="Arial"/>
          <w:color w:val="000000" w:themeColor="text1"/>
          <w:lang w:val="es-ES_tradnl"/>
        </w:rPr>
      </w:pPr>
      <w:r w:rsidRPr="00151A76">
        <w:rPr>
          <w:rFonts w:ascii="Arial" w:hAnsi="Arial" w:cs="Arial"/>
          <w:color w:val="000000" w:themeColor="text1"/>
          <w:lang w:val="es-ES_tradnl"/>
        </w:rPr>
        <w:t xml:space="preserve">El comando </w:t>
      </w:r>
      <w:proofErr w:type="spellStart"/>
      <w:r w:rsidRPr="00151A76">
        <w:rPr>
          <w:rFonts w:ascii="Arial" w:hAnsi="Arial" w:cs="Arial"/>
          <w:color w:val="000000" w:themeColor="text1"/>
          <w:lang w:val="es-ES_tradnl"/>
        </w:rPr>
        <w:t>shared</w:t>
      </w:r>
      <w:proofErr w:type="spellEnd"/>
      <w:r w:rsidRPr="00151A76">
        <w:rPr>
          <w:rFonts w:ascii="Arial" w:hAnsi="Arial" w:cs="Arial"/>
          <w:color w:val="000000" w:themeColor="text1"/>
          <w:lang w:val="es-ES_tradnl"/>
        </w:rPr>
        <w:t xml:space="preserve"> nos sirve para indicar que los arreglos y pedazos pertenecen a un </w:t>
      </w:r>
      <w:r w:rsidR="00983560" w:rsidRPr="00151A76">
        <w:rPr>
          <w:rFonts w:ascii="Arial" w:hAnsi="Arial" w:cs="Arial"/>
          <w:color w:val="000000" w:themeColor="text1"/>
          <w:lang w:val="es-ES_tradnl"/>
        </w:rPr>
        <w:t>área</w:t>
      </w:r>
      <w:r w:rsidRPr="00151A76">
        <w:rPr>
          <w:rFonts w:ascii="Arial" w:hAnsi="Arial" w:cs="Arial"/>
          <w:color w:val="000000" w:themeColor="text1"/>
          <w:lang w:val="es-ES_tradnl"/>
        </w:rPr>
        <w:t xml:space="preserve"> de memoria compartida</w:t>
      </w:r>
      <w:r>
        <w:rPr>
          <w:rFonts w:ascii="Arial" w:hAnsi="Arial" w:cs="Arial"/>
          <w:color w:val="000000" w:themeColor="text1"/>
          <w:lang w:val="es-ES_tradnl"/>
        </w:rPr>
        <w:t xml:space="preserve"> d</w:t>
      </w:r>
      <w:r w:rsidRPr="00151A76">
        <w:rPr>
          <w:rFonts w:ascii="Arial" w:hAnsi="Arial" w:cs="Arial"/>
          <w:color w:val="000000" w:themeColor="text1"/>
          <w:lang w:val="es-ES_tradnl"/>
        </w:rPr>
        <w:t xml:space="preserve">e esta manera permitimos que los hilos que se crean puedan </w:t>
      </w:r>
      <w:r w:rsidR="00983560" w:rsidRPr="00151A76">
        <w:rPr>
          <w:rFonts w:ascii="Arial" w:hAnsi="Arial" w:cs="Arial"/>
          <w:color w:val="000000" w:themeColor="text1"/>
          <w:lang w:val="es-ES_tradnl"/>
        </w:rPr>
        <w:t>acceder</w:t>
      </w:r>
      <w:r w:rsidRPr="00151A76">
        <w:rPr>
          <w:rFonts w:ascii="Arial" w:hAnsi="Arial" w:cs="Arial"/>
          <w:color w:val="000000" w:themeColor="text1"/>
          <w:lang w:val="es-ES_tradnl"/>
        </w:rPr>
        <w:t xml:space="preserve"> a los valores. </w:t>
      </w:r>
      <w:r w:rsidR="008D2DB9" w:rsidRPr="00151A76">
        <w:rPr>
          <w:rFonts w:ascii="Arial" w:hAnsi="Arial" w:cs="Arial"/>
          <w:color w:val="000000" w:themeColor="text1"/>
          <w:lang w:val="es-ES_tradnl"/>
        </w:rPr>
        <w:t>también</w:t>
      </w:r>
      <w:r w:rsidRPr="00151A76">
        <w:rPr>
          <w:rFonts w:ascii="Arial" w:hAnsi="Arial" w:cs="Arial"/>
          <w:color w:val="000000" w:themeColor="text1"/>
          <w:lang w:val="es-ES_tradnl"/>
        </w:rPr>
        <w:t xml:space="preserve"> indicamos el tamaño del arreglo que debe tomar cada hilo e indicar que la variable i es privada, evitando que se cambie el valor en los diferentes hilos creados. </w:t>
      </w:r>
    </w:p>
    <w:p w14:paraId="04EA28CD" w14:textId="09A4AB16" w:rsidR="00151A76" w:rsidRDefault="00151A76" w:rsidP="00151A76">
      <w:pPr>
        <w:jc w:val="both"/>
        <w:rPr>
          <w:rFonts w:ascii="Arial" w:hAnsi="Arial" w:cs="Arial"/>
          <w:color w:val="000000" w:themeColor="text1"/>
          <w:lang w:val="es-ES_tradnl"/>
        </w:rPr>
      </w:pPr>
      <w:r w:rsidRPr="00151A76">
        <w:rPr>
          <w:rFonts w:ascii="Arial" w:hAnsi="Arial" w:cs="Arial"/>
          <w:color w:val="000000" w:themeColor="text1"/>
          <w:lang w:val="es-ES_tradnl"/>
        </w:rPr>
        <w:t xml:space="preserve">La </w:t>
      </w:r>
      <w:r w:rsidR="008D2DB9" w:rsidRPr="00151A76">
        <w:rPr>
          <w:rFonts w:ascii="Arial" w:hAnsi="Arial" w:cs="Arial"/>
          <w:color w:val="000000" w:themeColor="text1"/>
          <w:lang w:val="es-ES_tradnl"/>
        </w:rPr>
        <w:t>última</w:t>
      </w:r>
      <w:r w:rsidRPr="00151A76">
        <w:rPr>
          <w:rFonts w:ascii="Arial" w:hAnsi="Arial" w:cs="Arial"/>
          <w:color w:val="000000" w:themeColor="text1"/>
          <w:lang w:val="es-ES_tradnl"/>
        </w:rPr>
        <w:t xml:space="preserve"> </w:t>
      </w:r>
      <w:r w:rsidR="008D2DB9" w:rsidRPr="00151A76">
        <w:rPr>
          <w:rFonts w:ascii="Arial" w:hAnsi="Arial" w:cs="Arial"/>
          <w:color w:val="000000" w:themeColor="text1"/>
          <w:lang w:val="es-ES_tradnl"/>
        </w:rPr>
        <w:t>línea</w:t>
      </w:r>
      <w:r w:rsidRPr="00151A76">
        <w:rPr>
          <w:rFonts w:ascii="Arial" w:hAnsi="Arial" w:cs="Arial"/>
          <w:color w:val="000000" w:themeColor="text1"/>
          <w:lang w:val="es-ES_tradnl"/>
        </w:rPr>
        <w:t xml:space="preserve"> de este segmento nos indica que la </w:t>
      </w:r>
      <w:r w:rsidR="008D2DB9" w:rsidRPr="00151A76">
        <w:rPr>
          <w:rFonts w:ascii="Arial" w:hAnsi="Arial" w:cs="Arial"/>
          <w:color w:val="000000" w:themeColor="text1"/>
          <w:lang w:val="es-ES_tradnl"/>
        </w:rPr>
        <w:t>planificación</w:t>
      </w:r>
      <w:r w:rsidRPr="00151A76">
        <w:rPr>
          <w:rFonts w:ascii="Arial" w:hAnsi="Arial" w:cs="Arial"/>
          <w:color w:val="000000" w:themeColor="text1"/>
          <w:lang w:val="es-ES_tradnl"/>
        </w:rPr>
        <w:t xml:space="preserve"> se realiza de manera</w:t>
      </w:r>
      <w:r>
        <w:rPr>
          <w:rFonts w:ascii="Arial" w:hAnsi="Arial" w:cs="Arial"/>
          <w:color w:val="000000" w:themeColor="text1"/>
          <w:lang w:val="es-ES_tradnl"/>
        </w:rPr>
        <w:t xml:space="preserve"> </w:t>
      </w:r>
      <w:r w:rsidR="008D2DB9" w:rsidRPr="00151A76">
        <w:rPr>
          <w:rFonts w:ascii="Arial" w:hAnsi="Arial" w:cs="Arial"/>
          <w:color w:val="000000" w:themeColor="text1"/>
          <w:lang w:val="es-ES_tradnl"/>
        </w:rPr>
        <w:t>estática</w:t>
      </w:r>
      <w:r w:rsidRPr="00151A76">
        <w:rPr>
          <w:rFonts w:ascii="Arial" w:hAnsi="Arial" w:cs="Arial"/>
          <w:color w:val="000000" w:themeColor="text1"/>
          <w:lang w:val="es-ES_tradnl"/>
        </w:rPr>
        <w:t xml:space="preserve">, indicando </w:t>
      </w:r>
      <w:r w:rsidR="008D2DB9" w:rsidRPr="00151A76">
        <w:rPr>
          <w:rFonts w:ascii="Arial" w:hAnsi="Arial" w:cs="Arial"/>
          <w:color w:val="000000" w:themeColor="text1"/>
          <w:lang w:val="es-ES_tradnl"/>
        </w:rPr>
        <w:t>también</w:t>
      </w:r>
      <w:r w:rsidRPr="00151A76">
        <w:rPr>
          <w:rFonts w:ascii="Arial" w:hAnsi="Arial" w:cs="Arial"/>
          <w:color w:val="000000" w:themeColor="text1"/>
          <w:lang w:val="es-ES_tradnl"/>
        </w:rPr>
        <w:t xml:space="preserve"> el tamaño que debe tomar cada hilo en la </w:t>
      </w:r>
      <w:r w:rsidR="008D2DB9" w:rsidRPr="00151A76">
        <w:rPr>
          <w:rFonts w:ascii="Arial" w:hAnsi="Arial" w:cs="Arial"/>
          <w:color w:val="000000" w:themeColor="text1"/>
          <w:lang w:val="es-ES_tradnl"/>
        </w:rPr>
        <w:t>planificación</w:t>
      </w:r>
      <w:r w:rsidRPr="00151A76">
        <w:rPr>
          <w:rFonts w:ascii="Arial" w:hAnsi="Arial" w:cs="Arial"/>
          <w:color w:val="000000" w:themeColor="text1"/>
          <w:lang w:val="es-ES_tradnl"/>
        </w:rPr>
        <w:t>.</w:t>
      </w:r>
    </w:p>
    <w:p w14:paraId="693E95D8" w14:textId="77777777" w:rsidR="0032522D" w:rsidRDefault="0032522D" w:rsidP="00151A76">
      <w:pPr>
        <w:jc w:val="both"/>
        <w:rPr>
          <w:rFonts w:ascii="Arial" w:hAnsi="Arial" w:cs="Arial"/>
          <w:color w:val="000000" w:themeColor="text1"/>
          <w:lang w:val="es-ES_tradnl"/>
        </w:rPr>
      </w:pPr>
    </w:p>
    <w:p w14:paraId="344462FD" w14:textId="6E82B5DD" w:rsidR="0032522D" w:rsidRDefault="0032522D" w:rsidP="00151A76">
      <w:pPr>
        <w:jc w:val="both"/>
        <w:rPr>
          <w:rFonts w:ascii="Arial" w:hAnsi="Arial" w:cs="Arial"/>
          <w:color w:val="000000" w:themeColor="text1"/>
          <w:lang w:val="es-ES_tradnl"/>
        </w:rPr>
      </w:pPr>
      <w:r w:rsidRPr="0032522D">
        <w:rPr>
          <w:rFonts w:ascii="Arial" w:hAnsi="Arial" w:cs="Arial"/>
          <w:noProof/>
          <w:color w:val="000000" w:themeColor="text1"/>
          <w:lang w:val="es-ES_tradnl"/>
        </w:rPr>
        <w:drawing>
          <wp:inline distT="0" distB="0" distL="0" distR="0" wp14:anchorId="2787C94F" wp14:editId="1F42B671">
            <wp:extent cx="3096057" cy="600159"/>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9"/>
                    <a:stretch>
                      <a:fillRect/>
                    </a:stretch>
                  </pic:blipFill>
                  <pic:spPr>
                    <a:xfrm>
                      <a:off x="0" y="0"/>
                      <a:ext cx="3096057" cy="600159"/>
                    </a:xfrm>
                    <a:prstGeom prst="rect">
                      <a:avLst/>
                    </a:prstGeom>
                  </pic:spPr>
                </pic:pic>
              </a:graphicData>
            </a:graphic>
          </wp:inline>
        </w:drawing>
      </w:r>
    </w:p>
    <w:p w14:paraId="775456F5" w14:textId="77777777" w:rsidR="0032522D" w:rsidRDefault="0032522D" w:rsidP="00151A76">
      <w:pPr>
        <w:jc w:val="both"/>
        <w:rPr>
          <w:rFonts w:ascii="Arial" w:hAnsi="Arial" w:cs="Arial"/>
          <w:color w:val="000000" w:themeColor="text1"/>
          <w:lang w:val="es-ES_tradnl"/>
        </w:rPr>
      </w:pPr>
    </w:p>
    <w:p w14:paraId="7A8B34DD" w14:textId="2C47D851" w:rsidR="0032522D" w:rsidRDefault="0032522D" w:rsidP="00151A76">
      <w:pPr>
        <w:jc w:val="both"/>
        <w:rPr>
          <w:rFonts w:ascii="Arial" w:hAnsi="Arial" w:cs="Arial"/>
          <w:color w:val="000000" w:themeColor="text1"/>
          <w:lang w:val="es-ES_tradnl"/>
        </w:rPr>
      </w:pPr>
      <w:r>
        <w:rPr>
          <w:rFonts w:ascii="Arial" w:hAnsi="Arial" w:cs="Arial"/>
          <w:color w:val="000000" w:themeColor="text1"/>
          <w:lang w:val="es-ES_tradnl"/>
        </w:rPr>
        <w:t xml:space="preserve">Una vez implementada la sección anterior, ahora podemos ejecutar nuestro </w:t>
      </w:r>
      <w:proofErr w:type="spellStart"/>
      <w:proofErr w:type="gramStart"/>
      <w:r>
        <w:rPr>
          <w:rFonts w:ascii="Arial" w:hAnsi="Arial" w:cs="Arial"/>
          <w:color w:val="000000" w:themeColor="text1"/>
          <w:lang w:val="es-ES_tradnl"/>
        </w:rPr>
        <w:t>for</w:t>
      </w:r>
      <w:proofErr w:type="spellEnd"/>
      <w:r w:rsidR="00FF7A95">
        <w:rPr>
          <w:rFonts w:ascii="Arial" w:hAnsi="Arial" w:cs="Arial"/>
          <w:color w:val="000000" w:themeColor="text1"/>
          <w:lang w:val="es-ES_tradnl"/>
        </w:rPr>
        <w:t>(</w:t>
      </w:r>
      <w:proofErr w:type="gramEnd"/>
      <w:r w:rsidR="00FF7A95">
        <w:rPr>
          <w:rFonts w:ascii="Arial" w:hAnsi="Arial" w:cs="Arial"/>
          <w:color w:val="000000" w:themeColor="text1"/>
          <w:lang w:val="es-ES_tradnl"/>
        </w:rPr>
        <w:t>)</w:t>
      </w:r>
      <w:r>
        <w:rPr>
          <w:rFonts w:ascii="Arial" w:hAnsi="Arial" w:cs="Arial"/>
          <w:color w:val="000000" w:themeColor="text1"/>
          <w:lang w:val="es-ES_tradnl"/>
        </w:rPr>
        <w:t xml:space="preserve"> de manera tradicional, el compilador sabrá que debe de dividir el proceso entre el numero de hilos indicados y lo </w:t>
      </w:r>
      <w:r w:rsidR="003D0B32">
        <w:rPr>
          <w:rFonts w:ascii="Arial" w:hAnsi="Arial" w:cs="Arial"/>
          <w:color w:val="000000" w:themeColor="text1"/>
          <w:lang w:val="es-ES_tradnl"/>
        </w:rPr>
        <w:t>realizara</w:t>
      </w:r>
      <w:r>
        <w:rPr>
          <w:rFonts w:ascii="Arial" w:hAnsi="Arial" w:cs="Arial"/>
          <w:color w:val="000000" w:themeColor="text1"/>
          <w:lang w:val="es-ES_tradnl"/>
        </w:rPr>
        <w:t xml:space="preserve"> mediante la librería </w:t>
      </w:r>
      <w:proofErr w:type="spellStart"/>
      <w:r>
        <w:rPr>
          <w:rFonts w:ascii="Arial" w:hAnsi="Arial" w:cs="Arial"/>
          <w:color w:val="000000" w:themeColor="text1"/>
          <w:lang w:val="es-ES_tradnl"/>
        </w:rPr>
        <w:t>OpenMP</w:t>
      </w:r>
      <w:proofErr w:type="spellEnd"/>
      <w:r w:rsidR="0012638A">
        <w:rPr>
          <w:rFonts w:ascii="Arial" w:hAnsi="Arial" w:cs="Arial"/>
          <w:color w:val="000000" w:themeColor="text1"/>
          <w:lang w:val="es-ES_tradnl"/>
        </w:rPr>
        <w:t xml:space="preserve">. Dentro del </w:t>
      </w:r>
      <w:proofErr w:type="spellStart"/>
      <w:proofErr w:type="gramStart"/>
      <w:r w:rsidR="0012638A">
        <w:rPr>
          <w:rFonts w:ascii="Arial" w:hAnsi="Arial" w:cs="Arial"/>
          <w:color w:val="000000" w:themeColor="text1"/>
          <w:lang w:val="es-ES_tradnl"/>
        </w:rPr>
        <w:t>for</w:t>
      </w:r>
      <w:proofErr w:type="spellEnd"/>
      <w:r w:rsidR="00FF7A95">
        <w:rPr>
          <w:rFonts w:ascii="Arial" w:hAnsi="Arial" w:cs="Arial"/>
          <w:color w:val="000000" w:themeColor="text1"/>
          <w:lang w:val="es-ES_tradnl"/>
        </w:rPr>
        <w:t>(</w:t>
      </w:r>
      <w:proofErr w:type="gramEnd"/>
      <w:r w:rsidR="00FF7A95">
        <w:rPr>
          <w:rFonts w:ascii="Arial" w:hAnsi="Arial" w:cs="Arial"/>
          <w:color w:val="000000" w:themeColor="text1"/>
          <w:lang w:val="es-ES_tradnl"/>
        </w:rPr>
        <w:t>)</w:t>
      </w:r>
      <w:r w:rsidR="0012638A">
        <w:rPr>
          <w:rFonts w:ascii="Arial" w:hAnsi="Arial" w:cs="Arial"/>
          <w:color w:val="000000" w:themeColor="text1"/>
          <w:lang w:val="es-ES_tradnl"/>
        </w:rPr>
        <w:t xml:space="preserve">, asignamos al arreglo de resultados C la suma correspondiente al índice indicado por i de los 2 arreglos aleatorios A y B generados. </w:t>
      </w:r>
    </w:p>
    <w:p w14:paraId="7B076EE0" w14:textId="4769428B" w:rsidR="00D34AFF" w:rsidRDefault="00D34AFF" w:rsidP="00151A76">
      <w:pPr>
        <w:jc w:val="both"/>
        <w:rPr>
          <w:rFonts w:ascii="Arial" w:hAnsi="Arial" w:cs="Arial"/>
          <w:color w:val="000000" w:themeColor="text1"/>
          <w:lang w:val="es-ES_tradnl"/>
        </w:rPr>
      </w:pPr>
      <w:r w:rsidRPr="00D34AFF">
        <w:rPr>
          <w:rFonts w:ascii="Arial" w:hAnsi="Arial" w:cs="Arial"/>
          <w:noProof/>
          <w:color w:val="000000" w:themeColor="text1"/>
          <w:lang w:val="es-ES_tradnl"/>
        </w:rPr>
        <w:drawing>
          <wp:inline distT="0" distB="0" distL="0" distR="0" wp14:anchorId="2C2AAF4E" wp14:editId="7C9410E2">
            <wp:extent cx="2172003" cy="485843"/>
            <wp:effectExtent l="0" t="0" r="0" b="9525"/>
            <wp:docPr id="14" name="Imagen 14"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antalla negra con letras blancas&#10;&#10;Descripción generada automáticamente"/>
                    <pic:cNvPicPr/>
                  </pic:nvPicPr>
                  <pic:blipFill>
                    <a:blip r:embed="rId10"/>
                    <a:stretch>
                      <a:fillRect/>
                    </a:stretch>
                  </pic:blipFill>
                  <pic:spPr>
                    <a:xfrm>
                      <a:off x="0" y="0"/>
                      <a:ext cx="2172003" cy="485843"/>
                    </a:xfrm>
                    <a:prstGeom prst="rect">
                      <a:avLst/>
                    </a:prstGeom>
                  </pic:spPr>
                </pic:pic>
              </a:graphicData>
            </a:graphic>
          </wp:inline>
        </w:drawing>
      </w:r>
    </w:p>
    <w:p w14:paraId="0020D84B" w14:textId="77777777" w:rsidR="00D34AFF" w:rsidRDefault="00D34AFF" w:rsidP="00151A76">
      <w:pPr>
        <w:jc w:val="both"/>
        <w:rPr>
          <w:rFonts w:ascii="Arial" w:hAnsi="Arial" w:cs="Arial"/>
          <w:color w:val="000000" w:themeColor="text1"/>
          <w:lang w:val="es-ES_tradnl"/>
        </w:rPr>
      </w:pPr>
    </w:p>
    <w:p w14:paraId="7EA016B3" w14:textId="1F7FA48B" w:rsidR="00D34AFF" w:rsidRDefault="00D34AFF" w:rsidP="00151A76">
      <w:pPr>
        <w:jc w:val="both"/>
        <w:rPr>
          <w:rFonts w:ascii="Arial" w:hAnsi="Arial" w:cs="Arial"/>
          <w:color w:val="000000" w:themeColor="text1"/>
          <w:lang w:val="es-ES_tradnl"/>
        </w:rPr>
      </w:pPr>
      <w:bookmarkStart w:id="0" w:name="_Hlk125849076"/>
      <w:r>
        <w:rPr>
          <w:rFonts w:ascii="Arial" w:hAnsi="Arial" w:cs="Arial"/>
          <w:color w:val="000000" w:themeColor="text1"/>
          <w:lang w:val="es-ES_tradnl"/>
        </w:rPr>
        <w:t xml:space="preserve">Finalmente, mediante el parámetro </w:t>
      </w:r>
      <w:bookmarkEnd w:id="0"/>
      <w:r>
        <w:rPr>
          <w:rFonts w:ascii="Arial" w:hAnsi="Arial" w:cs="Arial"/>
          <w:color w:val="000000" w:themeColor="text1"/>
          <w:lang w:val="es-ES_tradnl"/>
        </w:rPr>
        <w:t xml:space="preserve">“mostrar” definido al inicio y la implementación </w:t>
      </w:r>
      <w:r w:rsidR="00393407">
        <w:rPr>
          <w:rFonts w:ascii="Arial" w:hAnsi="Arial" w:cs="Arial"/>
          <w:color w:val="000000" w:themeColor="text1"/>
          <w:lang w:val="es-ES_tradnl"/>
        </w:rPr>
        <w:t>de la función “</w:t>
      </w:r>
      <w:proofErr w:type="spellStart"/>
      <w:proofErr w:type="gramStart"/>
      <w:r w:rsidR="00393407">
        <w:rPr>
          <w:rFonts w:ascii="Arial" w:hAnsi="Arial" w:cs="Arial"/>
          <w:color w:val="000000" w:themeColor="text1"/>
          <w:lang w:val="es-ES_tradnl"/>
        </w:rPr>
        <w:t>imprimeArreglo</w:t>
      </w:r>
      <w:proofErr w:type="spellEnd"/>
      <w:r w:rsidR="00FF7A95">
        <w:rPr>
          <w:rFonts w:ascii="Arial" w:hAnsi="Arial" w:cs="Arial"/>
          <w:color w:val="000000" w:themeColor="text1"/>
          <w:lang w:val="es-ES_tradnl"/>
        </w:rPr>
        <w:t>(</w:t>
      </w:r>
      <w:proofErr w:type="gramEnd"/>
      <w:r w:rsidR="00FF7A95">
        <w:rPr>
          <w:rFonts w:ascii="Arial" w:hAnsi="Arial" w:cs="Arial"/>
          <w:color w:val="000000" w:themeColor="text1"/>
          <w:lang w:val="es-ES_tradnl"/>
        </w:rPr>
        <w:t>)</w:t>
      </w:r>
      <w:r w:rsidR="00393407">
        <w:rPr>
          <w:rFonts w:ascii="Arial" w:hAnsi="Arial" w:cs="Arial"/>
          <w:color w:val="000000" w:themeColor="text1"/>
          <w:lang w:val="es-ES_tradnl"/>
        </w:rPr>
        <w:t>” desplegamos en la consola los n primeros elementos de cada arreglo.</w:t>
      </w:r>
    </w:p>
    <w:p w14:paraId="54CB4BD6" w14:textId="12A88595" w:rsidR="00393407" w:rsidRPr="00151A76" w:rsidRDefault="000468F3" w:rsidP="00151A76">
      <w:pPr>
        <w:jc w:val="both"/>
        <w:rPr>
          <w:rFonts w:ascii="Arial" w:hAnsi="Arial" w:cs="Arial"/>
          <w:color w:val="000000" w:themeColor="text1"/>
          <w:lang w:val="es-ES_tradnl"/>
        </w:rPr>
      </w:pPr>
      <w:r w:rsidRPr="000468F3">
        <w:rPr>
          <w:rFonts w:ascii="Arial" w:hAnsi="Arial" w:cs="Arial"/>
          <w:noProof/>
          <w:color w:val="000000" w:themeColor="text1"/>
          <w:lang w:val="es-ES_tradnl"/>
        </w:rPr>
        <w:drawing>
          <wp:inline distT="0" distB="0" distL="0" distR="0" wp14:anchorId="66195F59" wp14:editId="766BB857">
            <wp:extent cx="6449325" cy="2410161"/>
            <wp:effectExtent l="0" t="0" r="889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1"/>
                    <a:stretch>
                      <a:fillRect/>
                    </a:stretch>
                  </pic:blipFill>
                  <pic:spPr>
                    <a:xfrm>
                      <a:off x="0" y="0"/>
                      <a:ext cx="6449325" cy="2410161"/>
                    </a:xfrm>
                    <a:prstGeom prst="rect">
                      <a:avLst/>
                    </a:prstGeom>
                  </pic:spPr>
                </pic:pic>
              </a:graphicData>
            </a:graphic>
          </wp:inline>
        </w:drawing>
      </w:r>
    </w:p>
    <w:p w14:paraId="12D66E7A" w14:textId="77777777" w:rsidR="00C4069E" w:rsidRDefault="00C4069E" w:rsidP="008206C2">
      <w:pPr>
        <w:jc w:val="center"/>
        <w:rPr>
          <w:rFonts w:ascii="Algerian" w:hAnsi="Algerian"/>
          <w:b/>
          <w:bCs/>
          <w:i/>
          <w:iCs/>
          <w:color w:val="000000"/>
          <w:sz w:val="40"/>
          <w:szCs w:val="40"/>
          <w:shd w:val="clear" w:color="auto" w:fill="FFFFFF"/>
        </w:rPr>
      </w:pPr>
    </w:p>
    <w:p w14:paraId="346B9D51" w14:textId="5E1626AC" w:rsidR="008206C2" w:rsidRDefault="008206C2" w:rsidP="008206C2">
      <w:pPr>
        <w:jc w:val="center"/>
        <w:rPr>
          <w:rFonts w:ascii="Algerian" w:hAnsi="Algerian"/>
          <w:b/>
          <w:bCs/>
          <w:i/>
          <w:iCs/>
          <w:color w:val="000000"/>
          <w:sz w:val="40"/>
          <w:szCs w:val="40"/>
          <w:shd w:val="clear" w:color="auto" w:fill="FFFFFF"/>
        </w:rPr>
      </w:pPr>
      <w:r w:rsidRPr="008206C2">
        <w:rPr>
          <w:rFonts w:ascii="Algerian" w:hAnsi="Algerian"/>
          <w:b/>
          <w:bCs/>
          <w:i/>
          <w:iCs/>
          <w:color w:val="000000"/>
          <w:sz w:val="40"/>
          <w:szCs w:val="40"/>
          <w:shd w:val="clear" w:color="auto" w:fill="FFFFFF"/>
        </w:rPr>
        <w:lastRenderedPageBreak/>
        <w:t>Capturas de pantalla</w:t>
      </w:r>
    </w:p>
    <w:p w14:paraId="3DBCB62A" w14:textId="77777777" w:rsidR="00691702" w:rsidRDefault="00691702" w:rsidP="003D0B32">
      <w:pPr>
        <w:jc w:val="both"/>
        <w:rPr>
          <w:rFonts w:ascii="Algerian" w:hAnsi="Algerian"/>
          <w:b/>
          <w:bCs/>
          <w:i/>
          <w:iCs/>
          <w:color w:val="000000"/>
          <w:sz w:val="40"/>
          <w:szCs w:val="40"/>
          <w:shd w:val="clear" w:color="auto" w:fill="FFFFFF"/>
        </w:rPr>
      </w:pPr>
    </w:p>
    <w:p w14:paraId="5A968F96" w14:textId="4D014544" w:rsidR="00691702" w:rsidRDefault="00691702" w:rsidP="003D0B32">
      <w:pPr>
        <w:jc w:val="both"/>
        <w:rPr>
          <w:rFonts w:ascii="Arial" w:hAnsi="Arial" w:cs="Arial"/>
          <w:color w:val="000000" w:themeColor="text1"/>
          <w:lang w:val="es-ES_tradnl"/>
        </w:rPr>
      </w:pPr>
      <w:r>
        <w:rPr>
          <w:rFonts w:ascii="Arial" w:hAnsi="Arial" w:cs="Arial"/>
          <w:color w:val="000000" w:themeColor="text1"/>
          <w:lang w:val="es-ES_tradnl"/>
        </w:rPr>
        <w:t xml:space="preserve">A </w:t>
      </w:r>
      <w:r w:rsidR="003D0B32">
        <w:rPr>
          <w:rFonts w:ascii="Arial" w:hAnsi="Arial" w:cs="Arial"/>
          <w:color w:val="000000" w:themeColor="text1"/>
          <w:lang w:val="es-ES_tradnl"/>
        </w:rPr>
        <w:t>continuación</w:t>
      </w:r>
      <w:r>
        <w:rPr>
          <w:rFonts w:ascii="Arial" w:hAnsi="Arial" w:cs="Arial"/>
          <w:color w:val="000000" w:themeColor="text1"/>
          <w:lang w:val="es-ES_tradnl"/>
        </w:rPr>
        <w:t>, se presentan 4 diferentes ejecuciones del código anterior. Todos estos con diferente valor de números a mostrar (10,15,20,100).</w:t>
      </w:r>
    </w:p>
    <w:p w14:paraId="7364A083" w14:textId="77777777" w:rsidR="00691702" w:rsidRDefault="00691702" w:rsidP="003D0B32">
      <w:pPr>
        <w:jc w:val="both"/>
        <w:rPr>
          <w:rFonts w:ascii="Arial" w:hAnsi="Arial" w:cs="Arial"/>
          <w:color w:val="000000" w:themeColor="text1"/>
          <w:lang w:val="es-ES_tradnl"/>
        </w:rPr>
      </w:pPr>
    </w:p>
    <w:p w14:paraId="627BE88F" w14:textId="77777777" w:rsidR="00A82A3D" w:rsidRDefault="005C3894" w:rsidP="003D0B32">
      <w:pPr>
        <w:jc w:val="both"/>
        <w:rPr>
          <w:rFonts w:ascii="Arial" w:hAnsi="Arial" w:cs="Arial"/>
          <w:color w:val="000000" w:themeColor="text1"/>
          <w:lang w:val="es-ES_tradnl"/>
        </w:rPr>
      </w:pPr>
      <w:r>
        <w:rPr>
          <w:rFonts w:ascii="Arial" w:hAnsi="Arial" w:cs="Arial"/>
          <w:color w:val="000000" w:themeColor="text1"/>
          <w:lang w:val="es-ES_tradnl"/>
        </w:rPr>
        <w:t xml:space="preserve">En cada una de las ejecuciones podemos observar como la suma de los valores </w:t>
      </w:r>
      <w:r w:rsidR="00D417BA">
        <w:rPr>
          <w:rFonts w:ascii="Arial" w:hAnsi="Arial" w:cs="Arial"/>
          <w:color w:val="000000" w:themeColor="text1"/>
          <w:lang w:val="es-ES_tradnl"/>
        </w:rPr>
        <w:t>en la posición i de</w:t>
      </w:r>
      <w:r w:rsidR="00542368">
        <w:rPr>
          <w:rFonts w:ascii="Arial" w:hAnsi="Arial" w:cs="Arial"/>
          <w:color w:val="000000" w:themeColor="text1"/>
          <w:lang w:val="es-ES_tradnl"/>
        </w:rPr>
        <w:t xml:space="preserve"> </w:t>
      </w:r>
      <w:r w:rsidR="00D417BA">
        <w:rPr>
          <w:rFonts w:ascii="Arial" w:hAnsi="Arial" w:cs="Arial"/>
          <w:color w:val="000000" w:themeColor="text1"/>
          <w:lang w:val="es-ES_tradnl"/>
        </w:rPr>
        <w:t>los arreglos a y b</w:t>
      </w:r>
      <w:r w:rsidR="00542368">
        <w:rPr>
          <w:rFonts w:ascii="Arial" w:hAnsi="Arial" w:cs="Arial"/>
          <w:color w:val="000000" w:themeColor="text1"/>
          <w:lang w:val="es-ES_tradnl"/>
        </w:rPr>
        <w:t xml:space="preserve"> es correspondiente con lo observado en el arreglo C. Es decir, si tomamos el</w:t>
      </w:r>
      <w:r w:rsidR="004D0D5E">
        <w:rPr>
          <w:rFonts w:ascii="Arial" w:hAnsi="Arial" w:cs="Arial"/>
          <w:color w:val="000000" w:themeColor="text1"/>
          <w:lang w:val="es-ES_tradnl"/>
        </w:rPr>
        <w:t xml:space="preserve"> elemento mostrado en la posición 1 de los arreglos A y B, aplicamos una operación de suma el resultado se encontrara en el arreglo C en la posición 1</w:t>
      </w:r>
      <w:r w:rsidR="00A82A3D">
        <w:rPr>
          <w:rFonts w:ascii="Arial" w:hAnsi="Arial" w:cs="Arial"/>
          <w:color w:val="000000" w:themeColor="text1"/>
          <w:lang w:val="es-ES_tradnl"/>
        </w:rPr>
        <w:t>; Y esto es extensivo a cada una de las posiciones de i que definamos en el parámetro mostrar.</w:t>
      </w:r>
    </w:p>
    <w:p w14:paraId="188D0860" w14:textId="56C09E4D" w:rsidR="008206C2" w:rsidRDefault="008206C2" w:rsidP="00594597">
      <w:r w:rsidRPr="008206C2">
        <w:rPr>
          <w:noProof/>
        </w:rPr>
        <w:drawing>
          <wp:inline distT="0" distB="0" distL="0" distR="0" wp14:anchorId="376EB9E7" wp14:editId="09078203">
            <wp:extent cx="6750685" cy="1409700"/>
            <wp:effectExtent l="0" t="0" r="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2"/>
                    <a:stretch>
                      <a:fillRect/>
                    </a:stretch>
                  </pic:blipFill>
                  <pic:spPr>
                    <a:xfrm>
                      <a:off x="0" y="0"/>
                      <a:ext cx="6750685" cy="1409700"/>
                    </a:xfrm>
                    <a:prstGeom prst="rect">
                      <a:avLst/>
                    </a:prstGeom>
                  </pic:spPr>
                </pic:pic>
              </a:graphicData>
            </a:graphic>
          </wp:inline>
        </w:drawing>
      </w:r>
    </w:p>
    <w:p w14:paraId="0E5A1AAB" w14:textId="2E00285E" w:rsidR="008206C2" w:rsidRDefault="008206C2" w:rsidP="00594597">
      <w:r w:rsidRPr="008206C2">
        <w:rPr>
          <w:noProof/>
        </w:rPr>
        <w:drawing>
          <wp:inline distT="0" distB="0" distL="0" distR="0" wp14:anchorId="6B8A4F45" wp14:editId="168D0E4A">
            <wp:extent cx="6750685" cy="116078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3"/>
                    <a:stretch>
                      <a:fillRect/>
                    </a:stretch>
                  </pic:blipFill>
                  <pic:spPr>
                    <a:xfrm>
                      <a:off x="0" y="0"/>
                      <a:ext cx="6750685" cy="1160780"/>
                    </a:xfrm>
                    <a:prstGeom prst="rect">
                      <a:avLst/>
                    </a:prstGeom>
                  </pic:spPr>
                </pic:pic>
              </a:graphicData>
            </a:graphic>
          </wp:inline>
        </w:drawing>
      </w:r>
    </w:p>
    <w:p w14:paraId="571961F5" w14:textId="4EAD6673" w:rsidR="008206C2" w:rsidRDefault="008206C2" w:rsidP="00594597">
      <w:r w:rsidRPr="008206C2">
        <w:rPr>
          <w:noProof/>
        </w:rPr>
        <w:drawing>
          <wp:inline distT="0" distB="0" distL="0" distR="0" wp14:anchorId="7E9EDF0B" wp14:editId="53BB2CAA">
            <wp:extent cx="6750685" cy="1012825"/>
            <wp:effectExtent l="0" t="0" r="0" b="0"/>
            <wp:docPr id="8" name="Imagen 8" descr="Captura de pantall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con letras blancas&#10;&#10;Descripción generada automáticamente"/>
                    <pic:cNvPicPr/>
                  </pic:nvPicPr>
                  <pic:blipFill>
                    <a:blip r:embed="rId14"/>
                    <a:stretch>
                      <a:fillRect/>
                    </a:stretch>
                  </pic:blipFill>
                  <pic:spPr>
                    <a:xfrm>
                      <a:off x="0" y="0"/>
                      <a:ext cx="6750685" cy="1012825"/>
                    </a:xfrm>
                    <a:prstGeom prst="rect">
                      <a:avLst/>
                    </a:prstGeom>
                  </pic:spPr>
                </pic:pic>
              </a:graphicData>
            </a:graphic>
          </wp:inline>
        </w:drawing>
      </w:r>
    </w:p>
    <w:p w14:paraId="62DB75F2" w14:textId="533B8C2B" w:rsidR="005A54E8" w:rsidRDefault="00042EFA" w:rsidP="003D0B32">
      <w:pPr>
        <w:jc w:val="both"/>
      </w:pPr>
      <w:r>
        <w:rPr>
          <w:rFonts w:ascii="Arial" w:hAnsi="Arial" w:cs="Arial"/>
          <w:color w:val="000000" w:themeColor="text1"/>
          <w:lang w:val="es-ES_tradnl"/>
        </w:rPr>
        <w:t>También</w:t>
      </w:r>
      <w:r w:rsidR="005A54E8">
        <w:rPr>
          <w:rFonts w:ascii="Arial" w:hAnsi="Arial" w:cs="Arial"/>
          <w:color w:val="000000" w:themeColor="text1"/>
          <w:lang w:val="es-ES_tradnl"/>
        </w:rPr>
        <w:t xml:space="preserve"> podemos observar como para este algoritmo cuando </w:t>
      </w:r>
      <w:r w:rsidR="005E4B31">
        <w:rPr>
          <w:rFonts w:ascii="Arial" w:hAnsi="Arial" w:cs="Arial"/>
          <w:color w:val="000000" w:themeColor="text1"/>
          <w:lang w:val="es-ES_tradnl"/>
        </w:rPr>
        <w:t xml:space="preserve">el valor de la variable mostrar incrementa la visualización se vuelve mas difícil, sin </w:t>
      </w:r>
      <w:proofErr w:type="gramStart"/>
      <w:r w:rsidR="005E4B31">
        <w:rPr>
          <w:rFonts w:ascii="Arial" w:hAnsi="Arial" w:cs="Arial"/>
          <w:color w:val="000000" w:themeColor="text1"/>
          <w:lang w:val="es-ES_tradnl"/>
        </w:rPr>
        <w:t>embargo</w:t>
      </w:r>
      <w:proofErr w:type="gramEnd"/>
      <w:r w:rsidR="005E4B31">
        <w:rPr>
          <w:rFonts w:ascii="Arial" w:hAnsi="Arial" w:cs="Arial"/>
          <w:color w:val="000000" w:themeColor="text1"/>
          <w:lang w:val="es-ES_tradnl"/>
        </w:rPr>
        <w:t xml:space="preserve"> el rendimiento del algoritmo solo se ve afectado por números demasiado grandes, esto es debido a la distribución de la carga </w:t>
      </w:r>
      <w:r>
        <w:rPr>
          <w:rFonts w:ascii="Arial" w:hAnsi="Arial" w:cs="Arial"/>
          <w:color w:val="000000" w:themeColor="text1"/>
          <w:lang w:val="es-ES_tradnl"/>
        </w:rPr>
        <w:t>en los hilos de ejecución.</w:t>
      </w:r>
    </w:p>
    <w:p w14:paraId="6D402ACF" w14:textId="1CD00006" w:rsidR="008206C2" w:rsidRDefault="008206C2" w:rsidP="00594597">
      <w:r w:rsidRPr="008206C2">
        <w:rPr>
          <w:noProof/>
        </w:rPr>
        <w:drawing>
          <wp:inline distT="0" distB="0" distL="0" distR="0" wp14:anchorId="21381633" wp14:editId="3EA0EFD0">
            <wp:extent cx="6750685" cy="1428750"/>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15"/>
                    <a:stretch>
                      <a:fillRect/>
                    </a:stretch>
                  </pic:blipFill>
                  <pic:spPr>
                    <a:xfrm>
                      <a:off x="0" y="0"/>
                      <a:ext cx="6750685" cy="1428750"/>
                    </a:xfrm>
                    <a:prstGeom prst="rect">
                      <a:avLst/>
                    </a:prstGeom>
                  </pic:spPr>
                </pic:pic>
              </a:graphicData>
            </a:graphic>
          </wp:inline>
        </w:drawing>
      </w:r>
    </w:p>
    <w:p w14:paraId="39CD9FFA" w14:textId="77777777" w:rsidR="003D0B32" w:rsidRDefault="003D0B32" w:rsidP="00594597"/>
    <w:p w14:paraId="44927E0B" w14:textId="5261D9AE" w:rsidR="003D0B32" w:rsidRDefault="00FF7A95" w:rsidP="00594597">
      <w:r>
        <w:t>Enseguida se</w:t>
      </w:r>
      <w:r w:rsidR="003D0B32">
        <w:t xml:space="preserve"> deja </w:t>
      </w:r>
      <w:r w:rsidR="0081029D">
        <w:t>la implementación</w:t>
      </w:r>
      <w:r w:rsidR="003D0B32">
        <w:t xml:space="preserve"> </w:t>
      </w:r>
      <w:r w:rsidR="0081029D">
        <w:t xml:space="preserve">explicada anteriormente </w:t>
      </w:r>
      <w:r w:rsidR="003D0B32">
        <w:t>para su revisión.</w:t>
      </w:r>
    </w:p>
    <w:p w14:paraId="729DA08C" w14:textId="242507CF" w:rsidR="008206C2" w:rsidRDefault="008206C2" w:rsidP="00594597"/>
    <w:p w14:paraId="68370E46" w14:textId="77777777" w:rsidR="008206C2" w:rsidRDefault="008206C2" w:rsidP="008206C2">
      <w:pPr>
        <w:jc w:val="center"/>
        <w:rPr>
          <w:rFonts w:ascii="Algerian" w:hAnsi="Algerian"/>
          <w:b/>
          <w:bCs/>
          <w:i/>
          <w:iCs/>
          <w:color w:val="000000"/>
          <w:sz w:val="40"/>
          <w:szCs w:val="40"/>
          <w:shd w:val="clear" w:color="auto" w:fill="FFFFFF"/>
        </w:rPr>
      </w:pPr>
      <w:r w:rsidRPr="008206C2">
        <w:rPr>
          <w:rFonts w:ascii="Algerian" w:hAnsi="Algerian"/>
          <w:b/>
          <w:bCs/>
          <w:i/>
          <w:iCs/>
          <w:color w:val="000000"/>
          <w:sz w:val="40"/>
          <w:szCs w:val="40"/>
          <w:shd w:val="clear" w:color="auto" w:fill="FFFFFF"/>
        </w:rPr>
        <w:t xml:space="preserve">Liga del repositorio del proyecto en </w:t>
      </w:r>
      <w:proofErr w:type="spellStart"/>
      <w:r w:rsidRPr="008206C2">
        <w:rPr>
          <w:rFonts w:ascii="Algerian" w:hAnsi="Algerian"/>
          <w:b/>
          <w:bCs/>
          <w:i/>
          <w:iCs/>
          <w:color w:val="000000"/>
          <w:sz w:val="40"/>
          <w:szCs w:val="40"/>
          <w:shd w:val="clear" w:color="auto" w:fill="FFFFFF"/>
        </w:rPr>
        <w:t>Github</w:t>
      </w:r>
      <w:proofErr w:type="spellEnd"/>
    </w:p>
    <w:p w14:paraId="232B9296" w14:textId="77777777" w:rsidR="008206C2" w:rsidRPr="00FB2968" w:rsidRDefault="008206C2" w:rsidP="008206C2">
      <w:pPr>
        <w:jc w:val="center"/>
        <w:rPr>
          <w:rFonts w:ascii="Arial" w:hAnsi="Arial" w:cs="Arial"/>
          <w:color w:val="000000" w:themeColor="text1"/>
          <w:lang w:val="es-ES_tradnl"/>
        </w:rPr>
      </w:pPr>
    </w:p>
    <w:p w14:paraId="59A34155" w14:textId="77777777" w:rsidR="008206C2" w:rsidRDefault="00000000" w:rsidP="008206C2">
      <w:pPr>
        <w:jc w:val="both"/>
        <w:rPr>
          <w:rFonts w:ascii="Arial" w:hAnsi="Arial" w:cs="Arial"/>
          <w:color w:val="000000" w:themeColor="text1"/>
          <w:lang w:val="es-ES_tradnl"/>
        </w:rPr>
      </w:pPr>
      <w:hyperlink r:id="rId16" w:history="1">
        <w:r w:rsidR="008206C2" w:rsidRPr="00597C52">
          <w:rPr>
            <w:rStyle w:val="Hipervnculo"/>
            <w:rFonts w:ascii="Arial" w:hAnsi="Arial" w:cs="Arial"/>
            <w:lang w:val="es-ES_tradnl"/>
          </w:rPr>
          <w:t>https://github.com/PosgradoMNA/A01793101_ComputoEnLaNube/tree/main/A01793101_Tarea1ProgramacionParalela</w:t>
        </w:r>
      </w:hyperlink>
    </w:p>
    <w:p w14:paraId="0622B0AB" w14:textId="77777777" w:rsidR="003D0B32" w:rsidRDefault="003D0B32" w:rsidP="008206C2">
      <w:pPr>
        <w:jc w:val="both"/>
        <w:rPr>
          <w:rFonts w:ascii="Arial" w:hAnsi="Arial" w:cs="Arial"/>
          <w:color w:val="000000" w:themeColor="text1"/>
          <w:lang w:val="es-ES_tradnl"/>
        </w:rPr>
      </w:pPr>
    </w:p>
    <w:p w14:paraId="6312D2D5" w14:textId="0347B713" w:rsidR="003D0B32" w:rsidRPr="003D0B32" w:rsidRDefault="003D0B32" w:rsidP="003D0B32">
      <w:pPr>
        <w:jc w:val="center"/>
        <w:rPr>
          <w:rFonts w:ascii="Algerian" w:hAnsi="Algerian"/>
          <w:b/>
          <w:bCs/>
          <w:i/>
          <w:iCs/>
          <w:color w:val="000000"/>
          <w:sz w:val="40"/>
          <w:szCs w:val="40"/>
          <w:shd w:val="clear" w:color="auto" w:fill="FFFFFF"/>
        </w:rPr>
      </w:pPr>
      <w:r w:rsidRPr="003D0B32">
        <w:rPr>
          <w:rFonts w:ascii="Algerian" w:hAnsi="Algerian"/>
          <w:b/>
          <w:bCs/>
          <w:i/>
          <w:iCs/>
          <w:color w:val="000000"/>
          <w:sz w:val="40"/>
          <w:szCs w:val="40"/>
          <w:shd w:val="clear" w:color="auto" w:fill="FFFFFF"/>
        </w:rPr>
        <w:lastRenderedPageBreak/>
        <w:t>Reflexión </w:t>
      </w:r>
    </w:p>
    <w:p w14:paraId="3BA947DF" w14:textId="09171A67" w:rsidR="008206C2" w:rsidRDefault="000B4AEC" w:rsidP="003D0B32">
      <w:pPr>
        <w:jc w:val="both"/>
      </w:pPr>
      <w:r>
        <w:t xml:space="preserve">Mi reflexión personal sobre esta tarea es que para aprender sobre la computación paralela es necesaria la comprensión de lo que es, como se usa y ejemplos de lo que son los hilos. </w:t>
      </w:r>
      <w:r w:rsidR="008A7420" w:rsidRPr="008A7420">
        <w:t xml:space="preserve">El uso de hilos es </w:t>
      </w:r>
      <w:r w:rsidR="008A7420">
        <w:t>de vital importancia</w:t>
      </w:r>
      <w:r w:rsidR="008A7420" w:rsidRPr="008A7420">
        <w:t xml:space="preserve"> en la computación paralela, ya que permite dividir una tarea en partes</w:t>
      </w:r>
      <w:r w:rsidR="008A7420">
        <w:t>, las cuales</w:t>
      </w:r>
      <w:r w:rsidR="008A7420" w:rsidRPr="008A7420">
        <w:t xml:space="preserve"> se ejecutan simultáneamente en diferentes núcleos o procesadores. Esto</w:t>
      </w:r>
      <w:r w:rsidR="008A7420">
        <w:t xml:space="preserve"> ayuda a</w:t>
      </w:r>
      <w:r w:rsidR="008A7420" w:rsidRPr="008A7420">
        <w:t xml:space="preserve"> aumenta</w:t>
      </w:r>
      <w:r w:rsidR="008A7420">
        <w:t>r</w:t>
      </w:r>
      <w:r w:rsidR="008A7420" w:rsidRPr="008A7420">
        <w:t xml:space="preserve"> la velocidad de procesamiento y mejora</w:t>
      </w:r>
      <w:r w:rsidR="008A7420">
        <w:t>r</w:t>
      </w:r>
      <w:r w:rsidR="008A7420" w:rsidRPr="008A7420">
        <w:t xml:space="preserve"> el rendimiento del sistema.</w:t>
      </w:r>
    </w:p>
    <w:p w14:paraId="4AC14802" w14:textId="30BB17C9" w:rsidR="00431B14" w:rsidRDefault="00431B14" w:rsidP="003D0B32">
      <w:pPr>
        <w:jc w:val="both"/>
      </w:pPr>
      <w:r>
        <w:t xml:space="preserve">En este ejemplo la implementación fue sencilla debido a que el proceso no </w:t>
      </w:r>
      <w:r w:rsidR="00D5662A">
        <w:t>requería</w:t>
      </w:r>
      <w:r>
        <w:t xml:space="preserve"> grandes esfuerzos de sincronización o de grandes cantidades de recursos compartidos. Como explique anteriormente mediante la librería </w:t>
      </w:r>
      <w:proofErr w:type="spellStart"/>
      <w:r>
        <w:t>OpenMP</w:t>
      </w:r>
      <w:proofErr w:type="spellEnd"/>
      <w:r>
        <w:t xml:space="preserve"> fue posible especificar que recursos serian compartidos (la instrucción </w:t>
      </w:r>
      <w:proofErr w:type="spellStart"/>
      <w:r>
        <w:t>shared</w:t>
      </w:r>
      <w:proofErr w:type="spellEnd"/>
      <w:r>
        <w:t xml:space="preserve"> fue útil para este propósito) pero</w:t>
      </w:r>
      <w:r w:rsidR="00D5662A">
        <w:t xml:space="preserve"> al ser esta</w:t>
      </w:r>
      <w:r>
        <w:t xml:space="preserve"> </w:t>
      </w:r>
      <w:r w:rsidR="00D5662A">
        <w:t xml:space="preserve">una pequeña demostración de como funcionan los hilos me parece que no tuvimos mayores desafíos que si se pueden presentar en futuras implementaciones con mayores cantidades de datos y recursos, dichas acciones requieren una planificación cuidadosa y mucho análisis de nuestra parte para poder ser capaces de entregar </w:t>
      </w:r>
      <w:r w:rsidR="00081BE4">
        <w:t>aplicaciones o tareas eficientes y escalables</w:t>
      </w:r>
      <w:r w:rsidR="00D5662A">
        <w:t xml:space="preserve">. </w:t>
      </w:r>
    </w:p>
    <w:p w14:paraId="654EFE0B" w14:textId="77777777" w:rsidR="00081BE4" w:rsidRDefault="00081BE4" w:rsidP="003D0B32">
      <w:pPr>
        <w:jc w:val="both"/>
      </w:pPr>
    </w:p>
    <w:p w14:paraId="75C229CE" w14:textId="771CA242" w:rsidR="00081BE4" w:rsidRDefault="00081BE4" w:rsidP="003D0B32">
      <w:pPr>
        <w:jc w:val="both"/>
      </w:pPr>
      <w:r w:rsidRPr="00081BE4">
        <w:t xml:space="preserve">En general, </w:t>
      </w:r>
      <w:r>
        <w:t>me quedo con el aprendizaje de qu</w:t>
      </w:r>
      <w:r w:rsidR="00885235">
        <w:t xml:space="preserve">e </w:t>
      </w:r>
      <w:r w:rsidRPr="00081BE4">
        <w:t>el uso de hilos es una herramienta poderosa la</w:t>
      </w:r>
      <w:r w:rsidR="00885235">
        <w:t xml:space="preserve"> cual podemos implementar en nuestro viaje por la</w:t>
      </w:r>
      <w:r w:rsidRPr="00081BE4">
        <w:t xml:space="preserve"> computación paralela</w:t>
      </w:r>
      <w:r w:rsidR="00885235">
        <w:t>, el desarrollo de aplicaciones o el computo en la nube</w:t>
      </w:r>
      <w:r w:rsidRPr="00081BE4">
        <w:t xml:space="preserve"> y su uso adecuado puede mejorar significativamente el rendimiento de </w:t>
      </w:r>
      <w:r w:rsidR="00885235">
        <w:t>cualquiera de estas tareas tan variadas a las que nos podemos enfrentar en nuestra vida profesional.</w:t>
      </w:r>
    </w:p>
    <w:p w14:paraId="5FD8D674" w14:textId="77777777" w:rsidR="00885235" w:rsidRDefault="00885235" w:rsidP="003D0B32">
      <w:pPr>
        <w:jc w:val="both"/>
      </w:pPr>
    </w:p>
    <w:sectPr w:rsidR="00885235" w:rsidSect="00C4069E">
      <w:pgSz w:w="12240" w:h="15840"/>
      <w:pgMar w:top="426" w:right="616" w:bottom="28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97"/>
    <w:rsid w:val="00042EFA"/>
    <w:rsid w:val="000468F3"/>
    <w:rsid w:val="00081BE4"/>
    <w:rsid w:val="000B4AEC"/>
    <w:rsid w:val="000C4506"/>
    <w:rsid w:val="0010512D"/>
    <w:rsid w:val="0012638A"/>
    <w:rsid w:val="00151A76"/>
    <w:rsid w:val="0032522D"/>
    <w:rsid w:val="00393407"/>
    <w:rsid w:val="003D0B32"/>
    <w:rsid w:val="00431B14"/>
    <w:rsid w:val="004D0D5E"/>
    <w:rsid w:val="00542368"/>
    <w:rsid w:val="00594597"/>
    <w:rsid w:val="005A54E8"/>
    <w:rsid w:val="005C3894"/>
    <w:rsid w:val="005E4B31"/>
    <w:rsid w:val="00621714"/>
    <w:rsid w:val="00691702"/>
    <w:rsid w:val="00695C2A"/>
    <w:rsid w:val="0081029D"/>
    <w:rsid w:val="008206C2"/>
    <w:rsid w:val="00885235"/>
    <w:rsid w:val="008A7420"/>
    <w:rsid w:val="008D2DB9"/>
    <w:rsid w:val="00934F75"/>
    <w:rsid w:val="00983560"/>
    <w:rsid w:val="00A82A3D"/>
    <w:rsid w:val="00BB43BA"/>
    <w:rsid w:val="00C4069E"/>
    <w:rsid w:val="00D34AFF"/>
    <w:rsid w:val="00D417BA"/>
    <w:rsid w:val="00D5662A"/>
    <w:rsid w:val="00DE52D1"/>
    <w:rsid w:val="00F4218C"/>
    <w:rsid w:val="00FF7A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6F6E"/>
  <w15:chartTrackingRefBased/>
  <w15:docId w15:val="{9F6FF60A-301E-44D7-9751-9ABE4370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597"/>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206C2"/>
    <w:rPr>
      <w:color w:val="0563C1" w:themeColor="hyperlink"/>
      <w:u w:val="single"/>
    </w:rPr>
  </w:style>
  <w:style w:type="character" w:styleId="Mencinsinresolver">
    <w:name w:val="Unresolved Mention"/>
    <w:basedOn w:val="Fuentedeprrafopredeter"/>
    <w:uiPriority w:val="99"/>
    <w:semiHidden/>
    <w:unhideWhenUsed/>
    <w:rsid w:val="008206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647824">
      <w:bodyDiv w:val="1"/>
      <w:marLeft w:val="0"/>
      <w:marRight w:val="0"/>
      <w:marTop w:val="0"/>
      <w:marBottom w:val="0"/>
      <w:divBdr>
        <w:top w:val="none" w:sz="0" w:space="0" w:color="auto"/>
        <w:left w:val="none" w:sz="0" w:space="0" w:color="auto"/>
        <w:bottom w:val="none" w:sz="0" w:space="0" w:color="auto"/>
        <w:right w:val="none" w:sz="0" w:space="0" w:color="auto"/>
      </w:divBdr>
    </w:div>
    <w:div w:id="613178106">
      <w:bodyDiv w:val="1"/>
      <w:marLeft w:val="0"/>
      <w:marRight w:val="0"/>
      <w:marTop w:val="0"/>
      <w:marBottom w:val="0"/>
      <w:divBdr>
        <w:top w:val="none" w:sz="0" w:space="0" w:color="auto"/>
        <w:left w:val="none" w:sz="0" w:space="0" w:color="auto"/>
        <w:bottom w:val="none" w:sz="0" w:space="0" w:color="auto"/>
        <w:right w:val="none" w:sz="0" w:space="0" w:color="auto"/>
      </w:divBdr>
    </w:div>
    <w:div w:id="811218818">
      <w:bodyDiv w:val="1"/>
      <w:marLeft w:val="0"/>
      <w:marRight w:val="0"/>
      <w:marTop w:val="0"/>
      <w:marBottom w:val="0"/>
      <w:divBdr>
        <w:top w:val="none" w:sz="0" w:space="0" w:color="auto"/>
        <w:left w:val="none" w:sz="0" w:space="0" w:color="auto"/>
        <w:bottom w:val="none" w:sz="0" w:space="0" w:color="auto"/>
        <w:right w:val="none" w:sz="0" w:space="0" w:color="auto"/>
      </w:divBdr>
    </w:div>
    <w:div w:id="1615020142">
      <w:bodyDiv w:val="1"/>
      <w:marLeft w:val="0"/>
      <w:marRight w:val="0"/>
      <w:marTop w:val="0"/>
      <w:marBottom w:val="0"/>
      <w:divBdr>
        <w:top w:val="none" w:sz="0" w:space="0" w:color="auto"/>
        <w:left w:val="none" w:sz="0" w:space="0" w:color="auto"/>
        <w:bottom w:val="none" w:sz="0" w:space="0" w:color="auto"/>
        <w:right w:val="none" w:sz="0" w:space="0" w:color="auto"/>
      </w:divBdr>
    </w:div>
    <w:div w:id="178311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PosgradoMNA/A01793101_ComputoEnLaNube/tree/main/A01793101_Tarea1ProgramacionParalel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5</Pages>
  <Words>1211</Words>
  <Characters>6661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Alfonso Muñiz Hermosillo</dc:creator>
  <cp:keywords/>
  <dc:description/>
  <cp:lastModifiedBy>Guillermo Alfonso Muñiz Hermosillo</cp:lastModifiedBy>
  <cp:revision>29</cp:revision>
  <cp:lastPrinted>2023-01-29T08:05:00Z</cp:lastPrinted>
  <dcterms:created xsi:type="dcterms:W3CDTF">2023-01-29T05:34:00Z</dcterms:created>
  <dcterms:modified xsi:type="dcterms:W3CDTF">2023-01-29T08:07:00Z</dcterms:modified>
</cp:coreProperties>
</file>