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BDDBD" w14:textId="222E3A15" w:rsidR="005D2331" w:rsidRPr="005D2331" w:rsidRDefault="005D2331" w:rsidP="005D2331">
      <w:pPr>
        <w:suppressLineNumbers/>
        <w:shd w:val="clear" w:color="auto" w:fill="FFFFFF"/>
        <w:tabs>
          <w:tab w:val="num" w:pos="720"/>
        </w:tabs>
        <w:suppressAutoHyphens/>
        <w:spacing w:before="100" w:beforeAutospacing="1" w:after="100" w:afterAutospacing="1" w:line="240" w:lineRule="auto"/>
        <w:jc w:val="both"/>
        <w:rPr>
          <w:b/>
          <w:bCs/>
          <w:lang w:val="es-CO"/>
        </w:rPr>
      </w:pPr>
      <w:r w:rsidRPr="005D2331">
        <w:rPr>
          <w:b/>
          <w:bCs/>
          <w:lang w:val="es-CO"/>
        </w:rPr>
        <w:t>Equipo 30</w:t>
      </w:r>
    </w:p>
    <w:p w14:paraId="1B2673DA" w14:textId="392F3A93" w:rsidR="005D2331" w:rsidRPr="005D2331" w:rsidRDefault="005D2331" w:rsidP="005D2331">
      <w:pPr>
        <w:suppressLineNumbers/>
        <w:shd w:val="clear" w:color="auto" w:fill="FFFFFF"/>
        <w:tabs>
          <w:tab w:val="num" w:pos="720"/>
        </w:tabs>
        <w:suppressAutoHyphens/>
        <w:spacing w:before="100" w:beforeAutospacing="1" w:after="100" w:afterAutospacing="1" w:line="240" w:lineRule="auto"/>
        <w:jc w:val="both"/>
        <w:rPr>
          <w:b/>
          <w:bCs/>
          <w:lang w:val="es-CO"/>
        </w:rPr>
      </w:pPr>
      <w:r w:rsidRPr="005D2331">
        <w:rPr>
          <w:b/>
          <w:bCs/>
          <w:lang w:val="es-CO"/>
        </w:rPr>
        <w:t xml:space="preserve">A01793999 - </w:t>
      </w:r>
      <w:proofErr w:type="spellStart"/>
      <w:r w:rsidRPr="005D2331">
        <w:rPr>
          <w:b/>
          <w:bCs/>
          <w:lang w:val="es-CO"/>
        </w:rPr>
        <w:t>Nathalia</w:t>
      </w:r>
      <w:proofErr w:type="spellEnd"/>
      <w:r w:rsidRPr="005D2331">
        <w:rPr>
          <w:b/>
          <w:bCs/>
          <w:lang w:val="es-CO"/>
        </w:rPr>
        <w:t xml:space="preserve"> Prada</w:t>
      </w:r>
    </w:p>
    <w:p w14:paraId="21E0014D" w14:textId="1D12DBA1" w:rsidR="005D2331" w:rsidRPr="005D2331" w:rsidRDefault="005D2331" w:rsidP="005D2331">
      <w:pPr>
        <w:suppressLineNumbers/>
        <w:shd w:val="clear" w:color="auto" w:fill="FFFFFF"/>
        <w:tabs>
          <w:tab w:val="num" w:pos="720"/>
        </w:tabs>
        <w:suppressAutoHyphens/>
        <w:spacing w:before="100" w:beforeAutospacing="1" w:after="100" w:afterAutospacing="1" w:line="240" w:lineRule="auto"/>
        <w:jc w:val="both"/>
        <w:rPr>
          <w:b/>
          <w:bCs/>
          <w:lang w:val="es-CO"/>
        </w:rPr>
      </w:pPr>
      <w:r w:rsidRPr="005D2331">
        <w:rPr>
          <w:b/>
          <w:bCs/>
          <w:lang w:val="es-CO"/>
        </w:rPr>
        <w:t>A01793933 - Christian Suárez Gil</w:t>
      </w:r>
    </w:p>
    <w:p w14:paraId="16490FDE" w14:textId="7E249C48" w:rsidR="00F07CA0" w:rsidRPr="000B57DD" w:rsidRDefault="00F07CA0" w:rsidP="000F27E6">
      <w:pPr>
        <w:numPr>
          <w:ilvl w:val="0"/>
          <w:numId w:val="1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ind w:left="1095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F07CA0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¿Qué datos considero </w:t>
      </w:r>
      <w:r w:rsidRPr="000B57DD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más</w:t>
      </w:r>
      <w:r w:rsidRPr="00F07CA0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importantes? ¿Por qué?</w:t>
      </w:r>
    </w:p>
    <w:p w14:paraId="5D8C7515" w14:textId="3B4A1F46" w:rsidR="000B57DD" w:rsidRDefault="000B57DD" w:rsidP="000F27E6">
      <w:p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0B57DD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Para entender cuales datos son más importantes hay que </w:t>
      </w:r>
      <w:r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tener claridad sobre</w:t>
      </w:r>
      <w:r w:rsidRPr="000B57DD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es el objetivo del estudio, en el caso de los datos presentados</w:t>
      </w:r>
      <w:r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para el ejercicio el objetivo es predecir desde la perspectiva de gestión de riesgos la probabilidad de incumplimiento de pago de los clientes en </w:t>
      </w:r>
      <w:r w:rsidR="00F87A3F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Taiwán</w:t>
      </w:r>
      <w:r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.</w:t>
      </w:r>
    </w:p>
    <w:p w14:paraId="617F0BE1" w14:textId="24F319F3" w:rsidR="000B57DD" w:rsidRDefault="000B57DD" w:rsidP="000F27E6">
      <w:p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Con este objetivo en mente pienso que los datos más importantes presentados son:</w:t>
      </w:r>
    </w:p>
    <w:p w14:paraId="1D373707" w14:textId="396156D9" w:rsidR="000B57DD" w:rsidRDefault="00F87A3F" w:rsidP="000F27E6">
      <w:pPr>
        <w:pStyle w:val="ListParagraph"/>
        <w:numPr>
          <w:ilvl w:val="0"/>
          <w:numId w:val="2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E43C3A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La variable de respuesta “Y”: pago por defecto (Sí = 1, No = 0)</w:t>
      </w:r>
      <w:r w:rsidR="00E43C3A" w:rsidRPr="00E43C3A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.</w:t>
      </w:r>
    </w:p>
    <w:p w14:paraId="664DA4FC" w14:textId="477A01E0" w:rsidR="00E43C3A" w:rsidRDefault="00E43C3A" w:rsidP="000F27E6">
      <w:p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En cuanto a las 23 variables explicativas para esta respuesta “Y”, pienso que es difícil determinar cuáles son las más importantes </w:t>
      </w:r>
      <w:r w:rsidR="00E81878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sin antes realizar un estudio estadístico inicial, pero intuitivamente </w:t>
      </w:r>
      <w:r w:rsidR="002E384F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considero que los datos más relevantes para predecir la probabilidad de incumplimiento de un pago son los siguientes: </w:t>
      </w:r>
    </w:p>
    <w:p w14:paraId="371E16CA" w14:textId="77777777" w:rsidR="003B516B" w:rsidRPr="003B516B" w:rsidRDefault="003B516B" w:rsidP="000F27E6">
      <w:pPr>
        <w:pStyle w:val="ListParagraph"/>
        <w:numPr>
          <w:ilvl w:val="0"/>
          <w:numId w:val="2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3B516B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X1: Monto del crédito otorgado (dólar NT): incluye tanto el crédito de consumo individual como su crédito familiar (complementario).</w:t>
      </w:r>
    </w:p>
    <w:p w14:paraId="7E7E4B78" w14:textId="77777777" w:rsidR="003B516B" w:rsidRPr="003B516B" w:rsidRDefault="003B516B" w:rsidP="000F27E6">
      <w:pPr>
        <w:pStyle w:val="ListParagraph"/>
        <w:numPr>
          <w:ilvl w:val="0"/>
          <w:numId w:val="2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3B516B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X4: Estado civil (1 = casado; 2 = soltero; 3 = otros).</w:t>
      </w:r>
    </w:p>
    <w:p w14:paraId="4E223D6B" w14:textId="77777777" w:rsidR="003B516B" w:rsidRPr="003B516B" w:rsidRDefault="003B516B" w:rsidP="000F27E6">
      <w:pPr>
        <w:pStyle w:val="ListParagraph"/>
        <w:numPr>
          <w:ilvl w:val="0"/>
          <w:numId w:val="2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3B516B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X5: Edad (año).</w:t>
      </w:r>
    </w:p>
    <w:p w14:paraId="62F50C91" w14:textId="77777777" w:rsidR="003B516B" w:rsidRDefault="003B516B" w:rsidP="000F27E6">
      <w:pPr>
        <w:pStyle w:val="ListParagraph"/>
        <w:numPr>
          <w:ilvl w:val="0"/>
          <w:numId w:val="2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3B516B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X6 - X11: Historial de pagos pasados. </w:t>
      </w:r>
      <w:r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S</w:t>
      </w:r>
      <w:r w:rsidRPr="003B516B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eguimiento de los registros de pagos mensuales pasados ​​(de abril a septiembre de 2005) </w:t>
      </w:r>
    </w:p>
    <w:p w14:paraId="50F6A8D0" w14:textId="77777777" w:rsidR="003B516B" w:rsidRDefault="003B516B" w:rsidP="000F27E6">
      <w:pPr>
        <w:pStyle w:val="ListParagraph"/>
        <w:numPr>
          <w:ilvl w:val="1"/>
          <w:numId w:val="2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3B516B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La escala de medición del estado de amortización es: </w:t>
      </w:r>
    </w:p>
    <w:p w14:paraId="508C9251" w14:textId="77777777" w:rsidR="003B516B" w:rsidRDefault="003B516B" w:rsidP="000F27E6">
      <w:pPr>
        <w:pStyle w:val="ListParagraph"/>
        <w:numPr>
          <w:ilvl w:val="2"/>
          <w:numId w:val="2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3B516B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-1 = pagar debidamente; </w:t>
      </w:r>
    </w:p>
    <w:p w14:paraId="1FCA0BE2" w14:textId="77777777" w:rsidR="003B516B" w:rsidRDefault="003B516B" w:rsidP="000F27E6">
      <w:pPr>
        <w:pStyle w:val="ListParagraph"/>
        <w:numPr>
          <w:ilvl w:val="2"/>
          <w:numId w:val="2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3B516B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1 = retraso en el pago de un mes; </w:t>
      </w:r>
    </w:p>
    <w:p w14:paraId="36367DC9" w14:textId="4598B511" w:rsidR="003B516B" w:rsidRDefault="003B516B" w:rsidP="000F27E6">
      <w:pPr>
        <w:pStyle w:val="ListParagraph"/>
        <w:numPr>
          <w:ilvl w:val="2"/>
          <w:numId w:val="2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3B516B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2 = retraso en el pago de dos meses</w:t>
      </w:r>
    </w:p>
    <w:p w14:paraId="65F365E3" w14:textId="283C2003" w:rsidR="003B516B" w:rsidRDefault="003B516B" w:rsidP="000F27E6">
      <w:pPr>
        <w:pStyle w:val="ListParagraph"/>
        <w:numPr>
          <w:ilvl w:val="2"/>
          <w:numId w:val="2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3B516B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8 = retraso en el pago de ocho meses</w:t>
      </w:r>
    </w:p>
    <w:p w14:paraId="129B1168" w14:textId="63844FB9" w:rsidR="003B516B" w:rsidRPr="003B516B" w:rsidRDefault="003B516B" w:rsidP="000F27E6">
      <w:pPr>
        <w:pStyle w:val="ListParagraph"/>
        <w:numPr>
          <w:ilvl w:val="2"/>
          <w:numId w:val="2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3B516B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9 = retraso en el pago de nueve meses o más.</w:t>
      </w:r>
    </w:p>
    <w:p w14:paraId="61F78CF5" w14:textId="33CE2AE2" w:rsidR="003B516B" w:rsidRDefault="003B516B" w:rsidP="000F27E6">
      <w:pPr>
        <w:pStyle w:val="ListParagraph"/>
        <w:numPr>
          <w:ilvl w:val="0"/>
          <w:numId w:val="2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3B516B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X12-X17: Importe del estado de cuenta (dólar NT). </w:t>
      </w:r>
    </w:p>
    <w:p w14:paraId="3CC93CDD" w14:textId="77777777" w:rsidR="003B516B" w:rsidRDefault="003B516B" w:rsidP="000F27E6">
      <w:pPr>
        <w:pStyle w:val="ListParagraph"/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</w:p>
    <w:p w14:paraId="6DF905B3" w14:textId="57B8F65F" w:rsidR="003B516B" w:rsidRDefault="003B516B" w:rsidP="000F27E6">
      <w:pPr>
        <w:pStyle w:val="ListParagraph"/>
        <w:numPr>
          <w:ilvl w:val="0"/>
          <w:numId w:val="1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</w:t>
      </w:r>
      <w:r w:rsidR="00F07CA0" w:rsidRPr="00F07CA0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¿Se eliminaron o reemplazaron datos nulos? ¿Qué se hizo y por qué?</w:t>
      </w:r>
    </w:p>
    <w:p w14:paraId="6DD08249" w14:textId="7845D6CF" w:rsidR="00B75634" w:rsidRDefault="00B75634" w:rsidP="00B75634">
      <w:p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Se decidió eliminar los valores nulos debido a que se encontró que 42 filas de las 30000 que componen el </w:t>
      </w:r>
      <w:r w:rsidR="00E1649E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data set</w:t>
      </w:r>
      <w:r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contienen al menos un valor vacío, estas 42 filas representan tan solo el 0.14% de la muestra por lo que se decide eliminarlas e</w:t>
      </w:r>
      <w:r w:rsidR="00E1649E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n</w:t>
      </w:r>
      <w:r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lugar de reemplazarlas debido a que el reemplazo de estos valores puede generar </w:t>
      </w:r>
      <w:r w:rsidR="00B3141C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problema como los siguientes: </w:t>
      </w:r>
    </w:p>
    <w:p w14:paraId="313B3270" w14:textId="0AC15A90" w:rsidR="00B3141C" w:rsidRDefault="00A12D9B" w:rsidP="00B3141C">
      <w:pPr>
        <w:pStyle w:val="ListParagraph"/>
        <w:numPr>
          <w:ilvl w:val="0"/>
          <w:numId w:val="5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A12D9B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No preservar la relación e</w:t>
      </w:r>
      <w:r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ntre las variables.</w:t>
      </w:r>
    </w:p>
    <w:p w14:paraId="7BC068AB" w14:textId="319554C2" w:rsidR="00A12D9B" w:rsidRPr="00B3141C" w:rsidRDefault="00A12D9B" w:rsidP="00B3141C">
      <w:pPr>
        <w:pStyle w:val="ListParagraph"/>
        <w:numPr>
          <w:ilvl w:val="0"/>
          <w:numId w:val="5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Subestimar el error estándar</w:t>
      </w:r>
    </w:p>
    <w:p w14:paraId="5864A81F" w14:textId="77777777" w:rsidR="00B3141C" w:rsidRPr="00B3141C" w:rsidRDefault="00B3141C" w:rsidP="00B3141C">
      <w:p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</w:p>
    <w:p w14:paraId="3A1DED9A" w14:textId="41B43C5E" w:rsidR="003B516B" w:rsidRDefault="00F07CA0" w:rsidP="000F27E6">
      <w:pPr>
        <w:pStyle w:val="ListParagraph"/>
        <w:numPr>
          <w:ilvl w:val="0"/>
          <w:numId w:val="1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3B516B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¿Es necesario ordenar los datos para el análisis? Sí / No / ¿Por qué?</w:t>
      </w:r>
    </w:p>
    <w:p w14:paraId="3A7CACDA" w14:textId="0A7830E0" w:rsidR="003B516B" w:rsidRPr="003B516B" w:rsidRDefault="003B516B" w:rsidP="000F27E6">
      <w:p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No considero que sea necesario ordenar los datos para el análisis debido a que cada fila tiene un registro por cliente y esta es la relación de datos que se debe mantener durante el análisis</w:t>
      </w:r>
      <w:r w:rsidR="00A94D7B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independientemente del orden dado a dichos clientes. </w:t>
      </w:r>
    </w:p>
    <w:p w14:paraId="72805E72" w14:textId="36BBEC14" w:rsidR="003B516B" w:rsidRDefault="00F07CA0" w:rsidP="000F27E6">
      <w:pPr>
        <w:pStyle w:val="ListParagraph"/>
        <w:numPr>
          <w:ilvl w:val="0"/>
          <w:numId w:val="1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3B516B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¿Existen problemas de formato que deban solucionar antes del proceso de modelado? Sí / No / Por qué.</w:t>
      </w:r>
    </w:p>
    <w:p w14:paraId="625C83B8" w14:textId="12361C7D" w:rsidR="00A12D9B" w:rsidRDefault="00A12D9B" w:rsidP="00A12D9B">
      <w:pPr>
        <w:pStyle w:val="ListParagraph"/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</w:p>
    <w:p w14:paraId="40EF9771" w14:textId="1EAB5C54" w:rsidR="00A12D9B" w:rsidRDefault="00A12D9B" w:rsidP="00A12D9B">
      <w:pPr>
        <w:pStyle w:val="ListParagraph"/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Se </w:t>
      </w:r>
      <w:r w:rsidR="00D707F7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realizaron</w:t>
      </w:r>
      <w:r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reemplazos en la data “</w:t>
      </w:r>
      <w:r w:rsidR="00D707F7" w:rsidRPr="00D707F7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X3: Educación</w:t>
      </w:r>
      <w:r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”</w:t>
      </w:r>
      <w:r w:rsidR="00D707F7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para cambiar los datos no registrados en el rango descrito en para la data: </w:t>
      </w:r>
      <w:r w:rsidR="00D707F7" w:rsidRPr="00D707F7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(1 = posgrado; 2 = universidad; 3 = secundaria; 4 = otros)</w:t>
      </w:r>
      <w:r w:rsidR="00D707F7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, el valor 0 se reemplazó por </w:t>
      </w:r>
      <w:r w:rsidR="00D707F7" w:rsidRPr="00D707F7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1 = posgrado</w:t>
      </w:r>
      <w:r w:rsidR="00D707F7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y los valores 5 y 6 se reemplazaron por 4</w:t>
      </w:r>
      <w:r w:rsidR="00D707F7" w:rsidRPr="00D707F7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= otros</w:t>
      </w:r>
      <w:r w:rsidR="00D707F7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. </w:t>
      </w:r>
    </w:p>
    <w:p w14:paraId="2F01BF95" w14:textId="711F9264" w:rsidR="00D707F7" w:rsidRDefault="00D707F7" w:rsidP="00A12D9B">
      <w:pPr>
        <w:pStyle w:val="ListParagraph"/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</w:p>
    <w:p w14:paraId="633FE94E" w14:textId="2BCD6B08" w:rsidR="00D707F7" w:rsidRDefault="00D707F7" w:rsidP="00A12D9B">
      <w:pPr>
        <w:pStyle w:val="ListParagraph"/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También en las columnas </w:t>
      </w:r>
      <w:r w:rsidRPr="003B516B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X6 - X11: Historial de pagos pasados</w:t>
      </w:r>
      <w:r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, se encontraron valores de -2 que no hacen parte de </w:t>
      </w:r>
      <w:r w:rsidR="00E1649E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la descripción</w:t>
      </w:r>
      <w:r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del rango</w:t>
      </w:r>
      <w:r w:rsidR="00B228F2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, </w:t>
      </w:r>
    </w:p>
    <w:p w14:paraId="1E27EDDE" w14:textId="77777777" w:rsidR="00D707F7" w:rsidRPr="00D707F7" w:rsidRDefault="00D707F7" w:rsidP="00D707F7">
      <w:p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</w:p>
    <w:p w14:paraId="3CB759DD" w14:textId="21A5A194" w:rsidR="00F07CA0" w:rsidRDefault="00F07CA0" w:rsidP="000F27E6">
      <w:pPr>
        <w:pStyle w:val="ListParagraph"/>
        <w:numPr>
          <w:ilvl w:val="0"/>
          <w:numId w:val="1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3B516B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¿Qué ajustes se realizaron en el proceso de limpieza de datos (agregar, integrar, eliminar, modificar registros (filas), cambiar atributos (columnas)?</w:t>
      </w:r>
    </w:p>
    <w:p w14:paraId="6A345D31" w14:textId="2A846365" w:rsidR="00A94D7B" w:rsidRDefault="00A94D7B" w:rsidP="000F27E6">
      <w:p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En el proceso de limpieza de datos se realizaron los siguientes pasos:</w:t>
      </w:r>
    </w:p>
    <w:p w14:paraId="588AA1EE" w14:textId="3DA1E8D6" w:rsidR="00484E89" w:rsidRDefault="00E414E2" w:rsidP="000F27E6">
      <w:pPr>
        <w:pStyle w:val="ListParagraph"/>
        <w:numPr>
          <w:ilvl w:val="0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Lectura del archivo en un dataframe.</w:t>
      </w:r>
    </w:p>
    <w:p w14:paraId="0DADFA92" w14:textId="61DC392F" w:rsidR="00AA16E2" w:rsidRDefault="00A94D7B" w:rsidP="000F27E6">
      <w:pPr>
        <w:pStyle w:val="ListParagraph"/>
        <w:numPr>
          <w:ilvl w:val="0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AA16E2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Cambiar el nombre de las columnas </w:t>
      </w:r>
      <w:r w:rsidR="00AA16E2" w:rsidRPr="00AA16E2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pro un nombre más fácil de leer</w:t>
      </w:r>
      <w:r w:rsidR="00AA16E2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, de la siguiente manera:</w:t>
      </w:r>
    </w:p>
    <w:p w14:paraId="54B86FB6" w14:textId="02C35EB0" w:rsidR="00AA16E2" w:rsidRPr="00484E89" w:rsidRDefault="00AA16E2" w:rsidP="000F27E6">
      <w:pPr>
        <w:pStyle w:val="ListParagraph"/>
        <w:numPr>
          <w:ilvl w:val="1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bookmarkStart w:id="0" w:name="_Hlk115775166"/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X1: credit </w:t>
      </w:r>
    </w:p>
    <w:bookmarkEnd w:id="0"/>
    <w:p w14:paraId="70C168E7" w14:textId="1C143778" w:rsidR="00AA16E2" w:rsidRPr="00484E89" w:rsidRDefault="00AA16E2" w:rsidP="000F27E6">
      <w:pPr>
        <w:pStyle w:val="ListParagraph"/>
        <w:numPr>
          <w:ilvl w:val="1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X2: gender </w:t>
      </w:r>
    </w:p>
    <w:p w14:paraId="726113E0" w14:textId="4EA0C38A" w:rsidR="00AA16E2" w:rsidRPr="00484E89" w:rsidRDefault="00AA16E2" w:rsidP="000F27E6">
      <w:pPr>
        <w:pStyle w:val="ListParagraph"/>
        <w:numPr>
          <w:ilvl w:val="1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X3: education </w:t>
      </w:r>
    </w:p>
    <w:p w14:paraId="0AB8B8C1" w14:textId="087A6C3D" w:rsidR="00AA16E2" w:rsidRPr="00484E89" w:rsidRDefault="00AA16E2" w:rsidP="000F27E6">
      <w:pPr>
        <w:pStyle w:val="ListParagraph"/>
        <w:numPr>
          <w:ilvl w:val="1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X4: marital </w:t>
      </w:r>
    </w:p>
    <w:p w14:paraId="32864FA8" w14:textId="5B97113D" w:rsidR="00AA16E2" w:rsidRPr="00484E89" w:rsidRDefault="00AA16E2" w:rsidP="000F27E6">
      <w:pPr>
        <w:pStyle w:val="ListParagraph"/>
        <w:numPr>
          <w:ilvl w:val="1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X5: age</w:t>
      </w:r>
    </w:p>
    <w:p w14:paraId="029A5470" w14:textId="6AFC5611" w:rsidR="00AA16E2" w:rsidRPr="005D2331" w:rsidRDefault="00AA16E2" w:rsidP="000F27E6">
      <w:pPr>
        <w:pStyle w:val="ListParagraph"/>
        <w:numPr>
          <w:ilvl w:val="1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D2331">
        <w:rPr>
          <w:rFonts w:ascii="Helvetica" w:eastAsia="Times New Roman" w:hAnsi="Helvetica" w:cs="Helvetica"/>
          <w:color w:val="2D3B45"/>
          <w:sz w:val="24"/>
          <w:szCs w:val="24"/>
        </w:rPr>
        <w:t xml:space="preserve">X6 - X11: </w:t>
      </w:r>
      <w:proofErr w:type="spellStart"/>
      <w:r w:rsidRPr="005D2331">
        <w:rPr>
          <w:rFonts w:ascii="Helvetica" w:eastAsia="Times New Roman" w:hAnsi="Helvetica" w:cs="Helvetica"/>
          <w:color w:val="2D3B45"/>
          <w:sz w:val="24"/>
          <w:szCs w:val="24"/>
        </w:rPr>
        <w:t>Historial</w:t>
      </w:r>
      <w:proofErr w:type="spellEnd"/>
      <w:r w:rsidRPr="005D2331">
        <w:rPr>
          <w:rFonts w:ascii="Helvetica" w:eastAsia="Times New Roman" w:hAnsi="Helvetica" w:cs="Helvetica"/>
          <w:color w:val="2D3B45"/>
          <w:sz w:val="24"/>
          <w:szCs w:val="24"/>
        </w:rPr>
        <w:t xml:space="preserve"> de </w:t>
      </w:r>
      <w:proofErr w:type="spellStart"/>
      <w:r w:rsidRPr="005D2331">
        <w:rPr>
          <w:rFonts w:ascii="Helvetica" w:eastAsia="Times New Roman" w:hAnsi="Helvetica" w:cs="Helvetica"/>
          <w:color w:val="2D3B45"/>
          <w:sz w:val="24"/>
          <w:szCs w:val="24"/>
        </w:rPr>
        <w:t>pagos</w:t>
      </w:r>
      <w:proofErr w:type="spellEnd"/>
      <w:r w:rsidRPr="005D2331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Pr="005D2331">
        <w:rPr>
          <w:rFonts w:ascii="Helvetica" w:eastAsia="Times New Roman" w:hAnsi="Helvetica" w:cs="Helvetica"/>
          <w:color w:val="2D3B45"/>
          <w:sz w:val="24"/>
          <w:szCs w:val="24"/>
        </w:rPr>
        <w:t>pasados</w:t>
      </w:r>
      <w:proofErr w:type="spellEnd"/>
      <w:r w:rsidRPr="005D2331">
        <w:rPr>
          <w:rFonts w:ascii="Helvetica" w:eastAsia="Times New Roman" w:hAnsi="Helvetica" w:cs="Helvetica"/>
          <w:color w:val="2D3B45"/>
          <w:sz w:val="24"/>
          <w:szCs w:val="24"/>
        </w:rPr>
        <w:t xml:space="preserve"> (History of Past Payment </w:t>
      </w:r>
      <w:proofErr w:type="spellStart"/>
      <w:r w:rsidRPr="005D2331">
        <w:rPr>
          <w:rFonts w:ascii="Helvetica" w:eastAsia="Times New Roman" w:hAnsi="Helvetica" w:cs="Helvetica"/>
          <w:color w:val="2D3B45"/>
          <w:sz w:val="24"/>
          <w:szCs w:val="24"/>
        </w:rPr>
        <w:t>hpp</w:t>
      </w:r>
      <w:proofErr w:type="spellEnd"/>
      <w:r w:rsidRPr="005D2331"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14:paraId="3B7A4FBC" w14:textId="71F2622D" w:rsidR="00AA16E2" w:rsidRPr="00484E89" w:rsidRDefault="00AA16E2" w:rsidP="000F27E6">
      <w:pPr>
        <w:pStyle w:val="ListParagraph"/>
        <w:numPr>
          <w:ilvl w:val="2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X6</w:t>
      </w:r>
      <w:r w:rsidR="00484E89"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:</w:t>
      </w: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</w:t>
      </w:r>
      <w:proofErr w:type="spellStart"/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hpp</w:t>
      </w:r>
      <w:proofErr w:type="spellEnd"/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</w:t>
      </w:r>
      <w:proofErr w:type="spellStart"/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Sep</w:t>
      </w:r>
      <w:proofErr w:type="spellEnd"/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2005 </w:t>
      </w:r>
    </w:p>
    <w:p w14:paraId="7CD70C4F" w14:textId="7AAD45E4" w:rsidR="00AA16E2" w:rsidRPr="00484E89" w:rsidRDefault="00AA16E2" w:rsidP="000F27E6">
      <w:pPr>
        <w:pStyle w:val="ListParagraph"/>
        <w:numPr>
          <w:ilvl w:val="2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X7</w:t>
      </w:r>
      <w:r w:rsidR="00484E89"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:</w:t>
      </w: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hpp Aug 2005 </w:t>
      </w:r>
    </w:p>
    <w:p w14:paraId="6187E440" w14:textId="645F2B3F" w:rsidR="00AA16E2" w:rsidRPr="00484E89" w:rsidRDefault="00AA16E2" w:rsidP="000F27E6">
      <w:pPr>
        <w:pStyle w:val="ListParagraph"/>
        <w:numPr>
          <w:ilvl w:val="2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X8</w:t>
      </w:r>
      <w:r w:rsidR="00484E89"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:</w:t>
      </w: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hpp Jul 2005 </w:t>
      </w:r>
    </w:p>
    <w:p w14:paraId="4B876391" w14:textId="320AEDA0" w:rsidR="00AA16E2" w:rsidRPr="00484E89" w:rsidRDefault="00AA16E2" w:rsidP="000F27E6">
      <w:pPr>
        <w:pStyle w:val="ListParagraph"/>
        <w:numPr>
          <w:ilvl w:val="2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X9</w:t>
      </w:r>
      <w:r w:rsidR="00484E89"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:</w:t>
      </w: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hpp Jun 2005 </w:t>
      </w:r>
    </w:p>
    <w:p w14:paraId="39D7D86C" w14:textId="684ACF84" w:rsidR="00AA16E2" w:rsidRPr="00484E89" w:rsidRDefault="00AA16E2" w:rsidP="000F27E6">
      <w:pPr>
        <w:pStyle w:val="ListParagraph"/>
        <w:numPr>
          <w:ilvl w:val="2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X10</w:t>
      </w:r>
      <w:r w:rsidR="00484E89"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:</w:t>
      </w: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hpp May 2005 </w:t>
      </w:r>
    </w:p>
    <w:p w14:paraId="580EE088" w14:textId="1907E43B" w:rsidR="00484E89" w:rsidRPr="00484E89" w:rsidRDefault="00AA16E2" w:rsidP="000F27E6">
      <w:pPr>
        <w:pStyle w:val="ListParagraph"/>
        <w:numPr>
          <w:ilvl w:val="2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X11</w:t>
      </w:r>
      <w:r w:rsidR="00484E89"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:</w:t>
      </w: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hpp Apr 2005 </w:t>
      </w:r>
    </w:p>
    <w:p w14:paraId="7416CD76" w14:textId="77777777" w:rsidR="00484E89" w:rsidRPr="00484E89" w:rsidRDefault="00484E89" w:rsidP="000F27E6">
      <w:pPr>
        <w:pStyle w:val="ListParagraph"/>
        <w:numPr>
          <w:ilvl w:val="1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X12-X17: Importe del estado de cuenta (dólar NT) (Amount of bill statement (NT dollar) abs)</w:t>
      </w:r>
    </w:p>
    <w:p w14:paraId="6E6CAEF1" w14:textId="55C2125A" w:rsidR="00484E89" w:rsidRPr="00484E89" w:rsidRDefault="00AA16E2" w:rsidP="000F27E6">
      <w:pPr>
        <w:pStyle w:val="ListParagraph"/>
        <w:numPr>
          <w:ilvl w:val="2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X12</w:t>
      </w:r>
      <w:r w:rsidR="00484E89"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:</w:t>
      </w: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abs Sep 2005 </w:t>
      </w:r>
    </w:p>
    <w:p w14:paraId="07DD87A8" w14:textId="6956FFF6" w:rsidR="00484E89" w:rsidRPr="00484E89" w:rsidRDefault="00AA16E2" w:rsidP="000F27E6">
      <w:pPr>
        <w:pStyle w:val="ListParagraph"/>
        <w:numPr>
          <w:ilvl w:val="2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X13</w:t>
      </w:r>
      <w:r w:rsidR="00484E89"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:</w:t>
      </w: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abs Aug 2005 </w:t>
      </w:r>
    </w:p>
    <w:p w14:paraId="077AE5E6" w14:textId="129F5E39" w:rsidR="00484E89" w:rsidRPr="00484E89" w:rsidRDefault="00AA16E2" w:rsidP="000F27E6">
      <w:pPr>
        <w:pStyle w:val="ListParagraph"/>
        <w:numPr>
          <w:ilvl w:val="2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lastRenderedPageBreak/>
        <w:t>X14</w:t>
      </w:r>
      <w:r w:rsidR="00484E89"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:</w:t>
      </w: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abs Jul 2005 </w:t>
      </w:r>
    </w:p>
    <w:p w14:paraId="6EB76C61" w14:textId="05ADEC69" w:rsidR="00484E89" w:rsidRPr="00484E89" w:rsidRDefault="00AA16E2" w:rsidP="000F27E6">
      <w:pPr>
        <w:pStyle w:val="ListParagraph"/>
        <w:numPr>
          <w:ilvl w:val="2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X15</w:t>
      </w:r>
      <w:r w:rsidR="00484E89"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:</w:t>
      </w: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abs Jun 2005 </w:t>
      </w:r>
    </w:p>
    <w:p w14:paraId="77AFEC4F" w14:textId="1C9AF17F" w:rsidR="00484E89" w:rsidRPr="00484E89" w:rsidRDefault="00AA16E2" w:rsidP="000F27E6">
      <w:pPr>
        <w:pStyle w:val="ListParagraph"/>
        <w:numPr>
          <w:ilvl w:val="2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X16</w:t>
      </w:r>
      <w:r w:rsidR="00484E89"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:</w:t>
      </w: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abs May 2005 </w:t>
      </w:r>
    </w:p>
    <w:p w14:paraId="7B0BC269" w14:textId="58D58918" w:rsidR="00AA16E2" w:rsidRPr="00484E89" w:rsidRDefault="00AA16E2" w:rsidP="000F27E6">
      <w:pPr>
        <w:pStyle w:val="ListParagraph"/>
        <w:numPr>
          <w:ilvl w:val="2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X17</w:t>
      </w:r>
      <w:r w:rsidR="00484E89"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:</w:t>
      </w: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abs Apr 2005 </w:t>
      </w:r>
    </w:p>
    <w:p w14:paraId="52B91BEF" w14:textId="77777777" w:rsidR="00484E89" w:rsidRPr="005D2331" w:rsidRDefault="00484E89" w:rsidP="000F27E6">
      <w:pPr>
        <w:pStyle w:val="ListParagraph"/>
        <w:numPr>
          <w:ilvl w:val="1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X18-X23: Monto del pago anterior (dólar NT). </w:t>
      </w:r>
      <w:r w:rsidRPr="005D2331">
        <w:rPr>
          <w:rFonts w:ascii="Helvetica" w:eastAsia="Times New Roman" w:hAnsi="Helvetica" w:cs="Helvetica"/>
          <w:color w:val="2D3B45"/>
          <w:sz w:val="24"/>
          <w:szCs w:val="24"/>
        </w:rPr>
        <w:t>(Amount of previous payment (NT dollar) app)</w:t>
      </w:r>
    </w:p>
    <w:p w14:paraId="79BF191D" w14:textId="026A05DC" w:rsidR="00484E89" w:rsidRPr="00484E89" w:rsidRDefault="00AA16E2" w:rsidP="000F27E6">
      <w:pPr>
        <w:pStyle w:val="ListParagraph"/>
        <w:numPr>
          <w:ilvl w:val="2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X18</w:t>
      </w:r>
      <w:r w:rsidR="00484E89"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:</w:t>
      </w: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app </w:t>
      </w:r>
      <w:proofErr w:type="spellStart"/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Sep</w:t>
      </w:r>
      <w:proofErr w:type="spellEnd"/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2005 </w:t>
      </w:r>
    </w:p>
    <w:p w14:paraId="532EA9A3" w14:textId="28EFDC20" w:rsidR="00484E89" w:rsidRPr="00484E89" w:rsidRDefault="00AA16E2" w:rsidP="000F27E6">
      <w:pPr>
        <w:pStyle w:val="ListParagraph"/>
        <w:numPr>
          <w:ilvl w:val="2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X19</w:t>
      </w:r>
      <w:r w:rsidR="00484E89"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:</w:t>
      </w: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app Aug 2005 </w:t>
      </w:r>
    </w:p>
    <w:p w14:paraId="59044CD6" w14:textId="6B808284" w:rsidR="00484E89" w:rsidRPr="00484E89" w:rsidRDefault="00AA16E2" w:rsidP="000F27E6">
      <w:pPr>
        <w:pStyle w:val="ListParagraph"/>
        <w:numPr>
          <w:ilvl w:val="2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X20</w:t>
      </w:r>
      <w:r w:rsidR="00484E89"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:</w:t>
      </w: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app Jul 2005 </w:t>
      </w:r>
    </w:p>
    <w:p w14:paraId="6A08CE57" w14:textId="1486A404" w:rsidR="00484E89" w:rsidRPr="00484E89" w:rsidRDefault="00AA16E2" w:rsidP="000F27E6">
      <w:pPr>
        <w:pStyle w:val="ListParagraph"/>
        <w:numPr>
          <w:ilvl w:val="2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X21</w:t>
      </w:r>
      <w:r w:rsidR="00484E89"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:</w:t>
      </w: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app Jun 2005 </w:t>
      </w:r>
    </w:p>
    <w:p w14:paraId="43A93D5D" w14:textId="49207BBF" w:rsidR="00484E89" w:rsidRPr="00484E89" w:rsidRDefault="00AA16E2" w:rsidP="000F27E6">
      <w:pPr>
        <w:pStyle w:val="ListParagraph"/>
        <w:numPr>
          <w:ilvl w:val="2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X22</w:t>
      </w:r>
      <w:r w:rsidR="00484E89"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:</w:t>
      </w: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app May 2005 </w:t>
      </w:r>
    </w:p>
    <w:p w14:paraId="56D06E81" w14:textId="498080DB" w:rsidR="00AA16E2" w:rsidRPr="00484E89" w:rsidRDefault="00AA16E2" w:rsidP="000F27E6">
      <w:pPr>
        <w:pStyle w:val="ListParagraph"/>
        <w:numPr>
          <w:ilvl w:val="2"/>
          <w:numId w:val="3"/>
        </w:numPr>
        <w:suppressLineNumbers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  <w:lang w:val="es-CO"/>
        </w:rPr>
      </w:pP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X23</w:t>
      </w:r>
      <w:r w:rsidR="00484E89"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>:</w:t>
      </w:r>
      <w:r w:rsidRPr="00484E89">
        <w:rPr>
          <w:rFonts w:ascii="Helvetica" w:eastAsia="Times New Roman" w:hAnsi="Helvetica" w:cs="Helvetica"/>
          <w:color w:val="2D3B45"/>
          <w:sz w:val="24"/>
          <w:szCs w:val="24"/>
          <w:lang w:val="es-CO"/>
        </w:rPr>
        <w:t xml:space="preserve"> app Apr 2005</w:t>
      </w:r>
    </w:p>
    <w:p w14:paraId="47D11DF6" w14:textId="095274D8" w:rsidR="00B50857" w:rsidRDefault="00E414E2" w:rsidP="000F27E6">
      <w:pPr>
        <w:pStyle w:val="HTMLPreformatted"/>
        <w:numPr>
          <w:ilvl w:val="0"/>
          <w:numId w:val="3"/>
        </w:numPr>
        <w:suppressLineNumbers/>
        <w:shd w:val="clear" w:color="auto" w:fill="FFFFFF"/>
        <w:suppressAutoHyphens/>
        <w:jc w:val="both"/>
        <w:textAlignment w:val="baseline"/>
        <w:rPr>
          <w:rFonts w:ascii="Helvetica" w:hAnsi="Helvetica" w:cs="Helvetica"/>
          <w:color w:val="2D3B45"/>
          <w:sz w:val="24"/>
          <w:szCs w:val="24"/>
          <w:lang w:val="es-CO"/>
        </w:rPr>
      </w:pPr>
      <w:r w:rsidRPr="00E414E2">
        <w:rPr>
          <w:rFonts w:ascii="Helvetica" w:hAnsi="Helvetica" w:cs="Helvetica"/>
          <w:color w:val="2D3B45"/>
          <w:sz w:val="24"/>
          <w:szCs w:val="24"/>
          <w:lang w:val="es-CO"/>
        </w:rPr>
        <w:t>Identificar la cantidad de v</w:t>
      </w:r>
      <w:r>
        <w:rPr>
          <w:rFonts w:ascii="Helvetica" w:hAnsi="Helvetica" w:cs="Helvetica"/>
          <w:color w:val="2D3B45"/>
          <w:sz w:val="24"/>
          <w:szCs w:val="24"/>
          <w:lang w:val="es-CO"/>
        </w:rPr>
        <w:t>alores faltantes en cada columna, la columna con más valores faltantes es “</w:t>
      </w:r>
      <w:r w:rsidRPr="00E414E2">
        <w:rPr>
          <w:rFonts w:ascii="Helvetica" w:hAnsi="Helvetica" w:cs="Helvetica"/>
          <w:color w:val="2D3B45"/>
          <w:sz w:val="24"/>
          <w:szCs w:val="24"/>
          <w:lang w:val="es-CO"/>
        </w:rPr>
        <w:t>X15: abs Jun 2005</w:t>
      </w:r>
      <w:r>
        <w:rPr>
          <w:rFonts w:ascii="Helvetica" w:hAnsi="Helvetica" w:cs="Helvetica"/>
          <w:color w:val="2D3B45"/>
          <w:sz w:val="24"/>
          <w:szCs w:val="24"/>
          <w:lang w:val="es-CO"/>
        </w:rPr>
        <w:t>” con 17 valores faltantes, la única columna sin valores faltantes es “</w:t>
      </w:r>
      <w:r w:rsidRPr="00E414E2">
        <w:rPr>
          <w:rFonts w:ascii="Helvetica" w:hAnsi="Helvetica" w:cs="Helvetica"/>
          <w:color w:val="2D3B45"/>
          <w:sz w:val="24"/>
          <w:szCs w:val="24"/>
          <w:lang w:val="es-CO"/>
        </w:rPr>
        <w:t>X1: credit</w:t>
      </w:r>
      <w:r>
        <w:rPr>
          <w:rFonts w:ascii="Helvetica" w:hAnsi="Helvetica" w:cs="Helvetica"/>
          <w:color w:val="2D3B45"/>
          <w:sz w:val="24"/>
          <w:szCs w:val="24"/>
          <w:lang w:val="es-CO"/>
        </w:rPr>
        <w:t xml:space="preserve">”. </w:t>
      </w:r>
    </w:p>
    <w:p w14:paraId="1C44A316" w14:textId="776C6807" w:rsidR="00E414E2" w:rsidRDefault="00E414E2" w:rsidP="000F27E6">
      <w:pPr>
        <w:pStyle w:val="HTMLPreformatted"/>
        <w:numPr>
          <w:ilvl w:val="0"/>
          <w:numId w:val="3"/>
        </w:numPr>
        <w:suppressLineNumbers/>
        <w:shd w:val="clear" w:color="auto" w:fill="FFFFFF"/>
        <w:suppressAutoHyphens/>
        <w:jc w:val="both"/>
        <w:textAlignment w:val="baseline"/>
        <w:rPr>
          <w:rFonts w:ascii="Helvetica" w:hAnsi="Helvetica" w:cs="Helvetica"/>
          <w:color w:val="2D3B45"/>
          <w:sz w:val="24"/>
          <w:szCs w:val="24"/>
          <w:lang w:val="es-CO"/>
        </w:rPr>
      </w:pPr>
      <w:r>
        <w:rPr>
          <w:rFonts w:ascii="Helvetica" w:hAnsi="Helvetica" w:cs="Helvetica"/>
          <w:color w:val="2D3B45"/>
          <w:sz w:val="24"/>
          <w:szCs w:val="24"/>
          <w:lang w:val="es-CO"/>
        </w:rPr>
        <w:t xml:space="preserve">Utilizar la librería missingno para visualizar los valores faltantes en el </w:t>
      </w:r>
      <w:r w:rsidR="00E1649E">
        <w:rPr>
          <w:rFonts w:ascii="Helvetica" w:hAnsi="Helvetica" w:cs="Helvetica"/>
          <w:color w:val="2D3B45"/>
          <w:sz w:val="24"/>
          <w:szCs w:val="24"/>
          <w:lang w:val="es-CO"/>
        </w:rPr>
        <w:t>data set</w:t>
      </w:r>
      <w:r>
        <w:rPr>
          <w:rFonts w:ascii="Helvetica" w:hAnsi="Helvetica" w:cs="Helvetica"/>
          <w:color w:val="2D3B45"/>
          <w:sz w:val="24"/>
          <w:szCs w:val="24"/>
          <w:lang w:val="es-CO"/>
        </w:rPr>
        <w:t xml:space="preserve">: los valores faltantes no representan visualmente ninguna diferencia en el </w:t>
      </w:r>
      <w:r w:rsidR="00E1649E">
        <w:rPr>
          <w:rFonts w:ascii="Helvetica" w:hAnsi="Helvetica" w:cs="Helvetica"/>
          <w:color w:val="2D3B45"/>
          <w:sz w:val="24"/>
          <w:szCs w:val="24"/>
          <w:lang w:val="es-CO"/>
        </w:rPr>
        <w:t>data set</w:t>
      </w:r>
      <w:r>
        <w:rPr>
          <w:rFonts w:ascii="Helvetica" w:hAnsi="Helvetica" w:cs="Helvetica"/>
          <w:color w:val="2D3B45"/>
          <w:sz w:val="24"/>
          <w:szCs w:val="24"/>
          <w:lang w:val="es-CO"/>
        </w:rPr>
        <w:t xml:space="preserve">. </w:t>
      </w:r>
    </w:p>
    <w:p w14:paraId="34359A55" w14:textId="77777777" w:rsidR="00B41C21" w:rsidRDefault="0058484E" w:rsidP="000F27E6">
      <w:pPr>
        <w:pStyle w:val="HTMLPreformatted"/>
        <w:numPr>
          <w:ilvl w:val="0"/>
          <w:numId w:val="3"/>
        </w:numPr>
        <w:suppressLineNumbers/>
        <w:shd w:val="clear" w:color="auto" w:fill="FFFFFF"/>
        <w:suppressAutoHyphens/>
        <w:jc w:val="both"/>
        <w:textAlignment w:val="baseline"/>
        <w:rPr>
          <w:rFonts w:ascii="Helvetica" w:hAnsi="Helvetica" w:cs="Helvetica"/>
          <w:color w:val="2D3B45"/>
          <w:sz w:val="24"/>
          <w:szCs w:val="24"/>
          <w:lang w:val="es-CO"/>
        </w:rPr>
      </w:pPr>
      <w:r>
        <w:rPr>
          <w:rFonts w:ascii="Helvetica" w:hAnsi="Helvetica" w:cs="Helvetica"/>
          <w:color w:val="2D3B45"/>
          <w:sz w:val="24"/>
          <w:szCs w:val="24"/>
          <w:lang w:val="es-CO"/>
        </w:rPr>
        <w:t xml:space="preserve">Describir la información: utilizando la función describe: </w:t>
      </w:r>
    </w:p>
    <w:p w14:paraId="7F77E929" w14:textId="451055C8" w:rsidR="00E414E2" w:rsidRDefault="00B41C21" w:rsidP="000F27E6">
      <w:pPr>
        <w:pStyle w:val="HTMLPreformatted"/>
        <w:numPr>
          <w:ilvl w:val="1"/>
          <w:numId w:val="3"/>
        </w:numPr>
        <w:suppressLineNumbers/>
        <w:shd w:val="clear" w:color="auto" w:fill="FFFFFF"/>
        <w:suppressAutoHyphens/>
        <w:jc w:val="both"/>
        <w:textAlignment w:val="baseline"/>
        <w:rPr>
          <w:rFonts w:ascii="Helvetica" w:hAnsi="Helvetica" w:cs="Helvetica"/>
          <w:color w:val="2D3B45"/>
          <w:sz w:val="24"/>
          <w:szCs w:val="24"/>
          <w:lang w:val="es-CO"/>
        </w:rPr>
      </w:pPr>
      <w:r>
        <w:rPr>
          <w:rFonts w:ascii="Helvetica" w:hAnsi="Helvetica" w:cs="Helvetica"/>
          <w:color w:val="2D3B45"/>
          <w:sz w:val="24"/>
          <w:szCs w:val="24"/>
          <w:lang w:val="es-CO"/>
        </w:rPr>
        <w:t>S</w:t>
      </w:r>
      <w:r w:rsidR="0058484E">
        <w:rPr>
          <w:rFonts w:ascii="Helvetica" w:hAnsi="Helvetica" w:cs="Helvetica"/>
          <w:color w:val="2D3B45"/>
          <w:sz w:val="24"/>
          <w:szCs w:val="24"/>
          <w:lang w:val="es-CO"/>
        </w:rPr>
        <w:t>e encuentra existen registros de nivel educativo de</w:t>
      </w:r>
      <w:r>
        <w:rPr>
          <w:rFonts w:ascii="Helvetica" w:hAnsi="Helvetica" w:cs="Helvetica"/>
          <w:color w:val="2D3B45"/>
          <w:sz w:val="24"/>
          <w:szCs w:val="24"/>
          <w:lang w:val="es-CO"/>
        </w:rPr>
        <w:t xml:space="preserve"> 1 a 6 niveles, pero en la descripción de la data solo se mencionan 4 niveles. </w:t>
      </w:r>
      <w:r w:rsidR="00B228F2" w:rsidRPr="00B228F2">
        <w:rPr>
          <w:rFonts w:ascii="Helvetica" w:hAnsi="Helvetica" w:cs="Helvetica"/>
          <w:color w:val="2D3B45"/>
          <w:sz w:val="24"/>
          <w:szCs w:val="24"/>
          <w:lang w:val="es-CO"/>
        </w:rPr>
        <w:t>Se realizaron reemplazos en la data “X3: Educación” para cambiar los datos no registrados en el rango descrito para la data: (1 = posgrado; 2 = universidad; 3 = secundaria; 4 = otros), el valor 0 se reemplazó por 1 = posgrado y los valores 5 y 6 se reemplazaron por 4 = otros.</w:t>
      </w:r>
    </w:p>
    <w:p w14:paraId="5D3EC2BB" w14:textId="2E3414E8" w:rsidR="00B41C21" w:rsidRDefault="00B41C21" w:rsidP="000F27E6">
      <w:pPr>
        <w:pStyle w:val="HTMLPreformatted"/>
        <w:numPr>
          <w:ilvl w:val="1"/>
          <w:numId w:val="3"/>
        </w:numPr>
        <w:suppressLineNumbers/>
        <w:shd w:val="clear" w:color="auto" w:fill="FFFFFF"/>
        <w:suppressAutoHyphens/>
        <w:jc w:val="both"/>
        <w:textAlignment w:val="baseline"/>
        <w:rPr>
          <w:rFonts w:ascii="Helvetica" w:hAnsi="Helvetica" w:cs="Helvetica"/>
          <w:color w:val="2D3B45"/>
          <w:sz w:val="24"/>
          <w:szCs w:val="24"/>
          <w:lang w:val="es-CO"/>
        </w:rPr>
      </w:pPr>
      <w:r>
        <w:rPr>
          <w:rFonts w:ascii="Helvetica" w:hAnsi="Helvetica" w:cs="Helvetica"/>
          <w:color w:val="2D3B45"/>
          <w:sz w:val="24"/>
          <w:szCs w:val="24"/>
          <w:lang w:val="es-CO"/>
        </w:rPr>
        <w:t xml:space="preserve">Se encuentra que en las casillas </w:t>
      </w:r>
      <w:r w:rsidRPr="003B516B">
        <w:rPr>
          <w:rFonts w:ascii="Helvetica" w:hAnsi="Helvetica" w:cs="Helvetica"/>
          <w:color w:val="2D3B45"/>
          <w:sz w:val="24"/>
          <w:szCs w:val="24"/>
          <w:lang w:val="es-CO"/>
        </w:rPr>
        <w:t>X6 - X11: Historial de pagos pasados</w:t>
      </w:r>
      <w:r>
        <w:rPr>
          <w:rFonts w:ascii="Helvetica" w:hAnsi="Helvetica" w:cs="Helvetica"/>
          <w:color w:val="2D3B45"/>
          <w:sz w:val="24"/>
          <w:szCs w:val="24"/>
          <w:lang w:val="es-CO"/>
        </w:rPr>
        <w:t xml:space="preserve"> (hpp) el mínimo valor de la escala es -2 pero en la descripción de la data el mínimo valor debería ser -1</w:t>
      </w:r>
      <w:r w:rsidR="00B228F2">
        <w:rPr>
          <w:rFonts w:ascii="Helvetica" w:hAnsi="Helvetica" w:cs="Helvetica"/>
          <w:color w:val="2D3B45"/>
          <w:sz w:val="24"/>
          <w:szCs w:val="24"/>
          <w:lang w:val="es-CO"/>
        </w:rPr>
        <w:t xml:space="preserve">, por lo </w:t>
      </w:r>
      <w:r w:rsidR="00E1649E">
        <w:rPr>
          <w:rFonts w:ascii="Helvetica" w:hAnsi="Helvetica" w:cs="Helvetica"/>
          <w:color w:val="2D3B45"/>
          <w:sz w:val="24"/>
          <w:szCs w:val="24"/>
          <w:lang w:val="es-CO"/>
        </w:rPr>
        <w:t>tanto,</w:t>
      </w:r>
      <w:r w:rsidR="00B228F2">
        <w:rPr>
          <w:rFonts w:ascii="Helvetica" w:hAnsi="Helvetica" w:cs="Helvetica"/>
          <w:color w:val="2D3B45"/>
          <w:sz w:val="24"/>
          <w:szCs w:val="24"/>
          <w:lang w:val="es-CO"/>
        </w:rPr>
        <w:t xml:space="preserve"> se decide reemplazar el valor -2</w:t>
      </w:r>
      <w:r w:rsidR="00E1649E">
        <w:rPr>
          <w:rFonts w:ascii="Helvetica" w:hAnsi="Helvetica" w:cs="Helvetica"/>
          <w:color w:val="2D3B45"/>
          <w:sz w:val="24"/>
          <w:szCs w:val="24"/>
          <w:lang w:val="es-CO"/>
        </w:rPr>
        <w:t xml:space="preserve"> y 0</w:t>
      </w:r>
      <w:r w:rsidR="00B228F2">
        <w:rPr>
          <w:rFonts w:ascii="Helvetica" w:hAnsi="Helvetica" w:cs="Helvetica"/>
          <w:color w:val="2D3B45"/>
          <w:sz w:val="24"/>
          <w:szCs w:val="24"/>
          <w:lang w:val="es-CO"/>
        </w:rPr>
        <w:t xml:space="preserve"> con -1. </w:t>
      </w:r>
    </w:p>
    <w:p w14:paraId="074ACD17" w14:textId="01AA252C" w:rsidR="00B41C21" w:rsidRDefault="000F27E6" w:rsidP="000F27E6">
      <w:pPr>
        <w:pStyle w:val="HTMLPreformatted"/>
        <w:numPr>
          <w:ilvl w:val="0"/>
          <w:numId w:val="3"/>
        </w:numPr>
        <w:suppressLineNumbers/>
        <w:shd w:val="clear" w:color="auto" w:fill="FFFFFF"/>
        <w:suppressAutoHyphens/>
        <w:jc w:val="both"/>
        <w:textAlignment w:val="baseline"/>
        <w:rPr>
          <w:rFonts w:ascii="Helvetica" w:hAnsi="Helvetica" w:cs="Helvetica"/>
          <w:color w:val="2D3B45"/>
          <w:sz w:val="24"/>
          <w:szCs w:val="24"/>
          <w:lang w:val="es-CO"/>
        </w:rPr>
      </w:pPr>
      <w:r w:rsidRPr="000F27E6">
        <w:rPr>
          <w:rFonts w:ascii="Helvetica" w:hAnsi="Helvetica" w:cs="Helvetica"/>
          <w:color w:val="2D3B45"/>
          <w:sz w:val="24"/>
          <w:szCs w:val="24"/>
          <w:lang w:val="es-CO"/>
        </w:rPr>
        <w:t xml:space="preserve">Usar el </w:t>
      </w:r>
      <w:r w:rsidR="00E1649E" w:rsidRPr="000F27E6">
        <w:rPr>
          <w:rFonts w:ascii="Helvetica" w:hAnsi="Helvetica" w:cs="Helvetica"/>
          <w:color w:val="2D3B45"/>
          <w:sz w:val="24"/>
          <w:szCs w:val="24"/>
          <w:lang w:val="es-CO"/>
        </w:rPr>
        <w:t>parámetro</w:t>
      </w:r>
      <w:r w:rsidRPr="000F27E6">
        <w:rPr>
          <w:rFonts w:ascii="Helvetica" w:hAnsi="Helvetica" w:cs="Helvetica"/>
          <w:color w:val="2D3B45"/>
          <w:sz w:val="24"/>
          <w:szCs w:val="24"/>
          <w:lang w:val="es-CO"/>
        </w:rPr>
        <w:t xml:space="preserve"> thresh en la </w:t>
      </w:r>
      <w:r w:rsidR="00E1649E" w:rsidRPr="000F27E6">
        <w:rPr>
          <w:rFonts w:ascii="Helvetica" w:hAnsi="Helvetica" w:cs="Helvetica"/>
          <w:color w:val="2D3B45"/>
          <w:sz w:val="24"/>
          <w:szCs w:val="24"/>
          <w:lang w:val="es-CO"/>
        </w:rPr>
        <w:t>función</w:t>
      </w:r>
      <w:r w:rsidRPr="000F27E6">
        <w:rPr>
          <w:rFonts w:ascii="Helvetica" w:hAnsi="Helvetica" w:cs="Helvetica"/>
          <w:color w:val="2D3B45"/>
          <w:sz w:val="24"/>
          <w:szCs w:val="24"/>
          <w:lang w:val="es-CO"/>
        </w:rPr>
        <w:t xml:space="preserve"> dropna para identificar el número de filas que tienen un</w:t>
      </w:r>
      <w:r>
        <w:rPr>
          <w:rFonts w:ascii="Helvetica" w:hAnsi="Helvetica" w:cs="Helvetica"/>
          <w:color w:val="2D3B45"/>
          <w:sz w:val="24"/>
          <w:szCs w:val="24"/>
          <w:lang w:val="es-CO"/>
        </w:rPr>
        <w:t xml:space="preserve"> </w:t>
      </w:r>
      <w:r w:rsidRPr="000F27E6">
        <w:rPr>
          <w:rFonts w:ascii="Helvetica" w:hAnsi="Helvetica" w:cs="Helvetica"/>
          <w:color w:val="2D3B45"/>
          <w:sz w:val="24"/>
          <w:szCs w:val="24"/>
          <w:lang w:val="es-CO"/>
        </w:rPr>
        <w:t xml:space="preserve">determinado número de columnas </w:t>
      </w:r>
      <w:r w:rsidR="00E1649E" w:rsidRPr="000F27E6">
        <w:rPr>
          <w:rFonts w:ascii="Helvetica" w:hAnsi="Helvetica" w:cs="Helvetica"/>
          <w:color w:val="2D3B45"/>
          <w:sz w:val="24"/>
          <w:szCs w:val="24"/>
          <w:lang w:val="es-CO"/>
        </w:rPr>
        <w:t>vacías</w:t>
      </w:r>
      <w:r w:rsidRPr="000F27E6">
        <w:rPr>
          <w:rFonts w:ascii="Helvetica" w:hAnsi="Helvetica" w:cs="Helvetica"/>
          <w:color w:val="2D3B45"/>
          <w:sz w:val="24"/>
          <w:szCs w:val="24"/>
          <w:lang w:val="es-CO"/>
        </w:rPr>
        <w:t>.</w:t>
      </w:r>
      <w:r>
        <w:rPr>
          <w:rFonts w:ascii="Helvetica" w:hAnsi="Helvetica" w:cs="Helvetica"/>
          <w:color w:val="2D3B45"/>
          <w:sz w:val="24"/>
          <w:szCs w:val="24"/>
          <w:lang w:val="es-CO"/>
        </w:rPr>
        <w:t xml:space="preserve"> Experimentando con esa función se construyó la siguiente tabla: </w:t>
      </w:r>
    </w:p>
    <w:tbl>
      <w:tblPr>
        <w:tblStyle w:val="GridTable5Dark-Accent3"/>
        <w:tblW w:w="7823" w:type="dxa"/>
        <w:tblLook w:val="04A0" w:firstRow="1" w:lastRow="0" w:firstColumn="1" w:lastColumn="0" w:noHBand="0" w:noVBand="1"/>
      </w:tblPr>
      <w:tblGrid>
        <w:gridCol w:w="960"/>
        <w:gridCol w:w="1920"/>
        <w:gridCol w:w="1580"/>
        <w:gridCol w:w="1311"/>
        <w:gridCol w:w="2260"/>
      </w:tblGrid>
      <w:tr w:rsidR="000F27E6" w:rsidRPr="000F27E6" w14:paraId="209949A0" w14:textId="77777777" w:rsidTr="000F2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6DE77D" w14:textId="77777777" w:rsidR="000F27E6" w:rsidRPr="000F27E6" w:rsidRDefault="000F27E6" w:rsidP="000F27E6">
            <w:pPr>
              <w:suppressLineNumbers/>
              <w:suppressAutoHyphens/>
              <w:jc w:val="both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0F27E6">
              <w:rPr>
                <w:rFonts w:ascii="Calibri" w:eastAsia="Times New Roman" w:hAnsi="Calibri" w:cs="Calibri"/>
                <w:color w:val="000000"/>
                <w:lang w:val="es-CO"/>
              </w:rPr>
              <w:t>thresh</w:t>
            </w:r>
          </w:p>
        </w:tc>
        <w:tc>
          <w:tcPr>
            <w:tcW w:w="1920" w:type="dxa"/>
            <w:noWrap/>
            <w:hideMark/>
          </w:tcPr>
          <w:p w14:paraId="5D5689EA" w14:textId="77777777" w:rsidR="000F27E6" w:rsidRPr="000F27E6" w:rsidRDefault="000F27E6" w:rsidP="000F27E6">
            <w:pPr>
              <w:suppressLineNumbers/>
              <w:suppressAutoHyphens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0F27E6">
              <w:rPr>
                <w:rFonts w:ascii="Calibri" w:eastAsia="Times New Roman" w:hAnsi="Calibri" w:cs="Calibri"/>
                <w:color w:val="000000"/>
                <w:lang w:val="es-CO"/>
              </w:rPr>
              <w:t>Filas que cumplen con el thresh</w:t>
            </w:r>
          </w:p>
        </w:tc>
        <w:tc>
          <w:tcPr>
            <w:tcW w:w="1580" w:type="dxa"/>
            <w:noWrap/>
            <w:hideMark/>
          </w:tcPr>
          <w:p w14:paraId="5BF5B83D" w14:textId="77777777" w:rsidR="000F27E6" w:rsidRPr="000F27E6" w:rsidRDefault="000F27E6" w:rsidP="000F27E6">
            <w:pPr>
              <w:suppressLineNumbers/>
              <w:suppressAutoHyphens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0F27E6">
              <w:rPr>
                <w:rFonts w:ascii="Calibri" w:eastAsia="Times New Roman" w:hAnsi="Calibri" w:cs="Calibri"/>
                <w:color w:val="000000"/>
                <w:lang w:val="es-CO"/>
              </w:rPr>
              <w:t>Filas descartadas (que no cumplen con el thresh)</w:t>
            </w:r>
          </w:p>
        </w:tc>
        <w:tc>
          <w:tcPr>
            <w:tcW w:w="1103" w:type="dxa"/>
            <w:noWrap/>
            <w:hideMark/>
          </w:tcPr>
          <w:p w14:paraId="7CA9DB04" w14:textId="77777777" w:rsidR="000F27E6" w:rsidRPr="000F27E6" w:rsidRDefault="000F27E6" w:rsidP="000F27E6">
            <w:pPr>
              <w:suppressLineNumbers/>
              <w:suppressAutoHyphens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0F27E6">
              <w:rPr>
                <w:rFonts w:ascii="Calibri" w:eastAsia="Times New Roman" w:hAnsi="Calibri" w:cs="Calibri"/>
                <w:color w:val="000000"/>
                <w:lang w:val="es-CO"/>
              </w:rPr>
              <w:t>Porcentaje de filas descartadas</w:t>
            </w:r>
          </w:p>
        </w:tc>
        <w:tc>
          <w:tcPr>
            <w:tcW w:w="2260" w:type="dxa"/>
            <w:noWrap/>
            <w:hideMark/>
          </w:tcPr>
          <w:p w14:paraId="1B442702" w14:textId="577DD1C5" w:rsidR="000F27E6" w:rsidRPr="000F27E6" w:rsidRDefault="000F27E6" w:rsidP="000F27E6">
            <w:pPr>
              <w:suppressLineNumbers/>
              <w:suppressAutoHyphens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0F27E6">
              <w:rPr>
                <w:rFonts w:ascii="Calibri" w:eastAsia="Times New Roman" w:hAnsi="Calibri" w:cs="Calibri"/>
                <w:color w:val="000000"/>
                <w:lang w:val="es-CO"/>
              </w:rPr>
              <w:t xml:space="preserve">Número de columnas </w:t>
            </w:r>
            <w:r w:rsidR="00E1649E" w:rsidRPr="000F27E6">
              <w:rPr>
                <w:rFonts w:ascii="Calibri" w:eastAsia="Times New Roman" w:hAnsi="Calibri" w:cs="Calibri"/>
                <w:color w:val="000000"/>
                <w:lang w:val="es-CO"/>
              </w:rPr>
              <w:t>vacías</w:t>
            </w:r>
          </w:p>
        </w:tc>
      </w:tr>
      <w:tr w:rsidR="000F27E6" w:rsidRPr="000F27E6" w14:paraId="62CF3F08" w14:textId="77777777" w:rsidTr="000F2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AA470F" w14:textId="77777777" w:rsidR="000F27E6" w:rsidRPr="000F27E6" w:rsidRDefault="000F27E6" w:rsidP="000F27E6">
            <w:pPr>
              <w:suppressLineNumbers/>
              <w:suppressAutoHyphens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920" w:type="dxa"/>
            <w:noWrap/>
            <w:hideMark/>
          </w:tcPr>
          <w:p w14:paraId="2674CC50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29958</w:t>
            </w:r>
          </w:p>
        </w:tc>
        <w:tc>
          <w:tcPr>
            <w:tcW w:w="1580" w:type="dxa"/>
            <w:noWrap/>
            <w:hideMark/>
          </w:tcPr>
          <w:p w14:paraId="69CEE5F0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103" w:type="dxa"/>
            <w:noWrap/>
            <w:hideMark/>
          </w:tcPr>
          <w:p w14:paraId="41580FF7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0.14%</w:t>
            </w:r>
          </w:p>
        </w:tc>
        <w:tc>
          <w:tcPr>
            <w:tcW w:w="2260" w:type="dxa"/>
            <w:noWrap/>
            <w:hideMark/>
          </w:tcPr>
          <w:p w14:paraId="6A694028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27E6" w:rsidRPr="000F27E6" w14:paraId="0907E93A" w14:textId="77777777" w:rsidTr="000F27E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B20374" w14:textId="77777777" w:rsidR="000F27E6" w:rsidRPr="000F27E6" w:rsidRDefault="000F27E6" w:rsidP="000F27E6">
            <w:pPr>
              <w:suppressLineNumbers/>
              <w:suppressAutoHyphens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920" w:type="dxa"/>
            <w:noWrap/>
            <w:hideMark/>
          </w:tcPr>
          <w:p w14:paraId="1F3B420C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29976</w:t>
            </w:r>
          </w:p>
        </w:tc>
        <w:tc>
          <w:tcPr>
            <w:tcW w:w="1580" w:type="dxa"/>
            <w:noWrap/>
            <w:hideMark/>
          </w:tcPr>
          <w:p w14:paraId="3F619615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03" w:type="dxa"/>
            <w:noWrap/>
            <w:hideMark/>
          </w:tcPr>
          <w:p w14:paraId="1DC787A9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0.08%</w:t>
            </w:r>
          </w:p>
        </w:tc>
        <w:tc>
          <w:tcPr>
            <w:tcW w:w="2260" w:type="dxa"/>
            <w:noWrap/>
            <w:hideMark/>
          </w:tcPr>
          <w:p w14:paraId="0AAC24AE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27E6" w:rsidRPr="000F27E6" w14:paraId="12700167" w14:textId="77777777" w:rsidTr="000F2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8B0A86" w14:textId="77777777" w:rsidR="000F27E6" w:rsidRPr="000F27E6" w:rsidRDefault="000F27E6" w:rsidP="000F27E6">
            <w:pPr>
              <w:suppressLineNumbers/>
              <w:suppressAutoHyphens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920" w:type="dxa"/>
            <w:noWrap/>
            <w:hideMark/>
          </w:tcPr>
          <w:p w14:paraId="641F6FD9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29988</w:t>
            </w:r>
          </w:p>
        </w:tc>
        <w:tc>
          <w:tcPr>
            <w:tcW w:w="1580" w:type="dxa"/>
            <w:noWrap/>
            <w:hideMark/>
          </w:tcPr>
          <w:p w14:paraId="2512C860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03" w:type="dxa"/>
            <w:noWrap/>
            <w:hideMark/>
          </w:tcPr>
          <w:p w14:paraId="5C9DDDF8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0.04%</w:t>
            </w:r>
          </w:p>
        </w:tc>
        <w:tc>
          <w:tcPr>
            <w:tcW w:w="2260" w:type="dxa"/>
            <w:noWrap/>
            <w:hideMark/>
          </w:tcPr>
          <w:p w14:paraId="2F595DCB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27E6" w:rsidRPr="000F27E6" w14:paraId="059489EB" w14:textId="77777777" w:rsidTr="000F27E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F278EC" w14:textId="77777777" w:rsidR="000F27E6" w:rsidRPr="000F27E6" w:rsidRDefault="000F27E6" w:rsidP="000F27E6">
            <w:pPr>
              <w:suppressLineNumbers/>
              <w:suppressAutoHyphens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920" w:type="dxa"/>
            <w:noWrap/>
            <w:hideMark/>
          </w:tcPr>
          <w:p w14:paraId="0A15F1E5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29988</w:t>
            </w:r>
          </w:p>
        </w:tc>
        <w:tc>
          <w:tcPr>
            <w:tcW w:w="1580" w:type="dxa"/>
            <w:noWrap/>
            <w:hideMark/>
          </w:tcPr>
          <w:p w14:paraId="06ED90EC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03" w:type="dxa"/>
            <w:noWrap/>
            <w:hideMark/>
          </w:tcPr>
          <w:p w14:paraId="62DD6016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0.04%</w:t>
            </w:r>
          </w:p>
        </w:tc>
        <w:tc>
          <w:tcPr>
            <w:tcW w:w="2260" w:type="dxa"/>
            <w:noWrap/>
            <w:hideMark/>
          </w:tcPr>
          <w:p w14:paraId="61BC083A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F27E6" w:rsidRPr="000F27E6" w14:paraId="4D9F1769" w14:textId="77777777" w:rsidTr="000F2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7B9E9D" w14:textId="77777777" w:rsidR="000F27E6" w:rsidRPr="000F27E6" w:rsidRDefault="000F27E6" w:rsidP="000F27E6">
            <w:pPr>
              <w:suppressLineNumbers/>
              <w:suppressAutoHyphens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920" w:type="dxa"/>
            <w:noWrap/>
            <w:hideMark/>
          </w:tcPr>
          <w:p w14:paraId="5780C73F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29989</w:t>
            </w:r>
          </w:p>
        </w:tc>
        <w:tc>
          <w:tcPr>
            <w:tcW w:w="1580" w:type="dxa"/>
            <w:noWrap/>
            <w:hideMark/>
          </w:tcPr>
          <w:p w14:paraId="0268B067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03" w:type="dxa"/>
            <w:noWrap/>
            <w:hideMark/>
          </w:tcPr>
          <w:p w14:paraId="05442435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0.04%</w:t>
            </w:r>
          </w:p>
        </w:tc>
        <w:tc>
          <w:tcPr>
            <w:tcW w:w="2260" w:type="dxa"/>
            <w:noWrap/>
            <w:hideMark/>
          </w:tcPr>
          <w:p w14:paraId="222DAEFE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F27E6" w:rsidRPr="000F27E6" w14:paraId="6D194543" w14:textId="77777777" w:rsidTr="000F27E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51FD3B" w14:textId="77777777" w:rsidR="000F27E6" w:rsidRPr="000F27E6" w:rsidRDefault="000F27E6" w:rsidP="000F27E6">
            <w:pPr>
              <w:suppressLineNumbers/>
              <w:suppressAutoHyphens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920" w:type="dxa"/>
            <w:noWrap/>
            <w:hideMark/>
          </w:tcPr>
          <w:p w14:paraId="436CC01D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29991</w:t>
            </w:r>
          </w:p>
        </w:tc>
        <w:tc>
          <w:tcPr>
            <w:tcW w:w="1580" w:type="dxa"/>
            <w:noWrap/>
            <w:hideMark/>
          </w:tcPr>
          <w:p w14:paraId="3E12DFCB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03" w:type="dxa"/>
            <w:noWrap/>
            <w:hideMark/>
          </w:tcPr>
          <w:p w14:paraId="75203E9E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0.03%</w:t>
            </w:r>
          </w:p>
        </w:tc>
        <w:tc>
          <w:tcPr>
            <w:tcW w:w="2260" w:type="dxa"/>
            <w:noWrap/>
            <w:hideMark/>
          </w:tcPr>
          <w:p w14:paraId="710F255D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F27E6" w:rsidRPr="000F27E6" w14:paraId="5FE1C248" w14:textId="77777777" w:rsidTr="000F2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830B81" w14:textId="77777777" w:rsidR="000F27E6" w:rsidRPr="000F27E6" w:rsidRDefault="000F27E6" w:rsidP="000F27E6">
            <w:pPr>
              <w:suppressLineNumbers/>
              <w:suppressAutoHyphens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920" w:type="dxa"/>
            <w:noWrap/>
            <w:hideMark/>
          </w:tcPr>
          <w:p w14:paraId="275D50EC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29992</w:t>
            </w:r>
          </w:p>
        </w:tc>
        <w:tc>
          <w:tcPr>
            <w:tcW w:w="1580" w:type="dxa"/>
            <w:noWrap/>
            <w:hideMark/>
          </w:tcPr>
          <w:p w14:paraId="41F6275B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03" w:type="dxa"/>
            <w:noWrap/>
            <w:hideMark/>
          </w:tcPr>
          <w:p w14:paraId="1B509BB0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0.03%</w:t>
            </w:r>
          </w:p>
        </w:tc>
        <w:tc>
          <w:tcPr>
            <w:tcW w:w="2260" w:type="dxa"/>
            <w:noWrap/>
            <w:hideMark/>
          </w:tcPr>
          <w:p w14:paraId="7E71694E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0F27E6" w:rsidRPr="000F27E6" w14:paraId="76A3413E" w14:textId="77777777" w:rsidTr="000F27E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E72230" w14:textId="77777777" w:rsidR="000F27E6" w:rsidRPr="000F27E6" w:rsidRDefault="000F27E6" w:rsidP="000F27E6">
            <w:pPr>
              <w:suppressLineNumbers/>
              <w:suppressAutoHyphens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920" w:type="dxa"/>
            <w:noWrap/>
            <w:hideMark/>
          </w:tcPr>
          <w:p w14:paraId="28178A11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29997</w:t>
            </w:r>
          </w:p>
        </w:tc>
        <w:tc>
          <w:tcPr>
            <w:tcW w:w="1580" w:type="dxa"/>
            <w:noWrap/>
            <w:hideMark/>
          </w:tcPr>
          <w:p w14:paraId="2A18871E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3" w:type="dxa"/>
            <w:noWrap/>
            <w:hideMark/>
          </w:tcPr>
          <w:p w14:paraId="0A0454AE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0.01%</w:t>
            </w:r>
          </w:p>
        </w:tc>
        <w:tc>
          <w:tcPr>
            <w:tcW w:w="2260" w:type="dxa"/>
            <w:noWrap/>
            <w:hideMark/>
          </w:tcPr>
          <w:p w14:paraId="63315553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F27E6" w:rsidRPr="000F27E6" w14:paraId="55ED1A89" w14:textId="77777777" w:rsidTr="000F2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0ADD88" w14:textId="77777777" w:rsidR="000F27E6" w:rsidRPr="000F27E6" w:rsidRDefault="000F27E6" w:rsidP="000F27E6">
            <w:pPr>
              <w:suppressLineNumbers/>
              <w:suppressAutoHyphens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20" w:type="dxa"/>
            <w:noWrap/>
            <w:hideMark/>
          </w:tcPr>
          <w:p w14:paraId="6BE1ADE7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29998</w:t>
            </w:r>
          </w:p>
        </w:tc>
        <w:tc>
          <w:tcPr>
            <w:tcW w:w="1580" w:type="dxa"/>
            <w:noWrap/>
            <w:hideMark/>
          </w:tcPr>
          <w:p w14:paraId="4BD96EBA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6F79C07E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0.01%</w:t>
            </w:r>
          </w:p>
        </w:tc>
        <w:tc>
          <w:tcPr>
            <w:tcW w:w="2260" w:type="dxa"/>
            <w:noWrap/>
            <w:hideMark/>
          </w:tcPr>
          <w:p w14:paraId="2CDA8355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0F27E6" w:rsidRPr="000F27E6" w14:paraId="10F9D7AD" w14:textId="77777777" w:rsidTr="000F27E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1FDEA1" w14:textId="77777777" w:rsidR="000F27E6" w:rsidRPr="000F27E6" w:rsidRDefault="000F27E6" w:rsidP="000F27E6">
            <w:pPr>
              <w:suppressLineNumbers/>
              <w:suppressAutoHyphens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1920" w:type="dxa"/>
            <w:noWrap/>
            <w:hideMark/>
          </w:tcPr>
          <w:p w14:paraId="55AC6655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29999</w:t>
            </w:r>
          </w:p>
        </w:tc>
        <w:tc>
          <w:tcPr>
            <w:tcW w:w="1580" w:type="dxa"/>
            <w:noWrap/>
            <w:hideMark/>
          </w:tcPr>
          <w:p w14:paraId="51DEAC49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3" w:type="dxa"/>
            <w:noWrap/>
            <w:hideMark/>
          </w:tcPr>
          <w:p w14:paraId="66844B74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60" w:type="dxa"/>
            <w:noWrap/>
            <w:hideMark/>
          </w:tcPr>
          <w:p w14:paraId="7C4F804C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F27E6" w:rsidRPr="000F27E6" w14:paraId="5DA7F171" w14:textId="77777777" w:rsidTr="000F2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D3C942" w14:textId="77777777" w:rsidR="000F27E6" w:rsidRPr="000F27E6" w:rsidRDefault="000F27E6" w:rsidP="000F27E6">
            <w:pPr>
              <w:suppressLineNumbers/>
              <w:suppressAutoHyphens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0" w:type="dxa"/>
            <w:noWrap/>
            <w:hideMark/>
          </w:tcPr>
          <w:p w14:paraId="66DCD8C4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580" w:type="dxa"/>
            <w:noWrap/>
            <w:hideMark/>
          </w:tcPr>
          <w:p w14:paraId="4174D7B5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3" w:type="dxa"/>
            <w:noWrap/>
            <w:hideMark/>
          </w:tcPr>
          <w:p w14:paraId="3A8401F0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60" w:type="dxa"/>
            <w:noWrap/>
            <w:hideMark/>
          </w:tcPr>
          <w:p w14:paraId="754B1D17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0F27E6" w:rsidRPr="000F27E6" w14:paraId="0AF8745D" w14:textId="77777777" w:rsidTr="000F27E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E66015" w14:textId="77777777" w:rsidR="000F27E6" w:rsidRPr="000F27E6" w:rsidRDefault="000F27E6" w:rsidP="000F27E6">
            <w:pPr>
              <w:suppressLineNumbers/>
              <w:suppressAutoHyphens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20" w:type="dxa"/>
            <w:noWrap/>
            <w:hideMark/>
          </w:tcPr>
          <w:p w14:paraId="3700CBEA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580" w:type="dxa"/>
            <w:noWrap/>
            <w:hideMark/>
          </w:tcPr>
          <w:p w14:paraId="349B9205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3" w:type="dxa"/>
            <w:noWrap/>
            <w:hideMark/>
          </w:tcPr>
          <w:p w14:paraId="4F3DA4A1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60" w:type="dxa"/>
            <w:noWrap/>
            <w:hideMark/>
          </w:tcPr>
          <w:p w14:paraId="0AE19407" w14:textId="77777777" w:rsidR="000F27E6" w:rsidRPr="000F27E6" w:rsidRDefault="000F27E6" w:rsidP="000F27E6">
            <w:pPr>
              <w:suppressLineNumbers/>
              <w:suppressAutoHyphens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27E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</w:tbl>
    <w:p w14:paraId="41AAF59C" w14:textId="726D3E84" w:rsidR="000F27E6" w:rsidRDefault="000F27E6" w:rsidP="000F27E6">
      <w:pPr>
        <w:pStyle w:val="HTMLPreformatted"/>
        <w:suppressLineNumbers/>
        <w:shd w:val="clear" w:color="auto" w:fill="FFFFFF"/>
        <w:suppressAutoHyphens/>
        <w:ind w:left="720"/>
        <w:jc w:val="both"/>
        <w:textAlignment w:val="baseline"/>
        <w:rPr>
          <w:rFonts w:ascii="Helvetica" w:hAnsi="Helvetica" w:cs="Helvetica"/>
          <w:color w:val="2D3B45"/>
          <w:sz w:val="24"/>
          <w:szCs w:val="24"/>
          <w:lang w:val="es-CO"/>
        </w:rPr>
      </w:pPr>
    </w:p>
    <w:p w14:paraId="64043D72" w14:textId="176AF017" w:rsidR="000F27E6" w:rsidRDefault="000F27E6" w:rsidP="000F27E6">
      <w:pPr>
        <w:pStyle w:val="HTMLPreformatted"/>
        <w:suppressLineNumbers/>
        <w:shd w:val="clear" w:color="auto" w:fill="FFFFFF"/>
        <w:suppressAutoHyphens/>
        <w:ind w:left="720"/>
        <w:jc w:val="both"/>
        <w:textAlignment w:val="baseline"/>
        <w:rPr>
          <w:rFonts w:ascii="Helvetica" w:hAnsi="Helvetica" w:cs="Helvetica"/>
          <w:color w:val="2D3B45"/>
          <w:sz w:val="24"/>
          <w:szCs w:val="24"/>
          <w:lang w:val="es-CO"/>
        </w:rPr>
      </w:pPr>
      <w:r>
        <w:rPr>
          <w:rFonts w:ascii="Helvetica" w:hAnsi="Helvetica" w:cs="Helvetica"/>
          <w:color w:val="2D3B45"/>
          <w:sz w:val="24"/>
          <w:szCs w:val="24"/>
          <w:lang w:val="es-CO"/>
        </w:rPr>
        <w:t>Con esta información se puede ver que 42 filas tienen al menos una columna vacía, y 3 filas tienen 21 columnas vacías.</w:t>
      </w:r>
    </w:p>
    <w:p w14:paraId="7C89602B" w14:textId="3D3B4C34" w:rsidR="00F72715" w:rsidRDefault="00F72715" w:rsidP="000F27E6">
      <w:pPr>
        <w:pStyle w:val="HTMLPreformatted"/>
        <w:suppressLineNumbers/>
        <w:shd w:val="clear" w:color="auto" w:fill="FFFFFF"/>
        <w:suppressAutoHyphens/>
        <w:ind w:left="720"/>
        <w:jc w:val="both"/>
        <w:textAlignment w:val="baseline"/>
        <w:rPr>
          <w:rFonts w:ascii="Helvetica" w:hAnsi="Helvetica" w:cs="Helvetica"/>
          <w:color w:val="2D3B45"/>
          <w:sz w:val="24"/>
          <w:szCs w:val="24"/>
          <w:lang w:val="es-CO"/>
        </w:rPr>
      </w:pPr>
    </w:p>
    <w:p w14:paraId="26E74707" w14:textId="3E0B4BFA" w:rsidR="00F72715" w:rsidRDefault="0036474E" w:rsidP="00F72715">
      <w:pPr>
        <w:pStyle w:val="HTMLPreformatted"/>
        <w:numPr>
          <w:ilvl w:val="0"/>
          <w:numId w:val="3"/>
        </w:numPr>
        <w:suppressLineNumbers/>
        <w:shd w:val="clear" w:color="auto" w:fill="FFFFFF"/>
        <w:suppressAutoHyphens/>
        <w:jc w:val="both"/>
        <w:textAlignment w:val="baseline"/>
        <w:rPr>
          <w:rFonts w:ascii="Helvetica" w:hAnsi="Helvetica" w:cs="Helvetica"/>
          <w:color w:val="2D3B45"/>
          <w:sz w:val="24"/>
          <w:szCs w:val="24"/>
          <w:lang w:val="es-CO"/>
        </w:rPr>
      </w:pPr>
      <w:r w:rsidRPr="00F72715">
        <w:rPr>
          <w:rFonts w:ascii="Helvetica" w:hAnsi="Helvetica" w:cs="Helvetica"/>
          <w:color w:val="2D3B45"/>
          <w:sz w:val="24"/>
          <w:szCs w:val="24"/>
          <w:lang w:val="es-CO"/>
        </w:rPr>
        <w:t>Determinar el porcentaje de filas de todo el dataframe que tienen al menos un valor vacío</w:t>
      </w:r>
      <w:r w:rsidR="00F72715" w:rsidRPr="00F72715">
        <w:rPr>
          <w:rFonts w:ascii="Helvetica" w:hAnsi="Helvetica" w:cs="Helvetica"/>
          <w:color w:val="2D3B45"/>
          <w:sz w:val="24"/>
          <w:szCs w:val="24"/>
          <w:lang w:val="es-CO"/>
        </w:rPr>
        <w:t>:</w:t>
      </w:r>
      <w:r w:rsidR="00F72715">
        <w:rPr>
          <w:rFonts w:ascii="Helvetica" w:hAnsi="Helvetica" w:cs="Helvetica"/>
          <w:color w:val="2D3B45"/>
          <w:sz w:val="24"/>
          <w:szCs w:val="24"/>
          <w:lang w:val="es-CO"/>
        </w:rPr>
        <w:t xml:space="preserve"> 42 filas con valores vacíos corresponden al 0.1399% de </w:t>
      </w:r>
      <w:r w:rsidR="009378A0">
        <w:rPr>
          <w:rFonts w:ascii="Helvetica" w:hAnsi="Helvetica" w:cs="Helvetica"/>
          <w:color w:val="2D3B45"/>
          <w:sz w:val="24"/>
          <w:szCs w:val="24"/>
          <w:lang w:val="es-CO"/>
        </w:rPr>
        <w:t xml:space="preserve">la cantidad de filas del dataframe. </w:t>
      </w:r>
    </w:p>
    <w:p w14:paraId="283C4D3B" w14:textId="77777777" w:rsidR="00B228F2" w:rsidRDefault="009378A0" w:rsidP="00B228F2">
      <w:pPr>
        <w:pStyle w:val="HTMLPreformatted"/>
        <w:numPr>
          <w:ilvl w:val="0"/>
          <w:numId w:val="3"/>
        </w:numPr>
        <w:suppressLineNumbers/>
        <w:shd w:val="clear" w:color="auto" w:fill="FFFFFF"/>
        <w:suppressAutoHyphens/>
        <w:jc w:val="both"/>
        <w:textAlignment w:val="baseline"/>
        <w:rPr>
          <w:rFonts w:ascii="Helvetica" w:hAnsi="Helvetica" w:cs="Helvetica"/>
          <w:color w:val="2D3B45"/>
          <w:sz w:val="24"/>
          <w:szCs w:val="24"/>
          <w:lang w:val="es-CO"/>
        </w:rPr>
      </w:pPr>
      <w:r>
        <w:rPr>
          <w:rFonts w:ascii="Helvetica" w:hAnsi="Helvetica" w:cs="Helvetica"/>
          <w:color w:val="2D3B45"/>
          <w:sz w:val="24"/>
          <w:szCs w:val="24"/>
          <w:lang w:val="es-CO"/>
        </w:rPr>
        <w:t xml:space="preserve">Debido a que las filas con valores vacíos representan menos del 1% de la muestra se decide eliminar todas las filas con valores vacíos. </w:t>
      </w:r>
    </w:p>
    <w:p w14:paraId="5CF127D2" w14:textId="77777777" w:rsidR="00B228F2" w:rsidRDefault="00B228F2" w:rsidP="00B228F2">
      <w:pPr>
        <w:pStyle w:val="HTMLPreformatted"/>
        <w:numPr>
          <w:ilvl w:val="0"/>
          <w:numId w:val="3"/>
        </w:numPr>
        <w:suppressLineNumbers/>
        <w:shd w:val="clear" w:color="auto" w:fill="FFFFFF"/>
        <w:suppressAutoHyphens/>
        <w:jc w:val="both"/>
        <w:textAlignment w:val="baseline"/>
        <w:rPr>
          <w:rFonts w:ascii="Helvetica" w:hAnsi="Helvetica" w:cs="Helvetica"/>
          <w:color w:val="2D3B45"/>
          <w:sz w:val="24"/>
          <w:szCs w:val="24"/>
          <w:lang w:val="es-CO"/>
        </w:rPr>
      </w:pPr>
      <w:r w:rsidRPr="00B228F2">
        <w:rPr>
          <w:rFonts w:ascii="Helvetica" w:hAnsi="Helvetica" w:cs="Helvetica"/>
          <w:color w:val="2D3B45"/>
          <w:sz w:val="24"/>
          <w:szCs w:val="24"/>
          <w:lang w:val="es-CO"/>
        </w:rPr>
        <w:t>Se realizaron reemplazos en la data “X3: Educación” para cambiar los datos no registrados en el rango descrito para la data: (1 = posgrado; 2 = universidad; 3 = secundaria; 4 = otros), el valor 0 se reemplazó por 1 = posgrado y los valores 5 y 6 se reemplazaron por 4 = otros.</w:t>
      </w:r>
    </w:p>
    <w:p w14:paraId="6FE58E4F" w14:textId="4C583C16" w:rsidR="009378A0" w:rsidRPr="00B228F2" w:rsidRDefault="00B228F2" w:rsidP="00B228F2">
      <w:pPr>
        <w:pStyle w:val="HTMLPreformatted"/>
        <w:numPr>
          <w:ilvl w:val="0"/>
          <w:numId w:val="3"/>
        </w:numPr>
        <w:suppressLineNumbers/>
        <w:shd w:val="clear" w:color="auto" w:fill="FFFFFF"/>
        <w:suppressAutoHyphens/>
        <w:jc w:val="both"/>
        <w:textAlignment w:val="baseline"/>
        <w:rPr>
          <w:rFonts w:ascii="Helvetica" w:hAnsi="Helvetica" w:cs="Helvetica"/>
          <w:color w:val="2D3B45"/>
          <w:sz w:val="24"/>
          <w:szCs w:val="24"/>
          <w:lang w:val="es-CO"/>
        </w:rPr>
      </w:pPr>
      <w:r w:rsidRPr="00B228F2">
        <w:rPr>
          <w:rFonts w:ascii="Helvetica" w:hAnsi="Helvetica" w:cs="Helvetica"/>
          <w:color w:val="2D3B45"/>
          <w:sz w:val="24"/>
          <w:szCs w:val="24"/>
          <w:lang w:val="es-CO"/>
        </w:rPr>
        <w:t>se decide reemplazar el valor -2 con -1</w:t>
      </w:r>
      <w:r>
        <w:rPr>
          <w:rFonts w:ascii="Helvetica" w:hAnsi="Helvetica" w:cs="Helvetica"/>
          <w:color w:val="2D3B45"/>
          <w:sz w:val="24"/>
          <w:szCs w:val="24"/>
          <w:lang w:val="es-CO"/>
        </w:rPr>
        <w:t xml:space="preserve">, para las columnas </w:t>
      </w:r>
      <w:r w:rsidRPr="003B516B">
        <w:rPr>
          <w:rFonts w:ascii="Helvetica" w:hAnsi="Helvetica" w:cs="Helvetica"/>
          <w:color w:val="2D3B45"/>
          <w:sz w:val="24"/>
          <w:szCs w:val="24"/>
          <w:lang w:val="es-CO"/>
        </w:rPr>
        <w:t>X6 - X11: Historial de pagos pasados</w:t>
      </w:r>
      <w:r w:rsidRPr="00B228F2">
        <w:rPr>
          <w:rFonts w:ascii="Helvetica" w:hAnsi="Helvetica" w:cs="Helvetica"/>
          <w:color w:val="2D3B45"/>
          <w:sz w:val="24"/>
          <w:szCs w:val="24"/>
          <w:lang w:val="es-CO"/>
        </w:rPr>
        <w:t xml:space="preserve">. </w:t>
      </w:r>
    </w:p>
    <w:p w14:paraId="01557D6C" w14:textId="47B941D2" w:rsidR="000F27E6" w:rsidRDefault="000F27E6" w:rsidP="000F27E6">
      <w:pPr>
        <w:pStyle w:val="HTMLPreformatted"/>
        <w:suppressLineNumbers/>
        <w:shd w:val="clear" w:color="auto" w:fill="FFFFFF"/>
        <w:suppressAutoHyphens/>
        <w:ind w:left="720"/>
        <w:jc w:val="both"/>
        <w:textAlignment w:val="baseline"/>
        <w:rPr>
          <w:rFonts w:ascii="Helvetica" w:hAnsi="Helvetica" w:cs="Helvetica"/>
          <w:color w:val="2D3B45"/>
          <w:sz w:val="24"/>
          <w:szCs w:val="24"/>
          <w:lang w:val="es-CO"/>
        </w:rPr>
      </w:pPr>
    </w:p>
    <w:p w14:paraId="291EE7DD" w14:textId="77777777" w:rsidR="000F27E6" w:rsidRDefault="000F27E6" w:rsidP="000F27E6">
      <w:pPr>
        <w:pStyle w:val="HTMLPreformatted"/>
        <w:suppressLineNumbers/>
        <w:shd w:val="clear" w:color="auto" w:fill="FFFFFF"/>
        <w:suppressAutoHyphens/>
        <w:ind w:left="720"/>
        <w:jc w:val="both"/>
        <w:textAlignment w:val="baseline"/>
        <w:rPr>
          <w:rFonts w:ascii="Helvetica" w:hAnsi="Helvetica" w:cs="Helvetica"/>
          <w:color w:val="2D3B45"/>
          <w:sz w:val="24"/>
          <w:szCs w:val="24"/>
          <w:lang w:val="es-CO"/>
        </w:rPr>
      </w:pPr>
    </w:p>
    <w:p w14:paraId="5D0B5959" w14:textId="77777777" w:rsidR="000F27E6" w:rsidRDefault="000F27E6" w:rsidP="000F27E6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Helvetica" w:hAnsi="Helvetica" w:cs="Helvetica"/>
          <w:color w:val="2D3B45"/>
          <w:sz w:val="24"/>
          <w:szCs w:val="24"/>
          <w:lang w:val="es-CO"/>
        </w:rPr>
      </w:pPr>
    </w:p>
    <w:p w14:paraId="15441FB2" w14:textId="77777777" w:rsidR="000F27E6" w:rsidRDefault="000F27E6" w:rsidP="000F27E6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Helvetica" w:hAnsi="Helvetica" w:cs="Helvetica"/>
          <w:color w:val="2D3B45"/>
          <w:sz w:val="24"/>
          <w:szCs w:val="24"/>
          <w:lang w:val="es-CO"/>
        </w:rPr>
      </w:pPr>
    </w:p>
    <w:p w14:paraId="1A191D59" w14:textId="77777777" w:rsidR="000F27E6" w:rsidRDefault="000F27E6" w:rsidP="000F27E6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Helvetica" w:hAnsi="Helvetica" w:cs="Helvetica"/>
          <w:color w:val="2D3B45"/>
          <w:sz w:val="24"/>
          <w:szCs w:val="24"/>
          <w:lang w:val="es-CO"/>
        </w:rPr>
      </w:pPr>
    </w:p>
    <w:p w14:paraId="018A9938" w14:textId="77777777" w:rsidR="000F27E6" w:rsidRPr="00E414E2" w:rsidRDefault="000F27E6" w:rsidP="000F27E6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Helvetica" w:hAnsi="Helvetica" w:cs="Helvetica"/>
          <w:color w:val="2D3B45"/>
          <w:sz w:val="24"/>
          <w:szCs w:val="24"/>
          <w:lang w:val="es-CO"/>
        </w:rPr>
      </w:pPr>
    </w:p>
    <w:p w14:paraId="49609F24" w14:textId="1AC612C7" w:rsidR="00E414E2" w:rsidRDefault="00E414E2" w:rsidP="00E414E2">
      <w:pPr>
        <w:pStyle w:val="HTMLPreformatted"/>
        <w:shd w:val="clear" w:color="auto" w:fill="FFFFFF"/>
        <w:wordWrap w:val="0"/>
        <w:jc w:val="both"/>
        <w:textAlignment w:val="baseline"/>
        <w:rPr>
          <w:rFonts w:ascii="Helvetica" w:hAnsi="Helvetica" w:cs="Helvetica"/>
          <w:color w:val="2D3B45"/>
          <w:sz w:val="24"/>
          <w:szCs w:val="24"/>
          <w:lang w:val="es-CO"/>
        </w:rPr>
      </w:pPr>
    </w:p>
    <w:p w14:paraId="3BCB28F2" w14:textId="77777777" w:rsidR="00E414E2" w:rsidRPr="00E414E2" w:rsidRDefault="00E414E2" w:rsidP="000F27E6">
      <w:pPr>
        <w:pStyle w:val="HTMLPreformatted"/>
        <w:shd w:val="clear" w:color="auto" w:fill="FFFFFF"/>
        <w:suppressAutoHyphens/>
        <w:wordWrap w:val="0"/>
        <w:jc w:val="both"/>
        <w:textAlignment w:val="baseline"/>
        <w:rPr>
          <w:rFonts w:ascii="Helvetica" w:hAnsi="Helvetica" w:cs="Helvetica"/>
          <w:color w:val="2D3B45"/>
          <w:sz w:val="24"/>
          <w:szCs w:val="24"/>
          <w:lang w:val="es-CO"/>
        </w:rPr>
      </w:pPr>
    </w:p>
    <w:sectPr w:rsidR="00E414E2" w:rsidRPr="00E41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47B8A"/>
    <w:multiLevelType w:val="hybridMultilevel"/>
    <w:tmpl w:val="624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A024F"/>
    <w:multiLevelType w:val="hybridMultilevel"/>
    <w:tmpl w:val="9108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45B65"/>
    <w:multiLevelType w:val="hybridMultilevel"/>
    <w:tmpl w:val="D80CD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F02CE"/>
    <w:multiLevelType w:val="hybridMultilevel"/>
    <w:tmpl w:val="FC06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10C86"/>
    <w:multiLevelType w:val="multilevel"/>
    <w:tmpl w:val="2714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A0"/>
    <w:rsid w:val="000B57DD"/>
    <w:rsid w:val="000F27E6"/>
    <w:rsid w:val="002E384F"/>
    <w:rsid w:val="0036474E"/>
    <w:rsid w:val="003B516B"/>
    <w:rsid w:val="00484E89"/>
    <w:rsid w:val="0058484E"/>
    <w:rsid w:val="005D2331"/>
    <w:rsid w:val="009378A0"/>
    <w:rsid w:val="0098523F"/>
    <w:rsid w:val="00A12D9B"/>
    <w:rsid w:val="00A94D7B"/>
    <w:rsid w:val="00AA16E2"/>
    <w:rsid w:val="00B228F2"/>
    <w:rsid w:val="00B3141C"/>
    <w:rsid w:val="00B41C21"/>
    <w:rsid w:val="00B50857"/>
    <w:rsid w:val="00B75634"/>
    <w:rsid w:val="00D707F7"/>
    <w:rsid w:val="00E1649E"/>
    <w:rsid w:val="00E414E2"/>
    <w:rsid w:val="00E43C3A"/>
    <w:rsid w:val="00E81878"/>
    <w:rsid w:val="00F07CA0"/>
    <w:rsid w:val="00F72715"/>
    <w:rsid w:val="00F8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01E4"/>
  <w15:chartTrackingRefBased/>
  <w15:docId w15:val="{A684099B-8FEE-4504-92B5-5B4DB07D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41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14E2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0F27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0F27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1146</Words>
  <Characters>5184</Characters>
  <Application>Microsoft Office Word</Application>
  <DocSecurity>0</DocSecurity>
  <Lines>199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Prada Hernandez, Nathalia Milena</dc:creator>
  <cp:keywords/>
  <dc:description/>
  <cp:lastModifiedBy>Prada</cp:lastModifiedBy>
  <cp:revision>7</cp:revision>
  <dcterms:created xsi:type="dcterms:W3CDTF">2022-10-04T14:04:00Z</dcterms:created>
  <dcterms:modified xsi:type="dcterms:W3CDTF">2022-10-05T01:24:00Z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2022-10-04T14:04:36Z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fc9570b1-502c-42fc-83e5-30875ae7d296</vt:lpwstr>
  </property>
  <property fmtid="{D5CDD505-2E9C-101B-9397-08002B2CF9AE}" pid="8" name="MSIP_Label_a8a73c85-e524-44a6-bd58-7df7ef87be8f_ContentBits">
    <vt:lpwstr>0</vt:lpwstr>
  </property>
  <property fmtid="{D5CDD505-2E9C-101B-9397-08002B2CF9AE}" pid="9" name="GrammarlyDocumentId">
    <vt:lpwstr>ae09d0c8a37233f85819ceac94142af1ac8a53a824af1c45fd3367b7a3a66aab</vt:lpwstr>
  </property>
</Properties>
</file>