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El análisis exploratorio de datos, o abreviado "EDA", es un enfoque para analizar datos con el fin de:</w:t>
      </w:r>
    </w:p>
    <w:p w:rsidR="00000000" w:rsidDel="00000000" w:rsidP="00000000" w:rsidRDefault="00000000" w:rsidRPr="00000000" w14:paraId="00000002">
      <w:pPr>
        <w:numPr>
          <w:ilvl w:val="0"/>
          <w:numId w:val="3"/>
        </w:numPr>
        <w:ind w:left="720" w:hanging="360"/>
        <w:rPr>
          <w:u w:val="none"/>
        </w:rPr>
      </w:pPr>
      <w:r w:rsidDel="00000000" w:rsidR="00000000" w:rsidRPr="00000000">
        <w:rPr>
          <w:rtl w:val="0"/>
        </w:rPr>
        <w:t xml:space="preserve">Resumir las principales características de los datos - obtener una mejor comprensión del conjunto de datos,</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 Descubrir relaciones entre diferentes variables </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 Extraer variables importantes para el problema que estamos tratando de resolver.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Las estadísticas descriptivas, que describen información básica características de un conjunto de datos y obtiene un breve resumen sobre la muestra y las medidas de los datos.</w:t>
      </w:r>
    </w:p>
    <w:p w:rsidR="00000000" w:rsidDel="00000000" w:rsidP="00000000" w:rsidRDefault="00000000" w:rsidRPr="00000000" w14:paraId="00000008">
      <w:pPr>
        <w:rPr/>
      </w:pPr>
      <w:r w:rsidDel="00000000" w:rsidR="00000000" w:rsidRPr="00000000">
        <w:rPr>
          <w:rtl w:val="0"/>
        </w:rPr>
        <w:t xml:space="preserve">Conceptos básicos de agrupación de datos mediante agrupados y cómo esto puede ayudar a transformar nuestro conjunto de datos. </w:t>
      </w:r>
    </w:p>
    <w:p w:rsidR="00000000" w:rsidDel="00000000" w:rsidP="00000000" w:rsidRDefault="00000000" w:rsidRPr="00000000" w14:paraId="00000009">
      <w:pPr>
        <w:rPr/>
      </w:pPr>
      <w:r w:rsidDel="00000000" w:rsidR="00000000" w:rsidRPr="00000000">
        <w:rPr>
          <w:rtl w:val="0"/>
        </w:rPr>
        <w:t xml:space="preserve">ANOVA, el análisis de varianza, un método estadístico en el que la variación en un conjunto de observaciones se divide en distintos componentes. La correlación entre diferentes variables. Y, por último, Correlación avanzada, donde le presentaremos varias estadísticas de correlación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ANOVA es una prueba estadística que significa "Análisis de varianza".</w:t>
      </w:r>
    </w:p>
    <w:p w:rsidR="00000000" w:rsidDel="00000000" w:rsidP="00000000" w:rsidRDefault="00000000" w:rsidRPr="00000000" w14:paraId="0000000D">
      <w:pPr>
        <w:rPr/>
      </w:pPr>
      <w:r w:rsidDel="00000000" w:rsidR="00000000" w:rsidRPr="00000000">
        <w:rPr>
          <w:rtl w:val="0"/>
        </w:rPr>
        <w:t xml:space="preserve">ANOVA se puede utilizar para encontrar la correlación entre diferentes grupos de una variable categórica.</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El método de correlación de Pearson le dará dos valores, el coeficiente de correlación y el valor p.</w:t>
      </w:r>
    </w:p>
    <w:p w:rsidR="00000000" w:rsidDel="00000000" w:rsidP="00000000" w:rsidRDefault="00000000" w:rsidRPr="00000000" w14:paraId="00000011">
      <w:pPr>
        <w:rPr/>
      </w:pPr>
      <w:r w:rsidDel="00000000" w:rsidR="00000000" w:rsidRPr="00000000">
        <w:rPr>
          <w:rtl w:val="0"/>
        </w:rPr>
        <w:t xml:space="preserve">Para el coeficiente de correlación, un valor cercano a 1 implica una gran correlación positiva, mientras que un valor cercano a -1 implica una gran correlación negativa y un valor cercano a 0 implica que no hay correlación entre las variables.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