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FDB2" w14:textId="41AA0EE9" w:rsidR="00045353" w:rsidRPr="00384B4A" w:rsidRDefault="00000000" w:rsidP="003C1FB2">
      <w:pPr>
        <w:pStyle w:val="Heading1"/>
        <w:spacing w:before="0" w:after="120" w:line="240" w:lineRule="auto"/>
      </w:pPr>
      <w:r w:rsidRPr="00384B4A">
        <w:t xml:space="preserve">CHAPTER 1 </w:t>
      </w:r>
    </w:p>
    <w:p w14:paraId="03C47EB8" w14:textId="77777777" w:rsidR="00045353" w:rsidRPr="00384B4A" w:rsidRDefault="00000000" w:rsidP="003C1FB2">
      <w:pPr>
        <w:pStyle w:val="Heading1"/>
        <w:spacing w:before="0" w:after="120" w:line="240" w:lineRule="auto"/>
      </w:pPr>
      <w:r w:rsidRPr="00384B4A">
        <w:t>THE UK CONSTITUTION: FOUNDATIONS AND FUNDAMENTAL PRINCIPLES</w:t>
      </w:r>
    </w:p>
    <w:p w14:paraId="243DFF4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Constitution is the framework of rules, principles, and practices governing the distribution and exercise of political power. Unlike many countries, the UK has an </w:t>
      </w:r>
      <w:r w:rsidRPr="00384B4A">
        <w:rPr>
          <w:rFonts w:ascii="Georgia" w:hAnsi="Georgia"/>
          <w:b/>
          <w:bCs/>
          <w:sz w:val="20"/>
          <w:szCs w:val="20"/>
        </w:rPr>
        <w:t>uncodified, non-entrenched, and evolutionary constitution</w:t>
      </w:r>
      <w:r w:rsidRPr="00384B4A">
        <w:rPr>
          <w:rFonts w:ascii="Georgia" w:hAnsi="Georgia"/>
          <w:sz w:val="20"/>
          <w:szCs w:val="20"/>
        </w:rPr>
        <w:t>, derived from diverse historical sources. This chapter explains the origins, structure, and underpinning doctrines of the UK constitutional order.</w:t>
      </w:r>
    </w:p>
    <w:p w14:paraId="79774DF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NATURE OF THE UK CONSTITUTION</w:t>
      </w:r>
    </w:p>
    <w:p w14:paraId="70F6CA4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An Uncodified Constitution</w:t>
      </w:r>
    </w:p>
    <w:p w14:paraId="46BB05F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does not have a single written constitutional document. Instead, its constitution is </w:t>
      </w:r>
      <w:r w:rsidRPr="00384B4A">
        <w:rPr>
          <w:rFonts w:ascii="Georgia" w:hAnsi="Georgia"/>
          <w:b/>
          <w:bCs/>
          <w:sz w:val="20"/>
          <w:szCs w:val="20"/>
        </w:rPr>
        <w:t>uncodified</w:t>
      </w:r>
      <w:r w:rsidRPr="00384B4A">
        <w:rPr>
          <w:rFonts w:ascii="Georgia" w:hAnsi="Georgia"/>
          <w:sz w:val="20"/>
          <w:szCs w:val="20"/>
        </w:rPr>
        <w:t>, meaning it is spread across statutes, conventions, judicial decisions, prerogatives, and customs.</w:t>
      </w:r>
    </w:p>
    <w:p w14:paraId="0FE1D96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Consequences:</w:t>
      </w:r>
    </w:p>
    <w:p w14:paraId="665D64F5" w14:textId="77777777" w:rsidR="00045353" w:rsidRPr="00384B4A" w:rsidRDefault="00000000" w:rsidP="003C1FB2">
      <w:pPr>
        <w:numPr>
          <w:ilvl w:val="0"/>
          <w:numId w:val="1"/>
        </w:numPr>
        <w:spacing w:after="120" w:line="240" w:lineRule="auto"/>
        <w:rPr>
          <w:rFonts w:ascii="Georgia" w:hAnsi="Georgia"/>
          <w:sz w:val="20"/>
          <w:szCs w:val="20"/>
        </w:rPr>
      </w:pPr>
      <w:r w:rsidRPr="00384B4A">
        <w:rPr>
          <w:rFonts w:ascii="Georgia" w:hAnsi="Georgia"/>
          <w:sz w:val="20"/>
          <w:szCs w:val="20"/>
        </w:rPr>
        <w:t>There is no single authoritative text.</w:t>
      </w:r>
    </w:p>
    <w:p w14:paraId="27F6FB79" w14:textId="77777777" w:rsidR="00045353" w:rsidRPr="00384B4A" w:rsidRDefault="00000000" w:rsidP="003C1FB2">
      <w:pPr>
        <w:numPr>
          <w:ilvl w:val="0"/>
          <w:numId w:val="1"/>
        </w:numPr>
        <w:spacing w:after="120" w:line="240" w:lineRule="auto"/>
        <w:rPr>
          <w:rFonts w:ascii="Georgia" w:hAnsi="Georgia"/>
          <w:sz w:val="20"/>
          <w:szCs w:val="20"/>
        </w:rPr>
      </w:pPr>
      <w:r w:rsidRPr="00384B4A">
        <w:rPr>
          <w:rFonts w:ascii="Georgia" w:hAnsi="Georgia"/>
          <w:sz w:val="20"/>
          <w:szCs w:val="20"/>
        </w:rPr>
        <w:t>Amendment is easier, achieved through ordinary Acts of Parliament.</w:t>
      </w:r>
    </w:p>
    <w:p w14:paraId="491A1D15" w14:textId="77777777" w:rsidR="00045353" w:rsidRPr="00384B4A" w:rsidRDefault="00000000" w:rsidP="003C1FB2">
      <w:pPr>
        <w:numPr>
          <w:ilvl w:val="0"/>
          <w:numId w:val="1"/>
        </w:numPr>
        <w:spacing w:after="120" w:line="240" w:lineRule="auto"/>
        <w:rPr>
          <w:rFonts w:ascii="Georgia" w:hAnsi="Georgia"/>
          <w:sz w:val="20"/>
          <w:szCs w:val="20"/>
        </w:rPr>
      </w:pPr>
      <w:r w:rsidRPr="00384B4A">
        <w:rPr>
          <w:rFonts w:ascii="Georgia" w:hAnsi="Georgia"/>
          <w:sz w:val="20"/>
          <w:szCs w:val="20"/>
        </w:rPr>
        <w:t>It provides Greater flexibility and adaptability.</w:t>
      </w:r>
    </w:p>
    <w:p w14:paraId="09DA9D74" w14:textId="77777777" w:rsidR="00045353" w:rsidRPr="00384B4A" w:rsidRDefault="00000000" w:rsidP="003C1FB2">
      <w:pPr>
        <w:numPr>
          <w:ilvl w:val="0"/>
          <w:numId w:val="1"/>
        </w:numPr>
        <w:spacing w:after="120" w:line="240" w:lineRule="auto"/>
        <w:rPr>
          <w:rFonts w:ascii="Georgia" w:hAnsi="Georgia"/>
          <w:sz w:val="20"/>
          <w:szCs w:val="20"/>
        </w:rPr>
      </w:pPr>
      <w:r w:rsidRPr="00384B4A">
        <w:rPr>
          <w:rFonts w:ascii="Georgia" w:hAnsi="Georgia"/>
          <w:sz w:val="20"/>
          <w:szCs w:val="20"/>
        </w:rPr>
        <w:t>There is increased reliance on constitutional conventions.</w:t>
      </w:r>
    </w:p>
    <w:p w14:paraId="22D7110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sz w:val="20"/>
          <w:szCs w:val="20"/>
        </w:rPr>
        <w:t>This distinguishes the UK from states like the US or France.</w:t>
      </w:r>
    </w:p>
    <w:p w14:paraId="2FB61C7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Historical Foundations</w:t>
      </w:r>
    </w:p>
    <w:p w14:paraId="786F5EB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constitutional system developed incrementally through </w:t>
      </w:r>
      <w:r w:rsidRPr="00384B4A">
        <w:rPr>
          <w:rFonts w:ascii="Georgia" w:hAnsi="Georgia"/>
          <w:b/>
          <w:bCs/>
          <w:sz w:val="20"/>
          <w:szCs w:val="20"/>
        </w:rPr>
        <w:t>key historical milestones</w:t>
      </w:r>
      <w:r w:rsidRPr="00384B4A">
        <w:rPr>
          <w:rFonts w:ascii="Georgia" w:hAnsi="Georgia"/>
          <w:sz w:val="20"/>
          <w:szCs w:val="20"/>
        </w:rPr>
        <w:t>, including:</w:t>
      </w:r>
    </w:p>
    <w:p w14:paraId="63918FFC" w14:textId="77777777" w:rsidR="00045353" w:rsidRPr="00384B4A" w:rsidRDefault="00000000" w:rsidP="003C1FB2">
      <w:pPr>
        <w:numPr>
          <w:ilvl w:val="0"/>
          <w:numId w:val="2"/>
        </w:numPr>
        <w:spacing w:after="120" w:line="240" w:lineRule="auto"/>
        <w:rPr>
          <w:rFonts w:ascii="Georgia" w:hAnsi="Georgia"/>
          <w:sz w:val="20"/>
          <w:szCs w:val="20"/>
        </w:rPr>
      </w:pPr>
      <w:r w:rsidRPr="00384B4A">
        <w:rPr>
          <w:rFonts w:ascii="Georgia" w:hAnsi="Georgia"/>
          <w:i/>
          <w:iCs/>
          <w:sz w:val="20"/>
          <w:szCs w:val="20"/>
        </w:rPr>
        <w:t>Magna Carta</w:t>
      </w:r>
      <w:r w:rsidRPr="00384B4A">
        <w:rPr>
          <w:rFonts w:ascii="Georgia" w:hAnsi="Georgia"/>
          <w:sz w:val="20"/>
          <w:szCs w:val="20"/>
        </w:rPr>
        <w:t xml:space="preserve"> (1215).</w:t>
      </w:r>
    </w:p>
    <w:p w14:paraId="624D99FA" w14:textId="77777777" w:rsidR="00045353" w:rsidRPr="00384B4A" w:rsidRDefault="00000000" w:rsidP="003C1FB2">
      <w:pPr>
        <w:numPr>
          <w:ilvl w:val="0"/>
          <w:numId w:val="2"/>
        </w:numPr>
        <w:spacing w:after="120" w:line="240" w:lineRule="auto"/>
        <w:rPr>
          <w:rFonts w:ascii="Georgia" w:hAnsi="Georgia"/>
          <w:sz w:val="20"/>
          <w:szCs w:val="20"/>
        </w:rPr>
      </w:pPr>
      <w:r w:rsidRPr="00384B4A">
        <w:rPr>
          <w:rFonts w:ascii="Georgia" w:hAnsi="Georgia"/>
          <w:i/>
          <w:iCs/>
          <w:sz w:val="20"/>
          <w:szCs w:val="20"/>
        </w:rPr>
        <w:t>Bill of Rights</w:t>
      </w:r>
      <w:r w:rsidRPr="00384B4A">
        <w:rPr>
          <w:rFonts w:ascii="Georgia" w:hAnsi="Georgia"/>
          <w:sz w:val="20"/>
          <w:szCs w:val="20"/>
        </w:rPr>
        <w:t xml:space="preserve"> (1689).</w:t>
      </w:r>
    </w:p>
    <w:p w14:paraId="5618E715" w14:textId="77777777" w:rsidR="00045353" w:rsidRPr="00384B4A" w:rsidRDefault="00000000" w:rsidP="003C1FB2">
      <w:pPr>
        <w:numPr>
          <w:ilvl w:val="0"/>
          <w:numId w:val="2"/>
        </w:numPr>
        <w:spacing w:after="120" w:line="240" w:lineRule="auto"/>
        <w:rPr>
          <w:rFonts w:ascii="Georgia" w:hAnsi="Georgia"/>
          <w:sz w:val="20"/>
          <w:szCs w:val="20"/>
        </w:rPr>
      </w:pPr>
      <w:r w:rsidRPr="00384B4A">
        <w:rPr>
          <w:rFonts w:ascii="Georgia" w:hAnsi="Georgia"/>
          <w:sz w:val="20"/>
          <w:szCs w:val="20"/>
        </w:rPr>
        <w:t>Acts of Union (1707 &amp; 1800).</w:t>
      </w:r>
    </w:p>
    <w:p w14:paraId="1465F39D" w14:textId="77777777" w:rsidR="00045353" w:rsidRPr="00384B4A" w:rsidRDefault="00000000" w:rsidP="003C1FB2">
      <w:pPr>
        <w:numPr>
          <w:ilvl w:val="0"/>
          <w:numId w:val="2"/>
        </w:numPr>
        <w:spacing w:after="120" w:line="240" w:lineRule="auto"/>
        <w:rPr>
          <w:rFonts w:ascii="Georgia" w:hAnsi="Georgia"/>
          <w:sz w:val="20"/>
          <w:szCs w:val="20"/>
        </w:rPr>
      </w:pPr>
      <w:r w:rsidRPr="00384B4A">
        <w:rPr>
          <w:rFonts w:ascii="Georgia" w:hAnsi="Georgia"/>
          <w:sz w:val="20"/>
          <w:szCs w:val="20"/>
        </w:rPr>
        <w:t>Growth of Cabinet Government.</w:t>
      </w:r>
    </w:p>
    <w:p w14:paraId="263F7F7D" w14:textId="77777777" w:rsidR="00045353" w:rsidRPr="00384B4A" w:rsidRDefault="00000000" w:rsidP="003C1FB2">
      <w:pPr>
        <w:numPr>
          <w:ilvl w:val="0"/>
          <w:numId w:val="2"/>
        </w:numPr>
        <w:spacing w:after="120" w:line="240" w:lineRule="auto"/>
        <w:rPr>
          <w:rFonts w:ascii="Georgia" w:hAnsi="Georgia"/>
          <w:sz w:val="20"/>
          <w:szCs w:val="20"/>
        </w:rPr>
      </w:pPr>
      <w:r w:rsidRPr="00384B4A">
        <w:rPr>
          <w:rFonts w:ascii="Georgia" w:hAnsi="Georgia"/>
          <w:sz w:val="20"/>
          <w:szCs w:val="20"/>
        </w:rPr>
        <w:t>Democratization through franchise expansion.</w:t>
      </w:r>
    </w:p>
    <w:p w14:paraId="6D0AB3C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Each stage contributed new constraints, powers, and democratic elements.</w:t>
      </w:r>
    </w:p>
    <w:p w14:paraId="4E9EC8A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SOURCES OF THE UK CONSTITUTION</w:t>
      </w:r>
    </w:p>
    <w:p w14:paraId="3C85A5D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Statute Law</w:t>
      </w:r>
    </w:p>
    <w:p w14:paraId="6E37C86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Parliamentary Acts are the UK’s most authoritative constitutional source. Examples include:</w:t>
      </w:r>
    </w:p>
    <w:p w14:paraId="6D10D496" w14:textId="77777777" w:rsidR="00045353" w:rsidRPr="00384B4A" w:rsidRDefault="00000000" w:rsidP="003C1FB2">
      <w:pPr>
        <w:numPr>
          <w:ilvl w:val="0"/>
          <w:numId w:val="3"/>
        </w:numPr>
        <w:spacing w:after="120" w:line="240" w:lineRule="auto"/>
        <w:rPr>
          <w:rFonts w:ascii="Georgia" w:hAnsi="Georgia"/>
          <w:sz w:val="20"/>
          <w:szCs w:val="20"/>
        </w:rPr>
      </w:pPr>
      <w:r w:rsidRPr="00384B4A">
        <w:rPr>
          <w:rFonts w:ascii="Georgia" w:hAnsi="Georgia"/>
          <w:i/>
          <w:iCs/>
          <w:sz w:val="20"/>
          <w:szCs w:val="20"/>
        </w:rPr>
        <w:t>Human Rights Act 1998</w:t>
      </w:r>
    </w:p>
    <w:p w14:paraId="39B87A59" w14:textId="77777777" w:rsidR="00045353" w:rsidRPr="00384B4A" w:rsidRDefault="00000000" w:rsidP="003C1FB2">
      <w:pPr>
        <w:numPr>
          <w:ilvl w:val="0"/>
          <w:numId w:val="3"/>
        </w:numPr>
        <w:spacing w:after="120" w:line="240" w:lineRule="auto"/>
        <w:rPr>
          <w:rFonts w:ascii="Georgia" w:hAnsi="Georgia"/>
          <w:sz w:val="20"/>
          <w:szCs w:val="20"/>
        </w:rPr>
      </w:pPr>
      <w:r w:rsidRPr="00384B4A">
        <w:rPr>
          <w:rFonts w:ascii="Georgia" w:hAnsi="Georgia"/>
          <w:i/>
          <w:iCs/>
          <w:sz w:val="20"/>
          <w:szCs w:val="20"/>
        </w:rPr>
        <w:t>Scotland Act 1998</w:t>
      </w:r>
    </w:p>
    <w:p w14:paraId="753A8BE9" w14:textId="77777777" w:rsidR="00045353" w:rsidRPr="00384B4A" w:rsidRDefault="00000000" w:rsidP="003C1FB2">
      <w:pPr>
        <w:numPr>
          <w:ilvl w:val="0"/>
          <w:numId w:val="3"/>
        </w:numPr>
        <w:spacing w:after="120" w:line="240" w:lineRule="auto"/>
        <w:rPr>
          <w:rFonts w:ascii="Georgia" w:hAnsi="Georgia"/>
          <w:sz w:val="20"/>
          <w:szCs w:val="20"/>
        </w:rPr>
      </w:pPr>
      <w:r w:rsidRPr="00384B4A">
        <w:rPr>
          <w:rFonts w:ascii="Georgia" w:hAnsi="Georgia"/>
          <w:i/>
          <w:iCs/>
          <w:sz w:val="20"/>
          <w:szCs w:val="20"/>
        </w:rPr>
        <w:t>European Communities Act 1972</w:t>
      </w:r>
      <w:r w:rsidRPr="00384B4A">
        <w:rPr>
          <w:rFonts w:ascii="Georgia" w:hAnsi="Georgia"/>
          <w:sz w:val="20"/>
          <w:szCs w:val="20"/>
        </w:rPr>
        <w:t xml:space="preserve"> (now repealed)</w:t>
      </w:r>
    </w:p>
    <w:p w14:paraId="621652D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Statutes shape governmental powers and citizens’ rights.</w:t>
      </w:r>
    </w:p>
    <w:p w14:paraId="0D750336" w14:textId="340AD59D" w:rsidR="00045353"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Common Law</w:t>
      </w:r>
    </w:p>
    <w:p w14:paraId="5D08E0D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decisions form significant constitutional rules:</w:t>
      </w:r>
    </w:p>
    <w:p w14:paraId="38A5A697" w14:textId="77777777" w:rsidR="00045353" w:rsidRPr="00384B4A" w:rsidRDefault="00000000" w:rsidP="003C1FB2">
      <w:pPr>
        <w:numPr>
          <w:ilvl w:val="0"/>
          <w:numId w:val="4"/>
        </w:numPr>
        <w:spacing w:after="120" w:line="240" w:lineRule="auto"/>
        <w:rPr>
          <w:rFonts w:ascii="Georgia" w:hAnsi="Georgia"/>
          <w:sz w:val="20"/>
          <w:szCs w:val="20"/>
        </w:rPr>
      </w:pPr>
      <w:r w:rsidRPr="00384B4A">
        <w:rPr>
          <w:rFonts w:ascii="Georgia" w:hAnsi="Georgia"/>
          <w:sz w:val="20"/>
          <w:szCs w:val="20"/>
        </w:rPr>
        <w:t>Limits on prerogative power</w:t>
      </w:r>
    </w:p>
    <w:p w14:paraId="45F4C194" w14:textId="77777777" w:rsidR="00045353" w:rsidRPr="00384B4A" w:rsidRDefault="00000000" w:rsidP="003C1FB2">
      <w:pPr>
        <w:numPr>
          <w:ilvl w:val="0"/>
          <w:numId w:val="4"/>
        </w:numPr>
        <w:spacing w:after="120" w:line="240" w:lineRule="auto"/>
        <w:rPr>
          <w:rFonts w:ascii="Georgia" w:hAnsi="Georgia"/>
          <w:sz w:val="20"/>
          <w:szCs w:val="20"/>
        </w:rPr>
      </w:pPr>
      <w:r w:rsidRPr="00384B4A">
        <w:rPr>
          <w:rFonts w:ascii="Georgia" w:hAnsi="Georgia"/>
          <w:sz w:val="20"/>
          <w:szCs w:val="20"/>
        </w:rPr>
        <w:t>Development of principles like legality and procedural fairness</w:t>
      </w:r>
    </w:p>
    <w:p w14:paraId="59B3129F" w14:textId="77777777" w:rsidR="00045353" w:rsidRPr="00384B4A" w:rsidRDefault="00000000" w:rsidP="003C1FB2">
      <w:pPr>
        <w:numPr>
          <w:ilvl w:val="0"/>
          <w:numId w:val="4"/>
        </w:numPr>
        <w:spacing w:after="120" w:line="240" w:lineRule="auto"/>
        <w:rPr>
          <w:rFonts w:ascii="Georgia" w:hAnsi="Georgia"/>
          <w:sz w:val="20"/>
          <w:szCs w:val="20"/>
        </w:rPr>
      </w:pPr>
      <w:r w:rsidRPr="00384B4A">
        <w:rPr>
          <w:rFonts w:ascii="Georgia" w:hAnsi="Georgia"/>
          <w:sz w:val="20"/>
          <w:szCs w:val="20"/>
        </w:rPr>
        <w:t>Judicial review doctrines</w:t>
      </w:r>
    </w:p>
    <w:p w14:paraId="45DE3F0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Courts protect individuals against unlawful state action.</w:t>
      </w:r>
    </w:p>
    <w:p w14:paraId="7A2473D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Constitutional Conventions</w:t>
      </w:r>
    </w:p>
    <w:p w14:paraId="637BD9F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Non-legal but binding rules ensuring political accountability.</w:t>
      </w:r>
    </w:p>
    <w:p w14:paraId="2165A5A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Examples:</w:t>
      </w:r>
    </w:p>
    <w:p w14:paraId="5391F2F4" w14:textId="77777777" w:rsidR="00045353" w:rsidRPr="00384B4A" w:rsidRDefault="00000000" w:rsidP="003C1FB2">
      <w:pPr>
        <w:numPr>
          <w:ilvl w:val="0"/>
          <w:numId w:val="5"/>
        </w:numPr>
        <w:spacing w:after="120" w:line="240" w:lineRule="auto"/>
        <w:rPr>
          <w:rFonts w:ascii="Georgia" w:hAnsi="Georgia"/>
          <w:sz w:val="20"/>
          <w:szCs w:val="20"/>
        </w:rPr>
      </w:pPr>
      <w:r w:rsidRPr="00384B4A">
        <w:rPr>
          <w:rFonts w:ascii="Georgia" w:hAnsi="Georgia"/>
          <w:sz w:val="20"/>
          <w:szCs w:val="20"/>
        </w:rPr>
        <w:t>The Monarch acts on ministerial advice</w:t>
      </w:r>
    </w:p>
    <w:p w14:paraId="21226651" w14:textId="77777777" w:rsidR="00045353" w:rsidRPr="00384B4A" w:rsidRDefault="00000000" w:rsidP="003C1FB2">
      <w:pPr>
        <w:numPr>
          <w:ilvl w:val="0"/>
          <w:numId w:val="5"/>
        </w:numPr>
        <w:spacing w:after="120" w:line="240" w:lineRule="auto"/>
        <w:rPr>
          <w:rFonts w:ascii="Georgia" w:hAnsi="Georgia"/>
          <w:sz w:val="20"/>
          <w:szCs w:val="20"/>
        </w:rPr>
      </w:pPr>
      <w:r w:rsidRPr="00384B4A">
        <w:rPr>
          <w:rFonts w:ascii="Georgia" w:hAnsi="Georgia"/>
          <w:sz w:val="20"/>
          <w:szCs w:val="20"/>
        </w:rPr>
        <w:t>Collective and individual ministerial responsibility</w:t>
      </w:r>
    </w:p>
    <w:p w14:paraId="3FBBE594" w14:textId="77777777" w:rsidR="00045353" w:rsidRPr="00384B4A" w:rsidRDefault="00000000" w:rsidP="003C1FB2">
      <w:pPr>
        <w:numPr>
          <w:ilvl w:val="0"/>
          <w:numId w:val="5"/>
        </w:numPr>
        <w:spacing w:after="120" w:line="240" w:lineRule="auto"/>
        <w:rPr>
          <w:rFonts w:ascii="Georgia" w:hAnsi="Georgia"/>
          <w:sz w:val="20"/>
          <w:szCs w:val="20"/>
        </w:rPr>
      </w:pPr>
      <w:r w:rsidRPr="00384B4A">
        <w:rPr>
          <w:rFonts w:ascii="Georgia" w:hAnsi="Georgia"/>
          <w:sz w:val="20"/>
          <w:szCs w:val="20"/>
        </w:rPr>
        <w:t>Prime Minister must be a member of the Commons</w:t>
      </w:r>
    </w:p>
    <w:p w14:paraId="2663226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Conventions maintain political stability where law is silent.</w:t>
      </w:r>
    </w:p>
    <w:p w14:paraId="442C8A4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Royal Prerogative</w:t>
      </w:r>
    </w:p>
    <w:p w14:paraId="7BC0FDE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Residual powers of the Crown exercised by ministers:</w:t>
      </w:r>
    </w:p>
    <w:p w14:paraId="35DAB29C" w14:textId="77777777" w:rsidR="00045353" w:rsidRPr="00384B4A" w:rsidRDefault="00000000" w:rsidP="003C1FB2">
      <w:pPr>
        <w:numPr>
          <w:ilvl w:val="0"/>
          <w:numId w:val="6"/>
        </w:numPr>
        <w:spacing w:after="120" w:line="240" w:lineRule="auto"/>
        <w:rPr>
          <w:rFonts w:ascii="Georgia" w:hAnsi="Georgia"/>
          <w:sz w:val="20"/>
          <w:szCs w:val="20"/>
        </w:rPr>
      </w:pPr>
      <w:r w:rsidRPr="00384B4A">
        <w:rPr>
          <w:rFonts w:ascii="Georgia" w:hAnsi="Georgia"/>
          <w:sz w:val="20"/>
          <w:szCs w:val="20"/>
        </w:rPr>
        <w:t>Foreign affairs</w:t>
      </w:r>
    </w:p>
    <w:p w14:paraId="2202DD05" w14:textId="77777777" w:rsidR="00045353" w:rsidRPr="00384B4A" w:rsidRDefault="00000000" w:rsidP="003C1FB2">
      <w:pPr>
        <w:numPr>
          <w:ilvl w:val="0"/>
          <w:numId w:val="6"/>
        </w:numPr>
        <w:spacing w:after="120" w:line="240" w:lineRule="auto"/>
        <w:rPr>
          <w:rFonts w:ascii="Georgia" w:hAnsi="Georgia"/>
          <w:sz w:val="20"/>
          <w:szCs w:val="20"/>
        </w:rPr>
      </w:pPr>
      <w:proofErr w:type="spellStart"/>
      <w:r w:rsidRPr="00384B4A">
        <w:rPr>
          <w:rFonts w:ascii="Georgia" w:hAnsi="Georgia"/>
          <w:sz w:val="20"/>
          <w:szCs w:val="20"/>
        </w:rPr>
        <w:t>Defence</w:t>
      </w:r>
      <w:proofErr w:type="spellEnd"/>
      <w:r w:rsidRPr="00384B4A">
        <w:rPr>
          <w:rFonts w:ascii="Georgia" w:hAnsi="Georgia"/>
          <w:sz w:val="20"/>
          <w:szCs w:val="20"/>
        </w:rPr>
        <w:t xml:space="preserve"> and treaty-making</w:t>
      </w:r>
    </w:p>
    <w:p w14:paraId="62E5D431" w14:textId="77777777" w:rsidR="00045353" w:rsidRPr="00384B4A" w:rsidRDefault="00000000" w:rsidP="003C1FB2">
      <w:pPr>
        <w:numPr>
          <w:ilvl w:val="0"/>
          <w:numId w:val="6"/>
        </w:numPr>
        <w:spacing w:after="120" w:line="240" w:lineRule="auto"/>
        <w:rPr>
          <w:rFonts w:ascii="Georgia" w:hAnsi="Georgia"/>
          <w:sz w:val="20"/>
          <w:szCs w:val="20"/>
        </w:rPr>
      </w:pPr>
      <w:r w:rsidRPr="00384B4A">
        <w:rPr>
          <w:rFonts w:ascii="Georgia" w:hAnsi="Georgia"/>
          <w:sz w:val="20"/>
          <w:szCs w:val="20"/>
        </w:rPr>
        <w:t>Passport issuance</w:t>
      </w:r>
    </w:p>
    <w:p w14:paraId="260A51A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 review prerogative use but cannot abolish prerogative powers (only Parliament can).</w:t>
      </w:r>
    </w:p>
    <w:p w14:paraId="74EBB5E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Works of Authority</w:t>
      </w:r>
    </w:p>
    <w:p w14:paraId="11AD71C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Scholarly texts guiding constitutional interpretation, such as:</w:t>
      </w:r>
    </w:p>
    <w:p w14:paraId="45F193B6" w14:textId="77777777" w:rsidR="00045353" w:rsidRPr="00384B4A" w:rsidRDefault="00000000" w:rsidP="003C1FB2">
      <w:pPr>
        <w:numPr>
          <w:ilvl w:val="0"/>
          <w:numId w:val="7"/>
        </w:numPr>
        <w:spacing w:after="120" w:line="240" w:lineRule="auto"/>
        <w:rPr>
          <w:rFonts w:ascii="Georgia" w:hAnsi="Georgia"/>
          <w:sz w:val="20"/>
          <w:szCs w:val="20"/>
        </w:rPr>
      </w:pPr>
      <w:r w:rsidRPr="00384B4A">
        <w:rPr>
          <w:rFonts w:ascii="Georgia" w:hAnsi="Georgia"/>
          <w:sz w:val="20"/>
          <w:szCs w:val="20"/>
        </w:rPr>
        <w:t xml:space="preserve">Dicey, </w:t>
      </w:r>
      <w:r w:rsidRPr="00384B4A">
        <w:rPr>
          <w:rFonts w:ascii="Georgia" w:hAnsi="Georgia"/>
          <w:i/>
          <w:iCs/>
          <w:sz w:val="20"/>
          <w:szCs w:val="20"/>
        </w:rPr>
        <w:t>Introduction to the Study of the Law of the Constitution</w:t>
      </w:r>
    </w:p>
    <w:p w14:paraId="5FBC9976" w14:textId="77777777" w:rsidR="00045353" w:rsidRPr="00384B4A" w:rsidRDefault="00000000" w:rsidP="003C1FB2">
      <w:pPr>
        <w:numPr>
          <w:ilvl w:val="0"/>
          <w:numId w:val="7"/>
        </w:numPr>
        <w:spacing w:after="120" w:line="240" w:lineRule="auto"/>
        <w:rPr>
          <w:rFonts w:ascii="Georgia" w:hAnsi="Georgia"/>
          <w:sz w:val="20"/>
          <w:szCs w:val="20"/>
        </w:rPr>
      </w:pPr>
      <w:r w:rsidRPr="00384B4A">
        <w:rPr>
          <w:rFonts w:ascii="Georgia" w:hAnsi="Georgia"/>
          <w:sz w:val="20"/>
          <w:szCs w:val="20"/>
        </w:rPr>
        <w:t xml:space="preserve">Erskine May, </w:t>
      </w:r>
      <w:r w:rsidRPr="00384B4A">
        <w:rPr>
          <w:rFonts w:ascii="Georgia" w:hAnsi="Georgia"/>
          <w:i/>
          <w:iCs/>
          <w:sz w:val="20"/>
          <w:szCs w:val="20"/>
        </w:rPr>
        <w:t>Parliamentary Practice</w:t>
      </w:r>
    </w:p>
    <w:p w14:paraId="615836B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sz w:val="20"/>
          <w:szCs w:val="20"/>
        </w:rPr>
        <w:t>Not legally binding but highly persuasive.</w:t>
      </w:r>
    </w:p>
    <w:p w14:paraId="10388F3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UNITED KINGDOM AS A CONSTITUTIONAL STATE</w:t>
      </w:r>
    </w:p>
    <w:p w14:paraId="64DBA87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Parliamentary Sovereignty</w:t>
      </w:r>
    </w:p>
    <w:p w14:paraId="59DADBD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UK’s central doctrine: </w:t>
      </w:r>
      <w:r w:rsidRPr="00384B4A">
        <w:rPr>
          <w:rFonts w:ascii="Georgia" w:hAnsi="Georgia"/>
          <w:b/>
          <w:bCs/>
          <w:sz w:val="20"/>
          <w:szCs w:val="20"/>
        </w:rPr>
        <w:t>Parliament can make or unmake any law</w:t>
      </w:r>
      <w:r w:rsidRPr="00384B4A">
        <w:rPr>
          <w:rFonts w:ascii="Georgia" w:hAnsi="Georgia"/>
          <w:sz w:val="20"/>
          <w:szCs w:val="20"/>
        </w:rPr>
        <w:t>, and no court can override an Act.</w:t>
      </w:r>
    </w:p>
    <w:p w14:paraId="3C315FB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Key principles (</w:t>
      </w:r>
      <w:r w:rsidRPr="00384B4A">
        <w:rPr>
          <w:rFonts w:ascii="Georgia" w:hAnsi="Georgia"/>
          <w:i/>
          <w:iCs/>
          <w:sz w:val="20"/>
          <w:szCs w:val="20"/>
        </w:rPr>
        <w:t>Dicey</w:t>
      </w:r>
      <w:r w:rsidRPr="00384B4A">
        <w:rPr>
          <w:rFonts w:ascii="Georgia" w:hAnsi="Georgia"/>
          <w:sz w:val="20"/>
          <w:szCs w:val="20"/>
        </w:rPr>
        <w:t>):</w:t>
      </w:r>
    </w:p>
    <w:p w14:paraId="4D31AC52" w14:textId="77777777" w:rsidR="00045353" w:rsidRPr="00384B4A" w:rsidRDefault="00000000" w:rsidP="003C1FB2">
      <w:pPr>
        <w:numPr>
          <w:ilvl w:val="0"/>
          <w:numId w:val="8"/>
        </w:numPr>
        <w:spacing w:after="120" w:line="240" w:lineRule="auto"/>
        <w:rPr>
          <w:rFonts w:ascii="Georgia" w:hAnsi="Georgia"/>
          <w:sz w:val="20"/>
          <w:szCs w:val="20"/>
        </w:rPr>
      </w:pPr>
      <w:r w:rsidRPr="00384B4A">
        <w:rPr>
          <w:rFonts w:ascii="Georgia" w:hAnsi="Georgia"/>
          <w:sz w:val="20"/>
          <w:szCs w:val="20"/>
        </w:rPr>
        <w:t>Parliament may legislate on any subject</w:t>
      </w:r>
    </w:p>
    <w:p w14:paraId="05ACB284" w14:textId="06B9AFA8" w:rsidR="00045353" w:rsidRPr="00384B4A" w:rsidRDefault="00000000" w:rsidP="003C1FB2">
      <w:pPr>
        <w:numPr>
          <w:ilvl w:val="0"/>
          <w:numId w:val="8"/>
        </w:numPr>
        <w:spacing w:after="120" w:line="240" w:lineRule="auto"/>
        <w:rPr>
          <w:rFonts w:ascii="Georgia" w:hAnsi="Georgia"/>
          <w:sz w:val="20"/>
          <w:szCs w:val="20"/>
        </w:rPr>
      </w:pPr>
      <w:r w:rsidRPr="00384B4A">
        <w:rPr>
          <w:rFonts w:ascii="Georgia" w:hAnsi="Georgia"/>
          <w:sz w:val="20"/>
          <w:szCs w:val="20"/>
        </w:rPr>
        <w:t>No Parliament can bind its successors</w:t>
      </w:r>
    </w:p>
    <w:p w14:paraId="4D491492" w14:textId="77777777" w:rsidR="00045353" w:rsidRPr="00384B4A" w:rsidRDefault="00000000" w:rsidP="003C1FB2">
      <w:pPr>
        <w:numPr>
          <w:ilvl w:val="0"/>
          <w:numId w:val="8"/>
        </w:numPr>
        <w:spacing w:after="120" w:line="240" w:lineRule="auto"/>
        <w:rPr>
          <w:rFonts w:ascii="Georgia" w:hAnsi="Georgia"/>
          <w:sz w:val="20"/>
          <w:szCs w:val="20"/>
        </w:rPr>
      </w:pPr>
      <w:r w:rsidRPr="00384B4A">
        <w:rPr>
          <w:rFonts w:ascii="Georgia" w:hAnsi="Georgia"/>
          <w:sz w:val="20"/>
          <w:szCs w:val="20"/>
        </w:rPr>
        <w:t>Courts must apply Acts of Parliament</w:t>
      </w:r>
    </w:p>
    <w:p w14:paraId="07A6FBB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Parliamentary sovereignty ensures legal flexibility but raises concerns about insufficient constraints on power.</w:t>
      </w:r>
    </w:p>
    <w:p w14:paraId="2C1414D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Rule of Law</w:t>
      </w:r>
    </w:p>
    <w:p w14:paraId="1970692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rule of law restrains governmental power and protects fundamental rights.</w:t>
      </w:r>
    </w:p>
    <w:p w14:paraId="087DD57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Dicey’s principles:</w:t>
      </w:r>
    </w:p>
    <w:p w14:paraId="5E7395E4" w14:textId="77777777" w:rsidR="00045353" w:rsidRPr="00384B4A" w:rsidRDefault="00000000" w:rsidP="003C1FB2">
      <w:pPr>
        <w:numPr>
          <w:ilvl w:val="0"/>
          <w:numId w:val="9"/>
        </w:numPr>
        <w:spacing w:after="120" w:line="240" w:lineRule="auto"/>
        <w:rPr>
          <w:rFonts w:ascii="Georgia" w:hAnsi="Georgia"/>
          <w:sz w:val="20"/>
          <w:szCs w:val="20"/>
        </w:rPr>
      </w:pPr>
      <w:r w:rsidRPr="00384B4A">
        <w:rPr>
          <w:rFonts w:ascii="Georgia" w:hAnsi="Georgia"/>
          <w:sz w:val="20"/>
          <w:szCs w:val="20"/>
        </w:rPr>
        <w:t>No punishment without law</w:t>
      </w:r>
    </w:p>
    <w:p w14:paraId="134A2D3D" w14:textId="77777777" w:rsidR="00045353" w:rsidRPr="00384B4A" w:rsidRDefault="00000000" w:rsidP="003C1FB2">
      <w:pPr>
        <w:numPr>
          <w:ilvl w:val="0"/>
          <w:numId w:val="9"/>
        </w:numPr>
        <w:spacing w:after="120" w:line="240" w:lineRule="auto"/>
        <w:rPr>
          <w:rFonts w:ascii="Georgia" w:hAnsi="Georgia"/>
          <w:sz w:val="20"/>
          <w:szCs w:val="20"/>
        </w:rPr>
      </w:pPr>
      <w:r w:rsidRPr="00384B4A">
        <w:rPr>
          <w:rFonts w:ascii="Georgia" w:hAnsi="Georgia"/>
          <w:sz w:val="20"/>
          <w:szCs w:val="20"/>
        </w:rPr>
        <w:t>Equality before the law</w:t>
      </w:r>
    </w:p>
    <w:p w14:paraId="1FB635BC" w14:textId="77777777" w:rsidR="00045353" w:rsidRPr="00384B4A" w:rsidRDefault="00000000" w:rsidP="003C1FB2">
      <w:pPr>
        <w:numPr>
          <w:ilvl w:val="0"/>
          <w:numId w:val="9"/>
        </w:numPr>
        <w:spacing w:after="120" w:line="240" w:lineRule="auto"/>
        <w:rPr>
          <w:rFonts w:ascii="Georgia" w:hAnsi="Georgia"/>
          <w:sz w:val="20"/>
          <w:szCs w:val="20"/>
        </w:rPr>
      </w:pPr>
      <w:r w:rsidRPr="00384B4A">
        <w:rPr>
          <w:rFonts w:ascii="Georgia" w:hAnsi="Georgia"/>
          <w:sz w:val="20"/>
          <w:szCs w:val="20"/>
        </w:rPr>
        <w:t>Constitution as a product of ordinary law</w:t>
      </w:r>
    </w:p>
    <w:p w14:paraId="2C38261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Modern interpretation </w:t>
      </w:r>
      <w:proofErr w:type="spellStart"/>
      <w:r w:rsidRPr="00384B4A">
        <w:rPr>
          <w:rFonts w:ascii="Georgia" w:hAnsi="Georgia"/>
          <w:sz w:val="20"/>
          <w:szCs w:val="20"/>
        </w:rPr>
        <w:t>emphasises</w:t>
      </w:r>
      <w:proofErr w:type="spellEnd"/>
      <w:r w:rsidRPr="00384B4A">
        <w:rPr>
          <w:rFonts w:ascii="Georgia" w:hAnsi="Georgia"/>
          <w:sz w:val="20"/>
          <w:szCs w:val="20"/>
        </w:rPr>
        <w:t>:</w:t>
      </w:r>
    </w:p>
    <w:p w14:paraId="011A346C" w14:textId="77777777" w:rsidR="00045353" w:rsidRPr="00384B4A" w:rsidRDefault="00000000" w:rsidP="003C1FB2">
      <w:pPr>
        <w:numPr>
          <w:ilvl w:val="0"/>
          <w:numId w:val="10"/>
        </w:numPr>
        <w:spacing w:after="120" w:line="240" w:lineRule="auto"/>
        <w:rPr>
          <w:rFonts w:ascii="Georgia" w:hAnsi="Georgia"/>
          <w:sz w:val="20"/>
          <w:szCs w:val="20"/>
        </w:rPr>
      </w:pPr>
      <w:r w:rsidRPr="00384B4A">
        <w:rPr>
          <w:rFonts w:ascii="Georgia" w:hAnsi="Georgia"/>
          <w:sz w:val="20"/>
          <w:szCs w:val="20"/>
        </w:rPr>
        <w:t>Access to courts</w:t>
      </w:r>
    </w:p>
    <w:p w14:paraId="6559D492" w14:textId="77777777" w:rsidR="00045353" w:rsidRPr="00384B4A" w:rsidRDefault="00000000" w:rsidP="003C1FB2">
      <w:pPr>
        <w:numPr>
          <w:ilvl w:val="0"/>
          <w:numId w:val="10"/>
        </w:numPr>
        <w:spacing w:after="120" w:line="240" w:lineRule="auto"/>
        <w:rPr>
          <w:rFonts w:ascii="Georgia" w:hAnsi="Georgia"/>
          <w:sz w:val="20"/>
          <w:szCs w:val="20"/>
        </w:rPr>
      </w:pPr>
      <w:r w:rsidRPr="00384B4A">
        <w:rPr>
          <w:rFonts w:ascii="Georgia" w:hAnsi="Georgia"/>
          <w:sz w:val="20"/>
          <w:szCs w:val="20"/>
        </w:rPr>
        <w:lastRenderedPageBreak/>
        <w:t>Fair procedures</w:t>
      </w:r>
    </w:p>
    <w:p w14:paraId="423CCDDD" w14:textId="77777777" w:rsidR="00045353" w:rsidRPr="00384B4A" w:rsidRDefault="00000000" w:rsidP="003C1FB2">
      <w:pPr>
        <w:numPr>
          <w:ilvl w:val="0"/>
          <w:numId w:val="10"/>
        </w:numPr>
        <w:spacing w:after="120" w:line="240" w:lineRule="auto"/>
        <w:rPr>
          <w:rFonts w:ascii="Georgia" w:hAnsi="Georgia"/>
          <w:sz w:val="20"/>
          <w:szCs w:val="20"/>
        </w:rPr>
      </w:pPr>
      <w:r w:rsidRPr="00384B4A">
        <w:rPr>
          <w:rFonts w:ascii="Georgia" w:hAnsi="Georgia"/>
          <w:sz w:val="20"/>
          <w:szCs w:val="20"/>
        </w:rPr>
        <w:t>Judicial review of executive action</w:t>
      </w:r>
    </w:p>
    <w:p w14:paraId="31B28103" w14:textId="77777777" w:rsidR="00045353" w:rsidRPr="00384B4A" w:rsidRDefault="00000000" w:rsidP="003C1FB2">
      <w:pPr>
        <w:numPr>
          <w:ilvl w:val="0"/>
          <w:numId w:val="10"/>
        </w:numPr>
        <w:spacing w:after="120" w:line="240" w:lineRule="auto"/>
        <w:rPr>
          <w:rFonts w:ascii="Georgia" w:hAnsi="Georgia"/>
          <w:sz w:val="20"/>
          <w:szCs w:val="20"/>
        </w:rPr>
      </w:pPr>
      <w:r w:rsidRPr="00384B4A">
        <w:rPr>
          <w:rFonts w:ascii="Georgia" w:hAnsi="Georgia"/>
          <w:sz w:val="20"/>
          <w:szCs w:val="20"/>
        </w:rPr>
        <w:t>Legality principle (government must justify power)</w:t>
      </w:r>
    </w:p>
    <w:p w14:paraId="280C0EE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In the case of </w:t>
      </w:r>
      <w:r w:rsidRPr="00384B4A">
        <w:rPr>
          <w:rFonts w:ascii="Georgia" w:hAnsi="Georgia"/>
          <w:b/>
          <w:bCs/>
          <w:i/>
          <w:iCs/>
          <w:sz w:val="20"/>
          <w:szCs w:val="20"/>
        </w:rPr>
        <w:t>R (Unison) v Lord Chancellor</w:t>
      </w:r>
      <w:r w:rsidRPr="00384B4A">
        <w:rPr>
          <w:rFonts w:ascii="Georgia" w:hAnsi="Georgia"/>
          <w:sz w:val="20"/>
          <w:szCs w:val="20"/>
        </w:rPr>
        <w:t>, court held that access to justice is a constitutional right.</w:t>
      </w:r>
    </w:p>
    <w:p w14:paraId="71A3AFD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Separation of Powers</w:t>
      </w:r>
    </w:p>
    <w:p w14:paraId="2F9CDC3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has a </w:t>
      </w:r>
      <w:r w:rsidRPr="00384B4A">
        <w:rPr>
          <w:rFonts w:ascii="Georgia" w:hAnsi="Georgia"/>
          <w:b/>
          <w:bCs/>
          <w:sz w:val="20"/>
          <w:szCs w:val="20"/>
        </w:rPr>
        <w:t>partial</w:t>
      </w:r>
      <w:r w:rsidRPr="00384B4A">
        <w:rPr>
          <w:rFonts w:ascii="Georgia" w:hAnsi="Georgia"/>
          <w:sz w:val="20"/>
          <w:szCs w:val="20"/>
        </w:rPr>
        <w:t xml:space="preserve"> separation of powers:</w:t>
      </w:r>
    </w:p>
    <w:p w14:paraId="2FB8E40D" w14:textId="77777777" w:rsidR="00045353" w:rsidRPr="00384B4A" w:rsidRDefault="00000000" w:rsidP="003C1FB2">
      <w:pPr>
        <w:numPr>
          <w:ilvl w:val="0"/>
          <w:numId w:val="11"/>
        </w:numPr>
        <w:spacing w:after="120" w:line="240" w:lineRule="auto"/>
        <w:rPr>
          <w:rFonts w:ascii="Georgia" w:hAnsi="Georgia"/>
          <w:sz w:val="20"/>
          <w:szCs w:val="20"/>
        </w:rPr>
      </w:pPr>
      <w:r w:rsidRPr="00384B4A">
        <w:rPr>
          <w:rFonts w:ascii="Georgia" w:hAnsi="Georgia"/>
          <w:b/>
          <w:bCs/>
          <w:sz w:val="20"/>
          <w:szCs w:val="20"/>
        </w:rPr>
        <w:t>Legislature</w:t>
      </w:r>
      <w:r w:rsidRPr="00384B4A">
        <w:rPr>
          <w:rFonts w:ascii="Georgia" w:hAnsi="Georgia"/>
          <w:sz w:val="20"/>
          <w:szCs w:val="20"/>
        </w:rPr>
        <w:t>: Parliament</w:t>
      </w:r>
    </w:p>
    <w:p w14:paraId="631197CB" w14:textId="77777777" w:rsidR="00045353" w:rsidRPr="00384B4A" w:rsidRDefault="00000000" w:rsidP="003C1FB2">
      <w:pPr>
        <w:numPr>
          <w:ilvl w:val="0"/>
          <w:numId w:val="11"/>
        </w:numPr>
        <w:spacing w:after="120" w:line="240" w:lineRule="auto"/>
        <w:rPr>
          <w:rFonts w:ascii="Georgia" w:hAnsi="Georgia"/>
          <w:sz w:val="20"/>
          <w:szCs w:val="20"/>
        </w:rPr>
      </w:pPr>
      <w:r w:rsidRPr="00384B4A">
        <w:rPr>
          <w:rFonts w:ascii="Georgia" w:hAnsi="Georgia"/>
          <w:b/>
          <w:bCs/>
          <w:sz w:val="20"/>
          <w:szCs w:val="20"/>
        </w:rPr>
        <w:t>Executive</w:t>
      </w:r>
      <w:r w:rsidRPr="00384B4A">
        <w:rPr>
          <w:rFonts w:ascii="Georgia" w:hAnsi="Georgia"/>
          <w:sz w:val="20"/>
          <w:szCs w:val="20"/>
        </w:rPr>
        <w:t>: Government</w:t>
      </w:r>
    </w:p>
    <w:p w14:paraId="34F9351E" w14:textId="77777777" w:rsidR="00045353" w:rsidRPr="00384B4A" w:rsidRDefault="00000000" w:rsidP="003C1FB2">
      <w:pPr>
        <w:numPr>
          <w:ilvl w:val="0"/>
          <w:numId w:val="11"/>
        </w:numPr>
        <w:spacing w:after="120" w:line="240" w:lineRule="auto"/>
        <w:rPr>
          <w:rFonts w:ascii="Georgia" w:hAnsi="Georgia"/>
          <w:sz w:val="20"/>
          <w:szCs w:val="20"/>
        </w:rPr>
      </w:pPr>
      <w:r w:rsidRPr="00384B4A">
        <w:rPr>
          <w:rFonts w:ascii="Georgia" w:hAnsi="Georgia"/>
          <w:b/>
          <w:bCs/>
          <w:sz w:val="20"/>
          <w:szCs w:val="20"/>
        </w:rPr>
        <w:t>Judiciary</w:t>
      </w:r>
      <w:r w:rsidRPr="00384B4A">
        <w:rPr>
          <w:rFonts w:ascii="Georgia" w:hAnsi="Georgia"/>
          <w:sz w:val="20"/>
          <w:szCs w:val="20"/>
        </w:rPr>
        <w:t>: Courts</w:t>
      </w:r>
    </w:p>
    <w:p w14:paraId="577788B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Although powers overlap (e.g., ministers sit in Parliament), constitutional reforms (e.g., </w:t>
      </w:r>
      <w:r w:rsidRPr="00384B4A">
        <w:rPr>
          <w:rFonts w:ascii="Georgia" w:hAnsi="Georgia"/>
          <w:i/>
          <w:iCs/>
          <w:sz w:val="20"/>
          <w:szCs w:val="20"/>
        </w:rPr>
        <w:t>Constitutional Reform Act 2005</w:t>
      </w:r>
      <w:r w:rsidRPr="00384B4A">
        <w:rPr>
          <w:rFonts w:ascii="Georgia" w:hAnsi="Georgia"/>
          <w:sz w:val="20"/>
          <w:szCs w:val="20"/>
        </w:rPr>
        <w:t>) have strengthened judicial independence by creating the UK Supreme Court.</w:t>
      </w:r>
    </w:p>
    <w:p w14:paraId="1FC536B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UK’S MULTI-LAYERED STATE STRUCTURE</w:t>
      </w:r>
    </w:p>
    <w:p w14:paraId="6BCFE61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Devolution</w:t>
      </w:r>
    </w:p>
    <w:p w14:paraId="21BAC64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Political power is devolved to:</w:t>
      </w:r>
    </w:p>
    <w:p w14:paraId="1554E450" w14:textId="77777777" w:rsidR="00045353" w:rsidRPr="00384B4A" w:rsidRDefault="00000000" w:rsidP="003C1FB2">
      <w:pPr>
        <w:numPr>
          <w:ilvl w:val="0"/>
          <w:numId w:val="12"/>
        </w:numPr>
        <w:spacing w:after="120" w:line="240" w:lineRule="auto"/>
        <w:rPr>
          <w:rFonts w:ascii="Georgia" w:hAnsi="Georgia"/>
          <w:sz w:val="20"/>
          <w:szCs w:val="20"/>
        </w:rPr>
      </w:pPr>
      <w:r w:rsidRPr="00384B4A">
        <w:rPr>
          <w:rFonts w:ascii="Georgia" w:hAnsi="Georgia"/>
          <w:sz w:val="20"/>
          <w:szCs w:val="20"/>
        </w:rPr>
        <w:t>Scottish Parliament</w:t>
      </w:r>
    </w:p>
    <w:p w14:paraId="74C7A115" w14:textId="77777777" w:rsidR="00045353" w:rsidRPr="00384B4A" w:rsidRDefault="00000000" w:rsidP="003C1FB2">
      <w:pPr>
        <w:numPr>
          <w:ilvl w:val="0"/>
          <w:numId w:val="12"/>
        </w:numPr>
        <w:spacing w:after="120" w:line="240" w:lineRule="auto"/>
        <w:rPr>
          <w:rFonts w:ascii="Georgia" w:hAnsi="Georgia"/>
          <w:sz w:val="20"/>
          <w:szCs w:val="20"/>
        </w:rPr>
      </w:pPr>
      <w:r w:rsidRPr="00384B4A">
        <w:rPr>
          <w:rFonts w:ascii="Georgia" w:hAnsi="Georgia"/>
          <w:sz w:val="20"/>
          <w:szCs w:val="20"/>
        </w:rPr>
        <w:t>Welsh Senedd</w:t>
      </w:r>
    </w:p>
    <w:p w14:paraId="297BA289" w14:textId="77777777" w:rsidR="00045353" w:rsidRPr="00384B4A" w:rsidRDefault="00000000" w:rsidP="003C1FB2">
      <w:pPr>
        <w:numPr>
          <w:ilvl w:val="0"/>
          <w:numId w:val="12"/>
        </w:numPr>
        <w:spacing w:after="120" w:line="240" w:lineRule="auto"/>
        <w:rPr>
          <w:rFonts w:ascii="Georgia" w:hAnsi="Georgia"/>
          <w:sz w:val="20"/>
          <w:szCs w:val="20"/>
        </w:rPr>
      </w:pPr>
      <w:r w:rsidRPr="00384B4A">
        <w:rPr>
          <w:rFonts w:ascii="Georgia" w:hAnsi="Georgia"/>
          <w:sz w:val="20"/>
          <w:szCs w:val="20"/>
        </w:rPr>
        <w:t>Northern Ireland Assembly</w:t>
      </w:r>
    </w:p>
    <w:p w14:paraId="071717A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Devolution statutes are major constitutional instruments. However, Parliament retains legal sovereignty and may legislate on devolved matters.</w:t>
      </w:r>
    </w:p>
    <w:p w14:paraId="1BF2DF6C" w14:textId="1EB1C121"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Sewel Convention</w:t>
      </w:r>
      <w:r w:rsidRPr="00384B4A">
        <w:rPr>
          <w:rFonts w:ascii="Georgia" w:hAnsi="Georgia"/>
          <w:sz w:val="20"/>
          <w:szCs w:val="20"/>
        </w:rPr>
        <w:t>: Westminster will not normally legislate on devolved matters without consent.</w:t>
      </w:r>
    </w:p>
    <w:p w14:paraId="4F71FAD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Local Government</w:t>
      </w:r>
    </w:p>
    <w:p w14:paraId="62B0E45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Local authorities exercise administrative and regulatory functions but have no constitutional protection. Parliament can </w:t>
      </w:r>
      <w:proofErr w:type="spellStart"/>
      <w:r w:rsidRPr="00384B4A">
        <w:rPr>
          <w:rFonts w:ascii="Georgia" w:hAnsi="Georgia"/>
          <w:sz w:val="20"/>
          <w:szCs w:val="20"/>
        </w:rPr>
        <w:t>reorganise</w:t>
      </w:r>
      <w:proofErr w:type="spellEnd"/>
      <w:r w:rsidRPr="00384B4A">
        <w:rPr>
          <w:rFonts w:ascii="Georgia" w:hAnsi="Georgia"/>
          <w:sz w:val="20"/>
          <w:szCs w:val="20"/>
        </w:rPr>
        <w:t xml:space="preserve"> or abolish local government.</w:t>
      </w:r>
    </w:p>
    <w:p w14:paraId="42FC9B65" w14:textId="77777777" w:rsidR="00384B4A" w:rsidRDefault="00384B4A" w:rsidP="003C1FB2">
      <w:pPr>
        <w:spacing w:after="120" w:line="240" w:lineRule="auto"/>
        <w:rPr>
          <w:rFonts w:ascii="Georgia" w:hAnsi="Georgia"/>
          <w:b/>
          <w:bCs/>
          <w:sz w:val="20"/>
          <w:szCs w:val="20"/>
        </w:rPr>
      </w:pPr>
    </w:p>
    <w:p w14:paraId="3733EBF1" w14:textId="7DEB327B"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UK and International Law</w:t>
      </w:r>
    </w:p>
    <w:p w14:paraId="5DEF415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Before Brexit, EU law enjoyed supremacy over domestic law. Now:</w:t>
      </w:r>
    </w:p>
    <w:p w14:paraId="3EAA5057" w14:textId="77777777" w:rsidR="00045353" w:rsidRPr="00384B4A" w:rsidRDefault="00000000" w:rsidP="003C1FB2">
      <w:pPr>
        <w:numPr>
          <w:ilvl w:val="0"/>
          <w:numId w:val="13"/>
        </w:numPr>
        <w:spacing w:after="120" w:line="240" w:lineRule="auto"/>
        <w:rPr>
          <w:rFonts w:ascii="Georgia" w:hAnsi="Georgia"/>
          <w:sz w:val="20"/>
          <w:szCs w:val="20"/>
        </w:rPr>
      </w:pPr>
      <w:r w:rsidRPr="00384B4A">
        <w:rPr>
          <w:rFonts w:ascii="Georgia" w:hAnsi="Georgia"/>
          <w:sz w:val="20"/>
          <w:szCs w:val="20"/>
        </w:rPr>
        <w:t>EU law no longer has direct effect</w:t>
      </w:r>
    </w:p>
    <w:p w14:paraId="26D8FA1D" w14:textId="77777777" w:rsidR="00045353" w:rsidRPr="00384B4A" w:rsidRDefault="00000000" w:rsidP="003C1FB2">
      <w:pPr>
        <w:numPr>
          <w:ilvl w:val="0"/>
          <w:numId w:val="13"/>
        </w:numPr>
        <w:spacing w:after="120" w:line="240" w:lineRule="auto"/>
        <w:rPr>
          <w:rFonts w:ascii="Georgia" w:hAnsi="Georgia"/>
          <w:sz w:val="20"/>
          <w:szCs w:val="20"/>
        </w:rPr>
      </w:pPr>
      <w:r w:rsidRPr="00384B4A">
        <w:rPr>
          <w:rFonts w:ascii="Georgia" w:hAnsi="Georgia"/>
          <w:sz w:val="20"/>
          <w:szCs w:val="20"/>
        </w:rPr>
        <w:t>Retained EU law remains part of UK law</w:t>
      </w:r>
    </w:p>
    <w:p w14:paraId="6D000293" w14:textId="77777777" w:rsidR="00045353" w:rsidRPr="00384B4A" w:rsidRDefault="00000000" w:rsidP="003C1FB2">
      <w:pPr>
        <w:numPr>
          <w:ilvl w:val="0"/>
          <w:numId w:val="13"/>
        </w:numPr>
        <w:spacing w:after="120" w:line="240" w:lineRule="auto"/>
        <w:rPr>
          <w:rFonts w:ascii="Georgia" w:hAnsi="Georgia"/>
          <w:sz w:val="20"/>
          <w:szCs w:val="20"/>
        </w:rPr>
      </w:pPr>
      <w:r w:rsidRPr="00384B4A">
        <w:rPr>
          <w:rFonts w:ascii="Georgia" w:hAnsi="Georgia"/>
          <w:sz w:val="20"/>
          <w:szCs w:val="20"/>
        </w:rPr>
        <w:t>International treaties are binding only when incorporated by statute</w:t>
      </w:r>
    </w:p>
    <w:p w14:paraId="346FABA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HUMAN RIGHTS FRAMEWORK</w:t>
      </w:r>
    </w:p>
    <w:p w14:paraId="3B18EF0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Human Rights Act 1998</w:t>
      </w:r>
    </w:p>
    <w:p w14:paraId="46968C5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i/>
          <w:iCs/>
          <w:sz w:val="20"/>
          <w:szCs w:val="20"/>
        </w:rPr>
        <w:t>HRA</w:t>
      </w:r>
      <w:r w:rsidRPr="00384B4A">
        <w:rPr>
          <w:rFonts w:ascii="Georgia" w:hAnsi="Georgia"/>
          <w:sz w:val="20"/>
          <w:szCs w:val="20"/>
        </w:rPr>
        <w:t xml:space="preserve"> incorporates the </w:t>
      </w:r>
      <w:r w:rsidRPr="00384B4A">
        <w:rPr>
          <w:rFonts w:ascii="Georgia" w:hAnsi="Georgia"/>
          <w:i/>
          <w:iCs/>
          <w:sz w:val="20"/>
          <w:szCs w:val="20"/>
        </w:rPr>
        <w:t>European Convention on Human Rights</w:t>
      </w:r>
      <w:r w:rsidRPr="00384B4A">
        <w:rPr>
          <w:rFonts w:ascii="Georgia" w:hAnsi="Georgia"/>
          <w:sz w:val="20"/>
          <w:szCs w:val="20"/>
        </w:rPr>
        <w:t xml:space="preserve"> (</w:t>
      </w:r>
      <w:r w:rsidRPr="00384B4A">
        <w:rPr>
          <w:rFonts w:ascii="Georgia" w:hAnsi="Georgia"/>
          <w:i/>
          <w:iCs/>
          <w:sz w:val="20"/>
          <w:szCs w:val="20"/>
        </w:rPr>
        <w:t>ECHR</w:t>
      </w:r>
      <w:r w:rsidRPr="00384B4A">
        <w:rPr>
          <w:rFonts w:ascii="Georgia" w:hAnsi="Georgia"/>
          <w:sz w:val="20"/>
          <w:szCs w:val="20"/>
        </w:rPr>
        <w:t>) into domestic law.</w:t>
      </w:r>
    </w:p>
    <w:p w14:paraId="1893240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Key mechanisms:</w:t>
      </w:r>
    </w:p>
    <w:p w14:paraId="5FD8DC87" w14:textId="77777777" w:rsidR="00045353" w:rsidRPr="00384B4A" w:rsidRDefault="00000000" w:rsidP="003C1FB2">
      <w:pPr>
        <w:numPr>
          <w:ilvl w:val="0"/>
          <w:numId w:val="14"/>
        </w:numPr>
        <w:spacing w:after="120" w:line="240" w:lineRule="auto"/>
        <w:rPr>
          <w:rFonts w:ascii="Georgia" w:hAnsi="Georgia"/>
          <w:sz w:val="20"/>
          <w:szCs w:val="20"/>
        </w:rPr>
      </w:pPr>
      <w:r w:rsidRPr="00384B4A">
        <w:rPr>
          <w:rFonts w:ascii="Georgia" w:hAnsi="Georgia"/>
          <w:sz w:val="20"/>
          <w:szCs w:val="20"/>
        </w:rPr>
        <w:t>Duty on public authorities to act compatibly</w:t>
      </w:r>
    </w:p>
    <w:p w14:paraId="1D9120A7" w14:textId="77777777" w:rsidR="00045353" w:rsidRPr="00384B4A" w:rsidRDefault="00000000" w:rsidP="003C1FB2">
      <w:pPr>
        <w:numPr>
          <w:ilvl w:val="0"/>
          <w:numId w:val="14"/>
        </w:numPr>
        <w:spacing w:after="120" w:line="240" w:lineRule="auto"/>
        <w:rPr>
          <w:rFonts w:ascii="Georgia" w:hAnsi="Georgia"/>
          <w:sz w:val="20"/>
          <w:szCs w:val="20"/>
        </w:rPr>
      </w:pPr>
      <w:r w:rsidRPr="00384B4A">
        <w:rPr>
          <w:rFonts w:ascii="Georgia" w:hAnsi="Georgia"/>
          <w:sz w:val="20"/>
          <w:szCs w:val="20"/>
        </w:rPr>
        <w:t>Interpretative obligation (</w:t>
      </w:r>
      <w:r w:rsidRPr="00384B4A">
        <w:rPr>
          <w:rFonts w:ascii="Georgia" w:hAnsi="Georgia"/>
          <w:b/>
          <w:bCs/>
          <w:i/>
          <w:iCs/>
          <w:sz w:val="20"/>
          <w:szCs w:val="20"/>
        </w:rPr>
        <w:t>s.3</w:t>
      </w:r>
      <w:r w:rsidRPr="00384B4A">
        <w:rPr>
          <w:rFonts w:ascii="Georgia" w:hAnsi="Georgia"/>
          <w:sz w:val="20"/>
          <w:szCs w:val="20"/>
        </w:rPr>
        <w:t>)</w:t>
      </w:r>
    </w:p>
    <w:p w14:paraId="639E78F0" w14:textId="77777777" w:rsidR="00045353" w:rsidRPr="00384B4A" w:rsidRDefault="00000000" w:rsidP="003C1FB2">
      <w:pPr>
        <w:numPr>
          <w:ilvl w:val="0"/>
          <w:numId w:val="14"/>
        </w:numPr>
        <w:spacing w:after="120" w:line="240" w:lineRule="auto"/>
        <w:rPr>
          <w:rFonts w:ascii="Georgia" w:hAnsi="Georgia"/>
          <w:sz w:val="20"/>
          <w:szCs w:val="20"/>
        </w:rPr>
      </w:pPr>
      <w:r w:rsidRPr="00384B4A">
        <w:rPr>
          <w:rFonts w:ascii="Georgia" w:hAnsi="Georgia"/>
          <w:sz w:val="20"/>
          <w:szCs w:val="20"/>
        </w:rPr>
        <w:t>Declarations of incompatibility (</w:t>
      </w:r>
      <w:r w:rsidRPr="00384B4A">
        <w:rPr>
          <w:rFonts w:ascii="Georgia" w:hAnsi="Georgia"/>
          <w:b/>
          <w:bCs/>
          <w:i/>
          <w:iCs/>
          <w:sz w:val="20"/>
          <w:szCs w:val="20"/>
        </w:rPr>
        <w:t>s.4</w:t>
      </w:r>
      <w:r w:rsidRPr="00384B4A">
        <w:rPr>
          <w:rFonts w:ascii="Georgia" w:hAnsi="Georgia"/>
          <w:sz w:val="20"/>
          <w:szCs w:val="20"/>
        </w:rPr>
        <w:t>)</w:t>
      </w:r>
    </w:p>
    <w:p w14:paraId="519279F6" w14:textId="77777777" w:rsidR="00045353" w:rsidRPr="00384B4A" w:rsidRDefault="00000000" w:rsidP="003C1FB2">
      <w:pPr>
        <w:numPr>
          <w:ilvl w:val="0"/>
          <w:numId w:val="14"/>
        </w:numPr>
        <w:spacing w:after="120" w:line="240" w:lineRule="auto"/>
        <w:rPr>
          <w:rFonts w:ascii="Georgia" w:hAnsi="Georgia"/>
          <w:sz w:val="20"/>
          <w:szCs w:val="20"/>
        </w:rPr>
      </w:pPr>
      <w:r w:rsidRPr="00384B4A">
        <w:rPr>
          <w:rFonts w:ascii="Georgia" w:hAnsi="Georgia"/>
          <w:sz w:val="20"/>
          <w:szCs w:val="20"/>
        </w:rPr>
        <w:t>Strasbourg persuasive authority</w:t>
      </w:r>
    </w:p>
    <w:p w14:paraId="7B5DA5F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The HRA enhances judicial scrutiny of executive power while preserving parliamentary sovereignty.</w:t>
      </w:r>
    </w:p>
    <w:p w14:paraId="52B5A9A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Judicial Review and Constitutional Rights</w:t>
      </w:r>
    </w:p>
    <w:p w14:paraId="1E3A8EA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 review:</w:t>
      </w:r>
    </w:p>
    <w:p w14:paraId="477EDFAD" w14:textId="77777777" w:rsidR="00045353" w:rsidRPr="00384B4A" w:rsidRDefault="00000000" w:rsidP="003C1FB2">
      <w:pPr>
        <w:numPr>
          <w:ilvl w:val="0"/>
          <w:numId w:val="15"/>
        </w:numPr>
        <w:spacing w:after="120" w:line="240" w:lineRule="auto"/>
        <w:rPr>
          <w:rFonts w:ascii="Georgia" w:hAnsi="Georgia"/>
          <w:sz w:val="20"/>
          <w:szCs w:val="20"/>
        </w:rPr>
      </w:pPr>
      <w:r w:rsidRPr="00384B4A">
        <w:rPr>
          <w:rFonts w:ascii="Georgia" w:hAnsi="Georgia"/>
          <w:sz w:val="20"/>
          <w:szCs w:val="20"/>
        </w:rPr>
        <w:t>Illegality</w:t>
      </w:r>
    </w:p>
    <w:p w14:paraId="6957CF3B" w14:textId="77777777" w:rsidR="00045353" w:rsidRPr="00384B4A" w:rsidRDefault="00000000" w:rsidP="003C1FB2">
      <w:pPr>
        <w:numPr>
          <w:ilvl w:val="0"/>
          <w:numId w:val="15"/>
        </w:numPr>
        <w:spacing w:after="120" w:line="240" w:lineRule="auto"/>
        <w:rPr>
          <w:rFonts w:ascii="Georgia" w:hAnsi="Georgia"/>
          <w:sz w:val="20"/>
          <w:szCs w:val="20"/>
        </w:rPr>
      </w:pPr>
      <w:r w:rsidRPr="00384B4A">
        <w:rPr>
          <w:rFonts w:ascii="Georgia" w:hAnsi="Georgia"/>
          <w:sz w:val="20"/>
          <w:szCs w:val="20"/>
        </w:rPr>
        <w:t>Irrationality</w:t>
      </w:r>
    </w:p>
    <w:p w14:paraId="68B5ED09" w14:textId="77777777" w:rsidR="00045353" w:rsidRPr="00384B4A" w:rsidRDefault="00000000" w:rsidP="003C1FB2">
      <w:pPr>
        <w:numPr>
          <w:ilvl w:val="0"/>
          <w:numId w:val="15"/>
        </w:numPr>
        <w:spacing w:after="120" w:line="240" w:lineRule="auto"/>
        <w:rPr>
          <w:rFonts w:ascii="Georgia" w:hAnsi="Georgia"/>
          <w:sz w:val="20"/>
          <w:szCs w:val="20"/>
        </w:rPr>
      </w:pPr>
      <w:r w:rsidRPr="00384B4A">
        <w:rPr>
          <w:rFonts w:ascii="Georgia" w:hAnsi="Georgia"/>
          <w:sz w:val="20"/>
          <w:szCs w:val="20"/>
        </w:rPr>
        <w:t>Procedural unfairness</w:t>
      </w:r>
    </w:p>
    <w:p w14:paraId="265373F9" w14:textId="77777777" w:rsidR="00045353" w:rsidRPr="00384B4A" w:rsidRDefault="00000000" w:rsidP="003C1FB2">
      <w:pPr>
        <w:numPr>
          <w:ilvl w:val="0"/>
          <w:numId w:val="15"/>
        </w:numPr>
        <w:spacing w:after="120" w:line="240" w:lineRule="auto"/>
        <w:rPr>
          <w:rFonts w:ascii="Georgia" w:hAnsi="Georgia"/>
          <w:sz w:val="20"/>
          <w:szCs w:val="20"/>
        </w:rPr>
      </w:pPr>
      <w:r w:rsidRPr="00384B4A">
        <w:rPr>
          <w:rFonts w:ascii="Georgia" w:hAnsi="Georgia"/>
          <w:sz w:val="20"/>
          <w:szCs w:val="20"/>
        </w:rPr>
        <w:t>Legitimate expectations</w:t>
      </w:r>
    </w:p>
    <w:p w14:paraId="6A94DB0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Review protects constitutional rights and constrains executive discretion.</w:t>
      </w:r>
    </w:p>
    <w:p w14:paraId="6BA408B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FLEXIBILITY AND CRITICISMS OF THE UK CONSTITUTION</w:t>
      </w:r>
    </w:p>
    <w:p w14:paraId="0EEE440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Strengths</w:t>
      </w:r>
    </w:p>
    <w:p w14:paraId="65B445DC" w14:textId="77777777" w:rsidR="00045353" w:rsidRPr="00384B4A" w:rsidRDefault="00000000" w:rsidP="003C1FB2">
      <w:pPr>
        <w:numPr>
          <w:ilvl w:val="0"/>
          <w:numId w:val="16"/>
        </w:numPr>
        <w:spacing w:after="120" w:line="240" w:lineRule="auto"/>
        <w:rPr>
          <w:rFonts w:ascii="Georgia" w:hAnsi="Georgia"/>
          <w:sz w:val="20"/>
          <w:szCs w:val="20"/>
        </w:rPr>
      </w:pPr>
      <w:r w:rsidRPr="00384B4A">
        <w:rPr>
          <w:rFonts w:ascii="Georgia" w:hAnsi="Georgia"/>
          <w:sz w:val="20"/>
          <w:szCs w:val="20"/>
        </w:rPr>
        <w:t>Highly adaptable</w:t>
      </w:r>
    </w:p>
    <w:p w14:paraId="4FE90527" w14:textId="77777777" w:rsidR="00045353" w:rsidRPr="00384B4A" w:rsidRDefault="00000000" w:rsidP="003C1FB2">
      <w:pPr>
        <w:numPr>
          <w:ilvl w:val="0"/>
          <w:numId w:val="16"/>
        </w:numPr>
        <w:spacing w:after="120" w:line="240" w:lineRule="auto"/>
        <w:rPr>
          <w:rFonts w:ascii="Georgia" w:hAnsi="Georgia"/>
          <w:sz w:val="20"/>
          <w:szCs w:val="20"/>
        </w:rPr>
      </w:pPr>
      <w:r w:rsidRPr="00384B4A">
        <w:rPr>
          <w:rFonts w:ascii="Georgia" w:hAnsi="Georgia"/>
          <w:sz w:val="20"/>
          <w:szCs w:val="20"/>
        </w:rPr>
        <w:t>Responsive to political change</w:t>
      </w:r>
    </w:p>
    <w:p w14:paraId="39778927" w14:textId="77777777" w:rsidR="00045353" w:rsidRPr="00384B4A" w:rsidRDefault="00000000" w:rsidP="003C1FB2">
      <w:pPr>
        <w:numPr>
          <w:ilvl w:val="0"/>
          <w:numId w:val="16"/>
        </w:numPr>
        <w:spacing w:after="120" w:line="240" w:lineRule="auto"/>
        <w:rPr>
          <w:rFonts w:ascii="Georgia" w:hAnsi="Georgia"/>
          <w:sz w:val="20"/>
          <w:szCs w:val="20"/>
        </w:rPr>
      </w:pPr>
      <w:r w:rsidRPr="00384B4A">
        <w:rPr>
          <w:rFonts w:ascii="Georgia" w:hAnsi="Georgia"/>
          <w:sz w:val="20"/>
          <w:szCs w:val="20"/>
        </w:rPr>
        <w:t>Based on democratic legitimacy</w:t>
      </w:r>
    </w:p>
    <w:p w14:paraId="4B6ECE7A" w14:textId="74B2AD9B" w:rsidR="00045353" w:rsidRPr="00384B4A" w:rsidRDefault="00000000" w:rsidP="003C1FB2">
      <w:pPr>
        <w:numPr>
          <w:ilvl w:val="0"/>
          <w:numId w:val="16"/>
        </w:numPr>
        <w:spacing w:after="120" w:line="240" w:lineRule="auto"/>
        <w:rPr>
          <w:rFonts w:ascii="Georgia" w:hAnsi="Georgia"/>
          <w:sz w:val="20"/>
          <w:szCs w:val="20"/>
        </w:rPr>
      </w:pPr>
      <w:r w:rsidRPr="00384B4A">
        <w:rPr>
          <w:rFonts w:ascii="Georgia" w:hAnsi="Georgia"/>
          <w:sz w:val="20"/>
          <w:szCs w:val="20"/>
        </w:rPr>
        <w:t>Allows incremental reform</w:t>
      </w:r>
    </w:p>
    <w:p w14:paraId="74F40B43" w14:textId="244AC158"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Criticisms</w:t>
      </w:r>
    </w:p>
    <w:p w14:paraId="51610D96" w14:textId="77777777" w:rsidR="00045353" w:rsidRPr="00384B4A" w:rsidRDefault="00000000" w:rsidP="003C1FB2">
      <w:pPr>
        <w:numPr>
          <w:ilvl w:val="0"/>
          <w:numId w:val="17"/>
        </w:numPr>
        <w:spacing w:after="120" w:line="240" w:lineRule="auto"/>
        <w:rPr>
          <w:rFonts w:ascii="Georgia" w:hAnsi="Georgia"/>
          <w:sz w:val="20"/>
          <w:szCs w:val="20"/>
        </w:rPr>
      </w:pPr>
      <w:r w:rsidRPr="00384B4A">
        <w:rPr>
          <w:rFonts w:ascii="Georgia" w:hAnsi="Georgia"/>
          <w:sz w:val="20"/>
          <w:szCs w:val="20"/>
        </w:rPr>
        <w:t>Lack of entrenchment leaves rights vulnerable</w:t>
      </w:r>
    </w:p>
    <w:p w14:paraId="13532443" w14:textId="77777777" w:rsidR="00045353" w:rsidRPr="00384B4A" w:rsidRDefault="00000000" w:rsidP="003C1FB2">
      <w:pPr>
        <w:numPr>
          <w:ilvl w:val="0"/>
          <w:numId w:val="17"/>
        </w:numPr>
        <w:spacing w:after="120" w:line="240" w:lineRule="auto"/>
        <w:rPr>
          <w:rFonts w:ascii="Georgia" w:hAnsi="Georgia"/>
          <w:sz w:val="20"/>
          <w:szCs w:val="20"/>
        </w:rPr>
      </w:pPr>
      <w:r w:rsidRPr="00384B4A">
        <w:rPr>
          <w:rFonts w:ascii="Georgia" w:hAnsi="Georgia"/>
          <w:sz w:val="20"/>
          <w:szCs w:val="20"/>
        </w:rPr>
        <w:t>Excessive executive dominance through majority governments</w:t>
      </w:r>
    </w:p>
    <w:p w14:paraId="77A2DFF9" w14:textId="77777777" w:rsidR="00045353" w:rsidRPr="00384B4A" w:rsidRDefault="00000000" w:rsidP="003C1FB2">
      <w:pPr>
        <w:numPr>
          <w:ilvl w:val="0"/>
          <w:numId w:val="17"/>
        </w:numPr>
        <w:spacing w:after="120" w:line="240" w:lineRule="auto"/>
        <w:rPr>
          <w:rFonts w:ascii="Georgia" w:hAnsi="Georgia"/>
          <w:sz w:val="20"/>
          <w:szCs w:val="20"/>
        </w:rPr>
      </w:pPr>
      <w:r w:rsidRPr="00384B4A">
        <w:rPr>
          <w:rFonts w:ascii="Georgia" w:hAnsi="Georgia"/>
          <w:sz w:val="20"/>
          <w:szCs w:val="20"/>
        </w:rPr>
        <w:t>Ambiguity of conventions</w:t>
      </w:r>
    </w:p>
    <w:p w14:paraId="3E775828" w14:textId="77777777" w:rsidR="00045353" w:rsidRPr="00384B4A" w:rsidRDefault="00000000" w:rsidP="003C1FB2">
      <w:pPr>
        <w:numPr>
          <w:ilvl w:val="0"/>
          <w:numId w:val="17"/>
        </w:numPr>
        <w:spacing w:after="120" w:line="240" w:lineRule="auto"/>
        <w:rPr>
          <w:rFonts w:ascii="Georgia" w:hAnsi="Georgia"/>
          <w:sz w:val="20"/>
          <w:szCs w:val="20"/>
        </w:rPr>
      </w:pPr>
      <w:r w:rsidRPr="00384B4A">
        <w:rPr>
          <w:rFonts w:ascii="Georgia" w:hAnsi="Georgia"/>
          <w:sz w:val="20"/>
          <w:szCs w:val="20"/>
        </w:rPr>
        <w:t>Uneven distribution of power between UK nations</w:t>
      </w:r>
    </w:p>
    <w:p w14:paraId="037DC46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0AE3B2E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chapter establishes that the UK Constitution is a product of history, political practice, and flexible legal development. It is grounded in powerful constitutional principles; parliamentary sovereignty, rule of law, and separation of powers, balanced with modern human rights protections and devolved governance. The constitution remains dynamic, continually shaped by judicial interpretation, political evolution, and legislative reform.</w:t>
      </w:r>
    </w:p>
    <w:p w14:paraId="5C521BF5" w14:textId="77777777"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43210D39">
          <v:rect id="_x0000_i1025" style="width:0;height:1.5pt" o:hralign="center" o:hrstd="t" o:hr="t" fillcolor="#a0a0a0" stroked="f"/>
        </w:pict>
      </w:r>
    </w:p>
    <w:p w14:paraId="55076503" w14:textId="77777777" w:rsidR="00045353" w:rsidRPr="00384B4A" w:rsidRDefault="00000000" w:rsidP="003C1FB2">
      <w:pPr>
        <w:pStyle w:val="Heading1"/>
        <w:spacing w:before="0" w:after="120" w:line="240" w:lineRule="auto"/>
      </w:pPr>
      <w:r w:rsidRPr="00384B4A">
        <w:t xml:space="preserve">CHAPTER 2 </w:t>
      </w:r>
    </w:p>
    <w:p w14:paraId="17BB0A38" w14:textId="77777777" w:rsidR="00045353" w:rsidRPr="00384B4A" w:rsidRDefault="00000000" w:rsidP="003C1FB2">
      <w:pPr>
        <w:pStyle w:val="Heading1"/>
        <w:spacing w:before="0" w:after="120" w:line="240" w:lineRule="auto"/>
      </w:pPr>
      <w:r w:rsidRPr="00384B4A">
        <w:t>THE CORE INSTITUTIONS OF A STATE AND THEIR INTERRELATIONSHIP</w:t>
      </w:r>
    </w:p>
    <w:p w14:paraId="7D83CFE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chapter distinguishes between the </w:t>
      </w:r>
      <w:r w:rsidRPr="00384B4A">
        <w:rPr>
          <w:rFonts w:ascii="Georgia" w:hAnsi="Georgia"/>
          <w:b/>
          <w:bCs/>
          <w:sz w:val="20"/>
          <w:szCs w:val="20"/>
        </w:rPr>
        <w:t>Monarch</w:t>
      </w:r>
      <w:r w:rsidRPr="00384B4A">
        <w:rPr>
          <w:rFonts w:ascii="Georgia" w:hAnsi="Georgia"/>
          <w:sz w:val="20"/>
          <w:szCs w:val="20"/>
        </w:rPr>
        <w:t xml:space="preserve"> (the physical person, currently King Charles III) and </w:t>
      </w:r>
      <w:r w:rsidRPr="00384B4A">
        <w:rPr>
          <w:rFonts w:ascii="Georgia" w:hAnsi="Georgia"/>
          <w:b/>
          <w:bCs/>
          <w:sz w:val="20"/>
          <w:szCs w:val="20"/>
        </w:rPr>
        <w:t>the Crown</w:t>
      </w:r>
      <w:r w:rsidRPr="00384B4A">
        <w:rPr>
          <w:rFonts w:ascii="Georgia" w:hAnsi="Georgia"/>
          <w:sz w:val="20"/>
          <w:szCs w:val="20"/>
        </w:rPr>
        <w:t xml:space="preserve"> (the legal institution that embodies the state). Historically, the Monarch exercised full sovereign power captured in the phrase </w:t>
      </w:r>
      <w:r w:rsidRPr="00384B4A">
        <w:rPr>
          <w:rFonts w:ascii="Georgia" w:hAnsi="Georgia"/>
          <w:i/>
          <w:iCs/>
          <w:sz w:val="20"/>
          <w:szCs w:val="20"/>
        </w:rPr>
        <w:t>“The King can do no wrong.”</w:t>
      </w:r>
      <w:r w:rsidRPr="00384B4A">
        <w:rPr>
          <w:rFonts w:ascii="Georgia" w:hAnsi="Georgia"/>
          <w:sz w:val="20"/>
          <w:szCs w:val="20"/>
        </w:rPr>
        <w:t xml:space="preserve"> Today, the Crown remains sovereign, but the Monarch is </w:t>
      </w:r>
      <w:r w:rsidRPr="00384B4A">
        <w:rPr>
          <w:rFonts w:ascii="Georgia" w:hAnsi="Georgia"/>
          <w:b/>
          <w:bCs/>
          <w:sz w:val="20"/>
          <w:szCs w:val="20"/>
        </w:rPr>
        <w:t>politically neutral</w:t>
      </w:r>
      <w:r w:rsidRPr="00384B4A">
        <w:rPr>
          <w:rFonts w:ascii="Georgia" w:hAnsi="Georgia"/>
          <w:sz w:val="20"/>
          <w:szCs w:val="20"/>
        </w:rPr>
        <w:t xml:space="preserve">, performing mainly </w:t>
      </w:r>
      <w:r w:rsidRPr="00384B4A">
        <w:rPr>
          <w:rFonts w:ascii="Georgia" w:hAnsi="Georgia"/>
          <w:b/>
          <w:bCs/>
          <w:sz w:val="20"/>
          <w:szCs w:val="20"/>
        </w:rPr>
        <w:t>ceremonial</w:t>
      </w:r>
      <w:r w:rsidRPr="00384B4A">
        <w:rPr>
          <w:rFonts w:ascii="Georgia" w:hAnsi="Georgia"/>
          <w:sz w:val="20"/>
          <w:szCs w:val="20"/>
        </w:rPr>
        <w:t xml:space="preserve"> functions while elected ministers wield executive authority.</w:t>
      </w:r>
    </w:p>
    <w:p w14:paraId="44CC78C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Modern prerogative powers are exercised by politicians “on behalf of” the Monarch. The Monarch’s functions include:</w:t>
      </w:r>
    </w:p>
    <w:p w14:paraId="73438293" w14:textId="77777777" w:rsidR="00045353" w:rsidRPr="00384B4A" w:rsidRDefault="00000000" w:rsidP="003C1FB2">
      <w:pPr>
        <w:numPr>
          <w:ilvl w:val="0"/>
          <w:numId w:val="18"/>
        </w:numPr>
        <w:spacing w:after="120" w:line="240" w:lineRule="auto"/>
        <w:rPr>
          <w:rFonts w:ascii="Georgia" w:hAnsi="Georgia"/>
          <w:sz w:val="20"/>
          <w:szCs w:val="20"/>
        </w:rPr>
      </w:pPr>
      <w:r w:rsidRPr="00384B4A">
        <w:rPr>
          <w:rFonts w:ascii="Georgia" w:hAnsi="Georgia"/>
          <w:b/>
          <w:bCs/>
          <w:sz w:val="20"/>
          <w:szCs w:val="20"/>
        </w:rPr>
        <w:t>Appointing the Prime Minister</w:t>
      </w:r>
      <w:r w:rsidRPr="00384B4A">
        <w:rPr>
          <w:rFonts w:ascii="Georgia" w:hAnsi="Georgia"/>
          <w:sz w:val="20"/>
          <w:szCs w:val="20"/>
        </w:rPr>
        <w:t>: however, only the individual who can command confidence of the House of Commons, as required by constitutional convention.</w:t>
      </w:r>
    </w:p>
    <w:p w14:paraId="7FF53863" w14:textId="77777777" w:rsidR="00045353" w:rsidRPr="00384B4A" w:rsidRDefault="00000000" w:rsidP="003C1FB2">
      <w:pPr>
        <w:numPr>
          <w:ilvl w:val="0"/>
          <w:numId w:val="18"/>
        </w:numPr>
        <w:spacing w:after="120" w:line="240" w:lineRule="auto"/>
        <w:rPr>
          <w:rFonts w:ascii="Georgia" w:hAnsi="Georgia"/>
          <w:sz w:val="20"/>
          <w:szCs w:val="20"/>
        </w:rPr>
      </w:pPr>
      <w:r w:rsidRPr="00384B4A">
        <w:rPr>
          <w:rFonts w:ascii="Georgia" w:hAnsi="Georgia"/>
          <w:b/>
          <w:bCs/>
          <w:sz w:val="20"/>
          <w:szCs w:val="20"/>
        </w:rPr>
        <w:t>Granting Royal Assent</w:t>
      </w:r>
      <w:r w:rsidRPr="00384B4A">
        <w:rPr>
          <w:rFonts w:ascii="Georgia" w:hAnsi="Georgia"/>
          <w:sz w:val="20"/>
          <w:szCs w:val="20"/>
        </w:rPr>
        <w:t>: this is always given by convention (last refusal was by Queen Anne in 1708).</w:t>
      </w:r>
    </w:p>
    <w:p w14:paraId="7D8118E2" w14:textId="77777777" w:rsidR="00045353" w:rsidRPr="00384B4A" w:rsidRDefault="00000000" w:rsidP="003C1FB2">
      <w:pPr>
        <w:numPr>
          <w:ilvl w:val="0"/>
          <w:numId w:val="18"/>
        </w:numPr>
        <w:spacing w:after="120" w:line="240" w:lineRule="auto"/>
        <w:rPr>
          <w:rFonts w:ascii="Georgia" w:hAnsi="Georgia"/>
          <w:sz w:val="20"/>
          <w:szCs w:val="20"/>
        </w:rPr>
      </w:pPr>
      <w:r w:rsidRPr="00384B4A">
        <w:rPr>
          <w:rFonts w:ascii="Georgia" w:hAnsi="Georgia"/>
          <w:b/>
          <w:bCs/>
          <w:sz w:val="20"/>
          <w:szCs w:val="20"/>
        </w:rPr>
        <w:lastRenderedPageBreak/>
        <w:t>Delivering the King’s Speech</w:t>
      </w:r>
      <w:r w:rsidRPr="00384B4A">
        <w:rPr>
          <w:rFonts w:ascii="Georgia" w:hAnsi="Georgia"/>
          <w:sz w:val="20"/>
          <w:szCs w:val="20"/>
        </w:rPr>
        <w:t xml:space="preserve"> at the State Opening of Parliament: which is written entirely by the Government and announcing its legislative agenda.</w:t>
      </w:r>
    </w:p>
    <w:p w14:paraId="5CA49E1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Thus, the Monarch symbolizes continuity and national unity, while real executive power lies with the elected Government.</w:t>
      </w:r>
    </w:p>
    <w:p w14:paraId="3251F2A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CENTRAL GOVERNMENT</w:t>
      </w:r>
    </w:p>
    <w:p w14:paraId="0CD60A9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Central Government consists of the </w:t>
      </w:r>
      <w:r w:rsidRPr="00384B4A">
        <w:rPr>
          <w:rFonts w:ascii="Georgia" w:hAnsi="Georgia"/>
          <w:b/>
          <w:bCs/>
          <w:sz w:val="20"/>
          <w:szCs w:val="20"/>
        </w:rPr>
        <w:t>Prime Minister (PM)</w:t>
      </w:r>
      <w:r w:rsidRPr="00384B4A">
        <w:rPr>
          <w:rFonts w:ascii="Georgia" w:hAnsi="Georgia"/>
          <w:sz w:val="20"/>
          <w:szCs w:val="20"/>
        </w:rPr>
        <w:t xml:space="preserve">, the </w:t>
      </w:r>
      <w:r w:rsidRPr="00384B4A">
        <w:rPr>
          <w:rFonts w:ascii="Georgia" w:hAnsi="Georgia"/>
          <w:b/>
          <w:bCs/>
          <w:sz w:val="20"/>
          <w:szCs w:val="20"/>
        </w:rPr>
        <w:t>Cabinet</w:t>
      </w:r>
      <w:r w:rsidRPr="00384B4A">
        <w:rPr>
          <w:rFonts w:ascii="Georgia" w:hAnsi="Georgia"/>
          <w:sz w:val="20"/>
          <w:szCs w:val="20"/>
        </w:rPr>
        <w:t xml:space="preserve">, and </w:t>
      </w:r>
      <w:r w:rsidRPr="00384B4A">
        <w:rPr>
          <w:rFonts w:ascii="Georgia" w:hAnsi="Georgia"/>
          <w:b/>
          <w:bCs/>
          <w:sz w:val="20"/>
          <w:szCs w:val="20"/>
        </w:rPr>
        <w:t>ministers</w:t>
      </w:r>
      <w:r w:rsidRPr="00384B4A">
        <w:rPr>
          <w:rFonts w:ascii="Georgia" w:hAnsi="Georgia"/>
          <w:sz w:val="20"/>
          <w:szCs w:val="20"/>
        </w:rPr>
        <w:t>. The PM is the head of government and leads the Executive. The Cabinet is the primary decision-making body, collectively responsible for Government policy.</w:t>
      </w:r>
    </w:p>
    <w:p w14:paraId="0A621A1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Ministerial Responsibility</w:t>
      </w:r>
    </w:p>
    <w:p w14:paraId="709034F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Two major constitutional conventions govern accountability:</w:t>
      </w:r>
    </w:p>
    <w:p w14:paraId="674C68DA" w14:textId="62E802D7" w:rsidR="00045353" w:rsidRPr="00384B4A" w:rsidRDefault="00000000" w:rsidP="003C1FB2">
      <w:pPr>
        <w:numPr>
          <w:ilvl w:val="0"/>
          <w:numId w:val="19"/>
        </w:numPr>
        <w:spacing w:after="120" w:line="240" w:lineRule="auto"/>
        <w:rPr>
          <w:rFonts w:ascii="Georgia" w:hAnsi="Georgia"/>
          <w:sz w:val="20"/>
          <w:szCs w:val="20"/>
        </w:rPr>
      </w:pPr>
      <w:r w:rsidRPr="00384B4A">
        <w:rPr>
          <w:rFonts w:ascii="Georgia" w:hAnsi="Georgia"/>
          <w:b/>
          <w:bCs/>
          <w:sz w:val="20"/>
          <w:szCs w:val="20"/>
        </w:rPr>
        <w:t>Collective Responsibility</w:t>
      </w:r>
      <w:r w:rsidRPr="00384B4A">
        <w:rPr>
          <w:rFonts w:ascii="Georgia" w:hAnsi="Georgia"/>
          <w:sz w:val="20"/>
          <w:szCs w:val="20"/>
        </w:rPr>
        <w:br/>
        <w:t xml:space="preserve">Cabinet must present a </w:t>
      </w:r>
      <w:r w:rsidRPr="00384B4A">
        <w:rPr>
          <w:rFonts w:ascii="Georgia" w:hAnsi="Georgia"/>
          <w:b/>
          <w:bCs/>
          <w:sz w:val="20"/>
          <w:szCs w:val="20"/>
        </w:rPr>
        <w:t>united front</w:t>
      </w:r>
      <w:r w:rsidRPr="00384B4A">
        <w:rPr>
          <w:rFonts w:ascii="Georgia" w:hAnsi="Georgia"/>
          <w:sz w:val="20"/>
          <w:szCs w:val="20"/>
        </w:rPr>
        <w:t>. Ministers must publicly support all Government decisions or resign. They cannot publicly dissent from Cabinet policy.</w:t>
      </w:r>
    </w:p>
    <w:p w14:paraId="795F68E8" w14:textId="77777777" w:rsidR="00045353" w:rsidRPr="00384B4A" w:rsidRDefault="00000000" w:rsidP="003C1FB2">
      <w:pPr>
        <w:numPr>
          <w:ilvl w:val="0"/>
          <w:numId w:val="19"/>
        </w:numPr>
        <w:spacing w:after="120" w:line="240" w:lineRule="auto"/>
        <w:rPr>
          <w:rFonts w:ascii="Georgia" w:hAnsi="Georgia"/>
          <w:sz w:val="20"/>
          <w:szCs w:val="20"/>
        </w:rPr>
      </w:pPr>
      <w:r w:rsidRPr="00384B4A">
        <w:rPr>
          <w:rFonts w:ascii="Georgia" w:hAnsi="Georgia"/>
          <w:b/>
          <w:bCs/>
          <w:sz w:val="20"/>
          <w:szCs w:val="20"/>
        </w:rPr>
        <w:t>Individual Responsibility</w:t>
      </w:r>
      <w:r w:rsidRPr="00384B4A">
        <w:rPr>
          <w:rFonts w:ascii="Georgia" w:hAnsi="Georgia"/>
          <w:sz w:val="20"/>
          <w:szCs w:val="20"/>
        </w:rPr>
        <w:br/>
        <w:t xml:space="preserve">Ministers are accountable for the actions of their departments. When a serious departmental failure occurs, the convention expects the responsible minister to resign (e.g., </w:t>
      </w:r>
      <w:r w:rsidRPr="00384B4A">
        <w:rPr>
          <w:rFonts w:ascii="Georgia" w:hAnsi="Georgia"/>
          <w:b/>
          <w:bCs/>
          <w:sz w:val="20"/>
          <w:szCs w:val="20"/>
        </w:rPr>
        <w:t>Lord Carrington resigning in 1982</w:t>
      </w:r>
      <w:r w:rsidRPr="00384B4A">
        <w:rPr>
          <w:rFonts w:ascii="Georgia" w:hAnsi="Georgia"/>
          <w:sz w:val="20"/>
          <w:szCs w:val="20"/>
        </w:rPr>
        <w:t xml:space="preserve"> after the Falklands invasion).</w:t>
      </w:r>
    </w:p>
    <w:p w14:paraId="5C4873D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conventions maintain political accountability and public confidence in the Executive.</w:t>
      </w:r>
    </w:p>
    <w:p w14:paraId="1E76D624" w14:textId="77777777" w:rsidR="00384B4A" w:rsidRDefault="00384B4A" w:rsidP="003C1FB2">
      <w:pPr>
        <w:spacing w:after="120" w:line="240" w:lineRule="auto"/>
        <w:rPr>
          <w:rFonts w:ascii="Georgia" w:hAnsi="Georgia"/>
          <w:b/>
          <w:bCs/>
          <w:sz w:val="20"/>
          <w:szCs w:val="20"/>
        </w:rPr>
      </w:pPr>
    </w:p>
    <w:p w14:paraId="62908D6A" w14:textId="0DB61CAD"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PARLIAMENTARY SOVEREIGNTY</w:t>
      </w:r>
    </w:p>
    <w:p w14:paraId="5E8E0FF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Dicey’s Three Pillars</w:t>
      </w:r>
    </w:p>
    <w:p w14:paraId="0B069B19"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A.V. Dicey</w:t>
      </w:r>
      <w:r w:rsidRPr="00384B4A">
        <w:rPr>
          <w:rFonts w:ascii="Georgia" w:hAnsi="Georgia"/>
          <w:sz w:val="20"/>
          <w:szCs w:val="20"/>
        </w:rPr>
        <w:t xml:space="preserve"> defined Parliamentary Sovereignty through three foundational principles:</w:t>
      </w:r>
    </w:p>
    <w:p w14:paraId="1778BBF1" w14:textId="77777777" w:rsidR="00045353" w:rsidRPr="00384B4A" w:rsidRDefault="00000000" w:rsidP="003C1FB2">
      <w:pPr>
        <w:numPr>
          <w:ilvl w:val="0"/>
          <w:numId w:val="20"/>
        </w:numPr>
        <w:spacing w:after="120" w:line="240" w:lineRule="auto"/>
        <w:rPr>
          <w:rFonts w:ascii="Georgia" w:hAnsi="Georgia"/>
          <w:sz w:val="20"/>
          <w:szCs w:val="20"/>
        </w:rPr>
      </w:pPr>
      <w:r w:rsidRPr="00384B4A">
        <w:rPr>
          <w:rFonts w:ascii="Georgia" w:hAnsi="Georgia"/>
          <w:b/>
          <w:bCs/>
          <w:sz w:val="20"/>
          <w:szCs w:val="20"/>
        </w:rPr>
        <w:t>Parliament can make or unmake any law.</w:t>
      </w:r>
    </w:p>
    <w:p w14:paraId="0DCEC653" w14:textId="77777777" w:rsidR="00045353" w:rsidRPr="00384B4A" w:rsidRDefault="00000000" w:rsidP="003C1FB2">
      <w:pPr>
        <w:numPr>
          <w:ilvl w:val="0"/>
          <w:numId w:val="20"/>
        </w:numPr>
        <w:spacing w:after="120" w:line="240" w:lineRule="auto"/>
        <w:rPr>
          <w:rFonts w:ascii="Georgia" w:hAnsi="Georgia"/>
          <w:sz w:val="20"/>
          <w:szCs w:val="20"/>
        </w:rPr>
      </w:pPr>
      <w:r w:rsidRPr="00384B4A">
        <w:rPr>
          <w:rFonts w:ascii="Georgia" w:hAnsi="Georgia"/>
          <w:b/>
          <w:bCs/>
          <w:sz w:val="20"/>
          <w:szCs w:val="20"/>
        </w:rPr>
        <w:t>No Parliament can bind a future Parliament.</w:t>
      </w:r>
    </w:p>
    <w:p w14:paraId="509B135A" w14:textId="77777777" w:rsidR="00045353" w:rsidRPr="00384B4A" w:rsidRDefault="00000000" w:rsidP="003C1FB2">
      <w:pPr>
        <w:numPr>
          <w:ilvl w:val="0"/>
          <w:numId w:val="20"/>
        </w:numPr>
        <w:spacing w:after="120" w:line="240" w:lineRule="auto"/>
        <w:rPr>
          <w:rFonts w:ascii="Georgia" w:hAnsi="Georgia"/>
          <w:sz w:val="20"/>
          <w:szCs w:val="20"/>
        </w:rPr>
      </w:pPr>
      <w:r w:rsidRPr="00384B4A">
        <w:rPr>
          <w:rFonts w:ascii="Georgia" w:hAnsi="Georgia"/>
          <w:b/>
          <w:bCs/>
          <w:sz w:val="20"/>
          <w:szCs w:val="20"/>
        </w:rPr>
        <w:t>No person or body can override an Act of Parliament.</w:t>
      </w:r>
    </w:p>
    <w:p w14:paraId="68423C2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doctrine places Parliament at the top of the UK’s constitutional hierarchy.</w:t>
      </w:r>
    </w:p>
    <w:p w14:paraId="500BC4C5"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Modern Challenges to Parliamentary Sovereignty</w:t>
      </w:r>
    </w:p>
    <w:p w14:paraId="6E88906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Several developments have challenged Dicey’s classical view:</w:t>
      </w:r>
    </w:p>
    <w:p w14:paraId="0818D3A1" w14:textId="77777777" w:rsidR="00045353" w:rsidRPr="00384B4A" w:rsidRDefault="00000000" w:rsidP="003C1FB2">
      <w:pPr>
        <w:numPr>
          <w:ilvl w:val="0"/>
          <w:numId w:val="21"/>
        </w:numPr>
        <w:spacing w:after="120" w:line="240" w:lineRule="auto"/>
        <w:rPr>
          <w:rFonts w:ascii="Georgia" w:hAnsi="Georgia"/>
          <w:sz w:val="20"/>
          <w:szCs w:val="20"/>
        </w:rPr>
      </w:pPr>
      <w:r w:rsidRPr="00384B4A">
        <w:rPr>
          <w:rFonts w:ascii="Georgia" w:hAnsi="Georgia"/>
          <w:b/>
          <w:bCs/>
          <w:sz w:val="20"/>
          <w:szCs w:val="20"/>
        </w:rPr>
        <w:t>Devolution:</w:t>
      </w:r>
      <w:r w:rsidRPr="00384B4A">
        <w:rPr>
          <w:rFonts w:ascii="Georgia" w:hAnsi="Georgia"/>
          <w:sz w:val="20"/>
          <w:szCs w:val="20"/>
        </w:rPr>
        <w:t xml:space="preserve"> Although Westminster retains legal supremacy, devolved legislatures now exercise significant law-making powers.</w:t>
      </w:r>
    </w:p>
    <w:p w14:paraId="3B7B860E" w14:textId="77777777" w:rsidR="00045353" w:rsidRPr="00384B4A" w:rsidRDefault="00000000" w:rsidP="003C1FB2">
      <w:pPr>
        <w:numPr>
          <w:ilvl w:val="0"/>
          <w:numId w:val="21"/>
        </w:numPr>
        <w:spacing w:after="120" w:line="240" w:lineRule="auto"/>
        <w:rPr>
          <w:rFonts w:ascii="Georgia" w:hAnsi="Georgia"/>
          <w:sz w:val="20"/>
          <w:szCs w:val="20"/>
        </w:rPr>
      </w:pPr>
      <w:r w:rsidRPr="00384B4A">
        <w:rPr>
          <w:rFonts w:ascii="Georgia" w:hAnsi="Georgia"/>
          <w:b/>
          <w:bCs/>
          <w:sz w:val="20"/>
          <w:szCs w:val="20"/>
        </w:rPr>
        <w:t xml:space="preserve">The </w:t>
      </w:r>
      <w:r w:rsidRPr="00384B4A">
        <w:rPr>
          <w:rFonts w:ascii="Georgia" w:hAnsi="Georgia"/>
          <w:b/>
          <w:bCs/>
          <w:i/>
          <w:iCs/>
          <w:sz w:val="20"/>
          <w:szCs w:val="20"/>
        </w:rPr>
        <w:t>Human Rights Act 1998</w:t>
      </w:r>
      <w:r w:rsidRPr="00384B4A">
        <w:rPr>
          <w:rFonts w:ascii="Georgia" w:hAnsi="Georgia"/>
          <w:b/>
          <w:bCs/>
          <w:sz w:val="20"/>
          <w:szCs w:val="20"/>
        </w:rPr>
        <w:t>:</w:t>
      </w:r>
      <w:r w:rsidRPr="00384B4A">
        <w:rPr>
          <w:rFonts w:ascii="Georgia" w:hAnsi="Georgia"/>
          <w:sz w:val="20"/>
          <w:szCs w:val="20"/>
        </w:rPr>
        <w:t xml:space="preserve"> Courts must interpret legislation compatibly with Convention rights “so far as possible,” creating a new interpretive dynamic.</w:t>
      </w:r>
    </w:p>
    <w:p w14:paraId="0CD29444" w14:textId="77777777" w:rsidR="00045353" w:rsidRPr="00384B4A" w:rsidRDefault="00000000" w:rsidP="003C1FB2">
      <w:pPr>
        <w:numPr>
          <w:ilvl w:val="0"/>
          <w:numId w:val="21"/>
        </w:numPr>
        <w:spacing w:after="120" w:line="240" w:lineRule="auto"/>
        <w:rPr>
          <w:rFonts w:ascii="Georgia" w:hAnsi="Georgia"/>
          <w:sz w:val="20"/>
          <w:szCs w:val="20"/>
        </w:rPr>
      </w:pPr>
      <w:r w:rsidRPr="00384B4A">
        <w:rPr>
          <w:rFonts w:ascii="Georgia" w:hAnsi="Georgia"/>
          <w:b/>
          <w:bCs/>
          <w:sz w:val="20"/>
          <w:szCs w:val="20"/>
        </w:rPr>
        <w:t>EU membership (pre-Brexit):</w:t>
      </w:r>
      <w:r w:rsidRPr="00384B4A">
        <w:rPr>
          <w:rFonts w:ascii="Georgia" w:hAnsi="Georgia"/>
          <w:sz w:val="20"/>
          <w:szCs w:val="20"/>
        </w:rPr>
        <w:t xml:space="preserve"> Required acceptance of EU law supremacy in designated areas most famously illustrated by </w:t>
      </w:r>
      <w:r w:rsidRPr="00384B4A">
        <w:rPr>
          <w:rFonts w:ascii="Georgia" w:hAnsi="Georgia"/>
          <w:b/>
          <w:bCs/>
          <w:sz w:val="20"/>
          <w:szCs w:val="20"/>
        </w:rPr>
        <w:t>Factortame</w:t>
      </w:r>
      <w:r w:rsidRPr="00384B4A">
        <w:rPr>
          <w:rFonts w:ascii="Georgia" w:hAnsi="Georgia"/>
          <w:sz w:val="20"/>
          <w:szCs w:val="20"/>
        </w:rPr>
        <w:t>, where UK courts disapplied an Act of Parliament.</w:t>
      </w:r>
    </w:p>
    <w:p w14:paraId="058EABA1" w14:textId="77777777" w:rsidR="00045353" w:rsidRPr="00384B4A" w:rsidRDefault="00000000" w:rsidP="003C1FB2">
      <w:pPr>
        <w:numPr>
          <w:ilvl w:val="0"/>
          <w:numId w:val="21"/>
        </w:numPr>
        <w:spacing w:after="120" w:line="240" w:lineRule="auto"/>
        <w:rPr>
          <w:rFonts w:ascii="Georgia" w:hAnsi="Georgia"/>
          <w:sz w:val="20"/>
          <w:szCs w:val="20"/>
        </w:rPr>
      </w:pPr>
      <w:r w:rsidRPr="00384B4A">
        <w:rPr>
          <w:rFonts w:ascii="Georgia" w:hAnsi="Georgia"/>
          <w:b/>
          <w:bCs/>
          <w:sz w:val="20"/>
          <w:szCs w:val="20"/>
        </w:rPr>
        <w:t>Judicial Review expansion:</w:t>
      </w:r>
      <w:r w:rsidRPr="00384B4A">
        <w:rPr>
          <w:rFonts w:ascii="Georgia" w:hAnsi="Georgia"/>
          <w:sz w:val="20"/>
          <w:szCs w:val="20"/>
        </w:rPr>
        <w:t xml:space="preserve"> Courts have increased scrutiny of executive actions, reinforcing rule-of-law constraints on Government.</w:t>
      </w:r>
    </w:p>
    <w:p w14:paraId="4D5AF86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Although sovereignty remains formally intact, these developments have reshaped how it operates in practice.</w:t>
      </w:r>
    </w:p>
    <w:p w14:paraId="35F995F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RELATIONSHIP BETWEEN PARLIAMENT AND CENTRAL GOVERNMENT</w:t>
      </w:r>
      <w:r w:rsidRPr="00384B4A">
        <w:rPr>
          <w:rFonts w:ascii="Georgia" w:hAnsi="Georgia"/>
          <w:sz w:val="20"/>
          <w:szCs w:val="20"/>
        </w:rPr>
        <w:br/>
        <w:t xml:space="preserve">Because the UK uses the </w:t>
      </w:r>
      <w:r w:rsidRPr="00384B4A">
        <w:rPr>
          <w:rFonts w:ascii="Georgia" w:hAnsi="Georgia"/>
          <w:b/>
          <w:bCs/>
          <w:sz w:val="20"/>
          <w:szCs w:val="20"/>
        </w:rPr>
        <w:t>Westminster model</w:t>
      </w:r>
      <w:r w:rsidRPr="00384B4A">
        <w:rPr>
          <w:rFonts w:ascii="Georgia" w:hAnsi="Georgia"/>
          <w:sz w:val="20"/>
          <w:szCs w:val="20"/>
        </w:rPr>
        <w:t xml:space="preserve">, the Executive is drawn from the Legislature. Ministers must be Members of Parliament (usually MPs). This creates a </w:t>
      </w:r>
      <w:r w:rsidRPr="00384B4A">
        <w:rPr>
          <w:rFonts w:ascii="Georgia" w:hAnsi="Georgia"/>
          <w:b/>
          <w:bCs/>
          <w:sz w:val="20"/>
          <w:szCs w:val="20"/>
        </w:rPr>
        <w:t>fusion</w:t>
      </w:r>
      <w:r w:rsidRPr="00384B4A">
        <w:rPr>
          <w:rFonts w:ascii="Georgia" w:hAnsi="Georgia"/>
          <w:sz w:val="20"/>
          <w:szCs w:val="20"/>
        </w:rPr>
        <w:t>, not separation, of powers.  Even though the Government dominates parliamentary time and usually has a majority, Parliament’s constitutional function is to hold the Government to account.</w:t>
      </w:r>
    </w:p>
    <w:p w14:paraId="42FADDD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How the Government Controls Parliament</w:t>
      </w:r>
    </w:p>
    <w:p w14:paraId="2D1CD13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Government control arises from:</w:t>
      </w:r>
    </w:p>
    <w:p w14:paraId="45937549" w14:textId="77777777" w:rsidR="00045353" w:rsidRPr="00384B4A" w:rsidRDefault="00000000" w:rsidP="003C1FB2">
      <w:pPr>
        <w:numPr>
          <w:ilvl w:val="0"/>
          <w:numId w:val="22"/>
        </w:numPr>
        <w:spacing w:after="120" w:line="240" w:lineRule="auto"/>
        <w:rPr>
          <w:rFonts w:ascii="Georgia" w:hAnsi="Georgia"/>
          <w:sz w:val="20"/>
          <w:szCs w:val="20"/>
        </w:rPr>
      </w:pPr>
      <w:r w:rsidRPr="00384B4A">
        <w:rPr>
          <w:rFonts w:ascii="Georgia" w:hAnsi="Georgia"/>
          <w:sz w:val="20"/>
          <w:szCs w:val="20"/>
        </w:rPr>
        <w:t xml:space="preserve">Control of the </w:t>
      </w:r>
      <w:r w:rsidRPr="00384B4A">
        <w:rPr>
          <w:rFonts w:ascii="Georgia" w:hAnsi="Georgia"/>
          <w:b/>
          <w:bCs/>
          <w:sz w:val="20"/>
          <w:szCs w:val="20"/>
        </w:rPr>
        <w:t>legislative timetable</w:t>
      </w:r>
    </w:p>
    <w:p w14:paraId="45075BD8" w14:textId="77777777" w:rsidR="00045353" w:rsidRPr="00384B4A" w:rsidRDefault="00000000" w:rsidP="003C1FB2">
      <w:pPr>
        <w:numPr>
          <w:ilvl w:val="0"/>
          <w:numId w:val="22"/>
        </w:numPr>
        <w:spacing w:after="120" w:line="240" w:lineRule="auto"/>
        <w:rPr>
          <w:rFonts w:ascii="Georgia" w:hAnsi="Georgia"/>
          <w:sz w:val="20"/>
          <w:szCs w:val="20"/>
        </w:rPr>
      </w:pPr>
      <w:r w:rsidRPr="00384B4A">
        <w:rPr>
          <w:rFonts w:ascii="Georgia" w:hAnsi="Georgia"/>
          <w:sz w:val="20"/>
          <w:szCs w:val="20"/>
        </w:rPr>
        <w:t xml:space="preserve">Party discipline via the </w:t>
      </w:r>
      <w:r w:rsidRPr="00384B4A">
        <w:rPr>
          <w:rFonts w:ascii="Georgia" w:hAnsi="Georgia"/>
          <w:b/>
          <w:bCs/>
          <w:sz w:val="20"/>
          <w:szCs w:val="20"/>
        </w:rPr>
        <w:t>whip system</w:t>
      </w:r>
    </w:p>
    <w:p w14:paraId="465B3DA4" w14:textId="77777777" w:rsidR="00045353" w:rsidRPr="00384B4A" w:rsidRDefault="00000000" w:rsidP="003C1FB2">
      <w:pPr>
        <w:numPr>
          <w:ilvl w:val="0"/>
          <w:numId w:val="22"/>
        </w:numPr>
        <w:spacing w:after="120" w:line="240" w:lineRule="auto"/>
        <w:rPr>
          <w:rFonts w:ascii="Georgia" w:hAnsi="Georgia"/>
          <w:sz w:val="20"/>
          <w:szCs w:val="20"/>
        </w:rPr>
      </w:pPr>
      <w:r w:rsidRPr="00384B4A">
        <w:rPr>
          <w:rFonts w:ascii="Georgia" w:hAnsi="Georgia"/>
          <w:sz w:val="20"/>
          <w:szCs w:val="20"/>
        </w:rPr>
        <w:t>Majority voting power</w:t>
      </w:r>
    </w:p>
    <w:p w14:paraId="3558A40E" w14:textId="79C1E2F2" w:rsidR="00045353" w:rsidRPr="00384B4A" w:rsidRDefault="00000000" w:rsidP="003C1FB2">
      <w:pPr>
        <w:numPr>
          <w:ilvl w:val="0"/>
          <w:numId w:val="22"/>
        </w:numPr>
        <w:spacing w:after="120" w:line="240" w:lineRule="auto"/>
        <w:rPr>
          <w:rFonts w:ascii="Georgia" w:hAnsi="Georgia"/>
          <w:sz w:val="20"/>
          <w:szCs w:val="20"/>
        </w:rPr>
      </w:pPr>
      <w:r w:rsidRPr="00384B4A">
        <w:rPr>
          <w:rFonts w:ascii="Georgia" w:hAnsi="Georgia"/>
          <w:sz w:val="20"/>
          <w:szCs w:val="20"/>
        </w:rPr>
        <w:t>Control over public finance measures</w:t>
      </w:r>
    </w:p>
    <w:p w14:paraId="249A810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How Parliament Holds the Government to Account</w:t>
      </w:r>
    </w:p>
    <w:p w14:paraId="5653EDF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Mechanisms include:</w:t>
      </w:r>
    </w:p>
    <w:p w14:paraId="6CDDC897" w14:textId="77777777" w:rsidR="00045353" w:rsidRPr="00384B4A" w:rsidRDefault="00000000" w:rsidP="003C1FB2">
      <w:pPr>
        <w:numPr>
          <w:ilvl w:val="0"/>
          <w:numId w:val="23"/>
        </w:numPr>
        <w:spacing w:after="120" w:line="240" w:lineRule="auto"/>
        <w:rPr>
          <w:rFonts w:ascii="Georgia" w:hAnsi="Georgia"/>
          <w:sz w:val="20"/>
          <w:szCs w:val="20"/>
        </w:rPr>
      </w:pPr>
      <w:r w:rsidRPr="00384B4A">
        <w:rPr>
          <w:rFonts w:ascii="Georgia" w:hAnsi="Georgia"/>
          <w:b/>
          <w:bCs/>
          <w:sz w:val="20"/>
          <w:szCs w:val="20"/>
        </w:rPr>
        <w:t>Prime Minister’s Questions (PMQs)</w:t>
      </w:r>
    </w:p>
    <w:p w14:paraId="13654637" w14:textId="77777777" w:rsidR="00045353" w:rsidRPr="00384B4A" w:rsidRDefault="00000000" w:rsidP="003C1FB2">
      <w:pPr>
        <w:numPr>
          <w:ilvl w:val="0"/>
          <w:numId w:val="23"/>
        </w:numPr>
        <w:spacing w:after="120" w:line="240" w:lineRule="auto"/>
        <w:rPr>
          <w:rFonts w:ascii="Georgia" w:hAnsi="Georgia"/>
          <w:sz w:val="20"/>
          <w:szCs w:val="20"/>
        </w:rPr>
      </w:pPr>
      <w:r w:rsidRPr="00384B4A">
        <w:rPr>
          <w:rFonts w:ascii="Georgia" w:hAnsi="Georgia"/>
          <w:b/>
          <w:bCs/>
          <w:sz w:val="20"/>
          <w:szCs w:val="20"/>
        </w:rPr>
        <w:t>Select Committees</w:t>
      </w:r>
    </w:p>
    <w:p w14:paraId="2F435B1D" w14:textId="77777777" w:rsidR="00045353" w:rsidRPr="00384B4A" w:rsidRDefault="00000000" w:rsidP="003C1FB2">
      <w:pPr>
        <w:numPr>
          <w:ilvl w:val="0"/>
          <w:numId w:val="23"/>
        </w:numPr>
        <w:spacing w:after="120" w:line="240" w:lineRule="auto"/>
        <w:rPr>
          <w:rFonts w:ascii="Georgia" w:hAnsi="Georgia"/>
          <w:sz w:val="20"/>
          <w:szCs w:val="20"/>
        </w:rPr>
      </w:pPr>
      <w:r w:rsidRPr="00384B4A">
        <w:rPr>
          <w:rFonts w:ascii="Georgia" w:hAnsi="Georgia"/>
          <w:b/>
          <w:bCs/>
          <w:sz w:val="20"/>
          <w:szCs w:val="20"/>
        </w:rPr>
        <w:t>Debates and votes</w:t>
      </w:r>
      <w:r w:rsidRPr="00384B4A">
        <w:rPr>
          <w:rFonts w:ascii="Georgia" w:hAnsi="Georgia"/>
          <w:sz w:val="20"/>
          <w:szCs w:val="20"/>
        </w:rPr>
        <w:t>, including confidence motions</w:t>
      </w:r>
    </w:p>
    <w:p w14:paraId="460B24AD" w14:textId="77777777" w:rsidR="00045353" w:rsidRPr="00384B4A" w:rsidRDefault="00000000" w:rsidP="003C1FB2">
      <w:pPr>
        <w:numPr>
          <w:ilvl w:val="0"/>
          <w:numId w:val="23"/>
        </w:numPr>
        <w:spacing w:after="120" w:line="240" w:lineRule="auto"/>
        <w:rPr>
          <w:rFonts w:ascii="Georgia" w:hAnsi="Georgia"/>
          <w:sz w:val="20"/>
          <w:szCs w:val="20"/>
        </w:rPr>
      </w:pPr>
      <w:r w:rsidRPr="00384B4A">
        <w:rPr>
          <w:rFonts w:ascii="Georgia" w:hAnsi="Georgia"/>
          <w:b/>
          <w:bCs/>
          <w:sz w:val="20"/>
          <w:szCs w:val="20"/>
        </w:rPr>
        <w:t>Scrutiny of legislation and expenditure</w:t>
      </w:r>
    </w:p>
    <w:p w14:paraId="348AE314" w14:textId="1E2C4CE3" w:rsidR="00045353"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The House of Lords: A Revising Chamber</w:t>
      </w:r>
    </w:p>
    <w:p w14:paraId="4F36552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Although unelected, the Lords plays a critical revising role by </w:t>
      </w:r>
      <w:proofErr w:type="spellStart"/>
      <w:r w:rsidRPr="00384B4A">
        <w:rPr>
          <w:rFonts w:ascii="Georgia" w:hAnsi="Georgia"/>
          <w:sz w:val="20"/>
          <w:szCs w:val="20"/>
        </w:rPr>
        <w:t>scrutinising</w:t>
      </w:r>
      <w:proofErr w:type="spellEnd"/>
      <w:r w:rsidRPr="00384B4A">
        <w:rPr>
          <w:rFonts w:ascii="Georgia" w:hAnsi="Georgia"/>
          <w:sz w:val="20"/>
          <w:szCs w:val="20"/>
        </w:rPr>
        <w:t xml:space="preserve"> bills, proposing amendments, and compelling Government to reconsider legislation. It improves legislative quality through expertise and independence from electoral pressure.</w:t>
      </w:r>
    </w:p>
    <w:p w14:paraId="726C84D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STATUS OF THE DEVOLVED INSTITUTIONS AND THEIR RELATIONSHIP WITH WESTMINSTER</w:t>
      </w:r>
    </w:p>
    <w:p w14:paraId="483017B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Devolution transferred powers from Westminster to:</w:t>
      </w:r>
    </w:p>
    <w:p w14:paraId="780BE1B6" w14:textId="77777777" w:rsidR="00045353" w:rsidRPr="00384B4A" w:rsidRDefault="00000000" w:rsidP="003C1FB2">
      <w:pPr>
        <w:numPr>
          <w:ilvl w:val="0"/>
          <w:numId w:val="24"/>
        </w:numPr>
        <w:spacing w:after="120" w:line="240" w:lineRule="auto"/>
        <w:rPr>
          <w:rFonts w:ascii="Georgia" w:hAnsi="Georgia"/>
          <w:sz w:val="20"/>
          <w:szCs w:val="20"/>
        </w:rPr>
      </w:pPr>
      <w:r w:rsidRPr="00384B4A">
        <w:rPr>
          <w:rFonts w:ascii="Georgia" w:hAnsi="Georgia"/>
          <w:b/>
          <w:bCs/>
          <w:sz w:val="20"/>
          <w:szCs w:val="20"/>
        </w:rPr>
        <w:t>Scottish Parliament</w:t>
      </w:r>
      <w:r w:rsidRPr="00384B4A">
        <w:rPr>
          <w:rFonts w:ascii="Georgia" w:hAnsi="Georgia"/>
          <w:sz w:val="20"/>
          <w:szCs w:val="20"/>
        </w:rPr>
        <w:t>: The Parliament possesses extensive powers including primary legislation and tax-varying powers.</w:t>
      </w:r>
    </w:p>
    <w:p w14:paraId="7ADEEF76" w14:textId="77777777" w:rsidR="00045353" w:rsidRPr="00384B4A" w:rsidRDefault="00000000" w:rsidP="003C1FB2">
      <w:pPr>
        <w:numPr>
          <w:ilvl w:val="0"/>
          <w:numId w:val="24"/>
        </w:numPr>
        <w:spacing w:after="120" w:line="240" w:lineRule="auto"/>
        <w:rPr>
          <w:rFonts w:ascii="Georgia" w:hAnsi="Georgia"/>
          <w:sz w:val="20"/>
          <w:szCs w:val="20"/>
        </w:rPr>
      </w:pPr>
      <w:r w:rsidRPr="00384B4A">
        <w:rPr>
          <w:rFonts w:ascii="Georgia" w:hAnsi="Georgia"/>
          <w:b/>
          <w:bCs/>
          <w:sz w:val="20"/>
          <w:szCs w:val="20"/>
        </w:rPr>
        <w:t>Senedd Cymru (Welsh Parliament)</w:t>
      </w:r>
      <w:r w:rsidRPr="00384B4A">
        <w:rPr>
          <w:rFonts w:ascii="Georgia" w:hAnsi="Georgia"/>
          <w:sz w:val="20"/>
          <w:szCs w:val="20"/>
        </w:rPr>
        <w:t>: The Parliament now exercises primary legislative powers in devolved areas.</w:t>
      </w:r>
    </w:p>
    <w:p w14:paraId="559574E2" w14:textId="77777777" w:rsidR="00045353" w:rsidRPr="00384B4A" w:rsidRDefault="00000000" w:rsidP="003C1FB2">
      <w:pPr>
        <w:numPr>
          <w:ilvl w:val="0"/>
          <w:numId w:val="24"/>
        </w:numPr>
        <w:spacing w:after="120" w:line="240" w:lineRule="auto"/>
        <w:rPr>
          <w:rFonts w:ascii="Georgia" w:hAnsi="Georgia"/>
          <w:sz w:val="20"/>
          <w:szCs w:val="20"/>
        </w:rPr>
      </w:pPr>
      <w:r w:rsidRPr="00384B4A">
        <w:rPr>
          <w:rFonts w:ascii="Georgia" w:hAnsi="Georgia"/>
          <w:b/>
          <w:bCs/>
          <w:sz w:val="20"/>
          <w:szCs w:val="20"/>
        </w:rPr>
        <w:t>Northern Ireland Assembly</w:t>
      </w:r>
      <w:r w:rsidRPr="00384B4A">
        <w:rPr>
          <w:rFonts w:ascii="Georgia" w:hAnsi="Georgia"/>
          <w:sz w:val="20"/>
          <w:szCs w:val="20"/>
        </w:rPr>
        <w:t>: The Assembly legislates in devolved areas through a mandatory power-sharing Executive.</w:t>
      </w:r>
    </w:p>
    <w:p w14:paraId="61B1D50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Devolution is </w:t>
      </w:r>
      <w:r w:rsidRPr="00384B4A">
        <w:rPr>
          <w:rFonts w:ascii="Georgia" w:hAnsi="Georgia"/>
          <w:b/>
          <w:bCs/>
          <w:sz w:val="20"/>
          <w:szCs w:val="20"/>
        </w:rPr>
        <w:t>not federalism</w:t>
      </w:r>
      <w:r w:rsidRPr="00384B4A">
        <w:rPr>
          <w:rFonts w:ascii="Georgia" w:hAnsi="Georgia"/>
          <w:sz w:val="20"/>
          <w:szCs w:val="20"/>
        </w:rPr>
        <w:t>; Westminster remains legally sovereign.</w:t>
      </w:r>
    </w:p>
    <w:p w14:paraId="7E470A1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Sewel Convention</w:t>
      </w:r>
    </w:p>
    <w:p w14:paraId="065C1C2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crucial constitutional convention:</w:t>
      </w:r>
      <w:r w:rsidRPr="00384B4A">
        <w:rPr>
          <w:rFonts w:ascii="Georgia" w:hAnsi="Georgia"/>
          <w:sz w:val="20"/>
          <w:szCs w:val="20"/>
        </w:rPr>
        <w:br/>
      </w:r>
      <w:r w:rsidRPr="00384B4A">
        <w:rPr>
          <w:rFonts w:ascii="Georgia" w:hAnsi="Georgia"/>
          <w:b/>
          <w:bCs/>
          <w:sz w:val="20"/>
          <w:szCs w:val="20"/>
        </w:rPr>
        <w:t>Westminster will "not normally" legislate on devolved matters without consent of the devolved legislature.</w:t>
      </w:r>
    </w:p>
    <w:p w14:paraId="16B0FCB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It is a </w:t>
      </w:r>
      <w:r w:rsidRPr="00384B4A">
        <w:rPr>
          <w:rFonts w:ascii="Georgia" w:hAnsi="Georgia"/>
          <w:b/>
          <w:bCs/>
          <w:sz w:val="20"/>
          <w:szCs w:val="20"/>
        </w:rPr>
        <w:t>political</w:t>
      </w:r>
      <w:r w:rsidRPr="00384B4A">
        <w:rPr>
          <w:rFonts w:ascii="Georgia" w:hAnsi="Georgia"/>
          <w:sz w:val="20"/>
          <w:szCs w:val="20"/>
        </w:rPr>
        <w:t xml:space="preserve"> not legal limit (</w:t>
      </w:r>
      <w:proofErr w:type="spellStart"/>
      <w:r w:rsidRPr="00384B4A">
        <w:rPr>
          <w:rFonts w:ascii="Georgia" w:hAnsi="Georgia"/>
          <w:sz w:val="20"/>
          <w:szCs w:val="20"/>
        </w:rPr>
        <w:t>recognised</w:t>
      </w:r>
      <w:proofErr w:type="spellEnd"/>
      <w:r w:rsidRPr="00384B4A">
        <w:rPr>
          <w:rFonts w:ascii="Georgia" w:hAnsi="Georgia"/>
          <w:sz w:val="20"/>
          <w:szCs w:val="20"/>
        </w:rPr>
        <w:t xml:space="preserve">, but not enforced, in </w:t>
      </w:r>
      <w:r w:rsidRPr="00384B4A">
        <w:rPr>
          <w:rFonts w:ascii="Georgia" w:hAnsi="Georgia"/>
          <w:i/>
          <w:iCs/>
          <w:sz w:val="20"/>
          <w:szCs w:val="20"/>
        </w:rPr>
        <w:t>Miller</w:t>
      </w:r>
      <w:r w:rsidRPr="00384B4A">
        <w:rPr>
          <w:rFonts w:ascii="Georgia" w:hAnsi="Georgia"/>
          <w:sz w:val="20"/>
          <w:szCs w:val="20"/>
        </w:rPr>
        <w:t>).</w:t>
      </w:r>
    </w:p>
    <w:p w14:paraId="1EDC4F6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JUDICIARY</w:t>
      </w:r>
    </w:p>
    <w:p w14:paraId="04DDED9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Judges interpret and apply law, resolving disputes. Their most constitutionally significant function is </w:t>
      </w:r>
      <w:r w:rsidRPr="00384B4A">
        <w:rPr>
          <w:rFonts w:ascii="Georgia" w:hAnsi="Georgia"/>
          <w:b/>
          <w:bCs/>
          <w:sz w:val="20"/>
          <w:szCs w:val="20"/>
        </w:rPr>
        <w:t>judicial review</w:t>
      </w:r>
      <w:r w:rsidRPr="00384B4A">
        <w:rPr>
          <w:rFonts w:ascii="Georgia" w:hAnsi="Georgia"/>
          <w:sz w:val="20"/>
          <w:szCs w:val="20"/>
        </w:rPr>
        <w:t>, through which they ensure that Government decisions are lawful, rational, and procedurally fair.</w:t>
      </w:r>
    </w:p>
    <w:p w14:paraId="50F194C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Judicial review does </w:t>
      </w:r>
      <w:r w:rsidRPr="00384B4A">
        <w:rPr>
          <w:rFonts w:ascii="Georgia" w:hAnsi="Georgia"/>
          <w:i/>
          <w:iCs/>
          <w:sz w:val="20"/>
          <w:szCs w:val="20"/>
        </w:rPr>
        <w:t>not</w:t>
      </w:r>
      <w:r w:rsidRPr="00384B4A">
        <w:rPr>
          <w:rFonts w:ascii="Georgia" w:hAnsi="Georgia"/>
          <w:sz w:val="20"/>
          <w:szCs w:val="20"/>
        </w:rPr>
        <w:t xml:space="preserve"> judge the </w:t>
      </w:r>
      <w:r w:rsidRPr="00384B4A">
        <w:rPr>
          <w:rFonts w:ascii="Georgia" w:hAnsi="Georgia"/>
          <w:i/>
          <w:iCs/>
          <w:sz w:val="20"/>
          <w:szCs w:val="20"/>
        </w:rPr>
        <w:t>merits</w:t>
      </w:r>
      <w:r w:rsidRPr="00384B4A">
        <w:rPr>
          <w:rFonts w:ascii="Georgia" w:hAnsi="Georgia"/>
          <w:sz w:val="20"/>
          <w:szCs w:val="20"/>
        </w:rPr>
        <w:t xml:space="preserve"> of policy, only legality.</w:t>
      </w:r>
    </w:p>
    <w:p w14:paraId="5EE5499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Judicial Independence: The Bedrock of Justice</w:t>
      </w:r>
    </w:p>
    <w:p w14:paraId="1D461C8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Essential safeguards include:</w:t>
      </w:r>
    </w:p>
    <w:p w14:paraId="25C015C5" w14:textId="77777777" w:rsidR="00045353" w:rsidRPr="00384B4A" w:rsidRDefault="00000000" w:rsidP="003C1FB2">
      <w:pPr>
        <w:numPr>
          <w:ilvl w:val="0"/>
          <w:numId w:val="25"/>
        </w:numPr>
        <w:spacing w:after="120" w:line="240" w:lineRule="auto"/>
        <w:rPr>
          <w:rFonts w:ascii="Georgia" w:hAnsi="Georgia"/>
          <w:sz w:val="20"/>
          <w:szCs w:val="20"/>
        </w:rPr>
      </w:pPr>
      <w:r w:rsidRPr="00384B4A">
        <w:rPr>
          <w:rFonts w:ascii="Georgia" w:hAnsi="Georgia"/>
          <w:b/>
          <w:bCs/>
          <w:sz w:val="20"/>
          <w:szCs w:val="20"/>
        </w:rPr>
        <w:t>Security of tenure</w:t>
      </w:r>
      <w:r w:rsidRPr="00384B4A">
        <w:rPr>
          <w:rFonts w:ascii="Georgia" w:hAnsi="Georgia"/>
          <w:sz w:val="20"/>
          <w:szCs w:val="20"/>
        </w:rPr>
        <w:t>: Senior judges cannot be removed except by an unprecedented address of both Houses.</w:t>
      </w:r>
    </w:p>
    <w:p w14:paraId="550FF40B" w14:textId="77777777" w:rsidR="00045353" w:rsidRPr="00384B4A" w:rsidRDefault="00000000" w:rsidP="003C1FB2">
      <w:pPr>
        <w:numPr>
          <w:ilvl w:val="0"/>
          <w:numId w:val="25"/>
        </w:numPr>
        <w:spacing w:after="120" w:line="240" w:lineRule="auto"/>
        <w:rPr>
          <w:rFonts w:ascii="Georgia" w:hAnsi="Georgia"/>
          <w:sz w:val="20"/>
          <w:szCs w:val="20"/>
        </w:rPr>
      </w:pPr>
      <w:r w:rsidRPr="00384B4A">
        <w:rPr>
          <w:rFonts w:ascii="Georgia" w:hAnsi="Georgia"/>
          <w:b/>
          <w:bCs/>
          <w:i/>
          <w:iCs/>
          <w:sz w:val="20"/>
          <w:szCs w:val="20"/>
        </w:rPr>
        <w:lastRenderedPageBreak/>
        <w:t>Constitutional Reform Act 2005</w:t>
      </w:r>
      <w:r w:rsidRPr="00384B4A">
        <w:rPr>
          <w:rFonts w:ascii="Georgia" w:hAnsi="Georgia"/>
          <w:sz w:val="20"/>
          <w:szCs w:val="20"/>
        </w:rPr>
        <w:t>: The Act established the Supreme Court separate from the House of Lords and reformed judicial appointment processes.</w:t>
      </w:r>
    </w:p>
    <w:p w14:paraId="60121CCA" w14:textId="4D15D0F0"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Judicial independence ensures courts act as impartial guardians of the </w:t>
      </w:r>
      <w:r w:rsidRPr="00384B4A">
        <w:rPr>
          <w:rFonts w:ascii="Georgia" w:hAnsi="Georgia"/>
          <w:b/>
          <w:bCs/>
          <w:sz w:val="20"/>
          <w:szCs w:val="20"/>
        </w:rPr>
        <w:t>Rule of Law</w:t>
      </w:r>
      <w:r w:rsidRPr="00384B4A">
        <w:rPr>
          <w:rFonts w:ascii="Georgia" w:hAnsi="Georgia"/>
          <w:sz w:val="20"/>
          <w:szCs w:val="20"/>
        </w:rPr>
        <w:t>, enabling them to check executive overreach.</w:t>
      </w:r>
    </w:p>
    <w:p w14:paraId="31E7669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1556CC2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chapter concludes that the UK constitution depends on a delicate balance between the Monarch, Parliament, Central Government, the Devolved Institutions, and the Judiciary. These bodies perform distinct functions but remain interdependent. The system’s stability is rooted in a combination of legal rules, political conventions, flexibility of the uncodified constitution, and an evolving relationship between institutions.</w:t>
      </w:r>
    </w:p>
    <w:p w14:paraId="3DE3ABB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Despite modern pressures; devolution, human-rights obligations, judicial assertiveness, the core institutional framework continues to ensure accountable, effective governance in the United Kingdom.</w:t>
      </w:r>
    </w:p>
    <w:p w14:paraId="623F95B9" w14:textId="248E5464"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5F5C11FA">
          <v:rect id="_x0000_i1026" style="width:0;height:1.5pt" o:hralign="center" o:hrstd="t" o:hr="t" fillcolor="#a0a0a0" stroked="f"/>
        </w:pict>
      </w:r>
    </w:p>
    <w:p w14:paraId="3C5FB8EB" w14:textId="77777777" w:rsidR="00045353" w:rsidRPr="00384B4A" w:rsidRDefault="00000000" w:rsidP="003C1FB2">
      <w:pPr>
        <w:pStyle w:val="Heading1"/>
        <w:spacing w:before="0" w:after="120" w:line="240" w:lineRule="auto"/>
      </w:pPr>
      <w:r w:rsidRPr="00384B4A">
        <w:t xml:space="preserve">CHAPTER 3 </w:t>
      </w:r>
    </w:p>
    <w:p w14:paraId="3F45D9A0" w14:textId="77777777" w:rsidR="00045353" w:rsidRPr="00384B4A" w:rsidRDefault="00000000" w:rsidP="003C1FB2">
      <w:pPr>
        <w:pStyle w:val="Heading1"/>
        <w:spacing w:before="0" w:after="120" w:line="240" w:lineRule="auto"/>
      </w:pPr>
      <w:r w:rsidRPr="00384B4A">
        <w:t>EXECUTIVE POWER: PREROGATIVE AND ACCOUNTABILITY</w:t>
      </w:r>
    </w:p>
    <w:p w14:paraId="75BAA93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Executive power in the UK is primarily exercised by Government ministers under the authority of the Crown. Although constitutionally vested in </w:t>
      </w:r>
      <w:r w:rsidRPr="00384B4A">
        <w:rPr>
          <w:rFonts w:ascii="Georgia" w:hAnsi="Georgia"/>
          <w:b/>
          <w:bCs/>
          <w:sz w:val="20"/>
          <w:szCs w:val="20"/>
        </w:rPr>
        <w:t>“the Crown”</w:t>
      </w:r>
      <w:r w:rsidRPr="00384B4A">
        <w:rPr>
          <w:rFonts w:ascii="Georgia" w:hAnsi="Georgia"/>
          <w:sz w:val="20"/>
          <w:szCs w:val="20"/>
        </w:rPr>
        <w:t xml:space="preserve">, the actual actors are </w:t>
      </w:r>
      <w:r w:rsidRPr="00384B4A">
        <w:rPr>
          <w:rFonts w:ascii="Georgia" w:hAnsi="Georgia"/>
          <w:b/>
          <w:bCs/>
          <w:sz w:val="20"/>
          <w:szCs w:val="20"/>
        </w:rPr>
        <w:t>the Prime Minister, Cabinet, ministers, and government departments</w:t>
      </w:r>
      <w:r w:rsidRPr="00384B4A">
        <w:rPr>
          <w:rFonts w:ascii="Georgia" w:hAnsi="Georgia"/>
          <w:sz w:val="20"/>
          <w:szCs w:val="20"/>
        </w:rPr>
        <w:t>.</w:t>
      </w:r>
    </w:p>
    <w:p w14:paraId="14F97D0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Executive’s role is to administer the state, implement laws, conduct foreign affairs, regulate public services, and manage national security. Its power comes from two broad legal sources:</w:t>
      </w:r>
    </w:p>
    <w:p w14:paraId="423DCF8E" w14:textId="77777777" w:rsidR="00045353" w:rsidRPr="00384B4A" w:rsidRDefault="00000000" w:rsidP="003C1FB2">
      <w:pPr>
        <w:numPr>
          <w:ilvl w:val="0"/>
          <w:numId w:val="26"/>
        </w:numPr>
        <w:spacing w:after="120" w:line="240" w:lineRule="auto"/>
        <w:rPr>
          <w:rFonts w:ascii="Georgia" w:hAnsi="Georgia"/>
          <w:sz w:val="20"/>
          <w:szCs w:val="20"/>
        </w:rPr>
      </w:pPr>
      <w:r w:rsidRPr="00384B4A">
        <w:rPr>
          <w:rFonts w:ascii="Georgia" w:hAnsi="Georgia"/>
          <w:b/>
          <w:bCs/>
          <w:sz w:val="20"/>
          <w:szCs w:val="20"/>
        </w:rPr>
        <w:t>Statutory powers</w:t>
      </w:r>
      <w:r w:rsidRPr="00384B4A">
        <w:rPr>
          <w:rFonts w:ascii="Georgia" w:hAnsi="Georgia"/>
          <w:sz w:val="20"/>
          <w:szCs w:val="20"/>
        </w:rPr>
        <w:t xml:space="preserve"> are conferred by Acts of Parliament.</w:t>
      </w:r>
    </w:p>
    <w:p w14:paraId="585050E7" w14:textId="77777777" w:rsidR="00045353" w:rsidRPr="00384B4A" w:rsidRDefault="00000000" w:rsidP="003C1FB2">
      <w:pPr>
        <w:numPr>
          <w:ilvl w:val="0"/>
          <w:numId w:val="26"/>
        </w:numPr>
        <w:spacing w:after="120" w:line="240" w:lineRule="auto"/>
        <w:rPr>
          <w:rFonts w:ascii="Georgia" w:hAnsi="Georgia"/>
          <w:sz w:val="20"/>
          <w:szCs w:val="20"/>
        </w:rPr>
      </w:pPr>
      <w:r w:rsidRPr="00384B4A">
        <w:rPr>
          <w:rFonts w:ascii="Georgia" w:hAnsi="Georgia"/>
          <w:b/>
          <w:bCs/>
          <w:sz w:val="20"/>
          <w:szCs w:val="20"/>
        </w:rPr>
        <w:t>Prerogative powers</w:t>
      </w:r>
      <w:r w:rsidRPr="00384B4A">
        <w:rPr>
          <w:rFonts w:ascii="Georgia" w:hAnsi="Georgia"/>
          <w:sz w:val="20"/>
          <w:szCs w:val="20"/>
        </w:rPr>
        <w:t xml:space="preserve"> are historic powers of the Crown now exercised by ministers.</w:t>
      </w:r>
    </w:p>
    <w:p w14:paraId="1C3C915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Modern constitutional practice is built on the reality that </w:t>
      </w:r>
      <w:r w:rsidRPr="00384B4A">
        <w:rPr>
          <w:rFonts w:ascii="Georgia" w:hAnsi="Georgia"/>
          <w:b/>
          <w:bCs/>
          <w:sz w:val="20"/>
          <w:szCs w:val="20"/>
        </w:rPr>
        <w:t>prerogative powers fill gaps where statute is silent</w:t>
      </w:r>
      <w:r w:rsidRPr="00384B4A">
        <w:rPr>
          <w:rFonts w:ascii="Georgia" w:hAnsi="Georgia"/>
          <w:sz w:val="20"/>
          <w:szCs w:val="20"/>
        </w:rPr>
        <w:t>, but cannot override or contradict Acts of Parliament.</w:t>
      </w:r>
    </w:p>
    <w:p w14:paraId="5AA0DE9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ROYAL PREROGATIVE</w:t>
      </w:r>
    </w:p>
    <w:p w14:paraId="6888503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prerogative consists of </w:t>
      </w:r>
      <w:r w:rsidRPr="00384B4A">
        <w:rPr>
          <w:rFonts w:ascii="Georgia" w:hAnsi="Georgia"/>
          <w:b/>
          <w:bCs/>
          <w:sz w:val="20"/>
          <w:szCs w:val="20"/>
        </w:rPr>
        <w:t>residual, non-statutory executive powers</w:t>
      </w:r>
      <w:r w:rsidRPr="00384B4A">
        <w:rPr>
          <w:rFonts w:ascii="Georgia" w:hAnsi="Georgia"/>
          <w:sz w:val="20"/>
          <w:szCs w:val="20"/>
        </w:rPr>
        <w:t xml:space="preserve"> historically belonging to the Monarch but now exercised by Government ministers.</w:t>
      </w:r>
      <w:r w:rsidRPr="00384B4A">
        <w:rPr>
          <w:rFonts w:ascii="Georgia" w:hAnsi="Georgia"/>
          <w:sz w:val="20"/>
          <w:szCs w:val="20"/>
        </w:rPr>
        <w:br/>
        <w:t>Examples include:</w:t>
      </w:r>
    </w:p>
    <w:p w14:paraId="50798C58"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Foreign affairs and diplomacy</w:t>
      </w:r>
    </w:p>
    <w:p w14:paraId="6209E14F"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Treaty-making</w:t>
      </w:r>
    </w:p>
    <w:p w14:paraId="30158FA2"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Deployment of armed forces</w:t>
      </w:r>
    </w:p>
    <w:p w14:paraId="4633FDF6"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Passport issuance</w:t>
      </w:r>
    </w:p>
    <w:p w14:paraId="53A2A47A"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 xml:space="preserve">Granting </w:t>
      </w:r>
      <w:proofErr w:type="spellStart"/>
      <w:r w:rsidRPr="00384B4A">
        <w:rPr>
          <w:rFonts w:ascii="Georgia" w:hAnsi="Georgia"/>
          <w:sz w:val="20"/>
          <w:szCs w:val="20"/>
        </w:rPr>
        <w:t>honours</w:t>
      </w:r>
      <w:proofErr w:type="spellEnd"/>
    </w:p>
    <w:p w14:paraId="218CBB8E"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The prerogative of mercy</w:t>
      </w:r>
    </w:p>
    <w:p w14:paraId="2F040B42" w14:textId="77777777" w:rsidR="00045353" w:rsidRPr="00384B4A" w:rsidRDefault="00000000" w:rsidP="003C1FB2">
      <w:pPr>
        <w:numPr>
          <w:ilvl w:val="0"/>
          <w:numId w:val="27"/>
        </w:numPr>
        <w:spacing w:after="120" w:line="240" w:lineRule="auto"/>
        <w:rPr>
          <w:rFonts w:ascii="Georgia" w:hAnsi="Georgia"/>
          <w:sz w:val="20"/>
          <w:szCs w:val="20"/>
        </w:rPr>
      </w:pPr>
      <w:r w:rsidRPr="00384B4A">
        <w:rPr>
          <w:rFonts w:ascii="Georgia" w:hAnsi="Georgia"/>
          <w:sz w:val="20"/>
          <w:szCs w:val="20"/>
        </w:rPr>
        <w:t>Management of the civil service</w:t>
      </w:r>
    </w:p>
    <w:p w14:paraId="4930A031" w14:textId="77777777" w:rsidR="00045353" w:rsidRPr="00384B4A" w:rsidRDefault="00045353" w:rsidP="003C1FB2">
      <w:pPr>
        <w:spacing w:after="120" w:line="240" w:lineRule="auto"/>
        <w:rPr>
          <w:rFonts w:ascii="Georgia" w:hAnsi="Georgia"/>
          <w:sz w:val="20"/>
          <w:szCs w:val="20"/>
        </w:rPr>
      </w:pPr>
    </w:p>
    <w:p w14:paraId="697E60FF" w14:textId="7EFAAD84"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prerogative is limited by three constitutional principles:</w:t>
      </w:r>
    </w:p>
    <w:p w14:paraId="305C17BD" w14:textId="77777777" w:rsidR="00045353" w:rsidRPr="00384B4A" w:rsidRDefault="00000000" w:rsidP="003C1FB2">
      <w:pPr>
        <w:numPr>
          <w:ilvl w:val="0"/>
          <w:numId w:val="28"/>
        </w:numPr>
        <w:spacing w:after="120" w:line="240" w:lineRule="auto"/>
        <w:rPr>
          <w:rFonts w:ascii="Georgia" w:hAnsi="Georgia"/>
          <w:sz w:val="20"/>
          <w:szCs w:val="20"/>
        </w:rPr>
      </w:pPr>
      <w:r w:rsidRPr="00384B4A">
        <w:rPr>
          <w:rFonts w:ascii="Georgia" w:hAnsi="Georgia"/>
          <w:b/>
          <w:bCs/>
          <w:sz w:val="20"/>
          <w:szCs w:val="20"/>
        </w:rPr>
        <w:t>Parliamentary Sovereignty</w:t>
      </w:r>
      <w:r w:rsidRPr="00384B4A">
        <w:rPr>
          <w:rFonts w:ascii="Georgia" w:hAnsi="Georgia"/>
          <w:sz w:val="20"/>
          <w:szCs w:val="20"/>
        </w:rPr>
        <w:t>: Parliament may abolish, limit, or replace prerogative powers by statute.</w:t>
      </w:r>
    </w:p>
    <w:p w14:paraId="58078639" w14:textId="77777777" w:rsidR="00045353" w:rsidRPr="00384B4A" w:rsidRDefault="00000000" w:rsidP="003C1FB2">
      <w:pPr>
        <w:numPr>
          <w:ilvl w:val="0"/>
          <w:numId w:val="28"/>
        </w:numPr>
        <w:spacing w:after="120" w:line="240" w:lineRule="auto"/>
        <w:rPr>
          <w:rFonts w:ascii="Georgia" w:hAnsi="Georgia"/>
          <w:sz w:val="20"/>
          <w:szCs w:val="20"/>
        </w:rPr>
      </w:pPr>
      <w:r w:rsidRPr="00384B4A">
        <w:rPr>
          <w:rFonts w:ascii="Georgia" w:hAnsi="Georgia"/>
          <w:b/>
          <w:bCs/>
          <w:sz w:val="20"/>
          <w:szCs w:val="20"/>
        </w:rPr>
        <w:t>Judicial Review</w:t>
      </w:r>
      <w:r w:rsidRPr="00384B4A">
        <w:rPr>
          <w:rFonts w:ascii="Georgia" w:hAnsi="Georgia"/>
          <w:sz w:val="20"/>
          <w:szCs w:val="20"/>
        </w:rPr>
        <w:t>: Courts may review the legality of prerogative decisions.</w:t>
      </w:r>
    </w:p>
    <w:p w14:paraId="33B52D5F" w14:textId="77777777" w:rsidR="00045353" w:rsidRPr="00384B4A" w:rsidRDefault="00000000" w:rsidP="003C1FB2">
      <w:pPr>
        <w:numPr>
          <w:ilvl w:val="0"/>
          <w:numId w:val="28"/>
        </w:numPr>
        <w:spacing w:after="120" w:line="240" w:lineRule="auto"/>
        <w:rPr>
          <w:rFonts w:ascii="Georgia" w:hAnsi="Georgia"/>
          <w:sz w:val="20"/>
          <w:szCs w:val="20"/>
        </w:rPr>
      </w:pPr>
      <w:r w:rsidRPr="00384B4A">
        <w:rPr>
          <w:rFonts w:ascii="Georgia" w:hAnsi="Georgia"/>
          <w:b/>
          <w:bCs/>
          <w:sz w:val="20"/>
          <w:szCs w:val="20"/>
        </w:rPr>
        <w:lastRenderedPageBreak/>
        <w:t>Constitutional Convention</w:t>
      </w:r>
      <w:r w:rsidRPr="00384B4A">
        <w:rPr>
          <w:rFonts w:ascii="Georgia" w:hAnsi="Georgia"/>
          <w:sz w:val="20"/>
          <w:szCs w:val="20"/>
        </w:rPr>
        <w:t>: Many prerogative powers must be exercised in accordance with ministerial advice.</w:t>
      </w:r>
    </w:p>
    <w:p w14:paraId="489A683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How Prerogative Powers Are Controlled</w:t>
      </w:r>
    </w:p>
    <w:p w14:paraId="669D8DA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(1) Parliamentary Control</w:t>
      </w:r>
    </w:p>
    <w:p w14:paraId="455020E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Parliament can:</w:t>
      </w:r>
    </w:p>
    <w:p w14:paraId="2E0BF519" w14:textId="77777777" w:rsidR="00045353" w:rsidRPr="00384B4A" w:rsidRDefault="00000000" w:rsidP="003C1FB2">
      <w:pPr>
        <w:numPr>
          <w:ilvl w:val="0"/>
          <w:numId w:val="29"/>
        </w:numPr>
        <w:spacing w:after="120" w:line="240" w:lineRule="auto"/>
        <w:rPr>
          <w:rFonts w:ascii="Georgia" w:hAnsi="Georgia"/>
          <w:sz w:val="20"/>
          <w:szCs w:val="20"/>
        </w:rPr>
      </w:pPr>
      <w:r w:rsidRPr="00384B4A">
        <w:rPr>
          <w:rFonts w:ascii="Georgia" w:hAnsi="Georgia"/>
          <w:sz w:val="20"/>
          <w:szCs w:val="20"/>
        </w:rPr>
        <w:t>Override prerogative powers by statute.</w:t>
      </w:r>
    </w:p>
    <w:p w14:paraId="1BC6811F" w14:textId="03485573" w:rsidR="00045353" w:rsidRPr="00384B4A" w:rsidRDefault="00384B4A" w:rsidP="003C1FB2">
      <w:pPr>
        <w:numPr>
          <w:ilvl w:val="0"/>
          <w:numId w:val="29"/>
        </w:numPr>
        <w:spacing w:after="120" w:line="240" w:lineRule="auto"/>
        <w:rPr>
          <w:rFonts w:ascii="Georgia" w:hAnsi="Georgia"/>
          <w:sz w:val="20"/>
          <w:szCs w:val="20"/>
        </w:rPr>
      </w:pPr>
      <w:r w:rsidRPr="00384B4A">
        <w:rPr>
          <w:rFonts w:ascii="Georgia" w:hAnsi="Georgia"/>
          <w:sz w:val="20"/>
          <w:szCs w:val="20"/>
        </w:rPr>
        <w:t>Demand ministerial accountability via debates, questions, committees.</w:t>
      </w:r>
    </w:p>
    <w:p w14:paraId="29544F37" w14:textId="77777777" w:rsidR="00045353" w:rsidRPr="00384B4A" w:rsidRDefault="00000000" w:rsidP="003C1FB2">
      <w:pPr>
        <w:numPr>
          <w:ilvl w:val="0"/>
          <w:numId w:val="29"/>
        </w:numPr>
        <w:spacing w:after="120" w:line="240" w:lineRule="auto"/>
        <w:rPr>
          <w:rFonts w:ascii="Georgia" w:hAnsi="Georgia"/>
          <w:sz w:val="20"/>
          <w:szCs w:val="20"/>
        </w:rPr>
      </w:pPr>
      <w:r w:rsidRPr="00384B4A">
        <w:rPr>
          <w:rFonts w:ascii="Georgia" w:hAnsi="Georgia"/>
          <w:sz w:val="20"/>
          <w:szCs w:val="20"/>
        </w:rPr>
        <w:t xml:space="preserve">Impose statutory frameworks replacing prerogatives (e.g., the </w:t>
      </w:r>
      <w:r w:rsidRPr="00384B4A">
        <w:rPr>
          <w:rFonts w:ascii="Georgia" w:hAnsi="Georgia"/>
          <w:i/>
          <w:iCs/>
          <w:sz w:val="20"/>
          <w:szCs w:val="20"/>
        </w:rPr>
        <w:t>Fixed-term Parliaments Act 2011</w:t>
      </w:r>
      <w:r w:rsidRPr="00384B4A">
        <w:rPr>
          <w:rFonts w:ascii="Georgia" w:hAnsi="Georgia"/>
          <w:sz w:val="20"/>
          <w:szCs w:val="20"/>
        </w:rPr>
        <w:t>, later repealed).</w:t>
      </w:r>
    </w:p>
    <w:p w14:paraId="226FB95D"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(2) Judicial Control</w:t>
      </w:r>
    </w:p>
    <w:p w14:paraId="3326EA1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cannot abolish prerogatives but can determine:</w:t>
      </w:r>
    </w:p>
    <w:p w14:paraId="76EF753B" w14:textId="77777777" w:rsidR="00045353" w:rsidRPr="00384B4A" w:rsidRDefault="00000000" w:rsidP="003C1FB2">
      <w:pPr>
        <w:numPr>
          <w:ilvl w:val="0"/>
          <w:numId w:val="30"/>
        </w:numPr>
        <w:spacing w:after="120" w:line="240" w:lineRule="auto"/>
        <w:rPr>
          <w:rFonts w:ascii="Georgia" w:hAnsi="Georgia"/>
          <w:sz w:val="20"/>
          <w:szCs w:val="20"/>
        </w:rPr>
      </w:pPr>
      <w:r w:rsidRPr="00384B4A">
        <w:rPr>
          <w:rFonts w:ascii="Georgia" w:hAnsi="Georgia"/>
          <w:sz w:val="20"/>
          <w:szCs w:val="20"/>
        </w:rPr>
        <w:t>Whether a claimed prerogative exists</w:t>
      </w:r>
    </w:p>
    <w:p w14:paraId="5B714275" w14:textId="77777777" w:rsidR="00045353" w:rsidRPr="00384B4A" w:rsidRDefault="00000000" w:rsidP="003C1FB2">
      <w:pPr>
        <w:numPr>
          <w:ilvl w:val="0"/>
          <w:numId w:val="30"/>
        </w:numPr>
        <w:spacing w:after="120" w:line="240" w:lineRule="auto"/>
        <w:rPr>
          <w:rFonts w:ascii="Georgia" w:hAnsi="Georgia"/>
          <w:sz w:val="20"/>
          <w:szCs w:val="20"/>
        </w:rPr>
      </w:pPr>
      <w:r w:rsidRPr="00384B4A">
        <w:rPr>
          <w:rFonts w:ascii="Georgia" w:hAnsi="Georgia"/>
          <w:sz w:val="20"/>
          <w:szCs w:val="20"/>
        </w:rPr>
        <w:t>Whether its exercise is lawful</w:t>
      </w:r>
    </w:p>
    <w:p w14:paraId="230F5D3F" w14:textId="77777777" w:rsidR="00045353" w:rsidRPr="00384B4A" w:rsidRDefault="00000000" w:rsidP="003C1FB2">
      <w:pPr>
        <w:numPr>
          <w:ilvl w:val="0"/>
          <w:numId w:val="30"/>
        </w:numPr>
        <w:spacing w:after="120" w:line="240" w:lineRule="auto"/>
        <w:rPr>
          <w:rFonts w:ascii="Georgia" w:hAnsi="Georgia"/>
          <w:sz w:val="20"/>
          <w:szCs w:val="20"/>
        </w:rPr>
      </w:pPr>
      <w:r w:rsidRPr="00384B4A">
        <w:rPr>
          <w:rFonts w:ascii="Georgia" w:hAnsi="Georgia"/>
          <w:sz w:val="20"/>
          <w:szCs w:val="20"/>
        </w:rPr>
        <w:t>Whether Government has acted ultra vires or for an improper purpose</w:t>
      </w:r>
    </w:p>
    <w:p w14:paraId="1F78EC1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Notably, courts </w:t>
      </w:r>
      <w:r w:rsidRPr="00384B4A">
        <w:rPr>
          <w:rFonts w:ascii="Georgia" w:hAnsi="Georgia"/>
          <w:b/>
          <w:bCs/>
          <w:sz w:val="20"/>
          <w:szCs w:val="20"/>
        </w:rPr>
        <w:t>cannot</w:t>
      </w:r>
      <w:r w:rsidRPr="00384B4A">
        <w:rPr>
          <w:rFonts w:ascii="Georgia" w:hAnsi="Georgia"/>
          <w:sz w:val="20"/>
          <w:szCs w:val="20"/>
        </w:rPr>
        <w:t xml:space="preserve"> review prerogative powers involving high policy (e.g., </w:t>
      </w:r>
      <w:proofErr w:type="spellStart"/>
      <w:r w:rsidRPr="00384B4A">
        <w:rPr>
          <w:rFonts w:ascii="Georgia" w:hAnsi="Georgia"/>
          <w:sz w:val="20"/>
          <w:szCs w:val="20"/>
        </w:rPr>
        <w:t>defence</w:t>
      </w:r>
      <w:proofErr w:type="spellEnd"/>
      <w:r w:rsidRPr="00384B4A">
        <w:rPr>
          <w:rFonts w:ascii="Georgia" w:hAnsi="Georgia"/>
          <w:sz w:val="20"/>
          <w:szCs w:val="20"/>
        </w:rPr>
        <w:t xml:space="preserve">, foreign affairs) </w:t>
      </w:r>
      <w:r w:rsidRPr="00384B4A">
        <w:rPr>
          <w:rFonts w:ascii="Georgia" w:hAnsi="Georgia"/>
          <w:i/>
          <w:iCs/>
          <w:sz w:val="20"/>
          <w:szCs w:val="20"/>
        </w:rPr>
        <w:t>unless</w:t>
      </w:r>
      <w:r w:rsidRPr="00384B4A">
        <w:rPr>
          <w:rFonts w:ascii="Georgia" w:hAnsi="Georgia"/>
          <w:sz w:val="20"/>
          <w:szCs w:val="20"/>
        </w:rPr>
        <w:t xml:space="preserve"> rights or legality are implicated.</w:t>
      </w:r>
    </w:p>
    <w:p w14:paraId="7D05FCA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(3) Political Control and Conventions</w:t>
      </w:r>
    </w:p>
    <w:p w14:paraId="69BA8BC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Important conventions include:</w:t>
      </w:r>
    </w:p>
    <w:p w14:paraId="349032F8" w14:textId="77777777" w:rsidR="00045353" w:rsidRPr="00384B4A" w:rsidRDefault="00000000" w:rsidP="003C1FB2">
      <w:pPr>
        <w:numPr>
          <w:ilvl w:val="0"/>
          <w:numId w:val="31"/>
        </w:numPr>
        <w:spacing w:after="120" w:line="240" w:lineRule="auto"/>
        <w:rPr>
          <w:rFonts w:ascii="Georgia" w:hAnsi="Georgia"/>
          <w:sz w:val="20"/>
          <w:szCs w:val="20"/>
        </w:rPr>
      </w:pPr>
      <w:r w:rsidRPr="00384B4A">
        <w:rPr>
          <w:rFonts w:ascii="Georgia" w:hAnsi="Georgia"/>
          <w:sz w:val="20"/>
          <w:szCs w:val="20"/>
        </w:rPr>
        <w:t>Deployment of armed forces is politically expected to be debated in Parliament.</w:t>
      </w:r>
    </w:p>
    <w:p w14:paraId="1B00355A" w14:textId="77777777" w:rsidR="00045353" w:rsidRPr="00384B4A" w:rsidRDefault="00000000" w:rsidP="003C1FB2">
      <w:pPr>
        <w:numPr>
          <w:ilvl w:val="0"/>
          <w:numId w:val="31"/>
        </w:numPr>
        <w:spacing w:after="120" w:line="240" w:lineRule="auto"/>
        <w:rPr>
          <w:rFonts w:ascii="Georgia" w:hAnsi="Georgia"/>
          <w:sz w:val="20"/>
          <w:szCs w:val="20"/>
        </w:rPr>
      </w:pPr>
      <w:r w:rsidRPr="00384B4A">
        <w:rPr>
          <w:rFonts w:ascii="Georgia" w:hAnsi="Georgia"/>
          <w:sz w:val="20"/>
          <w:szCs w:val="20"/>
        </w:rPr>
        <w:t>The Monarch acts only on ministerial advice.</w:t>
      </w:r>
    </w:p>
    <w:p w14:paraId="406E03B4" w14:textId="1329A62F"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conventions operate outside the courts but regulate how prerogatives function in practice.</w:t>
      </w:r>
    </w:p>
    <w:p w14:paraId="5790DD5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KEY PREROGATIVE AREAS</w:t>
      </w:r>
    </w:p>
    <w:p w14:paraId="6B88415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Foreign Affairs and Treaty-Making</w:t>
      </w:r>
    </w:p>
    <w:p w14:paraId="653FDF0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Government conducts foreign relations through prerogative powers.</w:t>
      </w:r>
      <w:r w:rsidRPr="00384B4A">
        <w:rPr>
          <w:rFonts w:ascii="Georgia" w:hAnsi="Georgia"/>
          <w:sz w:val="20"/>
          <w:szCs w:val="20"/>
        </w:rPr>
        <w:br/>
        <w:t>This includes:</w:t>
      </w:r>
    </w:p>
    <w:p w14:paraId="5E5B03F3" w14:textId="77777777" w:rsidR="00045353" w:rsidRPr="00384B4A" w:rsidRDefault="00000000" w:rsidP="003C1FB2">
      <w:pPr>
        <w:numPr>
          <w:ilvl w:val="0"/>
          <w:numId w:val="32"/>
        </w:numPr>
        <w:spacing w:after="120" w:line="240" w:lineRule="auto"/>
        <w:rPr>
          <w:rFonts w:ascii="Georgia" w:hAnsi="Georgia"/>
          <w:sz w:val="20"/>
          <w:szCs w:val="20"/>
        </w:rPr>
      </w:pPr>
      <w:r w:rsidRPr="00384B4A">
        <w:rPr>
          <w:rFonts w:ascii="Georgia" w:hAnsi="Georgia"/>
          <w:sz w:val="20"/>
          <w:szCs w:val="20"/>
        </w:rPr>
        <w:t>Diplomatic recognition</w:t>
      </w:r>
    </w:p>
    <w:p w14:paraId="64B37244" w14:textId="77777777" w:rsidR="00045353" w:rsidRPr="00384B4A" w:rsidRDefault="00000000" w:rsidP="003C1FB2">
      <w:pPr>
        <w:numPr>
          <w:ilvl w:val="0"/>
          <w:numId w:val="32"/>
        </w:numPr>
        <w:spacing w:after="120" w:line="240" w:lineRule="auto"/>
        <w:rPr>
          <w:rFonts w:ascii="Georgia" w:hAnsi="Georgia"/>
          <w:sz w:val="20"/>
          <w:szCs w:val="20"/>
        </w:rPr>
      </w:pPr>
      <w:r w:rsidRPr="00384B4A">
        <w:rPr>
          <w:rFonts w:ascii="Georgia" w:hAnsi="Georgia"/>
          <w:sz w:val="20"/>
          <w:szCs w:val="20"/>
        </w:rPr>
        <w:t>Treaty negotiation and ratification</w:t>
      </w:r>
    </w:p>
    <w:p w14:paraId="5333979C" w14:textId="77777777" w:rsidR="00045353" w:rsidRPr="00384B4A" w:rsidRDefault="00000000" w:rsidP="003C1FB2">
      <w:pPr>
        <w:numPr>
          <w:ilvl w:val="0"/>
          <w:numId w:val="32"/>
        </w:numPr>
        <w:spacing w:after="120" w:line="240" w:lineRule="auto"/>
        <w:rPr>
          <w:rFonts w:ascii="Georgia" w:hAnsi="Georgia"/>
          <w:sz w:val="20"/>
          <w:szCs w:val="20"/>
        </w:rPr>
      </w:pPr>
      <w:r w:rsidRPr="00384B4A">
        <w:rPr>
          <w:rFonts w:ascii="Georgia" w:hAnsi="Georgia"/>
          <w:sz w:val="20"/>
          <w:szCs w:val="20"/>
        </w:rPr>
        <w:t>War and peace decisions</w:t>
      </w:r>
    </w:p>
    <w:p w14:paraId="7D4C0DA4" w14:textId="12C684A3"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However, treaties </w:t>
      </w:r>
      <w:r w:rsidRPr="00384B4A">
        <w:rPr>
          <w:rFonts w:ascii="Georgia" w:hAnsi="Georgia"/>
          <w:b/>
          <w:bCs/>
          <w:sz w:val="20"/>
          <w:szCs w:val="20"/>
        </w:rPr>
        <w:t>do not change domestic law</w:t>
      </w:r>
      <w:r w:rsidRPr="00384B4A">
        <w:rPr>
          <w:rFonts w:ascii="Georgia" w:hAnsi="Georgia"/>
          <w:sz w:val="20"/>
          <w:szCs w:val="20"/>
        </w:rPr>
        <w:t xml:space="preserve"> unless implemented by an Act of Parliament. This preserves the constitutional supremacy of statute.</w:t>
      </w:r>
    </w:p>
    <w:p w14:paraId="69B441D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National Security and </w:t>
      </w:r>
      <w:proofErr w:type="spellStart"/>
      <w:r w:rsidRPr="00384B4A">
        <w:rPr>
          <w:rFonts w:ascii="Georgia" w:hAnsi="Georgia"/>
          <w:b/>
          <w:bCs/>
          <w:sz w:val="20"/>
          <w:szCs w:val="20"/>
        </w:rPr>
        <w:t>Defence</w:t>
      </w:r>
      <w:proofErr w:type="spellEnd"/>
    </w:p>
    <w:p w14:paraId="434EB94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Deployment of armed forces is a core prerogative function.</w:t>
      </w:r>
      <w:r w:rsidRPr="00384B4A">
        <w:rPr>
          <w:rFonts w:ascii="Georgia" w:hAnsi="Georgia"/>
          <w:sz w:val="20"/>
          <w:szCs w:val="20"/>
        </w:rPr>
        <w:br/>
        <w:t xml:space="preserve">Although Parliament now expects ministers to seek parliamentary debate for major military actions, this remains a </w:t>
      </w:r>
      <w:r w:rsidRPr="00384B4A">
        <w:rPr>
          <w:rFonts w:ascii="Georgia" w:hAnsi="Georgia"/>
          <w:b/>
          <w:bCs/>
          <w:sz w:val="20"/>
          <w:szCs w:val="20"/>
        </w:rPr>
        <w:t>political</w:t>
      </w:r>
      <w:r w:rsidRPr="00384B4A">
        <w:rPr>
          <w:rFonts w:ascii="Georgia" w:hAnsi="Georgia"/>
          <w:sz w:val="20"/>
          <w:szCs w:val="20"/>
        </w:rPr>
        <w:t xml:space="preserve"> rather than legal requirement.</w:t>
      </w:r>
    </w:p>
    <w:p w14:paraId="3E26F9BD"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Prerogative of Mercy</w:t>
      </w:r>
    </w:p>
    <w:p w14:paraId="7847A7C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allows the Government to grant pardons or commute sentences.</w:t>
      </w:r>
      <w:r w:rsidRPr="00384B4A">
        <w:rPr>
          <w:rFonts w:ascii="Georgia" w:hAnsi="Georgia"/>
          <w:sz w:val="20"/>
          <w:szCs w:val="20"/>
        </w:rPr>
        <w:br/>
        <w:t>It is now mostly used to correct miscarriages of justice.</w:t>
      </w:r>
    </w:p>
    <w:p w14:paraId="6FFCF24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Prorogation and Dissolution of Parliament</w:t>
      </w:r>
    </w:p>
    <w:p w14:paraId="55E8995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Prerogative powers once controlled the opening, closing, and dissolving of Parliament.</w:t>
      </w:r>
      <w:r w:rsidRPr="00384B4A">
        <w:rPr>
          <w:rFonts w:ascii="Georgia" w:hAnsi="Georgia"/>
          <w:sz w:val="20"/>
          <w:szCs w:val="20"/>
        </w:rPr>
        <w:br/>
        <w:t>Statutory reforms (and their later repeal) have altered their scope.</w:t>
      </w:r>
    </w:p>
    <w:p w14:paraId="07E26AF2" w14:textId="77777777" w:rsidR="00384B4A" w:rsidRDefault="00384B4A" w:rsidP="003C1FB2">
      <w:pPr>
        <w:spacing w:after="120" w:line="240" w:lineRule="auto"/>
        <w:rPr>
          <w:rFonts w:ascii="Georgia" w:hAnsi="Georgia"/>
          <w:b/>
          <w:bCs/>
          <w:sz w:val="20"/>
          <w:szCs w:val="20"/>
        </w:rPr>
      </w:pPr>
    </w:p>
    <w:p w14:paraId="304EBAB9" w14:textId="77777777" w:rsidR="00384B4A" w:rsidRDefault="00384B4A" w:rsidP="003C1FB2">
      <w:pPr>
        <w:spacing w:after="120" w:line="240" w:lineRule="auto"/>
        <w:rPr>
          <w:rFonts w:ascii="Georgia" w:hAnsi="Georgia"/>
          <w:b/>
          <w:bCs/>
          <w:sz w:val="20"/>
          <w:szCs w:val="20"/>
        </w:rPr>
      </w:pPr>
    </w:p>
    <w:p w14:paraId="574F73F3" w14:textId="142D7E30"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JUDICIAL REVIEW OF EXECUTIVE POWER</w:t>
      </w:r>
    </w:p>
    <w:p w14:paraId="1E2006D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judiciary ensures the Executive acts lawfully and within its powers. Judicial review does </w:t>
      </w:r>
      <w:r w:rsidRPr="00384B4A">
        <w:rPr>
          <w:rFonts w:ascii="Georgia" w:hAnsi="Georgia"/>
          <w:b/>
          <w:bCs/>
          <w:sz w:val="20"/>
          <w:szCs w:val="20"/>
        </w:rPr>
        <w:t>not</w:t>
      </w:r>
      <w:r w:rsidRPr="00384B4A">
        <w:rPr>
          <w:rFonts w:ascii="Georgia" w:hAnsi="Georgia"/>
          <w:sz w:val="20"/>
          <w:szCs w:val="20"/>
        </w:rPr>
        <w:t xml:space="preserve"> assess the </w:t>
      </w:r>
      <w:r w:rsidRPr="00384B4A">
        <w:rPr>
          <w:rFonts w:ascii="Georgia" w:hAnsi="Georgia"/>
          <w:i/>
          <w:iCs/>
          <w:sz w:val="20"/>
          <w:szCs w:val="20"/>
        </w:rPr>
        <w:t>merits</w:t>
      </w:r>
      <w:r w:rsidRPr="00384B4A">
        <w:rPr>
          <w:rFonts w:ascii="Georgia" w:hAnsi="Georgia"/>
          <w:sz w:val="20"/>
          <w:szCs w:val="20"/>
        </w:rPr>
        <w:t xml:space="preserve"> of policies, only their legality.</w:t>
      </w:r>
    </w:p>
    <w:p w14:paraId="4DB376F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Grounds of review include:</w:t>
      </w:r>
    </w:p>
    <w:p w14:paraId="78E6D9A8" w14:textId="77777777" w:rsidR="00045353" w:rsidRPr="00384B4A" w:rsidRDefault="00000000" w:rsidP="003C1FB2">
      <w:pPr>
        <w:numPr>
          <w:ilvl w:val="0"/>
          <w:numId w:val="33"/>
        </w:numPr>
        <w:spacing w:after="120" w:line="240" w:lineRule="auto"/>
        <w:rPr>
          <w:rFonts w:ascii="Georgia" w:hAnsi="Georgia"/>
          <w:sz w:val="20"/>
          <w:szCs w:val="20"/>
        </w:rPr>
      </w:pPr>
      <w:r w:rsidRPr="00384B4A">
        <w:rPr>
          <w:rFonts w:ascii="Georgia" w:hAnsi="Georgia"/>
          <w:b/>
          <w:bCs/>
          <w:sz w:val="20"/>
          <w:szCs w:val="20"/>
        </w:rPr>
        <w:t>Illegality</w:t>
      </w:r>
      <w:r w:rsidRPr="00384B4A">
        <w:rPr>
          <w:rFonts w:ascii="Georgia" w:hAnsi="Georgia"/>
          <w:sz w:val="20"/>
          <w:szCs w:val="20"/>
        </w:rPr>
        <w:t>: Acting outside powers or misdirecting oneself in law.</w:t>
      </w:r>
    </w:p>
    <w:p w14:paraId="4B3907A1" w14:textId="77777777" w:rsidR="00045353" w:rsidRPr="00384B4A" w:rsidRDefault="00000000" w:rsidP="003C1FB2">
      <w:pPr>
        <w:numPr>
          <w:ilvl w:val="0"/>
          <w:numId w:val="33"/>
        </w:numPr>
        <w:spacing w:after="120" w:line="240" w:lineRule="auto"/>
        <w:rPr>
          <w:rFonts w:ascii="Georgia" w:hAnsi="Georgia"/>
          <w:sz w:val="20"/>
          <w:szCs w:val="20"/>
        </w:rPr>
      </w:pPr>
      <w:r w:rsidRPr="00384B4A">
        <w:rPr>
          <w:rFonts w:ascii="Georgia" w:hAnsi="Georgia"/>
          <w:b/>
          <w:bCs/>
          <w:sz w:val="20"/>
          <w:szCs w:val="20"/>
        </w:rPr>
        <w:t>Procedural impropriety</w:t>
      </w:r>
      <w:r w:rsidRPr="00384B4A">
        <w:rPr>
          <w:rFonts w:ascii="Georgia" w:hAnsi="Georgia"/>
          <w:sz w:val="20"/>
          <w:szCs w:val="20"/>
        </w:rPr>
        <w:t>: Failing to follow fair procedures.</w:t>
      </w:r>
    </w:p>
    <w:p w14:paraId="65E6803B" w14:textId="77777777" w:rsidR="00045353" w:rsidRPr="00384B4A" w:rsidRDefault="00000000" w:rsidP="003C1FB2">
      <w:pPr>
        <w:numPr>
          <w:ilvl w:val="0"/>
          <w:numId w:val="33"/>
        </w:numPr>
        <w:spacing w:after="120" w:line="240" w:lineRule="auto"/>
        <w:rPr>
          <w:rFonts w:ascii="Georgia" w:hAnsi="Georgia"/>
          <w:sz w:val="20"/>
          <w:szCs w:val="20"/>
        </w:rPr>
      </w:pPr>
      <w:r w:rsidRPr="00384B4A">
        <w:rPr>
          <w:rFonts w:ascii="Georgia" w:hAnsi="Georgia"/>
          <w:b/>
          <w:bCs/>
          <w:sz w:val="20"/>
          <w:szCs w:val="20"/>
        </w:rPr>
        <w:t>Irrationality</w:t>
      </w:r>
      <w:r w:rsidRPr="00384B4A">
        <w:rPr>
          <w:rFonts w:ascii="Georgia" w:hAnsi="Georgia"/>
          <w:sz w:val="20"/>
          <w:szCs w:val="20"/>
        </w:rPr>
        <w:t>: Decisions no reasonable authority could make.</w:t>
      </w:r>
    </w:p>
    <w:p w14:paraId="56D241FB" w14:textId="77777777" w:rsidR="00045353" w:rsidRPr="00384B4A" w:rsidRDefault="00000000" w:rsidP="003C1FB2">
      <w:pPr>
        <w:numPr>
          <w:ilvl w:val="0"/>
          <w:numId w:val="33"/>
        </w:numPr>
        <w:spacing w:after="120" w:line="240" w:lineRule="auto"/>
        <w:rPr>
          <w:rFonts w:ascii="Georgia" w:hAnsi="Georgia"/>
          <w:sz w:val="20"/>
          <w:szCs w:val="20"/>
        </w:rPr>
      </w:pPr>
      <w:r w:rsidRPr="00384B4A">
        <w:rPr>
          <w:rFonts w:ascii="Georgia" w:hAnsi="Georgia"/>
          <w:b/>
          <w:bCs/>
          <w:sz w:val="20"/>
          <w:szCs w:val="20"/>
        </w:rPr>
        <w:t>Legitimate expectations</w:t>
      </w:r>
      <w:r w:rsidRPr="00384B4A">
        <w:rPr>
          <w:rFonts w:ascii="Georgia" w:hAnsi="Georgia"/>
          <w:sz w:val="20"/>
          <w:szCs w:val="20"/>
        </w:rPr>
        <w:t>: Protecting procedural or substantive expectations created by the Government.</w:t>
      </w:r>
    </w:p>
    <w:p w14:paraId="5B3A1F4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Reviewability of Prerogative Powers</w:t>
      </w:r>
    </w:p>
    <w:p w14:paraId="5FCE287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 review how prerogatives are exercised, especially where:</w:t>
      </w:r>
    </w:p>
    <w:p w14:paraId="02F2BF30" w14:textId="77777777" w:rsidR="00045353" w:rsidRPr="00384B4A" w:rsidRDefault="00000000" w:rsidP="003C1FB2">
      <w:pPr>
        <w:numPr>
          <w:ilvl w:val="0"/>
          <w:numId w:val="34"/>
        </w:numPr>
        <w:spacing w:after="120" w:line="240" w:lineRule="auto"/>
        <w:rPr>
          <w:rFonts w:ascii="Georgia" w:hAnsi="Georgia"/>
          <w:sz w:val="20"/>
          <w:szCs w:val="20"/>
        </w:rPr>
      </w:pPr>
      <w:r w:rsidRPr="00384B4A">
        <w:rPr>
          <w:rFonts w:ascii="Georgia" w:hAnsi="Georgia"/>
          <w:sz w:val="20"/>
          <w:szCs w:val="20"/>
        </w:rPr>
        <w:t>Individual rights are affected</w:t>
      </w:r>
    </w:p>
    <w:p w14:paraId="359D4E22" w14:textId="77777777" w:rsidR="00045353" w:rsidRPr="00384B4A" w:rsidRDefault="00000000" w:rsidP="003C1FB2">
      <w:pPr>
        <w:numPr>
          <w:ilvl w:val="0"/>
          <w:numId w:val="34"/>
        </w:numPr>
        <w:spacing w:after="120" w:line="240" w:lineRule="auto"/>
        <w:rPr>
          <w:rFonts w:ascii="Georgia" w:hAnsi="Georgia"/>
          <w:sz w:val="20"/>
          <w:szCs w:val="20"/>
        </w:rPr>
      </w:pPr>
      <w:r w:rsidRPr="00384B4A">
        <w:rPr>
          <w:rFonts w:ascii="Georgia" w:hAnsi="Georgia"/>
          <w:sz w:val="20"/>
          <w:szCs w:val="20"/>
        </w:rPr>
        <w:t>The Government acts contrary to statute</w:t>
      </w:r>
    </w:p>
    <w:p w14:paraId="6ECB42F2" w14:textId="77777777" w:rsidR="00045353" w:rsidRPr="00384B4A" w:rsidRDefault="00000000" w:rsidP="003C1FB2">
      <w:pPr>
        <w:numPr>
          <w:ilvl w:val="0"/>
          <w:numId w:val="34"/>
        </w:numPr>
        <w:spacing w:after="120" w:line="240" w:lineRule="auto"/>
        <w:rPr>
          <w:rFonts w:ascii="Georgia" w:hAnsi="Georgia"/>
          <w:sz w:val="20"/>
          <w:szCs w:val="20"/>
        </w:rPr>
      </w:pPr>
      <w:r w:rsidRPr="00384B4A">
        <w:rPr>
          <w:rFonts w:ascii="Georgia" w:hAnsi="Georgia"/>
          <w:sz w:val="20"/>
          <w:szCs w:val="20"/>
        </w:rPr>
        <w:t>The Government misunderstands the scope of its own powers</w:t>
      </w:r>
    </w:p>
    <w:p w14:paraId="06D4318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But courts </w:t>
      </w:r>
      <w:r w:rsidRPr="00384B4A">
        <w:rPr>
          <w:rFonts w:ascii="Georgia" w:hAnsi="Georgia"/>
          <w:b/>
          <w:bCs/>
          <w:sz w:val="20"/>
          <w:szCs w:val="20"/>
        </w:rPr>
        <w:t>do not</w:t>
      </w:r>
      <w:r w:rsidRPr="00384B4A">
        <w:rPr>
          <w:rFonts w:ascii="Georgia" w:hAnsi="Georgia"/>
          <w:sz w:val="20"/>
          <w:szCs w:val="20"/>
        </w:rPr>
        <w:t xml:space="preserve"> review:</w:t>
      </w:r>
    </w:p>
    <w:p w14:paraId="157CEC60" w14:textId="77777777" w:rsidR="00045353" w:rsidRPr="00384B4A" w:rsidRDefault="00000000" w:rsidP="003C1FB2">
      <w:pPr>
        <w:numPr>
          <w:ilvl w:val="0"/>
          <w:numId w:val="35"/>
        </w:numPr>
        <w:spacing w:after="120" w:line="240" w:lineRule="auto"/>
        <w:rPr>
          <w:rFonts w:ascii="Georgia" w:hAnsi="Georgia"/>
          <w:sz w:val="20"/>
          <w:szCs w:val="20"/>
        </w:rPr>
      </w:pPr>
      <w:r w:rsidRPr="00384B4A">
        <w:rPr>
          <w:rFonts w:ascii="Georgia" w:hAnsi="Georgia"/>
          <w:sz w:val="20"/>
          <w:szCs w:val="20"/>
        </w:rPr>
        <w:t>Purely political decisions</w:t>
      </w:r>
    </w:p>
    <w:p w14:paraId="7484DAAA" w14:textId="77777777" w:rsidR="00045353" w:rsidRPr="00384B4A" w:rsidRDefault="00000000" w:rsidP="003C1FB2">
      <w:pPr>
        <w:numPr>
          <w:ilvl w:val="0"/>
          <w:numId w:val="35"/>
        </w:numPr>
        <w:spacing w:after="120" w:line="240" w:lineRule="auto"/>
        <w:rPr>
          <w:rFonts w:ascii="Georgia" w:hAnsi="Georgia"/>
          <w:sz w:val="20"/>
          <w:szCs w:val="20"/>
        </w:rPr>
      </w:pPr>
      <w:r w:rsidRPr="00384B4A">
        <w:rPr>
          <w:rFonts w:ascii="Georgia" w:hAnsi="Georgia"/>
          <w:sz w:val="20"/>
          <w:szCs w:val="20"/>
        </w:rPr>
        <w:t>Matters of “high policy” unless legality is at stake</w:t>
      </w:r>
    </w:p>
    <w:p w14:paraId="27C5AA0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MINISTERIAL ACCOUNTABILITY AND MECHANISMS OF EXECUTIVE SCRUTINY</w:t>
      </w:r>
    </w:p>
    <w:p w14:paraId="6518117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Individual Ministerial Responsibility</w:t>
      </w:r>
    </w:p>
    <w:p w14:paraId="67634DB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Ministers are accountable for:</w:t>
      </w:r>
    </w:p>
    <w:p w14:paraId="67AA0C05" w14:textId="77777777" w:rsidR="00045353" w:rsidRPr="00384B4A" w:rsidRDefault="00000000" w:rsidP="003C1FB2">
      <w:pPr>
        <w:numPr>
          <w:ilvl w:val="0"/>
          <w:numId w:val="36"/>
        </w:numPr>
        <w:spacing w:after="120" w:line="240" w:lineRule="auto"/>
        <w:rPr>
          <w:rFonts w:ascii="Georgia" w:hAnsi="Georgia"/>
          <w:sz w:val="20"/>
          <w:szCs w:val="20"/>
        </w:rPr>
      </w:pPr>
      <w:r w:rsidRPr="00384B4A">
        <w:rPr>
          <w:rFonts w:ascii="Georgia" w:hAnsi="Georgia"/>
          <w:sz w:val="20"/>
          <w:szCs w:val="20"/>
        </w:rPr>
        <w:t>Their personal conduct</w:t>
      </w:r>
    </w:p>
    <w:p w14:paraId="019C1D26" w14:textId="77777777" w:rsidR="00045353" w:rsidRPr="00384B4A" w:rsidRDefault="00000000" w:rsidP="003C1FB2">
      <w:pPr>
        <w:numPr>
          <w:ilvl w:val="0"/>
          <w:numId w:val="36"/>
        </w:numPr>
        <w:spacing w:after="120" w:line="240" w:lineRule="auto"/>
        <w:rPr>
          <w:rFonts w:ascii="Georgia" w:hAnsi="Georgia"/>
          <w:sz w:val="20"/>
          <w:szCs w:val="20"/>
        </w:rPr>
      </w:pPr>
      <w:r w:rsidRPr="00384B4A">
        <w:rPr>
          <w:rFonts w:ascii="Georgia" w:hAnsi="Georgia"/>
          <w:sz w:val="20"/>
          <w:szCs w:val="20"/>
        </w:rPr>
        <w:t>Their department’s performance</w:t>
      </w:r>
    </w:p>
    <w:p w14:paraId="5D16DB8C" w14:textId="77777777" w:rsidR="00045353" w:rsidRPr="00384B4A" w:rsidRDefault="00000000" w:rsidP="003C1FB2">
      <w:pPr>
        <w:numPr>
          <w:ilvl w:val="0"/>
          <w:numId w:val="36"/>
        </w:numPr>
        <w:spacing w:after="120" w:line="240" w:lineRule="auto"/>
        <w:rPr>
          <w:rFonts w:ascii="Georgia" w:hAnsi="Georgia"/>
          <w:sz w:val="20"/>
          <w:szCs w:val="20"/>
        </w:rPr>
      </w:pPr>
      <w:r w:rsidRPr="00384B4A">
        <w:rPr>
          <w:rFonts w:ascii="Georgia" w:hAnsi="Georgia"/>
          <w:sz w:val="20"/>
          <w:szCs w:val="20"/>
        </w:rPr>
        <w:t>Decisions taken in their name</w:t>
      </w:r>
    </w:p>
    <w:p w14:paraId="50F17229" w14:textId="0902DD72"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Failures may require explanation, correction, or resignation.</w:t>
      </w:r>
      <w:r w:rsidRPr="00384B4A">
        <w:rPr>
          <w:rFonts w:ascii="Georgia" w:hAnsi="Georgia"/>
          <w:sz w:val="20"/>
          <w:szCs w:val="20"/>
        </w:rPr>
        <w:br/>
        <w:t>This maintains integrity and public trust.</w:t>
      </w:r>
    </w:p>
    <w:p w14:paraId="59B56E3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Collective Ministerial Responsibility</w:t>
      </w:r>
    </w:p>
    <w:p w14:paraId="20519C8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Government must speak with </w:t>
      </w:r>
      <w:r w:rsidRPr="00384B4A">
        <w:rPr>
          <w:rFonts w:ascii="Georgia" w:hAnsi="Georgia"/>
          <w:b/>
          <w:bCs/>
          <w:sz w:val="20"/>
          <w:szCs w:val="20"/>
        </w:rPr>
        <w:t>one unified voice</w:t>
      </w:r>
      <w:r w:rsidRPr="00384B4A">
        <w:rPr>
          <w:rFonts w:ascii="Georgia" w:hAnsi="Georgia"/>
          <w:sz w:val="20"/>
          <w:szCs w:val="20"/>
        </w:rPr>
        <w:t>.</w:t>
      </w:r>
      <w:r w:rsidRPr="00384B4A">
        <w:rPr>
          <w:rFonts w:ascii="Georgia" w:hAnsi="Georgia"/>
          <w:sz w:val="20"/>
          <w:szCs w:val="20"/>
        </w:rPr>
        <w:br/>
        <w:t>Ministers must publicly support Cabinet decisions or resign.</w:t>
      </w:r>
      <w:r w:rsidRPr="00384B4A">
        <w:rPr>
          <w:rFonts w:ascii="Georgia" w:hAnsi="Georgia"/>
          <w:sz w:val="20"/>
          <w:szCs w:val="20"/>
        </w:rPr>
        <w:br/>
        <w:t>This ensures coherent leadership under the Prime Minister.</w:t>
      </w:r>
    </w:p>
    <w:p w14:paraId="75EEC68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Parliamentary Scrutiny of the Executive</w:t>
      </w:r>
    </w:p>
    <w:p w14:paraId="6442061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Tools include:</w:t>
      </w:r>
    </w:p>
    <w:p w14:paraId="53EFDE31" w14:textId="77777777" w:rsidR="00045353" w:rsidRPr="00384B4A" w:rsidRDefault="00000000" w:rsidP="003C1FB2">
      <w:pPr>
        <w:numPr>
          <w:ilvl w:val="0"/>
          <w:numId w:val="37"/>
        </w:numPr>
        <w:spacing w:after="120" w:line="240" w:lineRule="auto"/>
        <w:rPr>
          <w:rFonts w:ascii="Georgia" w:hAnsi="Georgia"/>
          <w:sz w:val="20"/>
          <w:szCs w:val="20"/>
        </w:rPr>
      </w:pPr>
      <w:r w:rsidRPr="00384B4A">
        <w:rPr>
          <w:rFonts w:ascii="Georgia" w:hAnsi="Georgia"/>
          <w:b/>
          <w:bCs/>
          <w:sz w:val="20"/>
          <w:szCs w:val="20"/>
        </w:rPr>
        <w:t>Prime Minister’s Questions (PMQs)</w:t>
      </w:r>
    </w:p>
    <w:p w14:paraId="342BEF18" w14:textId="77777777" w:rsidR="00045353" w:rsidRPr="00384B4A" w:rsidRDefault="00000000" w:rsidP="003C1FB2">
      <w:pPr>
        <w:numPr>
          <w:ilvl w:val="0"/>
          <w:numId w:val="37"/>
        </w:numPr>
        <w:spacing w:after="120" w:line="240" w:lineRule="auto"/>
        <w:rPr>
          <w:rFonts w:ascii="Georgia" w:hAnsi="Georgia"/>
          <w:sz w:val="20"/>
          <w:szCs w:val="20"/>
        </w:rPr>
      </w:pPr>
      <w:r w:rsidRPr="00384B4A">
        <w:rPr>
          <w:rFonts w:ascii="Georgia" w:hAnsi="Georgia"/>
          <w:b/>
          <w:bCs/>
          <w:sz w:val="20"/>
          <w:szCs w:val="20"/>
        </w:rPr>
        <w:t>Select Committee inquiries</w:t>
      </w:r>
    </w:p>
    <w:p w14:paraId="148037C6" w14:textId="77777777" w:rsidR="00045353" w:rsidRPr="00384B4A" w:rsidRDefault="00000000" w:rsidP="003C1FB2">
      <w:pPr>
        <w:numPr>
          <w:ilvl w:val="0"/>
          <w:numId w:val="37"/>
        </w:numPr>
        <w:spacing w:after="120" w:line="240" w:lineRule="auto"/>
        <w:rPr>
          <w:rFonts w:ascii="Georgia" w:hAnsi="Georgia"/>
          <w:sz w:val="20"/>
          <w:szCs w:val="20"/>
        </w:rPr>
      </w:pPr>
      <w:r w:rsidRPr="00384B4A">
        <w:rPr>
          <w:rFonts w:ascii="Georgia" w:hAnsi="Georgia"/>
          <w:b/>
          <w:bCs/>
          <w:sz w:val="20"/>
          <w:szCs w:val="20"/>
        </w:rPr>
        <w:t>Debates, motions, and votes of confidence</w:t>
      </w:r>
    </w:p>
    <w:p w14:paraId="15E8686B" w14:textId="77777777" w:rsidR="00045353" w:rsidRPr="00384B4A" w:rsidRDefault="00000000" w:rsidP="003C1FB2">
      <w:pPr>
        <w:numPr>
          <w:ilvl w:val="0"/>
          <w:numId w:val="37"/>
        </w:numPr>
        <w:spacing w:after="120" w:line="240" w:lineRule="auto"/>
        <w:rPr>
          <w:rFonts w:ascii="Georgia" w:hAnsi="Georgia"/>
          <w:sz w:val="20"/>
          <w:szCs w:val="20"/>
        </w:rPr>
      </w:pPr>
      <w:r w:rsidRPr="00384B4A">
        <w:rPr>
          <w:rFonts w:ascii="Georgia" w:hAnsi="Georgia"/>
          <w:b/>
          <w:bCs/>
          <w:sz w:val="20"/>
          <w:szCs w:val="20"/>
        </w:rPr>
        <w:t>Scrutiny of statutory instruments and delegated legislation</w:t>
      </w:r>
    </w:p>
    <w:p w14:paraId="0FFAA146" w14:textId="77777777" w:rsidR="00045353" w:rsidRPr="00384B4A" w:rsidRDefault="00000000" w:rsidP="003C1FB2">
      <w:pPr>
        <w:numPr>
          <w:ilvl w:val="0"/>
          <w:numId w:val="37"/>
        </w:numPr>
        <w:spacing w:after="120" w:line="240" w:lineRule="auto"/>
        <w:rPr>
          <w:rFonts w:ascii="Georgia" w:hAnsi="Georgia"/>
          <w:sz w:val="20"/>
          <w:szCs w:val="20"/>
        </w:rPr>
      </w:pPr>
      <w:r w:rsidRPr="00384B4A">
        <w:rPr>
          <w:rFonts w:ascii="Georgia" w:hAnsi="Georgia"/>
          <w:b/>
          <w:bCs/>
          <w:sz w:val="20"/>
          <w:szCs w:val="20"/>
        </w:rPr>
        <w:t>Financial oversight</w:t>
      </w:r>
      <w:r w:rsidRPr="00384B4A">
        <w:rPr>
          <w:rFonts w:ascii="Georgia" w:hAnsi="Georgia"/>
          <w:sz w:val="20"/>
          <w:szCs w:val="20"/>
        </w:rPr>
        <w:t xml:space="preserve"> through budget approval</w:t>
      </w:r>
    </w:p>
    <w:p w14:paraId="1D09AA1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These mechanisms allow Parliament to challenge decisions, expose failings, and demand explanations.</w:t>
      </w:r>
    </w:p>
    <w:p w14:paraId="16CED58D"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Accountability Through Courts</w:t>
      </w:r>
    </w:p>
    <w:p w14:paraId="17E3479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provides legal accountability.</w:t>
      </w:r>
      <w:r w:rsidRPr="00384B4A">
        <w:rPr>
          <w:rFonts w:ascii="Georgia" w:hAnsi="Georgia"/>
          <w:sz w:val="20"/>
          <w:szCs w:val="20"/>
        </w:rPr>
        <w:br/>
        <w:t>It ensures:</w:t>
      </w:r>
    </w:p>
    <w:p w14:paraId="053EE6CB" w14:textId="77777777" w:rsidR="00045353" w:rsidRPr="00384B4A" w:rsidRDefault="00000000" w:rsidP="003C1FB2">
      <w:pPr>
        <w:numPr>
          <w:ilvl w:val="0"/>
          <w:numId w:val="38"/>
        </w:numPr>
        <w:spacing w:after="120" w:line="240" w:lineRule="auto"/>
        <w:rPr>
          <w:rFonts w:ascii="Georgia" w:hAnsi="Georgia"/>
          <w:sz w:val="20"/>
          <w:szCs w:val="20"/>
        </w:rPr>
      </w:pPr>
      <w:r w:rsidRPr="00384B4A">
        <w:rPr>
          <w:rFonts w:ascii="Georgia" w:hAnsi="Georgia"/>
          <w:sz w:val="20"/>
          <w:szCs w:val="20"/>
        </w:rPr>
        <w:t>Government decisions are based on lawful authority</w:t>
      </w:r>
    </w:p>
    <w:p w14:paraId="5928B949" w14:textId="77777777" w:rsidR="00045353" w:rsidRPr="00384B4A" w:rsidRDefault="00000000" w:rsidP="003C1FB2">
      <w:pPr>
        <w:numPr>
          <w:ilvl w:val="0"/>
          <w:numId w:val="38"/>
        </w:numPr>
        <w:spacing w:after="120" w:line="240" w:lineRule="auto"/>
        <w:rPr>
          <w:rFonts w:ascii="Georgia" w:hAnsi="Georgia"/>
          <w:sz w:val="20"/>
          <w:szCs w:val="20"/>
        </w:rPr>
      </w:pPr>
      <w:r w:rsidRPr="00384B4A">
        <w:rPr>
          <w:rFonts w:ascii="Georgia" w:hAnsi="Georgia"/>
          <w:sz w:val="20"/>
          <w:szCs w:val="20"/>
        </w:rPr>
        <w:t>Ministers cannot exceed or misuse their powers</w:t>
      </w:r>
    </w:p>
    <w:p w14:paraId="0A590090" w14:textId="77777777" w:rsidR="00045353" w:rsidRPr="00384B4A" w:rsidRDefault="00000000" w:rsidP="003C1FB2">
      <w:pPr>
        <w:numPr>
          <w:ilvl w:val="0"/>
          <w:numId w:val="38"/>
        </w:numPr>
        <w:spacing w:after="120" w:line="240" w:lineRule="auto"/>
        <w:rPr>
          <w:rFonts w:ascii="Georgia" w:hAnsi="Georgia"/>
          <w:sz w:val="20"/>
          <w:szCs w:val="20"/>
        </w:rPr>
      </w:pPr>
      <w:r w:rsidRPr="00384B4A">
        <w:rPr>
          <w:rFonts w:ascii="Georgia" w:hAnsi="Georgia"/>
          <w:sz w:val="20"/>
          <w:szCs w:val="20"/>
        </w:rPr>
        <w:t>Citizens can obtain remedies when wronged</w:t>
      </w:r>
    </w:p>
    <w:p w14:paraId="13773C0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STATUTORY POWERS VS. PREROGATIVE POWERS</w:t>
      </w:r>
    </w:p>
    <w:p w14:paraId="6046965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central theme of the chapter is the contrast between statutory and prerogative authority.</w:t>
      </w:r>
    </w:p>
    <w:p w14:paraId="0F031BA5"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Statutory Powers</w:t>
      </w:r>
    </w:p>
    <w:p w14:paraId="054842B7" w14:textId="77777777" w:rsidR="00045353" w:rsidRPr="00384B4A" w:rsidRDefault="00000000" w:rsidP="003C1FB2">
      <w:pPr>
        <w:numPr>
          <w:ilvl w:val="0"/>
          <w:numId w:val="39"/>
        </w:numPr>
        <w:spacing w:after="120" w:line="240" w:lineRule="auto"/>
        <w:rPr>
          <w:rFonts w:ascii="Georgia" w:hAnsi="Georgia"/>
          <w:sz w:val="20"/>
          <w:szCs w:val="20"/>
        </w:rPr>
      </w:pPr>
      <w:r w:rsidRPr="00384B4A">
        <w:rPr>
          <w:rFonts w:ascii="Georgia" w:hAnsi="Georgia"/>
          <w:sz w:val="20"/>
          <w:szCs w:val="20"/>
        </w:rPr>
        <w:t>Granted by Parliament</w:t>
      </w:r>
    </w:p>
    <w:p w14:paraId="40341BAE" w14:textId="77777777" w:rsidR="00045353" w:rsidRPr="00384B4A" w:rsidRDefault="00000000" w:rsidP="003C1FB2">
      <w:pPr>
        <w:numPr>
          <w:ilvl w:val="0"/>
          <w:numId w:val="39"/>
        </w:numPr>
        <w:spacing w:after="120" w:line="240" w:lineRule="auto"/>
        <w:rPr>
          <w:rFonts w:ascii="Georgia" w:hAnsi="Georgia"/>
          <w:sz w:val="20"/>
          <w:szCs w:val="20"/>
        </w:rPr>
      </w:pPr>
      <w:r w:rsidRPr="00384B4A">
        <w:rPr>
          <w:rFonts w:ascii="Georgia" w:hAnsi="Georgia"/>
          <w:sz w:val="20"/>
          <w:szCs w:val="20"/>
        </w:rPr>
        <w:t>Clearer, codified limits</w:t>
      </w:r>
    </w:p>
    <w:p w14:paraId="2A16BAB4" w14:textId="77777777" w:rsidR="00045353" w:rsidRPr="00384B4A" w:rsidRDefault="00000000" w:rsidP="003C1FB2">
      <w:pPr>
        <w:numPr>
          <w:ilvl w:val="0"/>
          <w:numId w:val="39"/>
        </w:numPr>
        <w:spacing w:after="120" w:line="240" w:lineRule="auto"/>
        <w:rPr>
          <w:rFonts w:ascii="Georgia" w:hAnsi="Georgia"/>
          <w:sz w:val="20"/>
          <w:szCs w:val="20"/>
        </w:rPr>
      </w:pPr>
      <w:r w:rsidRPr="00384B4A">
        <w:rPr>
          <w:rFonts w:ascii="Georgia" w:hAnsi="Georgia"/>
          <w:sz w:val="20"/>
          <w:szCs w:val="20"/>
        </w:rPr>
        <w:t>Subject to judicial review and parliamentary oversight</w:t>
      </w:r>
    </w:p>
    <w:p w14:paraId="450552B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Prerogative Powers</w:t>
      </w:r>
    </w:p>
    <w:p w14:paraId="78435A0C" w14:textId="77777777" w:rsidR="00045353" w:rsidRPr="00384B4A" w:rsidRDefault="00000000" w:rsidP="003C1FB2">
      <w:pPr>
        <w:numPr>
          <w:ilvl w:val="0"/>
          <w:numId w:val="40"/>
        </w:numPr>
        <w:spacing w:after="120" w:line="240" w:lineRule="auto"/>
        <w:rPr>
          <w:rFonts w:ascii="Georgia" w:hAnsi="Georgia"/>
          <w:sz w:val="20"/>
          <w:szCs w:val="20"/>
        </w:rPr>
      </w:pPr>
      <w:r w:rsidRPr="00384B4A">
        <w:rPr>
          <w:rFonts w:ascii="Georgia" w:hAnsi="Georgia"/>
          <w:sz w:val="20"/>
          <w:szCs w:val="20"/>
        </w:rPr>
        <w:t>Exist only where Parliament has not legislated</w:t>
      </w:r>
    </w:p>
    <w:p w14:paraId="4AE26C34" w14:textId="77777777" w:rsidR="00045353" w:rsidRPr="00384B4A" w:rsidRDefault="00000000" w:rsidP="003C1FB2">
      <w:pPr>
        <w:numPr>
          <w:ilvl w:val="0"/>
          <w:numId w:val="40"/>
        </w:numPr>
        <w:spacing w:after="120" w:line="240" w:lineRule="auto"/>
        <w:rPr>
          <w:rFonts w:ascii="Georgia" w:hAnsi="Georgia"/>
          <w:sz w:val="20"/>
          <w:szCs w:val="20"/>
        </w:rPr>
      </w:pPr>
      <w:r w:rsidRPr="00384B4A">
        <w:rPr>
          <w:rFonts w:ascii="Georgia" w:hAnsi="Georgia"/>
          <w:sz w:val="20"/>
          <w:szCs w:val="20"/>
        </w:rPr>
        <w:t>May be reduced or abolished only by statute</w:t>
      </w:r>
    </w:p>
    <w:p w14:paraId="6B5DEBD1" w14:textId="77777777" w:rsidR="00045353" w:rsidRPr="00384B4A" w:rsidRDefault="00000000" w:rsidP="003C1FB2">
      <w:pPr>
        <w:numPr>
          <w:ilvl w:val="0"/>
          <w:numId w:val="40"/>
        </w:numPr>
        <w:spacing w:after="120" w:line="240" w:lineRule="auto"/>
        <w:rPr>
          <w:rFonts w:ascii="Georgia" w:hAnsi="Georgia"/>
          <w:sz w:val="20"/>
          <w:szCs w:val="20"/>
        </w:rPr>
      </w:pPr>
      <w:r w:rsidRPr="00384B4A">
        <w:rPr>
          <w:rFonts w:ascii="Georgia" w:hAnsi="Georgia"/>
          <w:sz w:val="20"/>
          <w:szCs w:val="20"/>
        </w:rPr>
        <w:t>Exercised under convention and political control</w:t>
      </w:r>
    </w:p>
    <w:p w14:paraId="0D2CA478" w14:textId="77777777" w:rsidR="00045353" w:rsidRPr="00384B4A" w:rsidRDefault="00000000" w:rsidP="003C1FB2">
      <w:pPr>
        <w:numPr>
          <w:ilvl w:val="0"/>
          <w:numId w:val="40"/>
        </w:numPr>
        <w:spacing w:after="120" w:line="240" w:lineRule="auto"/>
        <w:rPr>
          <w:rFonts w:ascii="Georgia" w:hAnsi="Georgia"/>
          <w:sz w:val="20"/>
          <w:szCs w:val="20"/>
        </w:rPr>
      </w:pPr>
      <w:r w:rsidRPr="00384B4A">
        <w:rPr>
          <w:rFonts w:ascii="Georgia" w:hAnsi="Georgia"/>
          <w:sz w:val="20"/>
          <w:szCs w:val="20"/>
        </w:rPr>
        <w:t>Judicially reviewable in appropriate circumstances</w:t>
      </w:r>
    </w:p>
    <w:p w14:paraId="04AE46A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When statute and prerogative conflict: </w:t>
      </w:r>
      <w:r w:rsidRPr="00384B4A">
        <w:rPr>
          <w:rFonts w:ascii="Georgia" w:hAnsi="Georgia"/>
          <w:b/>
          <w:bCs/>
          <w:sz w:val="20"/>
          <w:szCs w:val="20"/>
        </w:rPr>
        <w:t>Statute prevails.</w:t>
      </w:r>
      <w:r w:rsidRPr="00384B4A">
        <w:rPr>
          <w:rFonts w:ascii="Georgia" w:hAnsi="Georgia"/>
          <w:sz w:val="20"/>
          <w:szCs w:val="20"/>
        </w:rPr>
        <w:br/>
        <w:t>(Constitutional principle reaffirmed repeatedly in UK constitutional doctrine.)</w:t>
      </w:r>
    </w:p>
    <w:p w14:paraId="2CD9D501" w14:textId="4DF6088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3BCD5AC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Executive power in the UK is a </w:t>
      </w:r>
      <w:r w:rsidRPr="00384B4A">
        <w:rPr>
          <w:rFonts w:ascii="Georgia" w:hAnsi="Georgia"/>
          <w:b/>
          <w:bCs/>
          <w:sz w:val="20"/>
          <w:szCs w:val="20"/>
        </w:rPr>
        <w:t>blend of statutory authority and prerogative authority</w:t>
      </w:r>
      <w:r w:rsidRPr="00384B4A">
        <w:rPr>
          <w:rFonts w:ascii="Georgia" w:hAnsi="Georgia"/>
          <w:sz w:val="20"/>
          <w:szCs w:val="20"/>
        </w:rPr>
        <w:t>, shaped by history but constrained by modern democratic mechanisms.</w:t>
      </w:r>
      <w:r w:rsidRPr="00384B4A">
        <w:rPr>
          <w:rFonts w:ascii="Georgia" w:hAnsi="Georgia"/>
          <w:sz w:val="20"/>
          <w:szCs w:val="20"/>
        </w:rPr>
        <w:br/>
        <w:t>Prerogative powers remain important, but they are subordinate to Parliament, subject to judicial review, and regulated by constitutional conventions.</w:t>
      </w:r>
    </w:p>
    <w:p w14:paraId="501FA4A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Accountability is ensured through a combination of parliamentary scrutiny, ministerial responsibility, judicial oversight, and public/constitutional expectations of transparency and legality. The chapter’s message is that even though executive power is wide, it is </w:t>
      </w:r>
      <w:r w:rsidRPr="00384B4A">
        <w:rPr>
          <w:rFonts w:ascii="Georgia" w:hAnsi="Georgia"/>
          <w:b/>
          <w:bCs/>
          <w:sz w:val="20"/>
          <w:szCs w:val="20"/>
        </w:rPr>
        <w:t>not absolute</w:t>
      </w:r>
      <w:r w:rsidRPr="00384B4A">
        <w:rPr>
          <w:rFonts w:ascii="Georgia" w:hAnsi="Georgia"/>
          <w:sz w:val="20"/>
          <w:szCs w:val="20"/>
        </w:rPr>
        <w:t>. It operates within a system designed to secure responsible and lawful government.</w:t>
      </w:r>
    </w:p>
    <w:p w14:paraId="68FDB01A" w14:textId="77777777"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06C725EF">
          <v:rect id="_x0000_i1027" style="width:0;height:1.5pt" o:hralign="center" o:hrstd="t" o:hr="t" fillcolor="#a0a0a0" stroked="f"/>
        </w:pict>
      </w:r>
    </w:p>
    <w:p w14:paraId="6759D02D" w14:textId="77777777" w:rsidR="00045353" w:rsidRPr="00384B4A" w:rsidRDefault="00000000" w:rsidP="003C1FB2">
      <w:pPr>
        <w:pStyle w:val="Heading1"/>
        <w:spacing w:before="0" w:after="120" w:line="240" w:lineRule="auto"/>
      </w:pPr>
      <w:r w:rsidRPr="00384B4A">
        <w:t xml:space="preserve">CHAPTER 4 </w:t>
      </w:r>
    </w:p>
    <w:p w14:paraId="7B943C6A" w14:textId="77777777" w:rsidR="00045353" w:rsidRPr="00384B4A" w:rsidRDefault="00000000" w:rsidP="003C1FB2">
      <w:pPr>
        <w:pStyle w:val="Heading1"/>
        <w:spacing w:before="0" w:after="120" w:line="240" w:lineRule="auto"/>
      </w:pPr>
      <w:r w:rsidRPr="00384B4A">
        <w:t xml:space="preserve">THE LEGISLATIVE PROCESS AND THE HIERARCHY OF LAW </w:t>
      </w:r>
    </w:p>
    <w:p w14:paraId="00DEA83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United Kingdom does not have a single codified constitution; instead, it operates through a layered hierarchy of legal sources, each carrying different constitutional weight. The chapter begins by explaining that the UK legal system is made up of </w:t>
      </w:r>
      <w:r w:rsidRPr="00384B4A">
        <w:rPr>
          <w:rFonts w:ascii="Georgia" w:hAnsi="Georgia"/>
          <w:i/>
          <w:iCs/>
          <w:sz w:val="20"/>
          <w:szCs w:val="20"/>
        </w:rPr>
        <w:t>primary legislation</w:t>
      </w:r>
      <w:r w:rsidRPr="00384B4A">
        <w:rPr>
          <w:rFonts w:ascii="Georgia" w:hAnsi="Georgia"/>
          <w:sz w:val="20"/>
          <w:szCs w:val="20"/>
        </w:rPr>
        <w:t xml:space="preserve">, </w:t>
      </w:r>
      <w:r w:rsidRPr="00384B4A">
        <w:rPr>
          <w:rFonts w:ascii="Georgia" w:hAnsi="Georgia"/>
          <w:i/>
          <w:iCs/>
          <w:sz w:val="20"/>
          <w:szCs w:val="20"/>
        </w:rPr>
        <w:t>secondary legislation</w:t>
      </w:r>
      <w:r w:rsidRPr="00384B4A">
        <w:rPr>
          <w:rFonts w:ascii="Georgia" w:hAnsi="Georgia"/>
          <w:sz w:val="20"/>
          <w:szCs w:val="20"/>
        </w:rPr>
        <w:t xml:space="preserve">, </w:t>
      </w:r>
      <w:r w:rsidRPr="00384B4A">
        <w:rPr>
          <w:rFonts w:ascii="Georgia" w:hAnsi="Georgia"/>
          <w:i/>
          <w:iCs/>
          <w:sz w:val="20"/>
          <w:szCs w:val="20"/>
        </w:rPr>
        <w:t>common law</w:t>
      </w:r>
      <w:r w:rsidRPr="00384B4A">
        <w:rPr>
          <w:rFonts w:ascii="Georgia" w:hAnsi="Georgia"/>
          <w:sz w:val="20"/>
          <w:szCs w:val="20"/>
        </w:rPr>
        <w:t xml:space="preserve">, </w:t>
      </w:r>
      <w:r w:rsidRPr="00384B4A">
        <w:rPr>
          <w:rFonts w:ascii="Georgia" w:hAnsi="Georgia"/>
          <w:i/>
          <w:iCs/>
          <w:sz w:val="20"/>
          <w:szCs w:val="20"/>
        </w:rPr>
        <w:t>constitutional conventions</w:t>
      </w:r>
      <w:r w:rsidRPr="00384B4A">
        <w:rPr>
          <w:rFonts w:ascii="Georgia" w:hAnsi="Georgia"/>
          <w:sz w:val="20"/>
          <w:szCs w:val="20"/>
        </w:rPr>
        <w:t xml:space="preserve">, and </w:t>
      </w:r>
      <w:r w:rsidRPr="00384B4A">
        <w:rPr>
          <w:rFonts w:ascii="Georgia" w:hAnsi="Georgia"/>
          <w:i/>
          <w:iCs/>
          <w:sz w:val="20"/>
          <w:szCs w:val="20"/>
        </w:rPr>
        <w:t>supranational sources</w:t>
      </w:r>
      <w:r w:rsidRPr="00384B4A">
        <w:rPr>
          <w:rFonts w:ascii="Georgia" w:hAnsi="Georgia"/>
          <w:sz w:val="20"/>
          <w:szCs w:val="20"/>
        </w:rPr>
        <w:t xml:space="preserve"> (historically EU law and now retained EU law), all interacting within an uncodified framework.</w:t>
      </w:r>
      <w:r w:rsidRPr="00384B4A">
        <w:rPr>
          <w:rFonts w:ascii="Georgia" w:hAnsi="Georgia"/>
          <w:sz w:val="20"/>
          <w:szCs w:val="20"/>
        </w:rPr>
        <w:br/>
        <w:t xml:space="preserve">The central theme is the supremacy of </w:t>
      </w:r>
      <w:r w:rsidRPr="00384B4A">
        <w:rPr>
          <w:rFonts w:ascii="Georgia" w:hAnsi="Georgia"/>
          <w:i/>
          <w:iCs/>
          <w:sz w:val="20"/>
          <w:szCs w:val="20"/>
        </w:rPr>
        <w:t>Acts of Parliament</w:t>
      </w:r>
      <w:r w:rsidRPr="00384B4A">
        <w:rPr>
          <w:rFonts w:ascii="Georgia" w:hAnsi="Georgia"/>
          <w:sz w:val="20"/>
          <w:szCs w:val="20"/>
        </w:rPr>
        <w:t xml:space="preserve">, which remain the highest form of law within the domestic hierarchy, subject only to special categories like </w:t>
      </w:r>
      <w:r w:rsidRPr="00384B4A">
        <w:rPr>
          <w:rFonts w:ascii="Georgia" w:hAnsi="Georgia"/>
          <w:i/>
          <w:iCs/>
          <w:sz w:val="20"/>
          <w:szCs w:val="20"/>
        </w:rPr>
        <w:t>constitutional statutes</w:t>
      </w:r>
      <w:r w:rsidRPr="00384B4A">
        <w:rPr>
          <w:rFonts w:ascii="Georgia" w:hAnsi="Georgia"/>
          <w:sz w:val="20"/>
          <w:szCs w:val="20"/>
        </w:rPr>
        <w:t xml:space="preserve"> and limited constraints arising from the rule of law.</w:t>
      </w:r>
    </w:p>
    <w:p w14:paraId="3A306AAA" w14:textId="77777777" w:rsidR="003C1FB2" w:rsidRDefault="003C1FB2" w:rsidP="003C1FB2">
      <w:pPr>
        <w:spacing w:after="120" w:line="240" w:lineRule="auto"/>
        <w:rPr>
          <w:rFonts w:ascii="Georgia" w:hAnsi="Georgia"/>
          <w:b/>
          <w:bCs/>
          <w:sz w:val="20"/>
          <w:szCs w:val="20"/>
        </w:rPr>
      </w:pPr>
    </w:p>
    <w:p w14:paraId="78E7390A" w14:textId="75C5A3F8"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 xml:space="preserve">PRIMARY LEGISLATION </w:t>
      </w:r>
    </w:p>
    <w:p w14:paraId="59841B4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Primary legislation is enacted by the UK Parliament and enjoys legal supremacy. Courts must apply it even where it conflicts with common law, prerogative power, or subordinate legislation.</w:t>
      </w:r>
      <w:r w:rsidRPr="00384B4A">
        <w:rPr>
          <w:rFonts w:ascii="Georgia" w:hAnsi="Georgia"/>
          <w:sz w:val="20"/>
          <w:szCs w:val="20"/>
        </w:rPr>
        <w:br/>
        <w:t>An Act of Parliament cannot be invalidated by the courts (Parliamentary sovereignty).</w:t>
      </w:r>
      <w:r w:rsidRPr="00384B4A">
        <w:rPr>
          <w:rFonts w:ascii="Georgia" w:hAnsi="Georgia"/>
          <w:sz w:val="20"/>
          <w:szCs w:val="20"/>
        </w:rPr>
        <w:br/>
        <w:t xml:space="preserve">In </w:t>
      </w:r>
      <w:r w:rsidRPr="00384B4A">
        <w:rPr>
          <w:rFonts w:ascii="Georgia" w:hAnsi="Georgia"/>
          <w:b/>
          <w:bCs/>
          <w:i/>
          <w:iCs/>
          <w:sz w:val="20"/>
          <w:szCs w:val="20"/>
        </w:rPr>
        <w:t>R (Jackson) v Attorney General</w:t>
      </w:r>
      <w:r w:rsidRPr="00384B4A">
        <w:rPr>
          <w:rFonts w:ascii="Georgia" w:hAnsi="Georgia"/>
          <w:sz w:val="20"/>
          <w:szCs w:val="20"/>
        </w:rPr>
        <w:t xml:space="preserve">, court </w:t>
      </w:r>
      <w:proofErr w:type="spellStart"/>
      <w:r w:rsidRPr="00384B4A">
        <w:rPr>
          <w:rFonts w:ascii="Georgia" w:hAnsi="Georgia"/>
          <w:sz w:val="20"/>
          <w:szCs w:val="20"/>
        </w:rPr>
        <w:t>recognised</w:t>
      </w:r>
      <w:proofErr w:type="spellEnd"/>
      <w:r w:rsidRPr="00384B4A">
        <w:rPr>
          <w:rFonts w:ascii="Georgia" w:hAnsi="Georgia"/>
          <w:sz w:val="20"/>
          <w:szCs w:val="20"/>
        </w:rPr>
        <w:t xml:space="preserve"> Parliament as the supreme law-making body, though dicta suggested sovereignty may be subject to theoretical limits.</w:t>
      </w:r>
    </w:p>
    <w:p w14:paraId="3C179F0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Types of Acts</w:t>
      </w:r>
    </w:p>
    <w:p w14:paraId="713DA643" w14:textId="77777777" w:rsidR="00045353" w:rsidRPr="00384B4A" w:rsidRDefault="00000000" w:rsidP="003C1FB2">
      <w:pPr>
        <w:numPr>
          <w:ilvl w:val="0"/>
          <w:numId w:val="41"/>
        </w:numPr>
        <w:spacing w:after="120" w:line="240" w:lineRule="auto"/>
        <w:rPr>
          <w:rFonts w:ascii="Georgia" w:hAnsi="Georgia"/>
          <w:sz w:val="20"/>
          <w:szCs w:val="20"/>
        </w:rPr>
      </w:pPr>
      <w:r w:rsidRPr="00384B4A">
        <w:rPr>
          <w:rFonts w:ascii="Georgia" w:hAnsi="Georgia"/>
          <w:b/>
          <w:bCs/>
          <w:sz w:val="20"/>
          <w:szCs w:val="20"/>
        </w:rPr>
        <w:t>Public General Acts:</w:t>
      </w:r>
      <w:r w:rsidRPr="00384B4A">
        <w:rPr>
          <w:rFonts w:ascii="Georgia" w:hAnsi="Georgia"/>
          <w:sz w:val="20"/>
          <w:szCs w:val="20"/>
        </w:rPr>
        <w:t xml:space="preserve"> Apply broadly across the UK (e.g., </w:t>
      </w:r>
      <w:r w:rsidRPr="00384B4A">
        <w:rPr>
          <w:rFonts w:ascii="Georgia" w:hAnsi="Georgia"/>
          <w:i/>
          <w:iCs/>
          <w:sz w:val="20"/>
          <w:szCs w:val="20"/>
        </w:rPr>
        <w:t>Constitutional Reform Act 2005</w:t>
      </w:r>
      <w:r w:rsidRPr="00384B4A">
        <w:rPr>
          <w:rFonts w:ascii="Georgia" w:hAnsi="Georgia"/>
          <w:sz w:val="20"/>
          <w:szCs w:val="20"/>
        </w:rPr>
        <w:t>).</w:t>
      </w:r>
    </w:p>
    <w:p w14:paraId="652051CC" w14:textId="77777777" w:rsidR="00045353" w:rsidRPr="00384B4A" w:rsidRDefault="00000000" w:rsidP="003C1FB2">
      <w:pPr>
        <w:numPr>
          <w:ilvl w:val="0"/>
          <w:numId w:val="41"/>
        </w:numPr>
        <w:spacing w:after="120" w:line="240" w:lineRule="auto"/>
        <w:rPr>
          <w:rFonts w:ascii="Georgia" w:hAnsi="Georgia"/>
          <w:sz w:val="20"/>
          <w:szCs w:val="20"/>
        </w:rPr>
      </w:pPr>
      <w:r w:rsidRPr="00384B4A">
        <w:rPr>
          <w:rFonts w:ascii="Georgia" w:hAnsi="Georgia"/>
          <w:b/>
          <w:bCs/>
          <w:sz w:val="20"/>
          <w:szCs w:val="20"/>
        </w:rPr>
        <w:t>Private Acts:</w:t>
      </w:r>
      <w:r w:rsidRPr="00384B4A">
        <w:rPr>
          <w:rFonts w:ascii="Georgia" w:hAnsi="Georgia"/>
          <w:sz w:val="20"/>
          <w:szCs w:val="20"/>
        </w:rPr>
        <w:t xml:space="preserve"> Affect specific individuals, </w:t>
      </w:r>
      <w:proofErr w:type="spellStart"/>
      <w:r w:rsidRPr="00384B4A">
        <w:rPr>
          <w:rFonts w:ascii="Georgia" w:hAnsi="Georgia"/>
          <w:sz w:val="20"/>
          <w:szCs w:val="20"/>
        </w:rPr>
        <w:t>organisations</w:t>
      </w:r>
      <w:proofErr w:type="spellEnd"/>
      <w:r w:rsidRPr="00384B4A">
        <w:rPr>
          <w:rFonts w:ascii="Georgia" w:hAnsi="Georgia"/>
          <w:sz w:val="20"/>
          <w:szCs w:val="20"/>
        </w:rPr>
        <w:t>, or localities.</w:t>
      </w:r>
    </w:p>
    <w:p w14:paraId="23EEE9E2" w14:textId="77777777" w:rsidR="00045353" w:rsidRPr="00384B4A" w:rsidRDefault="00000000" w:rsidP="003C1FB2">
      <w:pPr>
        <w:numPr>
          <w:ilvl w:val="0"/>
          <w:numId w:val="41"/>
        </w:numPr>
        <w:spacing w:after="120" w:line="240" w:lineRule="auto"/>
        <w:rPr>
          <w:rFonts w:ascii="Georgia" w:hAnsi="Georgia"/>
          <w:sz w:val="20"/>
          <w:szCs w:val="20"/>
        </w:rPr>
      </w:pPr>
      <w:r w:rsidRPr="00384B4A">
        <w:rPr>
          <w:rFonts w:ascii="Georgia" w:hAnsi="Georgia"/>
          <w:b/>
          <w:bCs/>
          <w:sz w:val="20"/>
          <w:szCs w:val="20"/>
        </w:rPr>
        <w:t>Hybrid Bills:</w:t>
      </w:r>
      <w:r w:rsidRPr="00384B4A">
        <w:rPr>
          <w:rFonts w:ascii="Georgia" w:hAnsi="Georgia"/>
          <w:sz w:val="20"/>
          <w:szCs w:val="20"/>
        </w:rPr>
        <w:t xml:space="preserve"> Combine elements of both, such as HS2 legislation.</w:t>
      </w:r>
    </w:p>
    <w:p w14:paraId="1F8F56B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Enactment Process for Primary Legislation</w:t>
      </w:r>
    </w:p>
    <w:p w14:paraId="58FEC5F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UK legislative process follows these stages in both Houses, unless the Parliament Acts procedure applies:</w:t>
      </w:r>
    </w:p>
    <w:p w14:paraId="40FD1E2C"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First Reading:</w:t>
      </w:r>
      <w:r w:rsidRPr="00384B4A">
        <w:rPr>
          <w:rFonts w:ascii="Georgia" w:hAnsi="Georgia"/>
          <w:sz w:val="20"/>
          <w:szCs w:val="20"/>
        </w:rPr>
        <w:t xml:space="preserve"> Formal introduction, no debate.</w:t>
      </w:r>
    </w:p>
    <w:p w14:paraId="497B537A"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Second Reading:</w:t>
      </w:r>
      <w:r w:rsidRPr="00384B4A">
        <w:rPr>
          <w:rFonts w:ascii="Georgia" w:hAnsi="Georgia"/>
          <w:sz w:val="20"/>
          <w:szCs w:val="20"/>
        </w:rPr>
        <w:t xml:space="preserve"> Debate on general principles.</w:t>
      </w:r>
    </w:p>
    <w:p w14:paraId="1B3E52D4"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Committee Stage:</w:t>
      </w:r>
      <w:r w:rsidRPr="00384B4A">
        <w:rPr>
          <w:rFonts w:ascii="Georgia" w:hAnsi="Georgia"/>
          <w:sz w:val="20"/>
          <w:szCs w:val="20"/>
        </w:rPr>
        <w:t xml:space="preserve"> Detailed clause-by-clause consideration (Public Bill Committee or Committee of the Whole House).</w:t>
      </w:r>
    </w:p>
    <w:p w14:paraId="40FC4AE2" w14:textId="72B1F0A8"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Report Stage:</w:t>
      </w:r>
      <w:r w:rsidRPr="00384B4A">
        <w:rPr>
          <w:rFonts w:ascii="Georgia" w:hAnsi="Georgia"/>
          <w:sz w:val="20"/>
          <w:szCs w:val="20"/>
        </w:rPr>
        <w:t xml:space="preserve"> Further amendments.</w:t>
      </w:r>
    </w:p>
    <w:p w14:paraId="29D19EF6"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Third Reading:</w:t>
      </w:r>
      <w:r w:rsidRPr="00384B4A">
        <w:rPr>
          <w:rFonts w:ascii="Georgia" w:hAnsi="Georgia"/>
          <w:sz w:val="20"/>
          <w:szCs w:val="20"/>
        </w:rPr>
        <w:t xml:space="preserve"> Final debate and approval.</w:t>
      </w:r>
    </w:p>
    <w:p w14:paraId="69CC1B8E"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Passage to the Other House:</w:t>
      </w:r>
      <w:r w:rsidRPr="00384B4A">
        <w:rPr>
          <w:rFonts w:ascii="Georgia" w:hAnsi="Georgia"/>
          <w:sz w:val="20"/>
          <w:szCs w:val="20"/>
        </w:rPr>
        <w:t xml:space="preserve"> Same stages repeated.</w:t>
      </w:r>
    </w:p>
    <w:p w14:paraId="564A0EC5"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Consideration of Amendments (Ping-Pong).</w:t>
      </w:r>
    </w:p>
    <w:p w14:paraId="722582E4" w14:textId="77777777" w:rsidR="00045353" w:rsidRPr="00384B4A" w:rsidRDefault="00000000" w:rsidP="003C1FB2">
      <w:pPr>
        <w:numPr>
          <w:ilvl w:val="0"/>
          <w:numId w:val="42"/>
        </w:numPr>
        <w:spacing w:after="120" w:line="240" w:lineRule="auto"/>
        <w:rPr>
          <w:rFonts w:ascii="Georgia" w:hAnsi="Georgia"/>
          <w:sz w:val="20"/>
          <w:szCs w:val="20"/>
        </w:rPr>
      </w:pPr>
      <w:r w:rsidRPr="00384B4A">
        <w:rPr>
          <w:rFonts w:ascii="Georgia" w:hAnsi="Georgia"/>
          <w:b/>
          <w:bCs/>
          <w:sz w:val="20"/>
          <w:szCs w:val="20"/>
        </w:rPr>
        <w:t>Royal Assent:</w:t>
      </w:r>
      <w:r w:rsidRPr="00384B4A">
        <w:rPr>
          <w:rFonts w:ascii="Georgia" w:hAnsi="Georgia"/>
          <w:sz w:val="20"/>
          <w:szCs w:val="20"/>
        </w:rPr>
        <w:t xml:space="preserve"> Bill becomes an Act, though nowadays purely formal.</w:t>
      </w:r>
    </w:p>
    <w:p w14:paraId="241B512D"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Parliament Acts 1911 and 1949 (Limiting the House of Lords’ Veto)</w:t>
      </w:r>
    </w:p>
    <w:p w14:paraId="4705F80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Parliament Acts allow the Commons to bypass the Lords in certain circumstances.</w:t>
      </w:r>
    </w:p>
    <w:p w14:paraId="4B07EADF" w14:textId="77777777" w:rsidR="00045353" w:rsidRPr="00384B4A" w:rsidRDefault="00000000" w:rsidP="003C1FB2">
      <w:pPr>
        <w:numPr>
          <w:ilvl w:val="0"/>
          <w:numId w:val="43"/>
        </w:num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i/>
          <w:iCs/>
          <w:sz w:val="20"/>
          <w:szCs w:val="20"/>
        </w:rPr>
        <w:t>1911 Ac</w:t>
      </w:r>
      <w:r w:rsidRPr="00384B4A">
        <w:rPr>
          <w:rFonts w:ascii="Georgia" w:hAnsi="Georgia"/>
          <w:b/>
          <w:bCs/>
          <w:sz w:val="20"/>
          <w:szCs w:val="20"/>
        </w:rPr>
        <w:t>t</w:t>
      </w:r>
      <w:r w:rsidRPr="00384B4A">
        <w:rPr>
          <w:rFonts w:ascii="Georgia" w:hAnsi="Georgia"/>
          <w:sz w:val="20"/>
          <w:szCs w:val="20"/>
        </w:rPr>
        <w:t xml:space="preserve"> removed the Lords’ power to veto money bills and replaced their power over other public bills with a two-year suspensive veto.</w:t>
      </w:r>
    </w:p>
    <w:p w14:paraId="09CA42CF" w14:textId="77777777" w:rsidR="00045353" w:rsidRPr="00384B4A" w:rsidRDefault="00000000" w:rsidP="003C1FB2">
      <w:pPr>
        <w:numPr>
          <w:ilvl w:val="0"/>
          <w:numId w:val="43"/>
        </w:num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i/>
          <w:iCs/>
          <w:sz w:val="20"/>
          <w:szCs w:val="20"/>
        </w:rPr>
        <w:t>1949 Act</w:t>
      </w:r>
      <w:r w:rsidRPr="00384B4A">
        <w:rPr>
          <w:rFonts w:ascii="Georgia" w:hAnsi="Georgia"/>
          <w:sz w:val="20"/>
          <w:szCs w:val="20"/>
        </w:rPr>
        <w:t xml:space="preserve"> reduced this suspensive veto to one year. The court in </w:t>
      </w:r>
      <w:r w:rsidRPr="00384B4A">
        <w:rPr>
          <w:rFonts w:ascii="Georgia" w:hAnsi="Georgia"/>
          <w:b/>
          <w:bCs/>
          <w:i/>
          <w:iCs/>
          <w:sz w:val="20"/>
          <w:szCs w:val="20"/>
        </w:rPr>
        <w:t>Jackson v AG</w:t>
      </w:r>
      <w:r w:rsidRPr="00384B4A">
        <w:rPr>
          <w:rFonts w:ascii="Georgia" w:hAnsi="Georgia"/>
          <w:sz w:val="20"/>
          <w:szCs w:val="20"/>
        </w:rPr>
        <w:t xml:space="preserve"> upheld the validity of the </w:t>
      </w:r>
      <w:r w:rsidRPr="00384B4A">
        <w:rPr>
          <w:rFonts w:ascii="Georgia" w:hAnsi="Georgia"/>
          <w:i/>
          <w:iCs/>
          <w:sz w:val="20"/>
          <w:szCs w:val="20"/>
        </w:rPr>
        <w:t>1949 Act</w:t>
      </w:r>
      <w:r w:rsidRPr="00384B4A">
        <w:rPr>
          <w:rFonts w:ascii="Georgia" w:hAnsi="Georgia"/>
          <w:sz w:val="20"/>
          <w:szCs w:val="20"/>
        </w:rPr>
        <w:t>.</w:t>
      </w:r>
    </w:p>
    <w:p w14:paraId="2F71B1DA"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Constitutional Statutes</w:t>
      </w:r>
    </w:p>
    <w:p w14:paraId="37C0C9F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Certain Acts have constitutional character and enjoy </w:t>
      </w:r>
      <w:r w:rsidRPr="00384B4A">
        <w:rPr>
          <w:rFonts w:ascii="Georgia" w:hAnsi="Georgia"/>
          <w:b/>
          <w:bCs/>
          <w:sz w:val="20"/>
          <w:szCs w:val="20"/>
        </w:rPr>
        <w:t>protection from implied repeal</w:t>
      </w:r>
      <w:r w:rsidRPr="00384B4A">
        <w:rPr>
          <w:rFonts w:ascii="Georgia" w:hAnsi="Georgia"/>
          <w:sz w:val="20"/>
          <w:szCs w:val="20"/>
        </w:rPr>
        <w:t xml:space="preserve">. In </w:t>
      </w:r>
      <w:r w:rsidRPr="00384B4A">
        <w:rPr>
          <w:rFonts w:ascii="Georgia" w:hAnsi="Georgia"/>
          <w:b/>
          <w:bCs/>
          <w:i/>
          <w:iCs/>
          <w:sz w:val="20"/>
          <w:szCs w:val="20"/>
        </w:rPr>
        <w:t>Thoburn v Sunderland City Council</w:t>
      </w:r>
      <w:r w:rsidRPr="00384B4A">
        <w:rPr>
          <w:rFonts w:ascii="Georgia" w:hAnsi="Georgia"/>
          <w:sz w:val="20"/>
          <w:szCs w:val="20"/>
        </w:rPr>
        <w:t>, it was held that constitutional statutes cannot be repealed by implication, only by express wording.</w:t>
      </w:r>
      <w:r w:rsidRPr="00384B4A">
        <w:rPr>
          <w:rFonts w:ascii="Georgia" w:hAnsi="Georgia"/>
          <w:sz w:val="20"/>
          <w:szCs w:val="20"/>
        </w:rPr>
        <w:br/>
        <w:t>Examples include:</w:t>
      </w:r>
    </w:p>
    <w:p w14:paraId="7A1002E8" w14:textId="77777777" w:rsidR="00045353" w:rsidRPr="00384B4A" w:rsidRDefault="00000000" w:rsidP="003C1FB2">
      <w:pPr>
        <w:numPr>
          <w:ilvl w:val="0"/>
          <w:numId w:val="44"/>
        </w:numPr>
        <w:spacing w:after="120" w:line="240" w:lineRule="auto"/>
        <w:rPr>
          <w:rFonts w:ascii="Georgia" w:hAnsi="Georgia"/>
          <w:sz w:val="20"/>
          <w:szCs w:val="20"/>
        </w:rPr>
      </w:pPr>
      <w:r w:rsidRPr="00384B4A">
        <w:rPr>
          <w:rFonts w:ascii="Georgia" w:hAnsi="Georgia"/>
          <w:sz w:val="20"/>
          <w:szCs w:val="20"/>
        </w:rPr>
        <w:t>Magna Carta 1215</w:t>
      </w:r>
    </w:p>
    <w:p w14:paraId="534C6EBF" w14:textId="77777777" w:rsidR="00045353" w:rsidRPr="00384B4A" w:rsidRDefault="00000000" w:rsidP="003C1FB2">
      <w:pPr>
        <w:numPr>
          <w:ilvl w:val="0"/>
          <w:numId w:val="44"/>
        </w:numPr>
        <w:spacing w:after="120" w:line="240" w:lineRule="auto"/>
        <w:rPr>
          <w:rFonts w:ascii="Georgia" w:hAnsi="Georgia"/>
          <w:sz w:val="20"/>
          <w:szCs w:val="20"/>
        </w:rPr>
      </w:pPr>
      <w:r w:rsidRPr="00384B4A">
        <w:rPr>
          <w:rFonts w:ascii="Georgia" w:hAnsi="Georgia"/>
          <w:sz w:val="20"/>
          <w:szCs w:val="20"/>
        </w:rPr>
        <w:t>Bill of Rights 1689</w:t>
      </w:r>
    </w:p>
    <w:p w14:paraId="364187F4" w14:textId="77777777" w:rsidR="00045353" w:rsidRPr="00384B4A" w:rsidRDefault="00000000" w:rsidP="003C1FB2">
      <w:pPr>
        <w:numPr>
          <w:ilvl w:val="0"/>
          <w:numId w:val="44"/>
        </w:numPr>
        <w:spacing w:after="120" w:line="240" w:lineRule="auto"/>
        <w:rPr>
          <w:rFonts w:ascii="Georgia" w:hAnsi="Georgia"/>
          <w:sz w:val="20"/>
          <w:szCs w:val="20"/>
        </w:rPr>
      </w:pPr>
      <w:r w:rsidRPr="00384B4A">
        <w:rPr>
          <w:rFonts w:ascii="Georgia" w:hAnsi="Georgia"/>
          <w:sz w:val="20"/>
          <w:szCs w:val="20"/>
        </w:rPr>
        <w:t>European Communities Act 1972 (while in force)</w:t>
      </w:r>
    </w:p>
    <w:p w14:paraId="0B096B11" w14:textId="77777777" w:rsidR="00045353" w:rsidRPr="00384B4A" w:rsidRDefault="00000000" w:rsidP="003C1FB2">
      <w:pPr>
        <w:numPr>
          <w:ilvl w:val="0"/>
          <w:numId w:val="44"/>
        </w:numPr>
        <w:spacing w:after="120" w:line="240" w:lineRule="auto"/>
        <w:rPr>
          <w:rFonts w:ascii="Georgia" w:hAnsi="Georgia"/>
          <w:sz w:val="20"/>
          <w:szCs w:val="20"/>
        </w:rPr>
      </w:pPr>
      <w:r w:rsidRPr="00384B4A">
        <w:rPr>
          <w:rFonts w:ascii="Georgia" w:hAnsi="Georgia"/>
          <w:sz w:val="20"/>
          <w:szCs w:val="20"/>
        </w:rPr>
        <w:t>Human Rights Act 1998</w:t>
      </w:r>
    </w:p>
    <w:p w14:paraId="035D3356" w14:textId="77777777" w:rsidR="00045353" w:rsidRPr="00384B4A" w:rsidRDefault="00000000" w:rsidP="003C1FB2">
      <w:pPr>
        <w:numPr>
          <w:ilvl w:val="0"/>
          <w:numId w:val="44"/>
        </w:numPr>
        <w:spacing w:after="120" w:line="240" w:lineRule="auto"/>
        <w:rPr>
          <w:rFonts w:ascii="Georgia" w:hAnsi="Georgia"/>
          <w:sz w:val="20"/>
          <w:szCs w:val="20"/>
        </w:rPr>
      </w:pPr>
      <w:r w:rsidRPr="00384B4A">
        <w:rPr>
          <w:rFonts w:ascii="Georgia" w:hAnsi="Georgia"/>
          <w:sz w:val="20"/>
          <w:szCs w:val="20"/>
        </w:rPr>
        <w:t>Scotland Act 1998, Government of Wales Act 2006</w:t>
      </w:r>
    </w:p>
    <w:p w14:paraId="29871AA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DELEGATED (SECONDARY) LEGISLATION</w:t>
      </w:r>
    </w:p>
    <w:p w14:paraId="3F1612D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Delegated legislation is made by ministers or bodies under authority granted by an Act of Parliament. It allows specialist detail and flexibility. It includes:</w:t>
      </w:r>
    </w:p>
    <w:p w14:paraId="4CDCC4D3" w14:textId="77777777" w:rsidR="00045353" w:rsidRPr="00384B4A" w:rsidRDefault="00000000" w:rsidP="003C1FB2">
      <w:pPr>
        <w:numPr>
          <w:ilvl w:val="0"/>
          <w:numId w:val="45"/>
        </w:numPr>
        <w:spacing w:after="120" w:line="240" w:lineRule="auto"/>
        <w:rPr>
          <w:rFonts w:ascii="Georgia" w:hAnsi="Georgia"/>
          <w:sz w:val="20"/>
          <w:szCs w:val="20"/>
        </w:rPr>
      </w:pPr>
      <w:r w:rsidRPr="00384B4A">
        <w:rPr>
          <w:rFonts w:ascii="Georgia" w:hAnsi="Georgia"/>
          <w:b/>
          <w:bCs/>
          <w:sz w:val="20"/>
          <w:szCs w:val="20"/>
        </w:rPr>
        <w:lastRenderedPageBreak/>
        <w:t>Statutory Instruments (SIs)</w:t>
      </w:r>
    </w:p>
    <w:p w14:paraId="4C77B7E1" w14:textId="77777777" w:rsidR="00045353" w:rsidRPr="00384B4A" w:rsidRDefault="00000000" w:rsidP="003C1FB2">
      <w:pPr>
        <w:numPr>
          <w:ilvl w:val="0"/>
          <w:numId w:val="45"/>
        </w:numPr>
        <w:spacing w:after="120" w:line="240" w:lineRule="auto"/>
        <w:rPr>
          <w:rFonts w:ascii="Georgia" w:hAnsi="Georgia"/>
          <w:sz w:val="20"/>
          <w:szCs w:val="20"/>
        </w:rPr>
      </w:pPr>
      <w:r w:rsidRPr="00384B4A">
        <w:rPr>
          <w:rFonts w:ascii="Georgia" w:hAnsi="Georgia"/>
          <w:b/>
          <w:bCs/>
          <w:sz w:val="20"/>
          <w:szCs w:val="20"/>
        </w:rPr>
        <w:t>Orders in Council</w:t>
      </w:r>
    </w:p>
    <w:p w14:paraId="27D61BCA" w14:textId="77777777" w:rsidR="00045353" w:rsidRPr="00384B4A" w:rsidRDefault="00000000" w:rsidP="003C1FB2">
      <w:pPr>
        <w:numPr>
          <w:ilvl w:val="0"/>
          <w:numId w:val="45"/>
        </w:numPr>
        <w:spacing w:after="120" w:line="240" w:lineRule="auto"/>
        <w:rPr>
          <w:rFonts w:ascii="Georgia" w:hAnsi="Georgia"/>
          <w:sz w:val="20"/>
          <w:szCs w:val="20"/>
        </w:rPr>
      </w:pPr>
      <w:r w:rsidRPr="00384B4A">
        <w:rPr>
          <w:rFonts w:ascii="Georgia" w:hAnsi="Georgia"/>
          <w:b/>
          <w:bCs/>
          <w:sz w:val="20"/>
          <w:szCs w:val="20"/>
        </w:rPr>
        <w:t>Rules, regulations, schemes, directions</w:t>
      </w:r>
    </w:p>
    <w:p w14:paraId="5BF4E12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Advantages</w:t>
      </w:r>
    </w:p>
    <w:p w14:paraId="5C6FA8E1" w14:textId="77777777" w:rsidR="00045353" w:rsidRPr="00384B4A" w:rsidRDefault="00000000" w:rsidP="003C1FB2">
      <w:pPr>
        <w:numPr>
          <w:ilvl w:val="0"/>
          <w:numId w:val="46"/>
        </w:numPr>
        <w:spacing w:after="120" w:line="240" w:lineRule="auto"/>
        <w:rPr>
          <w:rFonts w:ascii="Georgia" w:hAnsi="Georgia"/>
          <w:sz w:val="20"/>
          <w:szCs w:val="20"/>
        </w:rPr>
      </w:pPr>
      <w:r w:rsidRPr="00384B4A">
        <w:rPr>
          <w:rFonts w:ascii="Georgia" w:hAnsi="Georgia"/>
          <w:sz w:val="20"/>
          <w:szCs w:val="20"/>
        </w:rPr>
        <w:t>Technical expertise</w:t>
      </w:r>
    </w:p>
    <w:p w14:paraId="42AEB3A7" w14:textId="77777777" w:rsidR="00045353" w:rsidRPr="00384B4A" w:rsidRDefault="00000000" w:rsidP="003C1FB2">
      <w:pPr>
        <w:numPr>
          <w:ilvl w:val="0"/>
          <w:numId w:val="46"/>
        </w:numPr>
        <w:spacing w:after="120" w:line="240" w:lineRule="auto"/>
        <w:rPr>
          <w:rFonts w:ascii="Georgia" w:hAnsi="Georgia"/>
          <w:sz w:val="20"/>
          <w:szCs w:val="20"/>
        </w:rPr>
      </w:pPr>
      <w:r w:rsidRPr="00384B4A">
        <w:rPr>
          <w:rFonts w:ascii="Georgia" w:hAnsi="Georgia"/>
          <w:sz w:val="20"/>
          <w:szCs w:val="20"/>
        </w:rPr>
        <w:t>Faster updating</w:t>
      </w:r>
    </w:p>
    <w:p w14:paraId="432EE76F" w14:textId="77777777" w:rsidR="00045353" w:rsidRPr="00384B4A" w:rsidRDefault="00000000" w:rsidP="003C1FB2">
      <w:pPr>
        <w:numPr>
          <w:ilvl w:val="0"/>
          <w:numId w:val="46"/>
        </w:numPr>
        <w:spacing w:after="120" w:line="240" w:lineRule="auto"/>
        <w:rPr>
          <w:rFonts w:ascii="Georgia" w:hAnsi="Georgia"/>
          <w:sz w:val="20"/>
          <w:szCs w:val="20"/>
        </w:rPr>
      </w:pPr>
      <w:r w:rsidRPr="00384B4A">
        <w:rPr>
          <w:rFonts w:ascii="Georgia" w:hAnsi="Georgia"/>
          <w:sz w:val="20"/>
          <w:szCs w:val="20"/>
        </w:rPr>
        <w:t>Reduces parliamentary workload</w:t>
      </w:r>
    </w:p>
    <w:p w14:paraId="79715806" w14:textId="77777777" w:rsidR="00045353" w:rsidRPr="00384B4A" w:rsidRDefault="00000000" w:rsidP="003C1FB2">
      <w:pPr>
        <w:numPr>
          <w:ilvl w:val="0"/>
          <w:numId w:val="46"/>
        </w:numPr>
        <w:spacing w:after="120" w:line="240" w:lineRule="auto"/>
        <w:rPr>
          <w:rFonts w:ascii="Georgia" w:hAnsi="Georgia"/>
          <w:sz w:val="20"/>
          <w:szCs w:val="20"/>
        </w:rPr>
      </w:pPr>
      <w:r w:rsidRPr="00384B4A">
        <w:rPr>
          <w:rFonts w:ascii="Georgia" w:hAnsi="Georgia"/>
          <w:sz w:val="20"/>
          <w:szCs w:val="20"/>
        </w:rPr>
        <w:t>Allows emergency responses (e.g., public health regulations)</w:t>
      </w:r>
    </w:p>
    <w:p w14:paraId="0C4AE20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Democratic Concerns and Controls</w:t>
      </w:r>
    </w:p>
    <w:p w14:paraId="2FCF00F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Parliament retains ultimate oversight through:</w:t>
      </w:r>
    </w:p>
    <w:p w14:paraId="3363C676" w14:textId="2F6A54D8" w:rsidR="00045353" w:rsidRPr="00384B4A" w:rsidRDefault="00000000" w:rsidP="003C1FB2">
      <w:pPr>
        <w:numPr>
          <w:ilvl w:val="0"/>
          <w:numId w:val="47"/>
        </w:numPr>
        <w:spacing w:after="120" w:line="240" w:lineRule="auto"/>
        <w:rPr>
          <w:rFonts w:ascii="Georgia" w:hAnsi="Georgia"/>
          <w:sz w:val="20"/>
          <w:szCs w:val="20"/>
        </w:rPr>
      </w:pPr>
      <w:r w:rsidRPr="00384B4A">
        <w:rPr>
          <w:rFonts w:ascii="Georgia" w:hAnsi="Georgia"/>
          <w:b/>
          <w:bCs/>
          <w:sz w:val="20"/>
          <w:szCs w:val="20"/>
        </w:rPr>
        <w:t>Negative Resolution Procedure</w:t>
      </w:r>
      <w:r w:rsidRPr="00384B4A">
        <w:rPr>
          <w:rFonts w:ascii="Georgia" w:hAnsi="Georgia"/>
          <w:sz w:val="20"/>
          <w:szCs w:val="20"/>
        </w:rPr>
        <w:t xml:space="preserve"> (SI becomes law unless annulled)</w:t>
      </w:r>
    </w:p>
    <w:p w14:paraId="15C17D74" w14:textId="77777777" w:rsidR="00045353" w:rsidRPr="00384B4A" w:rsidRDefault="00000000" w:rsidP="003C1FB2">
      <w:pPr>
        <w:numPr>
          <w:ilvl w:val="0"/>
          <w:numId w:val="47"/>
        </w:numPr>
        <w:spacing w:after="120" w:line="240" w:lineRule="auto"/>
        <w:rPr>
          <w:rFonts w:ascii="Georgia" w:hAnsi="Georgia"/>
          <w:sz w:val="20"/>
          <w:szCs w:val="20"/>
        </w:rPr>
      </w:pPr>
      <w:r w:rsidRPr="00384B4A">
        <w:rPr>
          <w:rFonts w:ascii="Georgia" w:hAnsi="Georgia"/>
          <w:b/>
          <w:bCs/>
          <w:sz w:val="20"/>
          <w:szCs w:val="20"/>
        </w:rPr>
        <w:t>Affirmative Resolution Procedure</w:t>
      </w:r>
      <w:r w:rsidRPr="00384B4A">
        <w:rPr>
          <w:rFonts w:ascii="Georgia" w:hAnsi="Georgia"/>
          <w:sz w:val="20"/>
          <w:szCs w:val="20"/>
        </w:rPr>
        <w:t xml:space="preserve"> (must be actively approved)</w:t>
      </w:r>
    </w:p>
    <w:p w14:paraId="3AF683C9" w14:textId="77777777" w:rsidR="00045353" w:rsidRPr="00384B4A" w:rsidRDefault="00000000" w:rsidP="003C1FB2">
      <w:pPr>
        <w:numPr>
          <w:ilvl w:val="0"/>
          <w:numId w:val="47"/>
        </w:numPr>
        <w:spacing w:after="120" w:line="240" w:lineRule="auto"/>
        <w:rPr>
          <w:rFonts w:ascii="Georgia" w:hAnsi="Georgia"/>
          <w:sz w:val="20"/>
          <w:szCs w:val="20"/>
        </w:rPr>
      </w:pPr>
      <w:r w:rsidRPr="00384B4A">
        <w:rPr>
          <w:rFonts w:ascii="Georgia" w:hAnsi="Georgia"/>
          <w:b/>
          <w:bCs/>
          <w:sz w:val="20"/>
          <w:szCs w:val="20"/>
        </w:rPr>
        <w:t>Super-affirmative procedure</w:t>
      </w:r>
      <w:r w:rsidRPr="00384B4A">
        <w:rPr>
          <w:rFonts w:ascii="Georgia" w:hAnsi="Georgia"/>
          <w:sz w:val="20"/>
          <w:szCs w:val="20"/>
        </w:rPr>
        <w:t xml:space="preserve"> (rare; enhanced scrutiny for major delegated powers)</w:t>
      </w:r>
    </w:p>
    <w:p w14:paraId="1E2A9C2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Courts may strike down delegated legislation if it is </w:t>
      </w:r>
      <w:r w:rsidRPr="00384B4A">
        <w:rPr>
          <w:rFonts w:ascii="Georgia" w:hAnsi="Georgia"/>
          <w:b/>
          <w:bCs/>
          <w:sz w:val="20"/>
          <w:szCs w:val="20"/>
        </w:rPr>
        <w:t>ultra vires</w:t>
      </w:r>
      <w:r w:rsidRPr="00384B4A">
        <w:rPr>
          <w:rFonts w:ascii="Georgia" w:hAnsi="Georgia"/>
          <w:sz w:val="20"/>
          <w:szCs w:val="20"/>
        </w:rPr>
        <w:t xml:space="preserve"> (beyond statutory authority). It was held in the case of </w:t>
      </w:r>
      <w:r w:rsidRPr="00384B4A">
        <w:rPr>
          <w:rFonts w:ascii="Georgia" w:hAnsi="Georgia"/>
          <w:b/>
          <w:bCs/>
          <w:i/>
          <w:iCs/>
          <w:sz w:val="20"/>
          <w:szCs w:val="20"/>
        </w:rPr>
        <w:t>Attorney General v Fulham Corporation</w:t>
      </w:r>
      <w:r w:rsidRPr="00384B4A">
        <w:rPr>
          <w:rFonts w:ascii="Georgia" w:hAnsi="Georgia"/>
          <w:i/>
          <w:iCs/>
          <w:sz w:val="20"/>
          <w:szCs w:val="20"/>
        </w:rPr>
        <w:t xml:space="preserve"> </w:t>
      </w:r>
      <w:r w:rsidRPr="00384B4A">
        <w:rPr>
          <w:rFonts w:ascii="Georgia" w:hAnsi="Georgia"/>
          <w:sz w:val="20"/>
          <w:szCs w:val="20"/>
        </w:rPr>
        <w:t>that the local authority exceeded its statutory powers.</w:t>
      </w:r>
    </w:p>
    <w:p w14:paraId="63B5276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ROLE OF THE COURTS IN THE LEGISLATIVE HIERARCHY</w:t>
      </w:r>
    </w:p>
    <w:p w14:paraId="37B4C2A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Interpretation of Legislation</w:t>
      </w:r>
    </w:p>
    <w:p w14:paraId="2C9D4C2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courts follow interpretative techniques:</w:t>
      </w:r>
    </w:p>
    <w:p w14:paraId="297F3DD3" w14:textId="77777777" w:rsidR="00045353" w:rsidRPr="00384B4A" w:rsidRDefault="00000000" w:rsidP="003C1FB2">
      <w:pPr>
        <w:numPr>
          <w:ilvl w:val="0"/>
          <w:numId w:val="48"/>
        </w:numPr>
        <w:spacing w:after="120" w:line="240" w:lineRule="auto"/>
        <w:rPr>
          <w:rFonts w:ascii="Georgia" w:hAnsi="Georgia"/>
          <w:sz w:val="20"/>
          <w:szCs w:val="20"/>
        </w:rPr>
      </w:pPr>
      <w:r w:rsidRPr="00384B4A">
        <w:rPr>
          <w:rFonts w:ascii="Georgia" w:hAnsi="Georgia"/>
          <w:b/>
          <w:bCs/>
          <w:sz w:val="20"/>
          <w:szCs w:val="20"/>
        </w:rPr>
        <w:t>Literal rule</w:t>
      </w:r>
      <w:r w:rsidRPr="00384B4A">
        <w:rPr>
          <w:rFonts w:ascii="Georgia" w:hAnsi="Georgia"/>
          <w:sz w:val="20"/>
          <w:szCs w:val="20"/>
        </w:rPr>
        <w:t xml:space="preserve"> which is the ordinary meaning.</w:t>
      </w:r>
    </w:p>
    <w:p w14:paraId="11739056" w14:textId="77777777" w:rsidR="00045353" w:rsidRPr="00384B4A" w:rsidRDefault="00000000" w:rsidP="003C1FB2">
      <w:pPr>
        <w:numPr>
          <w:ilvl w:val="0"/>
          <w:numId w:val="48"/>
        </w:numPr>
        <w:spacing w:after="120" w:line="240" w:lineRule="auto"/>
        <w:rPr>
          <w:rFonts w:ascii="Georgia" w:hAnsi="Georgia"/>
          <w:sz w:val="20"/>
          <w:szCs w:val="20"/>
        </w:rPr>
      </w:pPr>
      <w:r w:rsidRPr="00384B4A">
        <w:rPr>
          <w:rFonts w:ascii="Georgia" w:hAnsi="Georgia"/>
          <w:b/>
          <w:bCs/>
          <w:sz w:val="20"/>
          <w:szCs w:val="20"/>
        </w:rPr>
        <w:t xml:space="preserve">Golden rule </w:t>
      </w:r>
      <w:r w:rsidRPr="00384B4A">
        <w:rPr>
          <w:rFonts w:ascii="Georgia" w:hAnsi="Georgia"/>
          <w:sz w:val="20"/>
          <w:szCs w:val="20"/>
        </w:rPr>
        <w:t>to modify the meaning to avoid absurdity.</w:t>
      </w:r>
    </w:p>
    <w:p w14:paraId="1974EE10" w14:textId="77777777" w:rsidR="00045353" w:rsidRPr="00384B4A" w:rsidRDefault="00000000" w:rsidP="003C1FB2">
      <w:pPr>
        <w:numPr>
          <w:ilvl w:val="0"/>
          <w:numId w:val="48"/>
        </w:numPr>
        <w:spacing w:after="120" w:line="240" w:lineRule="auto"/>
        <w:rPr>
          <w:rFonts w:ascii="Georgia" w:hAnsi="Georgia"/>
          <w:sz w:val="20"/>
          <w:szCs w:val="20"/>
        </w:rPr>
      </w:pPr>
      <w:r w:rsidRPr="00384B4A">
        <w:rPr>
          <w:rFonts w:ascii="Georgia" w:hAnsi="Georgia"/>
          <w:b/>
          <w:bCs/>
          <w:sz w:val="20"/>
          <w:szCs w:val="20"/>
        </w:rPr>
        <w:t>Mischief rule</w:t>
      </w:r>
      <w:r w:rsidRPr="00384B4A">
        <w:rPr>
          <w:rFonts w:ascii="Georgia" w:hAnsi="Georgia"/>
          <w:sz w:val="20"/>
          <w:szCs w:val="20"/>
        </w:rPr>
        <w:t xml:space="preserve"> (</w:t>
      </w:r>
      <w:proofErr w:type="spellStart"/>
      <w:r w:rsidRPr="00384B4A">
        <w:rPr>
          <w:rFonts w:ascii="Georgia" w:hAnsi="Georgia"/>
          <w:i/>
          <w:iCs/>
          <w:sz w:val="20"/>
          <w:szCs w:val="20"/>
        </w:rPr>
        <w:t>Heydon's</w:t>
      </w:r>
      <w:proofErr w:type="spellEnd"/>
      <w:r w:rsidRPr="00384B4A">
        <w:rPr>
          <w:rFonts w:ascii="Georgia" w:hAnsi="Georgia"/>
          <w:i/>
          <w:iCs/>
          <w:sz w:val="20"/>
          <w:szCs w:val="20"/>
        </w:rPr>
        <w:t xml:space="preserve"> Case</w:t>
      </w:r>
      <w:r w:rsidRPr="00384B4A">
        <w:rPr>
          <w:rFonts w:ascii="Georgia" w:hAnsi="Georgia"/>
          <w:sz w:val="20"/>
          <w:szCs w:val="20"/>
        </w:rPr>
        <w:t>) which interprets according to the statute's purpose.</w:t>
      </w:r>
    </w:p>
    <w:p w14:paraId="35DDA5D8" w14:textId="77777777" w:rsidR="00045353" w:rsidRPr="00384B4A" w:rsidRDefault="00000000" w:rsidP="003C1FB2">
      <w:pPr>
        <w:numPr>
          <w:ilvl w:val="0"/>
          <w:numId w:val="48"/>
        </w:numPr>
        <w:spacing w:after="120" w:line="240" w:lineRule="auto"/>
        <w:rPr>
          <w:rFonts w:ascii="Georgia" w:hAnsi="Georgia"/>
          <w:sz w:val="20"/>
          <w:szCs w:val="20"/>
        </w:rPr>
      </w:pPr>
      <w:r w:rsidRPr="00384B4A">
        <w:rPr>
          <w:rFonts w:ascii="Georgia" w:hAnsi="Georgia"/>
          <w:b/>
          <w:bCs/>
          <w:sz w:val="20"/>
          <w:szCs w:val="20"/>
        </w:rPr>
        <w:t>Purposive approach</w:t>
      </w:r>
      <w:r w:rsidRPr="00384B4A">
        <w:rPr>
          <w:rFonts w:ascii="Georgia" w:hAnsi="Georgia"/>
          <w:sz w:val="20"/>
          <w:szCs w:val="20"/>
        </w:rPr>
        <w:t xml:space="preserve"> is now widely applied, especially post-HRA.</w:t>
      </w:r>
    </w:p>
    <w:p w14:paraId="133014A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They may also use </w:t>
      </w:r>
      <w:r w:rsidRPr="00384B4A">
        <w:rPr>
          <w:rFonts w:ascii="Georgia" w:hAnsi="Georgia"/>
          <w:b/>
          <w:bCs/>
          <w:sz w:val="20"/>
          <w:szCs w:val="20"/>
        </w:rPr>
        <w:t>interpretative obligations</w:t>
      </w:r>
      <w:r w:rsidRPr="00384B4A">
        <w:rPr>
          <w:rFonts w:ascii="Georgia" w:hAnsi="Georgia"/>
          <w:sz w:val="20"/>
          <w:szCs w:val="20"/>
        </w:rPr>
        <w:t>:</w:t>
      </w:r>
    </w:p>
    <w:p w14:paraId="36943111" w14:textId="77777777" w:rsidR="00045353" w:rsidRPr="00384B4A" w:rsidRDefault="00000000" w:rsidP="003C1FB2">
      <w:pPr>
        <w:numPr>
          <w:ilvl w:val="0"/>
          <w:numId w:val="49"/>
        </w:numPr>
        <w:spacing w:after="120" w:line="240" w:lineRule="auto"/>
        <w:rPr>
          <w:rFonts w:ascii="Georgia" w:hAnsi="Georgia"/>
          <w:sz w:val="20"/>
          <w:szCs w:val="20"/>
        </w:rPr>
      </w:pPr>
      <w:r w:rsidRPr="00384B4A">
        <w:rPr>
          <w:rFonts w:ascii="Georgia" w:hAnsi="Georgia"/>
          <w:b/>
          <w:bCs/>
          <w:i/>
          <w:iCs/>
          <w:sz w:val="20"/>
          <w:szCs w:val="20"/>
        </w:rPr>
        <w:t>s.3 Human Rights Act 1998</w:t>
      </w:r>
      <w:r w:rsidRPr="00384B4A">
        <w:rPr>
          <w:rFonts w:ascii="Georgia" w:hAnsi="Georgia"/>
          <w:sz w:val="20"/>
          <w:szCs w:val="20"/>
        </w:rPr>
        <w:t>: statutes must, so far as possible, be read consistently with Convention rights (</w:t>
      </w:r>
      <w:proofErr w:type="spellStart"/>
      <w:r w:rsidRPr="00384B4A">
        <w:rPr>
          <w:rFonts w:ascii="Georgia" w:hAnsi="Georgia"/>
          <w:b/>
          <w:bCs/>
          <w:i/>
          <w:iCs/>
          <w:sz w:val="20"/>
          <w:szCs w:val="20"/>
        </w:rPr>
        <w:t>Ghaidan</w:t>
      </w:r>
      <w:proofErr w:type="spellEnd"/>
      <w:r w:rsidRPr="00384B4A">
        <w:rPr>
          <w:rFonts w:ascii="Georgia" w:hAnsi="Georgia"/>
          <w:b/>
          <w:bCs/>
          <w:i/>
          <w:iCs/>
          <w:sz w:val="20"/>
          <w:szCs w:val="20"/>
        </w:rPr>
        <w:t xml:space="preserve"> v Godin-Mendoza</w:t>
      </w:r>
      <w:r w:rsidRPr="00384B4A">
        <w:rPr>
          <w:rFonts w:ascii="Georgia" w:hAnsi="Georgia"/>
          <w:sz w:val="20"/>
          <w:szCs w:val="20"/>
        </w:rPr>
        <w:t>).</w:t>
      </w:r>
      <w:r w:rsidRPr="00384B4A">
        <w:rPr>
          <w:rFonts w:ascii="Georgia" w:hAnsi="Georgia"/>
          <w:sz w:val="20"/>
          <w:szCs w:val="20"/>
        </w:rPr>
        <w:br/>
        <w:t>Where impossible:</w:t>
      </w:r>
    </w:p>
    <w:p w14:paraId="6E2B2513" w14:textId="77777777" w:rsidR="00045353" w:rsidRPr="00384B4A" w:rsidRDefault="00000000" w:rsidP="003C1FB2">
      <w:pPr>
        <w:numPr>
          <w:ilvl w:val="0"/>
          <w:numId w:val="49"/>
        </w:numPr>
        <w:spacing w:after="120" w:line="240" w:lineRule="auto"/>
        <w:rPr>
          <w:rFonts w:ascii="Georgia" w:hAnsi="Georgia"/>
          <w:sz w:val="20"/>
          <w:szCs w:val="20"/>
        </w:rPr>
      </w:pPr>
      <w:r w:rsidRPr="00384B4A">
        <w:rPr>
          <w:rFonts w:ascii="Georgia" w:hAnsi="Georgia"/>
          <w:b/>
          <w:bCs/>
          <w:i/>
          <w:iCs/>
          <w:sz w:val="20"/>
          <w:szCs w:val="20"/>
        </w:rPr>
        <w:t>s.4 HRA</w:t>
      </w:r>
      <w:r w:rsidRPr="00384B4A">
        <w:rPr>
          <w:rFonts w:ascii="Georgia" w:hAnsi="Georgia"/>
          <w:sz w:val="20"/>
          <w:szCs w:val="20"/>
        </w:rPr>
        <w:t xml:space="preserve"> allows </w:t>
      </w:r>
      <w:r w:rsidRPr="00384B4A">
        <w:rPr>
          <w:rFonts w:ascii="Georgia" w:hAnsi="Georgia"/>
          <w:b/>
          <w:bCs/>
          <w:sz w:val="20"/>
          <w:szCs w:val="20"/>
        </w:rPr>
        <w:t>declarations of incompatibility</w:t>
      </w:r>
      <w:r w:rsidRPr="00384B4A">
        <w:rPr>
          <w:rFonts w:ascii="Georgia" w:hAnsi="Georgia"/>
          <w:sz w:val="20"/>
          <w:szCs w:val="20"/>
        </w:rPr>
        <w:t>, without invalidating the statute.</w:t>
      </w:r>
    </w:p>
    <w:p w14:paraId="083A4A2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Judicial Review of Delegated Legislation</w:t>
      </w:r>
    </w:p>
    <w:p w14:paraId="3F3C9F5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 invalidate delegated legislation on grounds such as:</w:t>
      </w:r>
    </w:p>
    <w:p w14:paraId="13BA14F7" w14:textId="77777777" w:rsidR="00045353" w:rsidRPr="00384B4A" w:rsidRDefault="00000000" w:rsidP="003C1FB2">
      <w:pPr>
        <w:numPr>
          <w:ilvl w:val="0"/>
          <w:numId w:val="50"/>
        </w:numPr>
        <w:spacing w:after="120" w:line="240" w:lineRule="auto"/>
        <w:rPr>
          <w:rFonts w:ascii="Georgia" w:hAnsi="Georgia"/>
          <w:sz w:val="20"/>
          <w:szCs w:val="20"/>
        </w:rPr>
      </w:pPr>
      <w:r w:rsidRPr="00384B4A">
        <w:rPr>
          <w:rFonts w:ascii="Georgia" w:hAnsi="Georgia"/>
          <w:sz w:val="20"/>
          <w:szCs w:val="20"/>
        </w:rPr>
        <w:t>Illegality (acting beyond powers)</w:t>
      </w:r>
    </w:p>
    <w:p w14:paraId="64C31654" w14:textId="77777777" w:rsidR="00045353" w:rsidRPr="00384B4A" w:rsidRDefault="00000000" w:rsidP="003C1FB2">
      <w:pPr>
        <w:numPr>
          <w:ilvl w:val="0"/>
          <w:numId w:val="50"/>
        </w:numPr>
        <w:spacing w:after="120" w:line="240" w:lineRule="auto"/>
        <w:rPr>
          <w:rFonts w:ascii="Georgia" w:hAnsi="Georgia"/>
          <w:sz w:val="20"/>
          <w:szCs w:val="20"/>
        </w:rPr>
      </w:pPr>
      <w:r w:rsidRPr="00384B4A">
        <w:rPr>
          <w:rFonts w:ascii="Georgia" w:hAnsi="Georgia"/>
          <w:sz w:val="20"/>
          <w:szCs w:val="20"/>
        </w:rPr>
        <w:t>Procedural impropriety</w:t>
      </w:r>
    </w:p>
    <w:p w14:paraId="2B3C831D" w14:textId="77777777" w:rsidR="00045353" w:rsidRPr="00384B4A" w:rsidRDefault="00000000" w:rsidP="003C1FB2">
      <w:pPr>
        <w:numPr>
          <w:ilvl w:val="0"/>
          <w:numId w:val="50"/>
        </w:numPr>
        <w:spacing w:after="120" w:line="240" w:lineRule="auto"/>
        <w:rPr>
          <w:rFonts w:ascii="Georgia" w:hAnsi="Georgia"/>
          <w:sz w:val="20"/>
          <w:szCs w:val="20"/>
        </w:rPr>
      </w:pPr>
      <w:r w:rsidRPr="00384B4A">
        <w:rPr>
          <w:rFonts w:ascii="Georgia" w:hAnsi="Georgia"/>
          <w:sz w:val="20"/>
          <w:szCs w:val="20"/>
        </w:rPr>
        <w:t>Irrationality (</w:t>
      </w:r>
      <w:proofErr w:type="spellStart"/>
      <w:r w:rsidRPr="00384B4A">
        <w:rPr>
          <w:rFonts w:ascii="Georgia" w:hAnsi="Georgia"/>
          <w:sz w:val="20"/>
          <w:szCs w:val="20"/>
        </w:rPr>
        <w:t>Wednesbury</w:t>
      </w:r>
      <w:proofErr w:type="spellEnd"/>
      <w:r w:rsidRPr="00384B4A">
        <w:rPr>
          <w:rFonts w:ascii="Georgia" w:hAnsi="Georgia"/>
          <w:sz w:val="20"/>
          <w:szCs w:val="20"/>
        </w:rPr>
        <w:t xml:space="preserve"> unreasonableness)</w:t>
      </w:r>
    </w:p>
    <w:p w14:paraId="4B7EA6E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Relationship between Statute and Common Law</w:t>
      </w:r>
    </w:p>
    <w:p w14:paraId="54D5F50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Statute overrides common law.</w:t>
      </w:r>
      <w:r w:rsidRPr="00384B4A">
        <w:rPr>
          <w:rFonts w:ascii="Georgia" w:hAnsi="Georgia"/>
          <w:sz w:val="20"/>
          <w:szCs w:val="20"/>
        </w:rPr>
        <w:br/>
        <w:t>However, courts sometimes treat certain common law principles as constitutional e.g., access to justice.</w:t>
      </w:r>
      <w:r w:rsidRPr="00384B4A">
        <w:rPr>
          <w:rFonts w:ascii="Georgia" w:hAnsi="Georgia"/>
          <w:b/>
          <w:bCs/>
          <w:sz w:val="20"/>
          <w:szCs w:val="20"/>
        </w:rPr>
        <w:t xml:space="preserve"> </w:t>
      </w:r>
      <w:r w:rsidRPr="00384B4A">
        <w:rPr>
          <w:rFonts w:ascii="Georgia" w:hAnsi="Georgia"/>
          <w:sz w:val="20"/>
          <w:szCs w:val="20"/>
        </w:rPr>
        <w:t>In</w:t>
      </w:r>
      <w:r w:rsidRPr="00384B4A">
        <w:rPr>
          <w:rFonts w:ascii="Georgia" w:hAnsi="Georgia"/>
          <w:b/>
          <w:bCs/>
          <w:sz w:val="20"/>
          <w:szCs w:val="20"/>
        </w:rPr>
        <w:t xml:space="preserve"> </w:t>
      </w:r>
      <w:r w:rsidRPr="00384B4A">
        <w:rPr>
          <w:rFonts w:ascii="Georgia" w:hAnsi="Georgia"/>
          <w:b/>
          <w:bCs/>
          <w:i/>
          <w:iCs/>
          <w:sz w:val="20"/>
          <w:szCs w:val="20"/>
        </w:rPr>
        <w:t>R v Lord Chancellor, ex p Witham</w:t>
      </w:r>
      <w:r w:rsidRPr="00384B4A">
        <w:rPr>
          <w:rFonts w:ascii="Georgia" w:hAnsi="Georgia"/>
          <w:sz w:val="20"/>
          <w:szCs w:val="20"/>
        </w:rPr>
        <w:t xml:space="preserve">, statutory rules restricting access to courts were struck down as </w:t>
      </w:r>
      <w:r w:rsidRPr="00384B4A">
        <w:rPr>
          <w:rFonts w:ascii="Georgia" w:hAnsi="Georgia"/>
          <w:i/>
          <w:iCs/>
          <w:sz w:val="20"/>
          <w:szCs w:val="20"/>
        </w:rPr>
        <w:t>ultra vires</w:t>
      </w:r>
      <w:r w:rsidRPr="00384B4A">
        <w:rPr>
          <w:rFonts w:ascii="Georgia" w:hAnsi="Georgia"/>
          <w:sz w:val="20"/>
          <w:szCs w:val="20"/>
        </w:rPr>
        <w:t xml:space="preserve"> the enabling Act.</w:t>
      </w:r>
    </w:p>
    <w:p w14:paraId="29BBC1E1" w14:textId="77777777" w:rsidR="003C1FB2" w:rsidRDefault="003C1FB2" w:rsidP="003C1FB2">
      <w:pPr>
        <w:spacing w:after="120" w:line="240" w:lineRule="auto"/>
        <w:rPr>
          <w:rFonts w:ascii="Georgia" w:hAnsi="Georgia"/>
          <w:b/>
          <w:bCs/>
          <w:sz w:val="20"/>
          <w:szCs w:val="20"/>
        </w:rPr>
      </w:pPr>
    </w:p>
    <w:p w14:paraId="2F26438C" w14:textId="6E78C21D"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COMMON LAW AS A SOURCE OF CONSTITUTIONAL PRINCIPLES</w:t>
      </w:r>
    </w:p>
    <w:p w14:paraId="69FA0D3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common law remains a foundational constitutional source.</w:t>
      </w:r>
      <w:r w:rsidRPr="00384B4A">
        <w:rPr>
          <w:rFonts w:ascii="Georgia" w:hAnsi="Georgia"/>
          <w:sz w:val="20"/>
          <w:szCs w:val="20"/>
        </w:rPr>
        <w:br/>
        <w:t>It establishes principles such as:</w:t>
      </w:r>
    </w:p>
    <w:p w14:paraId="38D95856" w14:textId="77777777" w:rsidR="00045353" w:rsidRPr="00384B4A" w:rsidRDefault="00000000" w:rsidP="003C1FB2">
      <w:pPr>
        <w:numPr>
          <w:ilvl w:val="0"/>
          <w:numId w:val="51"/>
        </w:numPr>
        <w:spacing w:after="120" w:line="240" w:lineRule="auto"/>
        <w:rPr>
          <w:rFonts w:ascii="Georgia" w:hAnsi="Georgia"/>
          <w:sz w:val="20"/>
          <w:szCs w:val="20"/>
        </w:rPr>
      </w:pPr>
      <w:r w:rsidRPr="00384B4A">
        <w:rPr>
          <w:rFonts w:ascii="Georgia" w:hAnsi="Georgia"/>
          <w:sz w:val="20"/>
          <w:szCs w:val="20"/>
        </w:rPr>
        <w:t>Rule of law</w:t>
      </w:r>
    </w:p>
    <w:p w14:paraId="051EA9EC" w14:textId="77777777" w:rsidR="00045353" w:rsidRPr="00384B4A" w:rsidRDefault="00000000" w:rsidP="003C1FB2">
      <w:pPr>
        <w:numPr>
          <w:ilvl w:val="0"/>
          <w:numId w:val="51"/>
        </w:numPr>
        <w:spacing w:after="120" w:line="240" w:lineRule="auto"/>
        <w:rPr>
          <w:rFonts w:ascii="Georgia" w:hAnsi="Georgia"/>
          <w:sz w:val="20"/>
          <w:szCs w:val="20"/>
        </w:rPr>
      </w:pPr>
      <w:r w:rsidRPr="00384B4A">
        <w:rPr>
          <w:rFonts w:ascii="Georgia" w:hAnsi="Georgia"/>
          <w:sz w:val="20"/>
          <w:szCs w:val="20"/>
        </w:rPr>
        <w:t>Separation of powers</w:t>
      </w:r>
    </w:p>
    <w:p w14:paraId="04696B93" w14:textId="77777777" w:rsidR="00045353" w:rsidRPr="00384B4A" w:rsidRDefault="00000000" w:rsidP="003C1FB2">
      <w:pPr>
        <w:numPr>
          <w:ilvl w:val="0"/>
          <w:numId w:val="51"/>
        </w:numPr>
        <w:spacing w:after="120" w:line="240" w:lineRule="auto"/>
        <w:rPr>
          <w:rFonts w:ascii="Georgia" w:hAnsi="Georgia"/>
          <w:sz w:val="20"/>
          <w:szCs w:val="20"/>
        </w:rPr>
      </w:pPr>
      <w:r w:rsidRPr="00384B4A">
        <w:rPr>
          <w:rFonts w:ascii="Georgia" w:hAnsi="Georgia"/>
          <w:sz w:val="20"/>
          <w:szCs w:val="20"/>
        </w:rPr>
        <w:t>Fairness and procedural justice</w:t>
      </w:r>
    </w:p>
    <w:p w14:paraId="5B5099A7" w14:textId="77777777" w:rsidR="00045353" w:rsidRPr="00384B4A" w:rsidRDefault="00000000" w:rsidP="003C1FB2">
      <w:pPr>
        <w:numPr>
          <w:ilvl w:val="0"/>
          <w:numId w:val="51"/>
        </w:numPr>
        <w:spacing w:after="120" w:line="240" w:lineRule="auto"/>
        <w:rPr>
          <w:rFonts w:ascii="Georgia" w:hAnsi="Georgia"/>
          <w:sz w:val="20"/>
          <w:szCs w:val="20"/>
        </w:rPr>
      </w:pPr>
      <w:r w:rsidRPr="00384B4A">
        <w:rPr>
          <w:rFonts w:ascii="Georgia" w:hAnsi="Georgia"/>
          <w:sz w:val="20"/>
          <w:szCs w:val="20"/>
        </w:rPr>
        <w:t>Judicial review</w:t>
      </w:r>
    </w:p>
    <w:p w14:paraId="3E237ECC" w14:textId="1D45A708" w:rsidR="00045353" w:rsidRPr="00384B4A" w:rsidRDefault="00000000" w:rsidP="003C1FB2">
      <w:pPr>
        <w:numPr>
          <w:ilvl w:val="0"/>
          <w:numId w:val="51"/>
        </w:numPr>
        <w:spacing w:after="120" w:line="240" w:lineRule="auto"/>
        <w:rPr>
          <w:rFonts w:ascii="Georgia" w:hAnsi="Georgia"/>
          <w:sz w:val="20"/>
          <w:szCs w:val="20"/>
        </w:rPr>
      </w:pPr>
      <w:r w:rsidRPr="00384B4A">
        <w:rPr>
          <w:rFonts w:ascii="Georgia" w:hAnsi="Georgia"/>
          <w:sz w:val="20"/>
          <w:szCs w:val="20"/>
        </w:rPr>
        <w:t>Natural justice</w:t>
      </w:r>
      <w:r w:rsidRPr="00384B4A">
        <w:rPr>
          <w:rFonts w:ascii="Georgia" w:hAnsi="Georgia"/>
          <w:sz w:val="20"/>
          <w:szCs w:val="20"/>
        </w:rPr>
        <w:br/>
        <w:t>The courts sometimes fill gaps left by Parliament.</w:t>
      </w:r>
    </w:p>
    <w:p w14:paraId="72C43DD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In</w:t>
      </w:r>
      <w:r w:rsidRPr="00384B4A">
        <w:rPr>
          <w:rFonts w:ascii="Georgia" w:hAnsi="Georgia"/>
          <w:b/>
          <w:bCs/>
          <w:sz w:val="20"/>
          <w:szCs w:val="20"/>
        </w:rPr>
        <w:t xml:space="preserve"> </w:t>
      </w:r>
      <w:r w:rsidRPr="00384B4A">
        <w:rPr>
          <w:rFonts w:ascii="Georgia" w:hAnsi="Georgia"/>
          <w:i/>
          <w:iCs/>
          <w:sz w:val="20"/>
          <w:szCs w:val="20"/>
        </w:rPr>
        <w:t>R (Unison) v Lord Chancellor</w:t>
      </w:r>
      <w:r w:rsidRPr="00384B4A">
        <w:rPr>
          <w:rFonts w:ascii="Georgia" w:hAnsi="Georgia"/>
          <w:sz w:val="20"/>
          <w:szCs w:val="20"/>
        </w:rPr>
        <w:t xml:space="preserve">, employment tribunal fees were quashed for common law protects access to justice. </w:t>
      </w:r>
    </w:p>
    <w:p w14:paraId="6D86146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CONSTITUTIONAL CONVENTIONS</w:t>
      </w:r>
    </w:p>
    <w:p w14:paraId="4BC8F05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Conventions regulate the </w:t>
      </w:r>
      <w:proofErr w:type="spellStart"/>
      <w:r w:rsidRPr="00384B4A">
        <w:rPr>
          <w:rFonts w:ascii="Georgia" w:hAnsi="Georgia"/>
          <w:sz w:val="20"/>
          <w:szCs w:val="20"/>
        </w:rPr>
        <w:t>behaviour</w:t>
      </w:r>
      <w:proofErr w:type="spellEnd"/>
      <w:r w:rsidRPr="00384B4A">
        <w:rPr>
          <w:rFonts w:ascii="Georgia" w:hAnsi="Georgia"/>
          <w:sz w:val="20"/>
          <w:szCs w:val="20"/>
        </w:rPr>
        <w:t xml:space="preserve"> of constitutional actors where legal rules alone are insufficient. They impose political (not legal) obligations.</w:t>
      </w:r>
      <w:r w:rsidRPr="00384B4A">
        <w:rPr>
          <w:rFonts w:ascii="Georgia" w:hAnsi="Georgia"/>
          <w:i/>
          <w:iCs/>
          <w:sz w:val="20"/>
          <w:szCs w:val="20"/>
        </w:rPr>
        <w:t xml:space="preserve"> </w:t>
      </w:r>
      <w:r w:rsidRPr="00384B4A">
        <w:rPr>
          <w:rFonts w:ascii="Georgia" w:hAnsi="Georgia"/>
          <w:sz w:val="20"/>
          <w:szCs w:val="20"/>
        </w:rPr>
        <w:t xml:space="preserve">The court in </w:t>
      </w:r>
      <w:r w:rsidRPr="00384B4A">
        <w:rPr>
          <w:rFonts w:ascii="Georgia" w:hAnsi="Georgia"/>
          <w:i/>
          <w:iCs/>
          <w:sz w:val="20"/>
          <w:szCs w:val="20"/>
        </w:rPr>
        <w:t>Reference re Amendment of the Constitution of Canada</w:t>
      </w:r>
      <w:r w:rsidRPr="00384B4A">
        <w:rPr>
          <w:rFonts w:ascii="Georgia" w:hAnsi="Georgia"/>
          <w:sz w:val="20"/>
          <w:szCs w:val="20"/>
        </w:rPr>
        <w:t xml:space="preserve"> held that conventions are not legally enforceable but are constitutionally significant.</w:t>
      </w:r>
    </w:p>
    <w:p w14:paraId="76B9BD8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Characteristics</w:t>
      </w:r>
    </w:p>
    <w:p w14:paraId="4EA8E884" w14:textId="77777777" w:rsidR="00045353" w:rsidRPr="00384B4A" w:rsidRDefault="00000000" w:rsidP="003C1FB2">
      <w:pPr>
        <w:numPr>
          <w:ilvl w:val="0"/>
          <w:numId w:val="52"/>
        </w:numPr>
        <w:spacing w:after="120" w:line="240" w:lineRule="auto"/>
        <w:rPr>
          <w:rFonts w:ascii="Georgia" w:hAnsi="Georgia"/>
          <w:sz w:val="20"/>
          <w:szCs w:val="20"/>
        </w:rPr>
      </w:pPr>
      <w:r w:rsidRPr="00384B4A">
        <w:rPr>
          <w:rFonts w:ascii="Georgia" w:hAnsi="Georgia"/>
          <w:sz w:val="20"/>
          <w:szCs w:val="20"/>
        </w:rPr>
        <w:t>They are not enforceable in court.</w:t>
      </w:r>
    </w:p>
    <w:p w14:paraId="40ECEF30" w14:textId="77777777" w:rsidR="00045353" w:rsidRPr="00384B4A" w:rsidRDefault="00000000" w:rsidP="003C1FB2">
      <w:pPr>
        <w:numPr>
          <w:ilvl w:val="0"/>
          <w:numId w:val="52"/>
        </w:numPr>
        <w:spacing w:after="120" w:line="240" w:lineRule="auto"/>
        <w:rPr>
          <w:rFonts w:ascii="Georgia" w:hAnsi="Georgia"/>
          <w:sz w:val="20"/>
          <w:szCs w:val="20"/>
        </w:rPr>
      </w:pPr>
      <w:r w:rsidRPr="00384B4A">
        <w:rPr>
          <w:rFonts w:ascii="Georgia" w:hAnsi="Georgia"/>
          <w:sz w:val="20"/>
          <w:szCs w:val="20"/>
        </w:rPr>
        <w:t>They are flexible.</w:t>
      </w:r>
    </w:p>
    <w:p w14:paraId="5CA0D91B" w14:textId="77777777" w:rsidR="00045353" w:rsidRPr="00384B4A" w:rsidRDefault="00000000" w:rsidP="003C1FB2">
      <w:pPr>
        <w:numPr>
          <w:ilvl w:val="0"/>
          <w:numId w:val="52"/>
        </w:numPr>
        <w:spacing w:after="120" w:line="240" w:lineRule="auto"/>
        <w:rPr>
          <w:rFonts w:ascii="Georgia" w:hAnsi="Georgia"/>
          <w:sz w:val="20"/>
          <w:szCs w:val="20"/>
        </w:rPr>
      </w:pPr>
      <w:r w:rsidRPr="00384B4A">
        <w:rPr>
          <w:rFonts w:ascii="Georgia" w:hAnsi="Georgia"/>
          <w:sz w:val="20"/>
          <w:szCs w:val="20"/>
        </w:rPr>
        <w:t>They are derived from practice and constitutional necessity.</w:t>
      </w:r>
    </w:p>
    <w:p w14:paraId="21B5C464" w14:textId="77777777" w:rsidR="00045353" w:rsidRPr="00384B4A" w:rsidRDefault="00000000" w:rsidP="003C1FB2">
      <w:pPr>
        <w:spacing w:after="120" w:line="240" w:lineRule="auto"/>
        <w:rPr>
          <w:rFonts w:ascii="Georgia" w:hAnsi="Georgia"/>
          <w:sz w:val="20"/>
          <w:szCs w:val="20"/>
        </w:rPr>
      </w:pPr>
      <w:r w:rsidRPr="00384B4A">
        <w:rPr>
          <w:rFonts w:ascii="Georgia" w:hAnsi="Georgia"/>
          <w:b/>
          <w:bCs/>
          <w:sz w:val="20"/>
          <w:szCs w:val="20"/>
        </w:rPr>
        <w:t>Examples</w:t>
      </w:r>
    </w:p>
    <w:p w14:paraId="553BF32A" w14:textId="77777777" w:rsidR="00045353" w:rsidRPr="00384B4A" w:rsidRDefault="00000000" w:rsidP="003C1FB2">
      <w:pPr>
        <w:numPr>
          <w:ilvl w:val="0"/>
          <w:numId w:val="53"/>
        </w:numPr>
        <w:spacing w:after="120" w:line="240" w:lineRule="auto"/>
        <w:rPr>
          <w:rFonts w:ascii="Georgia" w:hAnsi="Georgia"/>
          <w:sz w:val="20"/>
          <w:szCs w:val="20"/>
        </w:rPr>
      </w:pPr>
      <w:r w:rsidRPr="00384B4A">
        <w:rPr>
          <w:rFonts w:ascii="Georgia" w:hAnsi="Georgia"/>
          <w:sz w:val="20"/>
          <w:szCs w:val="20"/>
        </w:rPr>
        <w:t>The Monarch acts on ministerial advice.</w:t>
      </w:r>
    </w:p>
    <w:p w14:paraId="77EC6CFE" w14:textId="77777777" w:rsidR="00045353" w:rsidRPr="00384B4A" w:rsidRDefault="00000000" w:rsidP="003C1FB2">
      <w:pPr>
        <w:numPr>
          <w:ilvl w:val="0"/>
          <w:numId w:val="53"/>
        </w:numPr>
        <w:spacing w:after="120" w:line="240" w:lineRule="auto"/>
        <w:rPr>
          <w:rFonts w:ascii="Georgia" w:hAnsi="Georgia"/>
          <w:sz w:val="20"/>
          <w:szCs w:val="20"/>
        </w:rPr>
      </w:pPr>
      <w:r w:rsidRPr="00384B4A">
        <w:rPr>
          <w:rFonts w:ascii="Georgia" w:hAnsi="Georgia"/>
          <w:sz w:val="20"/>
          <w:szCs w:val="20"/>
        </w:rPr>
        <w:t>Collective Cabinet responsibility.</w:t>
      </w:r>
    </w:p>
    <w:p w14:paraId="441E4B34" w14:textId="77777777" w:rsidR="00045353" w:rsidRPr="00384B4A" w:rsidRDefault="00000000" w:rsidP="003C1FB2">
      <w:pPr>
        <w:numPr>
          <w:ilvl w:val="0"/>
          <w:numId w:val="53"/>
        </w:numPr>
        <w:spacing w:after="120" w:line="240" w:lineRule="auto"/>
        <w:rPr>
          <w:rFonts w:ascii="Georgia" w:hAnsi="Georgia"/>
          <w:sz w:val="20"/>
          <w:szCs w:val="20"/>
        </w:rPr>
      </w:pPr>
      <w:r w:rsidRPr="00384B4A">
        <w:rPr>
          <w:rFonts w:ascii="Georgia" w:hAnsi="Georgia"/>
          <w:i/>
          <w:iCs/>
          <w:sz w:val="20"/>
          <w:szCs w:val="20"/>
        </w:rPr>
        <w:t>Salisbury Convention</w:t>
      </w:r>
      <w:r w:rsidRPr="00384B4A">
        <w:rPr>
          <w:rFonts w:ascii="Georgia" w:hAnsi="Georgia"/>
          <w:sz w:val="20"/>
          <w:szCs w:val="20"/>
        </w:rPr>
        <w:t>: House of Lords will not block manifesto commitments.</w:t>
      </w:r>
    </w:p>
    <w:p w14:paraId="5937D857" w14:textId="1425991A" w:rsidR="00045353"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RETAINED EU LAW AND INTERNATIONAL LAW</w:t>
      </w:r>
    </w:p>
    <w:p w14:paraId="4E73624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After Brexit, EU law ceased to be supreme, but the </w:t>
      </w:r>
      <w:r w:rsidRPr="00384B4A">
        <w:rPr>
          <w:rFonts w:ascii="Georgia" w:hAnsi="Georgia"/>
          <w:b/>
          <w:bCs/>
          <w:i/>
          <w:iCs/>
          <w:sz w:val="20"/>
          <w:szCs w:val="20"/>
        </w:rPr>
        <w:t>EU (Withdrawal) Act 2018</w:t>
      </w:r>
      <w:r w:rsidRPr="00384B4A">
        <w:rPr>
          <w:rFonts w:ascii="Georgia" w:hAnsi="Georgia"/>
          <w:sz w:val="20"/>
          <w:szCs w:val="20"/>
        </w:rPr>
        <w:t xml:space="preserve"> preserved large parts as "retained EU law".</w:t>
      </w:r>
      <w:r w:rsidRPr="00384B4A">
        <w:rPr>
          <w:rFonts w:ascii="Georgia" w:hAnsi="Georgia"/>
          <w:sz w:val="20"/>
          <w:szCs w:val="20"/>
        </w:rPr>
        <w:br/>
        <w:t>It includes:</w:t>
      </w:r>
    </w:p>
    <w:p w14:paraId="3B8D8A51" w14:textId="77777777" w:rsidR="00045353" w:rsidRPr="00384B4A" w:rsidRDefault="00000000" w:rsidP="003C1FB2">
      <w:pPr>
        <w:numPr>
          <w:ilvl w:val="0"/>
          <w:numId w:val="54"/>
        </w:numPr>
        <w:spacing w:after="120" w:line="240" w:lineRule="auto"/>
        <w:rPr>
          <w:rFonts w:ascii="Georgia" w:hAnsi="Georgia"/>
          <w:sz w:val="20"/>
          <w:szCs w:val="20"/>
        </w:rPr>
      </w:pPr>
      <w:r w:rsidRPr="00384B4A">
        <w:rPr>
          <w:rFonts w:ascii="Georgia" w:hAnsi="Georgia"/>
          <w:sz w:val="20"/>
          <w:szCs w:val="20"/>
        </w:rPr>
        <w:t>EU-derived domestic legislation</w:t>
      </w:r>
    </w:p>
    <w:p w14:paraId="4000276F" w14:textId="77777777" w:rsidR="00045353" w:rsidRPr="00384B4A" w:rsidRDefault="00000000" w:rsidP="003C1FB2">
      <w:pPr>
        <w:numPr>
          <w:ilvl w:val="0"/>
          <w:numId w:val="54"/>
        </w:numPr>
        <w:spacing w:after="120" w:line="240" w:lineRule="auto"/>
        <w:rPr>
          <w:rFonts w:ascii="Georgia" w:hAnsi="Georgia"/>
          <w:sz w:val="20"/>
          <w:szCs w:val="20"/>
        </w:rPr>
      </w:pPr>
      <w:r w:rsidRPr="00384B4A">
        <w:rPr>
          <w:rFonts w:ascii="Georgia" w:hAnsi="Georgia"/>
          <w:sz w:val="20"/>
          <w:szCs w:val="20"/>
        </w:rPr>
        <w:t>Direct EU legislation that applied pre-Brexit</w:t>
      </w:r>
      <w:r w:rsidRPr="00384B4A">
        <w:rPr>
          <w:rFonts w:ascii="Georgia" w:hAnsi="Georgia"/>
          <w:sz w:val="20"/>
          <w:szCs w:val="20"/>
        </w:rPr>
        <w:br/>
        <w:t>Courts may not depart from retained EU case law except in limited circumstances.</w:t>
      </w:r>
    </w:p>
    <w:p w14:paraId="60F5974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International Law in the UK Constitution</w:t>
      </w:r>
    </w:p>
    <w:p w14:paraId="48B9635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International treaties do not automatically form part of domestic law.</w:t>
      </w:r>
      <w:r w:rsidRPr="00384B4A">
        <w:rPr>
          <w:rFonts w:ascii="Georgia" w:hAnsi="Georgia"/>
          <w:sz w:val="20"/>
          <w:szCs w:val="20"/>
        </w:rPr>
        <w:br/>
        <w:t>Dualism means treaties require an Act of Parliament for domestic effect.</w:t>
      </w:r>
    </w:p>
    <w:p w14:paraId="0B251E0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In </w:t>
      </w:r>
      <w:r w:rsidRPr="00384B4A">
        <w:rPr>
          <w:rFonts w:ascii="Georgia" w:hAnsi="Georgia"/>
          <w:i/>
          <w:iCs/>
          <w:sz w:val="20"/>
          <w:szCs w:val="20"/>
        </w:rPr>
        <w:t>R v Secretary of State for the Home Department, ex p Brind</w:t>
      </w:r>
      <w:r w:rsidRPr="00384B4A">
        <w:rPr>
          <w:rFonts w:ascii="Georgia" w:hAnsi="Georgia"/>
          <w:sz w:val="20"/>
          <w:szCs w:val="20"/>
        </w:rPr>
        <w:t>, it was held that international law does not bind UK courts unless incorporated.</w:t>
      </w:r>
    </w:p>
    <w:p w14:paraId="29FDE47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HIERARCHY OF LAW IN THE UK</w:t>
      </w:r>
    </w:p>
    <w:p w14:paraId="0C3153C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Structured Hierarchy</w:t>
      </w:r>
    </w:p>
    <w:p w14:paraId="5B6726B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From highest to lowest:</w:t>
      </w:r>
    </w:p>
    <w:p w14:paraId="1F455A9B" w14:textId="7777777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t>Acts of Parliament (Primary Legislation)</w:t>
      </w:r>
    </w:p>
    <w:p w14:paraId="42B1A627" w14:textId="7777777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t>Constitutional Statutes</w:t>
      </w:r>
      <w:r w:rsidRPr="00384B4A">
        <w:rPr>
          <w:rFonts w:ascii="Georgia" w:hAnsi="Georgia"/>
          <w:sz w:val="20"/>
          <w:szCs w:val="20"/>
        </w:rPr>
        <w:t xml:space="preserve"> (special protection but not formally superior)</w:t>
      </w:r>
    </w:p>
    <w:p w14:paraId="344008B3" w14:textId="7777777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lastRenderedPageBreak/>
        <w:t>Retained EU Law</w:t>
      </w:r>
      <w:r w:rsidRPr="00384B4A">
        <w:rPr>
          <w:rFonts w:ascii="Georgia" w:hAnsi="Georgia"/>
          <w:sz w:val="20"/>
          <w:szCs w:val="20"/>
        </w:rPr>
        <w:t xml:space="preserve"> (transitional supremacy in limited areas)</w:t>
      </w:r>
    </w:p>
    <w:p w14:paraId="179A8F66" w14:textId="7777777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t>Delegated Legislation</w:t>
      </w:r>
    </w:p>
    <w:p w14:paraId="1F7C03C3" w14:textId="72814F9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t>Common Law</w:t>
      </w:r>
    </w:p>
    <w:p w14:paraId="73A92328" w14:textId="77777777" w:rsidR="00045353" w:rsidRPr="00384B4A" w:rsidRDefault="00000000" w:rsidP="003C1FB2">
      <w:pPr>
        <w:numPr>
          <w:ilvl w:val="0"/>
          <w:numId w:val="55"/>
        </w:numPr>
        <w:spacing w:after="120" w:line="240" w:lineRule="auto"/>
        <w:rPr>
          <w:rFonts w:ascii="Georgia" w:hAnsi="Georgia"/>
          <w:sz w:val="20"/>
          <w:szCs w:val="20"/>
        </w:rPr>
      </w:pPr>
      <w:r w:rsidRPr="00384B4A">
        <w:rPr>
          <w:rFonts w:ascii="Georgia" w:hAnsi="Georgia"/>
          <w:b/>
          <w:bCs/>
          <w:sz w:val="20"/>
          <w:szCs w:val="20"/>
        </w:rPr>
        <w:t>Constitutional Conventions</w:t>
      </w:r>
    </w:p>
    <w:p w14:paraId="3AB6B52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Rule of Recognition</w:t>
      </w:r>
    </w:p>
    <w:p w14:paraId="0E4FC01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Following </w:t>
      </w:r>
      <w:r w:rsidRPr="00384B4A">
        <w:rPr>
          <w:rFonts w:ascii="Georgia" w:hAnsi="Georgia"/>
          <w:i/>
          <w:iCs/>
          <w:sz w:val="20"/>
          <w:szCs w:val="20"/>
        </w:rPr>
        <w:t>H.L.A. Hart</w:t>
      </w:r>
      <w:r w:rsidRPr="00384B4A">
        <w:rPr>
          <w:rFonts w:ascii="Georgia" w:hAnsi="Georgia"/>
          <w:sz w:val="20"/>
          <w:szCs w:val="20"/>
        </w:rPr>
        <w:t>, the UK's legal system rests on a "rule of recognition" identifying Parliament as the ultimate legal source.</w:t>
      </w:r>
      <w:r w:rsidRPr="00384B4A">
        <w:rPr>
          <w:rFonts w:ascii="Georgia" w:hAnsi="Georgia"/>
          <w:sz w:val="20"/>
          <w:szCs w:val="20"/>
        </w:rPr>
        <w:br/>
        <w:t xml:space="preserve">Courts </w:t>
      </w:r>
      <w:proofErr w:type="spellStart"/>
      <w:r w:rsidRPr="00384B4A">
        <w:rPr>
          <w:rFonts w:ascii="Georgia" w:hAnsi="Georgia"/>
          <w:sz w:val="20"/>
          <w:szCs w:val="20"/>
        </w:rPr>
        <w:t>recognise</w:t>
      </w:r>
      <w:proofErr w:type="spellEnd"/>
      <w:r w:rsidRPr="00384B4A">
        <w:rPr>
          <w:rFonts w:ascii="Georgia" w:hAnsi="Georgia"/>
          <w:sz w:val="20"/>
          <w:szCs w:val="20"/>
        </w:rPr>
        <w:t xml:space="preserve"> Acts of Parliament as valid without questioning procedural correctness (</w:t>
      </w:r>
      <w:proofErr w:type="spellStart"/>
      <w:r w:rsidRPr="00384B4A">
        <w:rPr>
          <w:rFonts w:ascii="Georgia" w:hAnsi="Georgia"/>
          <w:b/>
          <w:bCs/>
          <w:i/>
          <w:iCs/>
          <w:sz w:val="20"/>
          <w:szCs w:val="20"/>
        </w:rPr>
        <w:t>Pickin</w:t>
      </w:r>
      <w:proofErr w:type="spellEnd"/>
      <w:r w:rsidRPr="00384B4A">
        <w:rPr>
          <w:rFonts w:ascii="Georgia" w:hAnsi="Georgia"/>
          <w:b/>
          <w:bCs/>
          <w:i/>
          <w:iCs/>
          <w:sz w:val="20"/>
          <w:szCs w:val="20"/>
        </w:rPr>
        <w:t xml:space="preserve"> v British Railways Board</w:t>
      </w:r>
      <w:r w:rsidRPr="00384B4A">
        <w:rPr>
          <w:rFonts w:ascii="Georgia" w:hAnsi="Georgia"/>
          <w:sz w:val="20"/>
          <w:szCs w:val="20"/>
        </w:rPr>
        <w:t>).</w:t>
      </w:r>
    </w:p>
    <w:p w14:paraId="24889A3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2791908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w:t>
      </w:r>
      <w:proofErr w:type="spellStart"/>
      <w:r w:rsidRPr="00384B4A">
        <w:rPr>
          <w:rFonts w:ascii="Georgia" w:hAnsi="Georgia"/>
          <w:sz w:val="20"/>
          <w:szCs w:val="20"/>
        </w:rPr>
        <w:t>chaapter</w:t>
      </w:r>
      <w:proofErr w:type="spellEnd"/>
      <w:r w:rsidRPr="00384B4A">
        <w:rPr>
          <w:rFonts w:ascii="Georgia" w:hAnsi="Georgia"/>
          <w:sz w:val="20"/>
          <w:szCs w:val="20"/>
        </w:rPr>
        <w:t xml:space="preserve"> establishes that the UK’s constitutional order consists of a multilayered hierarchy of law in which </w:t>
      </w:r>
      <w:r w:rsidRPr="00384B4A">
        <w:rPr>
          <w:rFonts w:ascii="Georgia" w:hAnsi="Georgia"/>
          <w:b/>
          <w:bCs/>
          <w:sz w:val="20"/>
          <w:szCs w:val="20"/>
        </w:rPr>
        <w:t>Parliamentary sovereignty</w:t>
      </w:r>
      <w:r w:rsidRPr="00384B4A">
        <w:rPr>
          <w:rFonts w:ascii="Georgia" w:hAnsi="Georgia"/>
          <w:sz w:val="20"/>
          <w:szCs w:val="20"/>
        </w:rPr>
        <w:t xml:space="preserve">, </w:t>
      </w:r>
      <w:r w:rsidRPr="00384B4A">
        <w:rPr>
          <w:rFonts w:ascii="Georgia" w:hAnsi="Georgia"/>
          <w:b/>
          <w:bCs/>
          <w:sz w:val="20"/>
          <w:szCs w:val="20"/>
        </w:rPr>
        <w:t>judicial interpretation</w:t>
      </w:r>
      <w:r w:rsidRPr="00384B4A">
        <w:rPr>
          <w:rFonts w:ascii="Georgia" w:hAnsi="Georgia"/>
          <w:sz w:val="20"/>
          <w:szCs w:val="20"/>
        </w:rPr>
        <w:t xml:space="preserve">, </w:t>
      </w:r>
      <w:r w:rsidRPr="00384B4A">
        <w:rPr>
          <w:rFonts w:ascii="Georgia" w:hAnsi="Georgia"/>
          <w:b/>
          <w:bCs/>
          <w:sz w:val="20"/>
          <w:szCs w:val="20"/>
        </w:rPr>
        <w:t>delegated legislation</w:t>
      </w:r>
      <w:r w:rsidRPr="00384B4A">
        <w:rPr>
          <w:rFonts w:ascii="Georgia" w:hAnsi="Georgia"/>
          <w:sz w:val="20"/>
          <w:szCs w:val="20"/>
        </w:rPr>
        <w:t xml:space="preserve">, </w:t>
      </w:r>
      <w:r w:rsidRPr="00384B4A">
        <w:rPr>
          <w:rFonts w:ascii="Georgia" w:hAnsi="Georgia"/>
          <w:b/>
          <w:bCs/>
          <w:sz w:val="20"/>
          <w:szCs w:val="20"/>
        </w:rPr>
        <w:t>common law principles</w:t>
      </w:r>
      <w:r w:rsidRPr="00384B4A">
        <w:rPr>
          <w:rFonts w:ascii="Georgia" w:hAnsi="Georgia"/>
          <w:sz w:val="20"/>
          <w:szCs w:val="20"/>
        </w:rPr>
        <w:t xml:space="preserve">, and </w:t>
      </w:r>
      <w:r w:rsidRPr="00384B4A">
        <w:rPr>
          <w:rFonts w:ascii="Georgia" w:hAnsi="Georgia"/>
          <w:b/>
          <w:bCs/>
          <w:sz w:val="20"/>
          <w:szCs w:val="20"/>
        </w:rPr>
        <w:t>constitutional conventions</w:t>
      </w:r>
      <w:r w:rsidRPr="00384B4A">
        <w:rPr>
          <w:rFonts w:ascii="Georgia" w:hAnsi="Georgia"/>
          <w:sz w:val="20"/>
          <w:szCs w:val="20"/>
        </w:rPr>
        <w:t xml:space="preserve"> interact to produce a flexible and adaptable legal system.</w:t>
      </w:r>
      <w:r w:rsidRPr="00384B4A">
        <w:rPr>
          <w:rFonts w:ascii="Georgia" w:hAnsi="Georgia"/>
          <w:sz w:val="20"/>
          <w:szCs w:val="20"/>
        </w:rPr>
        <w:br/>
        <w:t>Although Acts of Parliament remain supreme, the modern constitution is shaped increasingly by constitutional statutes, human rights norms, and judicial reasoning, creating a dynamic and evolving legal hierarchy.</w:t>
      </w:r>
    </w:p>
    <w:p w14:paraId="6B2F042B" w14:textId="575E2964" w:rsidR="00045353" w:rsidRPr="00384B4A" w:rsidRDefault="00000000" w:rsidP="003C1FB2">
      <w:pPr>
        <w:pStyle w:val="Heading1"/>
        <w:spacing w:before="0" w:after="120" w:line="240" w:lineRule="auto"/>
        <w:rPr>
          <w:sz w:val="20"/>
        </w:rPr>
      </w:pPr>
      <w:r>
        <w:rPr>
          <w:sz w:val="20"/>
        </w:rPr>
        <w:pict w14:anchorId="75DE8CFF">
          <v:rect id="_x0000_i1028" style="width:0;height:1.5pt" o:hralign="center" o:hrstd="t" o:hr="t" fillcolor="#a0a0a0" stroked="f"/>
        </w:pict>
      </w:r>
      <w:r w:rsidRPr="00384B4A">
        <w:t>CHAPTER 5</w:t>
      </w:r>
    </w:p>
    <w:p w14:paraId="05BFC948" w14:textId="77777777" w:rsidR="00045353" w:rsidRPr="00384B4A" w:rsidRDefault="00000000" w:rsidP="003C1FB2">
      <w:pPr>
        <w:pStyle w:val="Heading1"/>
        <w:spacing w:before="0" w:after="120" w:line="240" w:lineRule="auto"/>
      </w:pPr>
      <w:r w:rsidRPr="00384B4A">
        <w:t>PUBLIC ORDER LAW</w:t>
      </w:r>
    </w:p>
    <w:p w14:paraId="299972C0" w14:textId="016F40F5"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Public order law governs the balance between the </w:t>
      </w:r>
      <w:r w:rsidRPr="00384B4A">
        <w:rPr>
          <w:rFonts w:ascii="Georgia" w:hAnsi="Georgia"/>
          <w:b/>
          <w:bCs/>
          <w:sz w:val="20"/>
          <w:szCs w:val="20"/>
        </w:rPr>
        <w:t>right to peaceful assembly</w:t>
      </w:r>
      <w:r w:rsidRPr="00384B4A">
        <w:rPr>
          <w:rFonts w:ascii="Georgia" w:hAnsi="Georgia"/>
          <w:sz w:val="20"/>
          <w:szCs w:val="20"/>
        </w:rPr>
        <w:t xml:space="preserve">; protected by the common law and </w:t>
      </w:r>
      <w:r w:rsidRPr="00384B4A">
        <w:rPr>
          <w:rFonts w:ascii="Georgia" w:hAnsi="Georgia"/>
          <w:b/>
          <w:bCs/>
          <w:i/>
          <w:iCs/>
          <w:sz w:val="20"/>
          <w:szCs w:val="20"/>
        </w:rPr>
        <w:t>Article 11 ECHR</w:t>
      </w:r>
      <w:r w:rsidRPr="00384B4A">
        <w:rPr>
          <w:rFonts w:ascii="Georgia" w:hAnsi="Georgia"/>
          <w:sz w:val="20"/>
          <w:szCs w:val="20"/>
        </w:rPr>
        <w:t xml:space="preserve">, given effect by the </w:t>
      </w:r>
      <w:r w:rsidRPr="00384B4A">
        <w:rPr>
          <w:rFonts w:ascii="Georgia" w:hAnsi="Georgia"/>
          <w:i/>
          <w:iCs/>
          <w:sz w:val="20"/>
          <w:szCs w:val="20"/>
        </w:rPr>
        <w:t>Human Rights Act 1998</w:t>
      </w:r>
      <w:r w:rsidRPr="00384B4A">
        <w:rPr>
          <w:rFonts w:ascii="Georgia" w:hAnsi="Georgia"/>
          <w:sz w:val="20"/>
          <w:szCs w:val="20"/>
        </w:rPr>
        <w:t xml:space="preserve">, and the need to safeguard the public from </w:t>
      </w:r>
      <w:r w:rsidRPr="00384B4A">
        <w:rPr>
          <w:rFonts w:ascii="Georgia" w:hAnsi="Georgia"/>
          <w:b/>
          <w:bCs/>
          <w:sz w:val="20"/>
          <w:szCs w:val="20"/>
        </w:rPr>
        <w:t>disorder, violence, disruption, and harm</w:t>
      </w:r>
      <w:r w:rsidRPr="00384B4A">
        <w:rPr>
          <w:rFonts w:ascii="Georgia" w:hAnsi="Georgia"/>
          <w:sz w:val="20"/>
          <w:szCs w:val="20"/>
        </w:rPr>
        <w:t>.</w:t>
      </w:r>
      <w:r w:rsidRPr="00384B4A">
        <w:rPr>
          <w:rFonts w:ascii="Georgia" w:hAnsi="Georgia"/>
          <w:sz w:val="20"/>
          <w:szCs w:val="20"/>
        </w:rPr>
        <w:br/>
        <w:t xml:space="preserve">Its purpose is not to suppress protest but to allow it to occur </w:t>
      </w:r>
      <w:r w:rsidRPr="00384B4A">
        <w:rPr>
          <w:rFonts w:ascii="Georgia" w:hAnsi="Georgia"/>
          <w:b/>
          <w:bCs/>
          <w:sz w:val="20"/>
          <w:szCs w:val="20"/>
        </w:rPr>
        <w:t>safely and with minimal disruption</w:t>
      </w:r>
      <w:r w:rsidRPr="00384B4A">
        <w:rPr>
          <w:rFonts w:ascii="Georgia" w:hAnsi="Georgia"/>
          <w:sz w:val="20"/>
          <w:szCs w:val="20"/>
        </w:rPr>
        <w:t>.</w:t>
      </w:r>
    </w:p>
    <w:p w14:paraId="7ED3EDF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Two central statutes govern this area:</w:t>
      </w:r>
    </w:p>
    <w:p w14:paraId="235C0740" w14:textId="77777777" w:rsidR="00045353" w:rsidRPr="00384B4A" w:rsidRDefault="00000000" w:rsidP="003C1FB2">
      <w:pPr>
        <w:numPr>
          <w:ilvl w:val="0"/>
          <w:numId w:val="56"/>
        </w:numPr>
        <w:spacing w:after="120" w:line="240" w:lineRule="auto"/>
        <w:rPr>
          <w:rFonts w:ascii="Georgia" w:hAnsi="Georgia"/>
          <w:sz w:val="20"/>
          <w:szCs w:val="20"/>
        </w:rPr>
      </w:pPr>
      <w:r w:rsidRPr="00384B4A">
        <w:rPr>
          <w:rFonts w:ascii="Georgia" w:hAnsi="Georgia"/>
          <w:b/>
          <w:bCs/>
          <w:i/>
          <w:iCs/>
          <w:sz w:val="20"/>
          <w:szCs w:val="20"/>
        </w:rPr>
        <w:t>Public Order Act 1986</w:t>
      </w:r>
      <w:r w:rsidRPr="00384B4A">
        <w:rPr>
          <w:rFonts w:ascii="Georgia" w:hAnsi="Georgia"/>
          <w:sz w:val="20"/>
          <w:szCs w:val="20"/>
        </w:rPr>
        <w:t xml:space="preserve"> (</w:t>
      </w:r>
      <w:r w:rsidRPr="00384B4A">
        <w:rPr>
          <w:rFonts w:ascii="Georgia" w:hAnsi="Georgia"/>
          <w:i/>
          <w:iCs/>
          <w:sz w:val="20"/>
          <w:szCs w:val="20"/>
        </w:rPr>
        <w:t>POA 1986</w:t>
      </w:r>
      <w:r w:rsidRPr="00384B4A">
        <w:rPr>
          <w:rFonts w:ascii="Georgia" w:hAnsi="Georgia"/>
          <w:sz w:val="20"/>
          <w:szCs w:val="20"/>
        </w:rPr>
        <w:t>)</w:t>
      </w:r>
    </w:p>
    <w:p w14:paraId="1C8EEDDB" w14:textId="77777777" w:rsidR="00045353" w:rsidRPr="00384B4A" w:rsidRDefault="00000000" w:rsidP="003C1FB2">
      <w:pPr>
        <w:numPr>
          <w:ilvl w:val="0"/>
          <w:numId w:val="56"/>
        </w:numPr>
        <w:spacing w:after="120" w:line="240" w:lineRule="auto"/>
        <w:rPr>
          <w:rFonts w:ascii="Georgia" w:hAnsi="Georgia"/>
          <w:sz w:val="20"/>
          <w:szCs w:val="20"/>
        </w:rPr>
      </w:pPr>
      <w:r w:rsidRPr="00384B4A">
        <w:rPr>
          <w:rFonts w:ascii="Georgia" w:hAnsi="Georgia"/>
          <w:b/>
          <w:bCs/>
          <w:i/>
          <w:iCs/>
          <w:sz w:val="20"/>
          <w:szCs w:val="20"/>
        </w:rPr>
        <w:t>Police, Crime, Sentencing and Courts Act 2022</w:t>
      </w:r>
      <w:r w:rsidRPr="00384B4A">
        <w:rPr>
          <w:rFonts w:ascii="Georgia" w:hAnsi="Georgia"/>
          <w:sz w:val="20"/>
          <w:szCs w:val="20"/>
        </w:rPr>
        <w:t xml:space="preserve"> (</w:t>
      </w:r>
      <w:r w:rsidRPr="00384B4A">
        <w:rPr>
          <w:rFonts w:ascii="Georgia" w:hAnsi="Georgia"/>
          <w:i/>
          <w:iCs/>
          <w:sz w:val="20"/>
          <w:szCs w:val="20"/>
        </w:rPr>
        <w:t>PCSCA 2022</w:t>
      </w:r>
      <w:r w:rsidRPr="00384B4A">
        <w:rPr>
          <w:rFonts w:ascii="Georgia" w:hAnsi="Georgia"/>
          <w:sz w:val="20"/>
          <w:szCs w:val="20"/>
        </w:rPr>
        <w:t xml:space="preserve">) </w:t>
      </w:r>
    </w:p>
    <w:p w14:paraId="3247A89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police may impose </w:t>
      </w:r>
      <w:r w:rsidRPr="00384B4A">
        <w:rPr>
          <w:rFonts w:ascii="Georgia" w:hAnsi="Georgia"/>
          <w:b/>
          <w:bCs/>
          <w:sz w:val="20"/>
          <w:szCs w:val="20"/>
        </w:rPr>
        <w:t>conditions</w:t>
      </w:r>
      <w:r w:rsidRPr="00384B4A">
        <w:rPr>
          <w:rFonts w:ascii="Georgia" w:hAnsi="Georgia"/>
          <w:sz w:val="20"/>
          <w:szCs w:val="20"/>
        </w:rPr>
        <w:t xml:space="preserve">, </w:t>
      </w:r>
      <w:r w:rsidRPr="00384B4A">
        <w:rPr>
          <w:rFonts w:ascii="Georgia" w:hAnsi="Georgia"/>
          <w:b/>
          <w:bCs/>
          <w:sz w:val="20"/>
          <w:szCs w:val="20"/>
        </w:rPr>
        <w:t>restrictions</w:t>
      </w:r>
      <w:r w:rsidRPr="00384B4A">
        <w:rPr>
          <w:rFonts w:ascii="Georgia" w:hAnsi="Georgia"/>
          <w:sz w:val="20"/>
          <w:szCs w:val="20"/>
        </w:rPr>
        <w:t xml:space="preserve">, or in limited cases </w:t>
      </w:r>
      <w:r w:rsidRPr="00384B4A">
        <w:rPr>
          <w:rFonts w:ascii="Georgia" w:hAnsi="Georgia"/>
          <w:b/>
          <w:bCs/>
          <w:sz w:val="20"/>
          <w:szCs w:val="20"/>
        </w:rPr>
        <w:t>prohibit</w:t>
      </w:r>
      <w:r w:rsidRPr="00384B4A">
        <w:rPr>
          <w:rFonts w:ascii="Georgia" w:hAnsi="Georgia"/>
          <w:sz w:val="20"/>
          <w:szCs w:val="20"/>
        </w:rPr>
        <w:t xml:space="preserve"> assemblies or processions to prevent </w:t>
      </w:r>
      <w:r w:rsidRPr="00384B4A">
        <w:rPr>
          <w:rFonts w:ascii="Georgia" w:hAnsi="Georgia"/>
          <w:i/>
          <w:iCs/>
          <w:sz w:val="20"/>
          <w:szCs w:val="20"/>
        </w:rPr>
        <w:t>serious disorder, serious disruption, or damage</w:t>
      </w:r>
      <w:r w:rsidRPr="00384B4A">
        <w:rPr>
          <w:rFonts w:ascii="Georgia" w:hAnsi="Georgia"/>
          <w:sz w:val="20"/>
          <w:szCs w:val="20"/>
        </w:rPr>
        <w:t>.</w:t>
      </w:r>
    </w:p>
    <w:p w14:paraId="021BDEB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PUBLIC PROCESSIONS</w:t>
      </w:r>
    </w:p>
    <w:p w14:paraId="023B998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public procession</w:t>
      </w:r>
      <w:r w:rsidRPr="00384B4A">
        <w:rPr>
          <w:rFonts w:ascii="Georgia" w:hAnsi="Georgia"/>
          <w:sz w:val="20"/>
          <w:szCs w:val="20"/>
        </w:rPr>
        <w:t xml:space="preserve"> includes any moving public march or parade.</w:t>
      </w:r>
    </w:p>
    <w:p w14:paraId="437D865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Advance Notice Requirement</w:t>
      </w:r>
    </w:p>
    <w:p w14:paraId="4198A91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Under the </w:t>
      </w:r>
      <w:r w:rsidRPr="00384B4A">
        <w:rPr>
          <w:rFonts w:ascii="Georgia" w:hAnsi="Georgia"/>
          <w:b/>
          <w:bCs/>
          <w:i/>
          <w:iCs/>
          <w:sz w:val="20"/>
          <w:szCs w:val="20"/>
        </w:rPr>
        <w:t>Public Order Act 1986</w:t>
      </w:r>
      <w:r w:rsidRPr="00384B4A">
        <w:rPr>
          <w:rFonts w:ascii="Georgia" w:hAnsi="Georgia"/>
          <w:sz w:val="20"/>
          <w:szCs w:val="20"/>
        </w:rPr>
        <w:t xml:space="preserve">, </w:t>
      </w:r>
      <w:proofErr w:type="spellStart"/>
      <w:r w:rsidRPr="00384B4A">
        <w:rPr>
          <w:rFonts w:ascii="Georgia" w:hAnsi="Georgia"/>
          <w:sz w:val="20"/>
          <w:szCs w:val="20"/>
        </w:rPr>
        <w:t>organisers</w:t>
      </w:r>
      <w:proofErr w:type="spellEnd"/>
      <w:r w:rsidRPr="00384B4A">
        <w:rPr>
          <w:rFonts w:ascii="Georgia" w:hAnsi="Georgia"/>
          <w:sz w:val="20"/>
          <w:szCs w:val="20"/>
        </w:rPr>
        <w:t xml:space="preserve"> must give </w:t>
      </w:r>
      <w:r w:rsidRPr="00384B4A">
        <w:rPr>
          <w:rFonts w:ascii="Georgia" w:hAnsi="Georgia"/>
          <w:b/>
          <w:bCs/>
          <w:sz w:val="20"/>
          <w:szCs w:val="20"/>
        </w:rPr>
        <w:t>advance written notice</w:t>
      </w:r>
      <w:r w:rsidRPr="00384B4A">
        <w:rPr>
          <w:rFonts w:ascii="Georgia" w:hAnsi="Georgia"/>
          <w:sz w:val="20"/>
          <w:szCs w:val="20"/>
        </w:rPr>
        <w:t xml:space="preserve"> to the police specifying:</w:t>
      </w:r>
    </w:p>
    <w:p w14:paraId="189B0370" w14:textId="77777777" w:rsidR="00045353" w:rsidRPr="00384B4A" w:rsidRDefault="00000000" w:rsidP="003C1FB2">
      <w:pPr>
        <w:numPr>
          <w:ilvl w:val="0"/>
          <w:numId w:val="57"/>
        </w:numPr>
        <w:spacing w:after="120" w:line="240" w:lineRule="auto"/>
        <w:rPr>
          <w:rFonts w:ascii="Georgia" w:hAnsi="Georgia"/>
          <w:sz w:val="20"/>
          <w:szCs w:val="20"/>
        </w:rPr>
      </w:pPr>
      <w:r w:rsidRPr="00384B4A">
        <w:rPr>
          <w:rFonts w:ascii="Georgia" w:hAnsi="Georgia"/>
          <w:sz w:val="20"/>
          <w:szCs w:val="20"/>
        </w:rPr>
        <w:t>date and time,</w:t>
      </w:r>
    </w:p>
    <w:p w14:paraId="0DDFA8BF" w14:textId="77777777" w:rsidR="00045353" w:rsidRPr="00384B4A" w:rsidRDefault="00000000" w:rsidP="003C1FB2">
      <w:pPr>
        <w:numPr>
          <w:ilvl w:val="0"/>
          <w:numId w:val="57"/>
        </w:numPr>
        <w:spacing w:after="120" w:line="240" w:lineRule="auto"/>
        <w:rPr>
          <w:rFonts w:ascii="Georgia" w:hAnsi="Georgia"/>
          <w:sz w:val="20"/>
          <w:szCs w:val="20"/>
        </w:rPr>
      </w:pPr>
      <w:r w:rsidRPr="00384B4A">
        <w:rPr>
          <w:rFonts w:ascii="Georgia" w:hAnsi="Georgia"/>
          <w:sz w:val="20"/>
          <w:szCs w:val="20"/>
        </w:rPr>
        <w:t>proposed route,</w:t>
      </w:r>
    </w:p>
    <w:p w14:paraId="58595EAF" w14:textId="77777777" w:rsidR="00045353" w:rsidRPr="00384B4A" w:rsidRDefault="00000000" w:rsidP="003C1FB2">
      <w:pPr>
        <w:numPr>
          <w:ilvl w:val="0"/>
          <w:numId w:val="57"/>
        </w:numPr>
        <w:spacing w:after="120" w:line="240" w:lineRule="auto"/>
        <w:rPr>
          <w:rFonts w:ascii="Georgia" w:hAnsi="Georgia"/>
          <w:sz w:val="20"/>
          <w:szCs w:val="20"/>
        </w:rPr>
      </w:pPr>
      <w:proofErr w:type="spellStart"/>
      <w:r w:rsidRPr="00384B4A">
        <w:rPr>
          <w:rFonts w:ascii="Georgia" w:hAnsi="Georgia"/>
          <w:sz w:val="20"/>
          <w:szCs w:val="20"/>
        </w:rPr>
        <w:t>organisers'</w:t>
      </w:r>
      <w:proofErr w:type="spellEnd"/>
      <w:r w:rsidRPr="00384B4A">
        <w:rPr>
          <w:rFonts w:ascii="Georgia" w:hAnsi="Georgia"/>
          <w:sz w:val="20"/>
          <w:szCs w:val="20"/>
        </w:rPr>
        <w:t xml:space="preserve"> details.</w:t>
      </w:r>
    </w:p>
    <w:p w14:paraId="77923B5C" w14:textId="5A0B846B"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Its purpose is to enables the police to assess risks and plan for disruption or safety concerns.</w:t>
      </w:r>
      <w:r w:rsidRPr="00384B4A">
        <w:rPr>
          <w:rFonts w:ascii="Georgia" w:hAnsi="Georgia"/>
          <w:sz w:val="20"/>
          <w:szCs w:val="20"/>
        </w:rPr>
        <w:br/>
        <w:t xml:space="preserve">Failure to give notice can amount to an offence unless the march is </w:t>
      </w:r>
      <w:r w:rsidRPr="00384B4A">
        <w:rPr>
          <w:rFonts w:ascii="Georgia" w:hAnsi="Georgia"/>
          <w:b/>
          <w:bCs/>
          <w:sz w:val="20"/>
          <w:szCs w:val="20"/>
        </w:rPr>
        <w:t>spontaneous</w:t>
      </w:r>
      <w:r w:rsidRPr="00384B4A">
        <w:rPr>
          <w:rFonts w:ascii="Georgia" w:hAnsi="Georgia"/>
          <w:sz w:val="20"/>
          <w:szCs w:val="20"/>
        </w:rPr>
        <w:t xml:space="preserve"> and giving notice is impracticable.</w:t>
      </w:r>
    </w:p>
    <w:p w14:paraId="3FFC25D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Power to Impose Conditions on Processions</w:t>
      </w:r>
    </w:p>
    <w:p w14:paraId="4743A44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Under </w:t>
      </w:r>
      <w:r w:rsidRPr="00384B4A">
        <w:rPr>
          <w:rFonts w:ascii="Georgia" w:hAnsi="Georgia"/>
          <w:b/>
          <w:bCs/>
          <w:i/>
          <w:iCs/>
          <w:sz w:val="20"/>
          <w:szCs w:val="20"/>
        </w:rPr>
        <w:t>s.12 POA 1986</w:t>
      </w:r>
      <w:r w:rsidRPr="00384B4A">
        <w:rPr>
          <w:rFonts w:ascii="Georgia" w:hAnsi="Georgia"/>
          <w:sz w:val="20"/>
          <w:szCs w:val="20"/>
        </w:rPr>
        <w:t>, the police may impose conditions where they reasonably believe a procession may cause:</w:t>
      </w:r>
    </w:p>
    <w:p w14:paraId="09014FF2" w14:textId="77777777" w:rsidR="00045353" w:rsidRPr="00384B4A" w:rsidRDefault="00000000" w:rsidP="003C1FB2">
      <w:pPr>
        <w:numPr>
          <w:ilvl w:val="0"/>
          <w:numId w:val="58"/>
        </w:numPr>
        <w:spacing w:after="120" w:line="240" w:lineRule="auto"/>
        <w:rPr>
          <w:rFonts w:ascii="Georgia" w:hAnsi="Georgia"/>
          <w:sz w:val="20"/>
          <w:szCs w:val="20"/>
        </w:rPr>
      </w:pPr>
      <w:r w:rsidRPr="00384B4A">
        <w:rPr>
          <w:rFonts w:ascii="Georgia" w:hAnsi="Georgia"/>
          <w:b/>
          <w:bCs/>
          <w:sz w:val="20"/>
          <w:szCs w:val="20"/>
        </w:rPr>
        <w:lastRenderedPageBreak/>
        <w:t>serious public disorder</w:t>
      </w:r>
      <w:r w:rsidRPr="00384B4A">
        <w:rPr>
          <w:rFonts w:ascii="Georgia" w:hAnsi="Georgia"/>
          <w:sz w:val="20"/>
          <w:szCs w:val="20"/>
        </w:rPr>
        <w:t>,</w:t>
      </w:r>
    </w:p>
    <w:p w14:paraId="1264B3D5" w14:textId="77777777" w:rsidR="00045353" w:rsidRPr="00384B4A" w:rsidRDefault="00000000" w:rsidP="003C1FB2">
      <w:pPr>
        <w:numPr>
          <w:ilvl w:val="0"/>
          <w:numId w:val="58"/>
        </w:numPr>
        <w:spacing w:after="120" w:line="240" w:lineRule="auto"/>
        <w:rPr>
          <w:rFonts w:ascii="Georgia" w:hAnsi="Georgia"/>
          <w:sz w:val="20"/>
          <w:szCs w:val="20"/>
        </w:rPr>
      </w:pPr>
      <w:r w:rsidRPr="00384B4A">
        <w:rPr>
          <w:rFonts w:ascii="Georgia" w:hAnsi="Georgia"/>
          <w:b/>
          <w:bCs/>
          <w:sz w:val="20"/>
          <w:szCs w:val="20"/>
        </w:rPr>
        <w:t>serious damage to property</w:t>
      </w:r>
      <w:r w:rsidRPr="00384B4A">
        <w:rPr>
          <w:rFonts w:ascii="Georgia" w:hAnsi="Georgia"/>
          <w:sz w:val="20"/>
          <w:szCs w:val="20"/>
        </w:rPr>
        <w:t>,</w:t>
      </w:r>
    </w:p>
    <w:p w14:paraId="3C53BFB5" w14:textId="77777777" w:rsidR="00045353" w:rsidRPr="00384B4A" w:rsidRDefault="00000000" w:rsidP="003C1FB2">
      <w:pPr>
        <w:numPr>
          <w:ilvl w:val="0"/>
          <w:numId w:val="58"/>
        </w:numPr>
        <w:spacing w:after="120" w:line="240" w:lineRule="auto"/>
        <w:rPr>
          <w:rFonts w:ascii="Georgia" w:hAnsi="Georgia"/>
          <w:sz w:val="20"/>
          <w:szCs w:val="20"/>
        </w:rPr>
      </w:pPr>
      <w:r w:rsidRPr="00384B4A">
        <w:rPr>
          <w:rFonts w:ascii="Georgia" w:hAnsi="Georgia"/>
          <w:b/>
          <w:bCs/>
          <w:sz w:val="20"/>
          <w:szCs w:val="20"/>
        </w:rPr>
        <w:t>serious disruption to the life of the community</w:t>
      </w:r>
      <w:r w:rsidRPr="00384B4A">
        <w:rPr>
          <w:rFonts w:ascii="Georgia" w:hAnsi="Georgia"/>
          <w:sz w:val="20"/>
          <w:szCs w:val="20"/>
        </w:rPr>
        <w:t>, or</w:t>
      </w:r>
    </w:p>
    <w:p w14:paraId="73EE479C" w14:textId="77777777" w:rsidR="00045353" w:rsidRPr="00384B4A" w:rsidRDefault="00000000" w:rsidP="003C1FB2">
      <w:pPr>
        <w:numPr>
          <w:ilvl w:val="0"/>
          <w:numId w:val="58"/>
        </w:numPr>
        <w:spacing w:after="120" w:line="240" w:lineRule="auto"/>
        <w:rPr>
          <w:rFonts w:ascii="Georgia" w:hAnsi="Georgia"/>
          <w:sz w:val="20"/>
          <w:szCs w:val="20"/>
        </w:rPr>
      </w:pPr>
      <w:r w:rsidRPr="00384B4A">
        <w:rPr>
          <w:rFonts w:ascii="Georgia" w:hAnsi="Georgia"/>
          <w:sz w:val="20"/>
          <w:szCs w:val="20"/>
        </w:rPr>
        <w:t xml:space="preserve">where the march’s purpose is to </w:t>
      </w:r>
      <w:r w:rsidRPr="00384B4A">
        <w:rPr>
          <w:rFonts w:ascii="Georgia" w:hAnsi="Georgia"/>
          <w:b/>
          <w:bCs/>
          <w:sz w:val="20"/>
          <w:szCs w:val="20"/>
        </w:rPr>
        <w:t>intimidate</w:t>
      </w:r>
      <w:r w:rsidRPr="00384B4A">
        <w:rPr>
          <w:rFonts w:ascii="Georgia" w:hAnsi="Georgia"/>
          <w:sz w:val="20"/>
          <w:szCs w:val="20"/>
        </w:rPr>
        <w:t xml:space="preserve"> others.</w:t>
      </w:r>
    </w:p>
    <w:p w14:paraId="173E291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Conditions may relate to:</w:t>
      </w:r>
    </w:p>
    <w:p w14:paraId="46BBA6FB" w14:textId="77777777" w:rsidR="00045353" w:rsidRPr="00384B4A" w:rsidRDefault="00000000" w:rsidP="003C1FB2">
      <w:pPr>
        <w:numPr>
          <w:ilvl w:val="0"/>
          <w:numId w:val="59"/>
        </w:numPr>
        <w:spacing w:after="120" w:line="240" w:lineRule="auto"/>
        <w:rPr>
          <w:rFonts w:ascii="Georgia" w:hAnsi="Georgia"/>
          <w:sz w:val="20"/>
          <w:szCs w:val="20"/>
        </w:rPr>
      </w:pPr>
      <w:r w:rsidRPr="00384B4A">
        <w:rPr>
          <w:rFonts w:ascii="Georgia" w:hAnsi="Georgia"/>
          <w:sz w:val="20"/>
          <w:szCs w:val="20"/>
        </w:rPr>
        <w:t>route,</w:t>
      </w:r>
    </w:p>
    <w:p w14:paraId="2801D18A" w14:textId="77777777" w:rsidR="00045353" w:rsidRPr="00384B4A" w:rsidRDefault="00000000" w:rsidP="003C1FB2">
      <w:pPr>
        <w:numPr>
          <w:ilvl w:val="0"/>
          <w:numId w:val="59"/>
        </w:numPr>
        <w:spacing w:after="120" w:line="240" w:lineRule="auto"/>
        <w:rPr>
          <w:rFonts w:ascii="Georgia" w:hAnsi="Georgia"/>
          <w:sz w:val="20"/>
          <w:szCs w:val="20"/>
        </w:rPr>
      </w:pPr>
      <w:r w:rsidRPr="00384B4A">
        <w:rPr>
          <w:rFonts w:ascii="Georgia" w:hAnsi="Georgia"/>
          <w:sz w:val="20"/>
          <w:szCs w:val="20"/>
        </w:rPr>
        <w:t>duration,</w:t>
      </w:r>
    </w:p>
    <w:p w14:paraId="68D05340" w14:textId="77777777" w:rsidR="00045353" w:rsidRPr="00384B4A" w:rsidRDefault="00000000" w:rsidP="003C1FB2">
      <w:pPr>
        <w:numPr>
          <w:ilvl w:val="0"/>
          <w:numId w:val="59"/>
        </w:numPr>
        <w:spacing w:after="120" w:line="240" w:lineRule="auto"/>
        <w:rPr>
          <w:rFonts w:ascii="Georgia" w:hAnsi="Georgia"/>
          <w:sz w:val="20"/>
          <w:szCs w:val="20"/>
        </w:rPr>
      </w:pPr>
      <w:r w:rsidRPr="00384B4A">
        <w:rPr>
          <w:rFonts w:ascii="Georgia" w:hAnsi="Georgia"/>
          <w:sz w:val="20"/>
          <w:szCs w:val="20"/>
        </w:rPr>
        <w:t>maximum number of participants,</w:t>
      </w:r>
    </w:p>
    <w:p w14:paraId="1B16C054" w14:textId="77777777" w:rsidR="00045353" w:rsidRPr="00384B4A" w:rsidRDefault="00000000" w:rsidP="003C1FB2">
      <w:pPr>
        <w:numPr>
          <w:ilvl w:val="0"/>
          <w:numId w:val="59"/>
        </w:numPr>
        <w:spacing w:after="120" w:line="240" w:lineRule="auto"/>
        <w:rPr>
          <w:rFonts w:ascii="Georgia" w:hAnsi="Georgia"/>
          <w:sz w:val="20"/>
          <w:szCs w:val="20"/>
        </w:rPr>
      </w:pPr>
      <w:r w:rsidRPr="00384B4A">
        <w:rPr>
          <w:rFonts w:ascii="Georgia" w:hAnsi="Georgia"/>
          <w:sz w:val="20"/>
          <w:szCs w:val="20"/>
        </w:rPr>
        <w:t>prohibited conduct (e.g., banning loudspeakers, restricting timing).</w:t>
      </w:r>
    </w:p>
    <w:p w14:paraId="52DD169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power allows the police to </w:t>
      </w:r>
      <w:r w:rsidRPr="00384B4A">
        <w:rPr>
          <w:rFonts w:ascii="Georgia" w:hAnsi="Georgia"/>
          <w:b/>
          <w:bCs/>
          <w:sz w:val="20"/>
          <w:szCs w:val="20"/>
        </w:rPr>
        <w:t>regulate</w:t>
      </w:r>
      <w:r w:rsidRPr="00384B4A">
        <w:rPr>
          <w:rFonts w:ascii="Georgia" w:hAnsi="Georgia"/>
          <w:sz w:val="20"/>
          <w:szCs w:val="20"/>
        </w:rPr>
        <w:t>, not eliminate, protest.</w:t>
      </w:r>
    </w:p>
    <w:p w14:paraId="06B8113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Power to Prohibit Processions</w:t>
      </w:r>
    </w:p>
    <w:p w14:paraId="5E7968E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procession may only be prohibited</w:t>
      </w:r>
      <w:r w:rsidRPr="00384B4A">
        <w:rPr>
          <w:rFonts w:ascii="Georgia" w:hAnsi="Georgia"/>
          <w:sz w:val="20"/>
          <w:szCs w:val="20"/>
        </w:rPr>
        <w:t xml:space="preserve"> in extreme circumstances under </w:t>
      </w:r>
      <w:r w:rsidRPr="00384B4A">
        <w:rPr>
          <w:rFonts w:ascii="Georgia" w:hAnsi="Georgia"/>
          <w:b/>
          <w:bCs/>
          <w:i/>
          <w:iCs/>
          <w:sz w:val="20"/>
          <w:szCs w:val="20"/>
        </w:rPr>
        <w:t>s.13 POA 1986</w:t>
      </w:r>
      <w:r w:rsidRPr="00384B4A">
        <w:rPr>
          <w:rFonts w:ascii="Georgia" w:hAnsi="Georgia"/>
          <w:sz w:val="20"/>
          <w:szCs w:val="20"/>
        </w:rPr>
        <w:t xml:space="preserve">, where even imposing conditions is insufficient to prevent </w:t>
      </w:r>
      <w:r w:rsidRPr="00384B4A">
        <w:rPr>
          <w:rFonts w:ascii="Georgia" w:hAnsi="Georgia"/>
          <w:b/>
          <w:bCs/>
          <w:sz w:val="20"/>
          <w:szCs w:val="20"/>
        </w:rPr>
        <w:t>serious disorder</w:t>
      </w:r>
      <w:r w:rsidRPr="00384B4A">
        <w:rPr>
          <w:rFonts w:ascii="Georgia" w:hAnsi="Georgia"/>
          <w:sz w:val="20"/>
          <w:szCs w:val="20"/>
        </w:rPr>
        <w:t>.</w:t>
      </w:r>
    </w:p>
    <w:p w14:paraId="72BB7FA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Requirements:</w:t>
      </w:r>
    </w:p>
    <w:p w14:paraId="1E1BFF0F" w14:textId="241BA78F" w:rsidR="00045353" w:rsidRPr="00384B4A" w:rsidRDefault="00384B4A" w:rsidP="003C1FB2">
      <w:pPr>
        <w:numPr>
          <w:ilvl w:val="0"/>
          <w:numId w:val="60"/>
        </w:numPr>
        <w:spacing w:after="120" w:line="240" w:lineRule="auto"/>
        <w:rPr>
          <w:rFonts w:ascii="Georgia" w:hAnsi="Georgia"/>
          <w:sz w:val="20"/>
          <w:szCs w:val="20"/>
        </w:rPr>
      </w:pPr>
      <w:r w:rsidRPr="00384B4A">
        <w:rPr>
          <w:rFonts w:ascii="Georgia" w:hAnsi="Georgia"/>
          <w:sz w:val="20"/>
          <w:szCs w:val="20"/>
        </w:rPr>
        <w:t>Chief Officer must make an order.</w:t>
      </w:r>
    </w:p>
    <w:p w14:paraId="3314A583" w14:textId="77777777" w:rsidR="00045353" w:rsidRPr="00384B4A" w:rsidRDefault="00000000" w:rsidP="003C1FB2">
      <w:pPr>
        <w:numPr>
          <w:ilvl w:val="0"/>
          <w:numId w:val="60"/>
        </w:numPr>
        <w:spacing w:after="120" w:line="240" w:lineRule="auto"/>
        <w:rPr>
          <w:rFonts w:ascii="Georgia" w:hAnsi="Georgia"/>
          <w:sz w:val="20"/>
          <w:szCs w:val="20"/>
        </w:rPr>
      </w:pPr>
      <w:r w:rsidRPr="00384B4A">
        <w:rPr>
          <w:rFonts w:ascii="Georgia" w:hAnsi="Georgia"/>
          <w:sz w:val="20"/>
          <w:szCs w:val="20"/>
        </w:rPr>
        <w:t xml:space="preserve">Approval of </w:t>
      </w:r>
      <w:r w:rsidRPr="00384B4A">
        <w:rPr>
          <w:rFonts w:ascii="Georgia" w:hAnsi="Georgia"/>
          <w:b/>
          <w:bCs/>
          <w:sz w:val="20"/>
          <w:szCs w:val="20"/>
        </w:rPr>
        <w:t>local authority</w:t>
      </w:r>
      <w:r w:rsidRPr="00384B4A">
        <w:rPr>
          <w:rFonts w:ascii="Georgia" w:hAnsi="Georgia"/>
          <w:sz w:val="20"/>
          <w:szCs w:val="20"/>
        </w:rPr>
        <w:t xml:space="preserve"> and </w:t>
      </w:r>
      <w:r w:rsidRPr="00384B4A">
        <w:rPr>
          <w:rFonts w:ascii="Georgia" w:hAnsi="Georgia"/>
          <w:b/>
          <w:bCs/>
          <w:sz w:val="20"/>
          <w:szCs w:val="20"/>
        </w:rPr>
        <w:t>Home Secretary</w:t>
      </w:r>
      <w:r w:rsidRPr="00384B4A">
        <w:rPr>
          <w:rFonts w:ascii="Georgia" w:hAnsi="Georgia"/>
          <w:sz w:val="20"/>
          <w:szCs w:val="20"/>
        </w:rPr>
        <w:t xml:space="preserve"> may be required.</w:t>
      </w:r>
    </w:p>
    <w:p w14:paraId="3A1E5BD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is a </w:t>
      </w:r>
      <w:r w:rsidRPr="00384B4A">
        <w:rPr>
          <w:rFonts w:ascii="Georgia" w:hAnsi="Georgia"/>
          <w:b/>
          <w:bCs/>
          <w:sz w:val="20"/>
          <w:szCs w:val="20"/>
        </w:rPr>
        <w:t>last resort</w:t>
      </w:r>
      <w:r w:rsidRPr="00384B4A">
        <w:rPr>
          <w:rFonts w:ascii="Georgia" w:hAnsi="Georgia"/>
          <w:sz w:val="20"/>
          <w:szCs w:val="20"/>
        </w:rPr>
        <w:t xml:space="preserve"> power, rarely used because it infringes heavily on </w:t>
      </w:r>
      <w:r w:rsidRPr="00384B4A">
        <w:rPr>
          <w:rFonts w:ascii="Georgia" w:hAnsi="Georgia"/>
          <w:i/>
          <w:iCs/>
          <w:sz w:val="20"/>
          <w:szCs w:val="20"/>
        </w:rPr>
        <w:t>Article 11</w:t>
      </w:r>
      <w:r w:rsidRPr="00384B4A">
        <w:rPr>
          <w:rFonts w:ascii="Georgia" w:hAnsi="Georgia"/>
          <w:sz w:val="20"/>
          <w:szCs w:val="20"/>
        </w:rPr>
        <w:t xml:space="preserve"> rights.</w:t>
      </w:r>
    </w:p>
    <w:p w14:paraId="39B7463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PUBLIC ASSEMBLIES</w:t>
      </w:r>
    </w:p>
    <w:p w14:paraId="470D7B6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public assembly</w:t>
      </w:r>
      <w:r w:rsidRPr="00384B4A">
        <w:rPr>
          <w:rFonts w:ascii="Georgia" w:hAnsi="Georgia"/>
          <w:sz w:val="20"/>
          <w:szCs w:val="20"/>
        </w:rPr>
        <w:t xml:space="preserve"> includes stationary gatherings such as protests, vigils, rallies, or meetings.</w:t>
      </w:r>
    </w:p>
    <w:p w14:paraId="6B440CE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No Advance Notice Requirement</w:t>
      </w:r>
    </w:p>
    <w:p w14:paraId="2CB129F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Unlike processions, </w:t>
      </w:r>
      <w:r w:rsidRPr="00384B4A">
        <w:rPr>
          <w:rFonts w:ascii="Georgia" w:hAnsi="Georgia"/>
          <w:b/>
          <w:bCs/>
          <w:sz w:val="20"/>
          <w:szCs w:val="20"/>
        </w:rPr>
        <w:t>assemblies do not require advance notification</w:t>
      </w:r>
      <w:r w:rsidRPr="00384B4A">
        <w:rPr>
          <w:rFonts w:ascii="Georgia" w:hAnsi="Georgia"/>
          <w:sz w:val="20"/>
          <w:szCs w:val="20"/>
        </w:rPr>
        <w:t xml:space="preserve"> ().</w:t>
      </w:r>
      <w:r w:rsidRPr="00384B4A">
        <w:rPr>
          <w:rFonts w:ascii="Georgia" w:hAnsi="Georgia"/>
          <w:sz w:val="20"/>
          <w:szCs w:val="20"/>
        </w:rPr>
        <w:br/>
        <w:t>This helps preserve spontaneity and accessibility of political expression.</w:t>
      </w:r>
    </w:p>
    <w:p w14:paraId="23A35CA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Power to Impose Conditions on Assemblies</w:t>
      </w:r>
    </w:p>
    <w:p w14:paraId="4D26DC9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Under </w:t>
      </w:r>
      <w:r w:rsidRPr="00384B4A">
        <w:rPr>
          <w:rFonts w:ascii="Georgia" w:hAnsi="Georgia"/>
          <w:b/>
          <w:bCs/>
          <w:i/>
          <w:iCs/>
          <w:sz w:val="20"/>
          <w:szCs w:val="20"/>
        </w:rPr>
        <w:t>s.14 POA 1986</w:t>
      </w:r>
      <w:r w:rsidRPr="00384B4A">
        <w:rPr>
          <w:rFonts w:ascii="Georgia" w:hAnsi="Georgia"/>
          <w:sz w:val="20"/>
          <w:szCs w:val="20"/>
        </w:rPr>
        <w:t>, police may impose conditions if they reasonably believe an assembly may cause:</w:t>
      </w:r>
    </w:p>
    <w:p w14:paraId="66E99034" w14:textId="77777777" w:rsidR="00045353" w:rsidRPr="00384B4A" w:rsidRDefault="00000000" w:rsidP="003C1FB2">
      <w:pPr>
        <w:numPr>
          <w:ilvl w:val="0"/>
          <w:numId w:val="61"/>
        </w:numPr>
        <w:spacing w:after="120" w:line="240" w:lineRule="auto"/>
        <w:rPr>
          <w:rFonts w:ascii="Georgia" w:hAnsi="Georgia"/>
          <w:sz w:val="20"/>
          <w:szCs w:val="20"/>
        </w:rPr>
      </w:pPr>
      <w:r w:rsidRPr="00384B4A">
        <w:rPr>
          <w:rFonts w:ascii="Georgia" w:hAnsi="Georgia"/>
          <w:sz w:val="20"/>
          <w:szCs w:val="20"/>
        </w:rPr>
        <w:t>serious disorder,</w:t>
      </w:r>
    </w:p>
    <w:p w14:paraId="294E04B1" w14:textId="77777777" w:rsidR="00045353" w:rsidRPr="00384B4A" w:rsidRDefault="00000000" w:rsidP="003C1FB2">
      <w:pPr>
        <w:numPr>
          <w:ilvl w:val="0"/>
          <w:numId w:val="61"/>
        </w:numPr>
        <w:spacing w:after="120" w:line="240" w:lineRule="auto"/>
        <w:rPr>
          <w:rFonts w:ascii="Georgia" w:hAnsi="Georgia"/>
          <w:sz w:val="20"/>
          <w:szCs w:val="20"/>
        </w:rPr>
      </w:pPr>
      <w:r w:rsidRPr="00384B4A">
        <w:rPr>
          <w:rFonts w:ascii="Georgia" w:hAnsi="Georgia"/>
          <w:sz w:val="20"/>
          <w:szCs w:val="20"/>
        </w:rPr>
        <w:t>serious damage to property,</w:t>
      </w:r>
    </w:p>
    <w:p w14:paraId="3116C00F" w14:textId="77777777" w:rsidR="00045353" w:rsidRPr="00384B4A" w:rsidRDefault="00000000" w:rsidP="003C1FB2">
      <w:pPr>
        <w:numPr>
          <w:ilvl w:val="0"/>
          <w:numId w:val="61"/>
        </w:numPr>
        <w:spacing w:after="120" w:line="240" w:lineRule="auto"/>
        <w:rPr>
          <w:rFonts w:ascii="Georgia" w:hAnsi="Georgia"/>
          <w:sz w:val="20"/>
          <w:szCs w:val="20"/>
        </w:rPr>
      </w:pPr>
      <w:r w:rsidRPr="00384B4A">
        <w:rPr>
          <w:rFonts w:ascii="Georgia" w:hAnsi="Georgia"/>
          <w:sz w:val="20"/>
          <w:szCs w:val="20"/>
        </w:rPr>
        <w:t>serious disruption to community life, or</w:t>
      </w:r>
    </w:p>
    <w:p w14:paraId="50D2DD69" w14:textId="7C58E66C" w:rsidR="00045353" w:rsidRPr="00384B4A" w:rsidRDefault="00000000" w:rsidP="003C1FB2">
      <w:pPr>
        <w:numPr>
          <w:ilvl w:val="0"/>
          <w:numId w:val="61"/>
        </w:numPr>
        <w:spacing w:after="120" w:line="240" w:lineRule="auto"/>
        <w:rPr>
          <w:rFonts w:ascii="Georgia" w:hAnsi="Georgia"/>
          <w:sz w:val="20"/>
          <w:szCs w:val="20"/>
        </w:rPr>
      </w:pPr>
      <w:r w:rsidRPr="00384B4A">
        <w:rPr>
          <w:rFonts w:ascii="Georgia" w:hAnsi="Georgia"/>
          <w:sz w:val="20"/>
          <w:szCs w:val="20"/>
        </w:rPr>
        <w:t xml:space="preserve">intimidatory </w:t>
      </w:r>
      <w:proofErr w:type="spellStart"/>
      <w:r w:rsidRPr="00384B4A">
        <w:rPr>
          <w:rFonts w:ascii="Georgia" w:hAnsi="Georgia"/>
          <w:sz w:val="20"/>
          <w:szCs w:val="20"/>
        </w:rPr>
        <w:t>behaviour</w:t>
      </w:r>
      <w:proofErr w:type="spellEnd"/>
      <w:r w:rsidRPr="00384B4A">
        <w:rPr>
          <w:rFonts w:ascii="Georgia" w:hAnsi="Georgia"/>
          <w:sz w:val="20"/>
          <w:szCs w:val="20"/>
        </w:rPr>
        <w:t>.</w:t>
      </w:r>
    </w:p>
    <w:p w14:paraId="4484D67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Conditions may regulate:</w:t>
      </w:r>
    </w:p>
    <w:p w14:paraId="372389F6" w14:textId="77777777" w:rsidR="00045353" w:rsidRPr="00384B4A" w:rsidRDefault="00000000" w:rsidP="003C1FB2">
      <w:pPr>
        <w:numPr>
          <w:ilvl w:val="0"/>
          <w:numId w:val="62"/>
        </w:numPr>
        <w:spacing w:after="120" w:line="240" w:lineRule="auto"/>
        <w:rPr>
          <w:rFonts w:ascii="Georgia" w:hAnsi="Georgia"/>
          <w:sz w:val="20"/>
          <w:szCs w:val="20"/>
        </w:rPr>
      </w:pPr>
      <w:r w:rsidRPr="00384B4A">
        <w:rPr>
          <w:rFonts w:ascii="Georgia" w:hAnsi="Georgia"/>
          <w:sz w:val="20"/>
          <w:szCs w:val="20"/>
        </w:rPr>
        <w:t>location,</w:t>
      </w:r>
    </w:p>
    <w:p w14:paraId="69708532" w14:textId="77777777" w:rsidR="00045353" w:rsidRPr="00384B4A" w:rsidRDefault="00000000" w:rsidP="003C1FB2">
      <w:pPr>
        <w:numPr>
          <w:ilvl w:val="0"/>
          <w:numId w:val="62"/>
        </w:numPr>
        <w:spacing w:after="120" w:line="240" w:lineRule="auto"/>
        <w:rPr>
          <w:rFonts w:ascii="Georgia" w:hAnsi="Georgia"/>
          <w:sz w:val="20"/>
          <w:szCs w:val="20"/>
        </w:rPr>
      </w:pPr>
      <w:r w:rsidRPr="00384B4A">
        <w:rPr>
          <w:rFonts w:ascii="Georgia" w:hAnsi="Georgia"/>
          <w:sz w:val="20"/>
          <w:szCs w:val="20"/>
        </w:rPr>
        <w:t>maximum duration,</w:t>
      </w:r>
    </w:p>
    <w:p w14:paraId="1CB2BF69" w14:textId="77777777" w:rsidR="00045353" w:rsidRPr="00384B4A" w:rsidRDefault="00000000" w:rsidP="003C1FB2">
      <w:pPr>
        <w:numPr>
          <w:ilvl w:val="0"/>
          <w:numId w:val="62"/>
        </w:numPr>
        <w:spacing w:after="120" w:line="240" w:lineRule="auto"/>
        <w:rPr>
          <w:rFonts w:ascii="Georgia" w:hAnsi="Georgia"/>
          <w:sz w:val="20"/>
          <w:szCs w:val="20"/>
        </w:rPr>
      </w:pPr>
      <w:r w:rsidRPr="00384B4A">
        <w:rPr>
          <w:rFonts w:ascii="Georgia" w:hAnsi="Georgia"/>
          <w:sz w:val="20"/>
          <w:szCs w:val="20"/>
        </w:rPr>
        <w:t>maximum participant numbers.</w:t>
      </w:r>
    </w:p>
    <w:p w14:paraId="1065D65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Redefining “Serious Disruption” </w:t>
      </w:r>
    </w:p>
    <w:p w14:paraId="2DDDA8F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i/>
          <w:iCs/>
          <w:sz w:val="20"/>
          <w:szCs w:val="20"/>
        </w:rPr>
        <w:t>Police, Crime, Sentencing and Courts Act 2022</w:t>
      </w:r>
      <w:r w:rsidRPr="00384B4A">
        <w:rPr>
          <w:rFonts w:ascii="Georgia" w:hAnsi="Georgia"/>
          <w:sz w:val="20"/>
          <w:szCs w:val="20"/>
        </w:rPr>
        <w:t xml:space="preserve"> significantly expanded police powers, clarifying and broadening the meaning of “serious disruption.”</w:t>
      </w:r>
    </w:p>
    <w:p w14:paraId="2BA7FD4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Key additions include:</w:t>
      </w:r>
    </w:p>
    <w:p w14:paraId="66AB3AD8" w14:textId="77777777" w:rsidR="00045353" w:rsidRPr="00384B4A" w:rsidRDefault="00000000" w:rsidP="003C1FB2">
      <w:pPr>
        <w:numPr>
          <w:ilvl w:val="0"/>
          <w:numId w:val="63"/>
        </w:numPr>
        <w:spacing w:after="120" w:line="240" w:lineRule="auto"/>
        <w:rPr>
          <w:rFonts w:ascii="Georgia" w:hAnsi="Georgia"/>
          <w:sz w:val="20"/>
          <w:szCs w:val="20"/>
        </w:rPr>
      </w:pPr>
      <w:r w:rsidRPr="00384B4A">
        <w:rPr>
          <w:rFonts w:ascii="Georgia" w:hAnsi="Georgia"/>
          <w:sz w:val="20"/>
          <w:szCs w:val="20"/>
        </w:rPr>
        <w:t xml:space="preserve">Noise-based disruption, allowing police to restrict protests if noise causes significant impact on nearby persons or </w:t>
      </w:r>
      <w:proofErr w:type="spellStart"/>
      <w:r w:rsidRPr="00384B4A">
        <w:rPr>
          <w:rFonts w:ascii="Georgia" w:hAnsi="Georgia"/>
          <w:sz w:val="20"/>
          <w:szCs w:val="20"/>
        </w:rPr>
        <w:t>organisations</w:t>
      </w:r>
      <w:proofErr w:type="spellEnd"/>
      <w:r w:rsidRPr="00384B4A">
        <w:rPr>
          <w:rFonts w:ascii="Georgia" w:hAnsi="Georgia"/>
          <w:sz w:val="20"/>
          <w:szCs w:val="20"/>
        </w:rPr>
        <w:t>.</w:t>
      </w:r>
    </w:p>
    <w:p w14:paraId="51FD4BF5" w14:textId="77777777" w:rsidR="00045353" w:rsidRPr="00384B4A" w:rsidRDefault="00000000" w:rsidP="003C1FB2">
      <w:pPr>
        <w:numPr>
          <w:ilvl w:val="0"/>
          <w:numId w:val="63"/>
        </w:numPr>
        <w:spacing w:after="120" w:line="240" w:lineRule="auto"/>
        <w:rPr>
          <w:rFonts w:ascii="Georgia" w:hAnsi="Georgia"/>
          <w:sz w:val="20"/>
          <w:szCs w:val="20"/>
        </w:rPr>
      </w:pPr>
      <w:r w:rsidRPr="00384B4A">
        <w:rPr>
          <w:rFonts w:ascii="Georgia" w:hAnsi="Georgia"/>
          <w:sz w:val="20"/>
          <w:szCs w:val="20"/>
        </w:rPr>
        <w:lastRenderedPageBreak/>
        <w:t>Lower thresholds for imposing conditions.</w:t>
      </w:r>
    </w:p>
    <w:p w14:paraId="7D57C786" w14:textId="77777777" w:rsidR="00045353" w:rsidRPr="00384B4A" w:rsidRDefault="00000000" w:rsidP="003C1FB2">
      <w:pPr>
        <w:numPr>
          <w:ilvl w:val="0"/>
          <w:numId w:val="63"/>
        </w:numPr>
        <w:spacing w:after="120" w:line="240" w:lineRule="auto"/>
        <w:rPr>
          <w:rFonts w:ascii="Georgia" w:hAnsi="Georgia"/>
          <w:sz w:val="20"/>
          <w:szCs w:val="20"/>
        </w:rPr>
      </w:pPr>
      <w:r w:rsidRPr="00384B4A">
        <w:rPr>
          <w:rFonts w:ascii="Georgia" w:hAnsi="Georgia"/>
          <w:sz w:val="20"/>
          <w:szCs w:val="20"/>
        </w:rPr>
        <w:t>Expanded powers to deal with slow marches, road blockades, and similar disruptive tactics.</w:t>
      </w:r>
    </w:p>
    <w:p w14:paraId="2B8E517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represents one of the most substantial modern expansions of police power over protests.</w:t>
      </w:r>
    </w:p>
    <w:p w14:paraId="0DD94BA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One-Person Protests: Closing the Loophole</w:t>
      </w:r>
    </w:p>
    <w:p w14:paraId="6439242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Originally, </w:t>
      </w:r>
      <w:r w:rsidRPr="00384B4A">
        <w:rPr>
          <w:rFonts w:ascii="Georgia" w:hAnsi="Georgia"/>
          <w:i/>
          <w:iCs/>
          <w:sz w:val="20"/>
          <w:szCs w:val="20"/>
        </w:rPr>
        <w:t>POA 1986</w:t>
      </w:r>
      <w:r w:rsidRPr="00384B4A">
        <w:rPr>
          <w:rFonts w:ascii="Georgia" w:hAnsi="Georgia"/>
          <w:sz w:val="20"/>
          <w:szCs w:val="20"/>
        </w:rPr>
        <w:t xml:space="preserve"> regulated only gatherings of </w:t>
      </w:r>
      <w:r w:rsidRPr="00384B4A">
        <w:rPr>
          <w:rFonts w:ascii="Georgia" w:hAnsi="Georgia"/>
          <w:b/>
          <w:bCs/>
          <w:sz w:val="20"/>
          <w:szCs w:val="20"/>
        </w:rPr>
        <w:t>two or more people</w:t>
      </w:r>
      <w:r w:rsidRPr="00384B4A">
        <w:rPr>
          <w:rFonts w:ascii="Georgia" w:hAnsi="Georgia"/>
          <w:sz w:val="20"/>
          <w:szCs w:val="20"/>
        </w:rPr>
        <w:t>, meaning single-person protests fell outside its scope.</w:t>
      </w:r>
      <w:r w:rsidRPr="00384B4A">
        <w:rPr>
          <w:rFonts w:ascii="Georgia" w:hAnsi="Georgia"/>
          <w:sz w:val="20"/>
          <w:szCs w:val="20"/>
        </w:rPr>
        <w:br/>
        <w:t xml:space="preserve">The </w:t>
      </w:r>
      <w:r w:rsidRPr="00384B4A">
        <w:rPr>
          <w:rFonts w:ascii="Georgia" w:hAnsi="Georgia"/>
          <w:i/>
          <w:iCs/>
          <w:sz w:val="20"/>
          <w:szCs w:val="20"/>
        </w:rPr>
        <w:t>PCSCA 2022</w:t>
      </w:r>
      <w:r w:rsidRPr="00384B4A">
        <w:rPr>
          <w:rFonts w:ascii="Georgia" w:hAnsi="Georgia"/>
          <w:sz w:val="20"/>
          <w:szCs w:val="20"/>
        </w:rPr>
        <w:t xml:space="preserve"> closed this loophole by allowing police to impose conditions on </w:t>
      </w:r>
      <w:r w:rsidRPr="00384B4A">
        <w:rPr>
          <w:rFonts w:ascii="Georgia" w:hAnsi="Georgia"/>
          <w:b/>
          <w:bCs/>
          <w:sz w:val="20"/>
          <w:szCs w:val="20"/>
        </w:rPr>
        <w:t>one-person protests</w:t>
      </w:r>
      <w:r w:rsidRPr="00384B4A">
        <w:rPr>
          <w:rFonts w:ascii="Georgia" w:hAnsi="Georgia"/>
          <w:sz w:val="20"/>
          <w:szCs w:val="20"/>
        </w:rPr>
        <w:t>.</w:t>
      </w:r>
    </w:p>
    <w:p w14:paraId="7F2DEDF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is a major extension of police powers and affects activists engaging in solo demonstrations.</w:t>
      </w:r>
    </w:p>
    <w:p w14:paraId="200F4D9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BREACH OF THE PEACE </w:t>
      </w:r>
    </w:p>
    <w:p w14:paraId="437BDA7F" w14:textId="2309AB95" w:rsidR="00384B4A" w:rsidRPr="003C1FB2" w:rsidRDefault="00000000" w:rsidP="003C1FB2">
      <w:pPr>
        <w:spacing w:after="120" w:line="240" w:lineRule="auto"/>
        <w:rPr>
          <w:rFonts w:ascii="Georgia" w:hAnsi="Georgia"/>
          <w:sz w:val="20"/>
          <w:szCs w:val="20"/>
        </w:rPr>
      </w:pPr>
      <w:r w:rsidRPr="00384B4A">
        <w:rPr>
          <w:rFonts w:ascii="Georgia" w:hAnsi="Georgia"/>
          <w:sz w:val="20"/>
          <w:szCs w:val="20"/>
        </w:rPr>
        <w:t xml:space="preserve">Separate from statute, police retain broad </w:t>
      </w:r>
      <w:r w:rsidRPr="00384B4A">
        <w:rPr>
          <w:rFonts w:ascii="Georgia" w:hAnsi="Georgia"/>
          <w:b/>
          <w:bCs/>
          <w:sz w:val="20"/>
          <w:szCs w:val="20"/>
        </w:rPr>
        <w:t>common law</w:t>
      </w:r>
      <w:r w:rsidRPr="00384B4A">
        <w:rPr>
          <w:rFonts w:ascii="Georgia" w:hAnsi="Georgia"/>
          <w:sz w:val="20"/>
          <w:szCs w:val="20"/>
        </w:rPr>
        <w:t xml:space="preserve"> powers to prevent </w:t>
      </w:r>
      <w:r w:rsidRPr="00384B4A">
        <w:rPr>
          <w:rFonts w:ascii="Georgia" w:hAnsi="Georgia"/>
          <w:b/>
          <w:bCs/>
          <w:sz w:val="20"/>
          <w:szCs w:val="20"/>
        </w:rPr>
        <w:t>breach of the peace</w:t>
      </w:r>
      <w:r w:rsidRPr="00384B4A">
        <w:rPr>
          <w:rFonts w:ascii="Georgia" w:hAnsi="Georgia"/>
          <w:sz w:val="20"/>
          <w:szCs w:val="20"/>
        </w:rPr>
        <w:t>.</w:t>
      </w:r>
    </w:p>
    <w:p w14:paraId="2E87D7DD" w14:textId="53F7E766" w:rsidR="00045353" w:rsidRPr="00384B4A" w:rsidRDefault="00384B4A" w:rsidP="003C1FB2">
      <w:pPr>
        <w:spacing w:after="120" w:line="240" w:lineRule="auto"/>
        <w:rPr>
          <w:rFonts w:ascii="Georgia" w:hAnsi="Georgia"/>
          <w:sz w:val="20"/>
          <w:szCs w:val="20"/>
        </w:rPr>
      </w:pPr>
      <w:r w:rsidRPr="00384B4A">
        <w:rPr>
          <w:rFonts w:ascii="Georgia" w:hAnsi="Georgia"/>
          <w:sz w:val="20"/>
          <w:szCs w:val="20"/>
        </w:rPr>
        <w:t>A breach</w:t>
      </w:r>
      <w:r>
        <w:rPr>
          <w:rFonts w:ascii="Georgia" w:hAnsi="Georgia"/>
          <w:sz w:val="20"/>
          <w:szCs w:val="20"/>
        </w:rPr>
        <w:t xml:space="preserve"> of peace</w:t>
      </w:r>
      <w:r w:rsidRPr="00384B4A">
        <w:rPr>
          <w:rFonts w:ascii="Georgia" w:hAnsi="Georgia"/>
          <w:sz w:val="20"/>
          <w:szCs w:val="20"/>
        </w:rPr>
        <w:t xml:space="preserve"> occurs where:</w:t>
      </w:r>
    </w:p>
    <w:p w14:paraId="2C711560" w14:textId="77777777" w:rsidR="00045353" w:rsidRPr="00384B4A" w:rsidRDefault="00000000" w:rsidP="003C1FB2">
      <w:pPr>
        <w:numPr>
          <w:ilvl w:val="0"/>
          <w:numId w:val="64"/>
        </w:numPr>
        <w:spacing w:after="120" w:line="240" w:lineRule="auto"/>
        <w:rPr>
          <w:rFonts w:ascii="Georgia" w:hAnsi="Georgia"/>
          <w:sz w:val="20"/>
          <w:szCs w:val="20"/>
        </w:rPr>
      </w:pPr>
      <w:r w:rsidRPr="00384B4A">
        <w:rPr>
          <w:rFonts w:ascii="Georgia" w:hAnsi="Georgia"/>
          <w:sz w:val="20"/>
          <w:szCs w:val="20"/>
        </w:rPr>
        <w:t>harm is done or likely to be done to a person,</w:t>
      </w:r>
    </w:p>
    <w:p w14:paraId="094DC06C" w14:textId="77777777" w:rsidR="00045353" w:rsidRPr="00384B4A" w:rsidRDefault="00000000" w:rsidP="003C1FB2">
      <w:pPr>
        <w:numPr>
          <w:ilvl w:val="0"/>
          <w:numId w:val="64"/>
        </w:numPr>
        <w:spacing w:after="120" w:line="240" w:lineRule="auto"/>
        <w:rPr>
          <w:rFonts w:ascii="Georgia" w:hAnsi="Georgia"/>
          <w:sz w:val="20"/>
          <w:szCs w:val="20"/>
        </w:rPr>
      </w:pPr>
      <w:r w:rsidRPr="00384B4A">
        <w:rPr>
          <w:rFonts w:ascii="Georgia" w:hAnsi="Georgia"/>
          <w:sz w:val="20"/>
          <w:szCs w:val="20"/>
        </w:rPr>
        <w:t>harm to property occurs in their presence, or</w:t>
      </w:r>
    </w:p>
    <w:p w14:paraId="06DB99B9" w14:textId="77777777" w:rsidR="00045353" w:rsidRPr="00384B4A" w:rsidRDefault="00000000" w:rsidP="003C1FB2">
      <w:pPr>
        <w:numPr>
          <w:ilvl w:val="0"/>
          <w:numId w:val="64"/>
        </w:numPr>
        <w:spacing w:after="120" w:line="240" w:lineRule="auto"/>
        <w:rPr>
          <w:rFonts w:ascii="Georgia" w:hAnsi="Georgia"/>
          <w:sz w:val="20"/>
          <w:szCs w:val="20"/>
        </w:rPr>
      </w:pPr>
      <w:r w:rsidRPr="00384B4A">
        <w:rPr>
          <w:rFonts w:ascii="Georgia" w:hAnsi="Georgia"/>
          <w:sz w:val="20"/>
          <w:szCs w:val="20"/>
        </w:rPr>
        <w:t>someone is put in fear of harm due to assault, affray, riot, or violent disturbance.</w:t>
      </w:r>
    </w:p>
    <w:p w14:paraId="31A5014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Key elements:</w:t>
      </w:r>
    </w:p>
    <w:p w14:paraId="223008E5" w14:textId="77777777" w:rsidR="00045353" w:rsidRPr="00384B4A" w:rsidRDefault="00000000" w:rsidP="003C1FB2">
      <w:pPr>
        <w:numPr>
          <w:ilvl w:val="0"/>
          <w:numId w:val="65"/>
        </w:numPr>
        <w:spacing w:after="120" w:line="240" w:lineRule="auto"/>
        <w:rPr>
          <w:rFonts w:ascii="Georgia" w:hAnsi="Georgia"/>
          <w:sz w:val="20"/>
          <w:szCs w:val="20"/>
        </w:rPr>
      </w:pPr>
      <w:r w:rsidRPr="00384B4A">
        <w:rPr>
          <w:rFonts w:ascii="Georgia" w:hAnsi="Georgia"/>
          <w:sz w:val="20"/>
          <w:szCs w:val="20"/>
        </w:rPr>
        <w:t xml:space="preserve">involves </w:t>
      </w:r>
      <w:r w:rsidRPr="00384B4A">
        <w:rPr>
          <w:rFonts w:ascii="Georgia" w:hAnsi="Georgia"/>
          <w:b/>
          <w:bCs/>
          <w:sz w:val="20"/>
          <w:szCs w:val="20"/>
        </w:rPr>
        <w:t>violence or threat of violence</w:t>
      </w:r>
      <w:r w:rsidRPr="00384B4A">
        <w:rPr>
          <w:rFonts w:ascii="Georgia" w:hAnsi="Georgia"/>
          <w:sz w:val="20"/>
          <w:szCs w:val="20"/>
        </w:rPr>
        <w:t>,</w:t>
      </w:r>
    </w:p>
    <w:p w14:paraId="27D200D3" w14:textId="77777777" w:rsidR="00045353" w:rsidRPr="00384B4A" w:rsidRDefault="00000000" w:rsidP="003C1FB2">
      <w:pPr>
        <w:numPr>
          <w:ilvl w:val="0"/>
          <w:numId w:val="65"/>
        </w:numPr>
        <w:spacing w:after="120" w:line="240" w:lineRule="auto"/>
        <w:rPr>
          <w:rFonts w:ascii="Georgia" w:hAnsi="Georgia"/>
          <w:sz w:val="20"/>
          <w:szCs w:val="20"/>
        </w:rPr>
      </w:pPr>
      <w:r w:rsidRPr="00384B4A">
        <w:rPr>
          <w:rFonts w:ascii="Georgia" w:hAnsi="Georgia"/>
          <w:sz w:val="20"/>
          <w:szCs w:val="20"/>
        </w:rPr>
        <w:t xml:space="preserve">may be </w:t>
      </w:r>
      <w:r w:rsidRPr="00384B4A">
        <w:rPr>
          <w:rFonts w:ascii="Georgia" w:hAnsi="Georgia"/>
          <w:b/>
          <w:bCs/>
          <w:sz w:val="20"/>
          <w:szCs w:val="20"/>
        </w:rPr>
        <w:t>imminent</w:t>
      </w:r>
      <w:r w:rsidRPr="00384B4A">
        <w:rPr>
          <w:rFonts w:ascii="Georgia" w:hAnsi="Georgia"/>
          <w:sz w:val="20"/>
          <w:szCs w:val="20"/>
        </w:rPr>
        <w:t xml:space="preserve">, not yet </w:t>
      </w:r>
      <w:proofErr w:type="spellStart"/>
      <w:r w:rsidRPr="00384B4A">
        <w:rPr>
          <w:rFonts w:ascii="Georgia" w:hAnsi="Georgia"/>
          <w:sz w:val="20"/>
          <w:szCs w:val="20"/>
        </w:rPr>
        <w:t>actualised</w:t>
      </w:r>
      <w:proofErr w:type="spellEnd"/>
      <w:r w:rsidRPr="00384B4A">
        <w:rPr>
          <w:rFonts w:ascii="Georgia" w:hAnsi="Georgia"/>
          <w:sz w:val="20"/>
          <w:szCs w:val="20"/>
        </w:rPr>
        <w:t>.</w:t>
      </w:r>
    </w:p>
    <w:p w14:paraId="3E766B0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Police Powers to Prevent Breach of the Peace</w:t>
      </w:r>
    </w:p>
    <w:p w14:paraId="5FF3E2B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Police may take </w:t>
      </w:r>
      <w:r w:rsidRPr="00384B4A">
        <w:rPr>
          <w:rFonts w:ascii="Georgia" w:hAnsi="Georgia"/>
          <w:b/>
          <w:bCs/>
          <w:sz w:val="20"/>
          <w:szCs w:val="20"/>
        </w:rPr>
        <w:t>reasonable steps</w:t>
      </w:r>
      <w:r w:rsidRPr="00384B4A">
        <w:rPr>
          <w:rFonts w:ascii="Georgia" w:hAnsi="Georgia"/>
          <w:sz w:val="20"/>
          <w:szCs w:val="20"/>
        </w:rPr>
        <w:t>, including:</w:t>
      </w:r>
    </w:p>
    <w:p w14:paraId="2A4DB97C" w14:textId="77777777" w:rsidR="00045353" w:rsidRPr="00384B4A" w:rsidRDefault="00000000" w:rsidP="003C1FB2">
      <w:pPr>
        <w:numPr>
          <w:ilvl w:val="0"/>
          <w:numId w:val="66"/>
        </w:numPr>
        <w:spacing w:after="120" w:line="240" w:lineRule="auto"/>
        <w:rPr>
          <w:rFonts w:ascii="Georgia" w:hAnsi="Georgia"/>
          <w:sz w:val="20"/>
          <w:szCs w:val="20"/>
        </w:rPr>
      </w:pPr>
      <w:r w:rsidRPr="00384B4A">
        <w:rPr>
          <w:rFonts w:ascii="Georgia" w:hAnsi="Georgia"/>
          <w:sz w:val="20"/>
          <w:szCs w:val="20"/>
        </w:rPr>
        <w:t>issuing directions,</w:t>
      </w:r>
    </w:p>
    <w:p w14:paraId="02D1A191" w14:textId="77777777" w:rsidR="00045353" w:rsidRPr="00384B4A" w:rsidRDefault="00000000" w:rsidP="003C1FB2">
      <w:pPr>
        <w:numPr>
          <w:ilvl w:val="0"/>
          <w:numId w:val="66"/>
        </w:numPr>
        <w:spacing w:after="120" w:line="240" w:lineRule="auto"/>
        <w:rPr>
          <w:rFonts w:ascii="Georgia" w:hAnsi="Georgia"/>
          <w:sz w:val="20"/>
          <w:szCs w:val="20"/>
        </w:rPr>
      </w:pPr>
      <w:r w:rsidRPr="00384B4A">
        <w:rPr>
          <w:rFonts w:ascii="Georgia" w:hAnsi="Georgia"/>
          <w:sz w:val="20"/>
          <w:szCs w:val="20"/>
        </w:rPr>
        <w:t>entering private property,</w:t>
      </w:r>
    </w:p>
    <w:p w14:paraId="3F2FF125" w14:textId="5F2D13BB" w:rsidR="00045353" w:rsidRPr="00384B4A" w:rsidRDefault="00000000" w:rsidP="003C1FB2">
      <w:pPr>
        <w:numPr>
          <w:ilvl w:val="0"/>
          <w:numId w:val="66"/>
        </w:numPr>
        <w:spacing w:after="120" w:line="240" w:lineRule="auto"/>
        <w:rPr>
          <w:rFonts w:ascii="Georgia" w:hAnsi="Georgia"/>
          <w:sz w:val="20"/>
          <w:szCs w:val="20"/>
        </w:rPr>
      </w:pPr>
      <w:r w:rsidRPr="00384B4A">
        <w:rPr>
          <w:rFonts w:ascii="Georgia" w:hAnsi="Georgia"/>
          <w:b/>
          <w:bCs/>
          <w:sz w:val="20"/>
          <w:szCs w:val="20"/>
        </w:rPr>
        <w:t>arresting without warrant</w:t>
      </w:r>
      <w:r w:rsidRPr="00384B4A">
        <w:rPr>
          <w:rFonts w:ascii="Georgia" w:hAnsi="Georgia"/>
          <w:sz w:val="20"/>
          <w:szCs w:val="20"/>
        </w:rPr>
        <w:t xml:space="preserve"> to prevent imminent violence.</w:t>
      </w:r>
    </w:p>
    <w:p w14:paraId="2D42FE7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powers are commonly used where tensions escalate during protests.</w:t>
      </w:r>
    </w:p>
    <w:p w14:paraId="7E2A27B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Example from the text:</w:t>
      </w:r>
    </w:p>
    <w:p w14:paraId="3243D3E2" w14:textId="77777777" w:rsidR="00045353" w:rsidRPr="00384B4A" w:rsidRDefault="00000000" w:rsidP="003C1FB2">
      <w:pPr>
        <w:numPr>
          <w:ilvl w:val="0"/>
          <w:numId w:val="67"/>
        </w:numPr>
        <w:spacing w:after="120" w:line="240" w:lineRule="auto"/>
        <w:rPr>
          <w:rFonts w:ascii="Georgia" w:hAnsi="Georgia"/>
          <w:sz w:val="20"/>
          <w:szCs w:val="20"/>
        </w:rPr>
      </w:pPr>
      <w:r w:rsidRPr="00384B4A">
        <w:rPr>
          <w:rFonts w:ascii="Georgia" w:hAnsi="Georgia"/>
          <w:sz w:val="20"/>
          <w:szCs w:val="20"/>
        </w:rPr>
        <w:t>A man threatening violence outside a pub can be lawfully arrested to prevent imminent harm.</w:t>
      </w:r>
    </w:p>
    <w:p w14:paraId="6F24449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KEY STATUTES: POA 1986 AND PCSCA 2022</w:t>
      </w:r>
    </w:p>
    <w:p w14:paraId="5D6742B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Public Order Act 1986 </w:t>
      </w:r>
    </w:p>
    <w:p w14:paraId="5D786BB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Beyond regulating assemblies and processions, </w:t>
      </w:r>
      <w:r w:rsidRPr="00384B4A">
        <w:rPr>
          <w:rFonts w:ascii="Georgia" w:hAnsi="Georgia"/>
          <w:i/>
          <w:iCs/>
          <w:sz w:val="20"/>
          <w:szCs w:val="20"/>
        </w:rPr>
        <w:t>POA 1986</w:t>
      </w:r>
      <w:r w:rsidRPr="00384B4A">
        <w:rPr>
          <w:rFonts w:ascii="Georgia" w:hAnsi="Georgia"/>
          <w:sz w:val="20"/>
          <w:szCs w:val="20"/>
        </w:rPr>
        <w:t xml:space="preserve"> creates several significant offences:</w:t>
      </w:r>
    </w:p>
    <w:p w14:paraId="6FC9D6AC" w14:textId="77777777" w:rsidR="00045353" w:rsidRPr="00384B4A" w:rsidRDefault="00000000" w:rsidP="003C1FB2">
      <w:pPr>
        <w:numPr>
          <w:ilvl w:val="0"/>
          <w:numId w:val="68"/>
        </w:numPr>
        <w:spacing w:after="120" w:line="240" w:lineRule="auto"/>
        <w:rPr>
          <w:rFonts w:ascii="Georgia" w:hAnsi="Georgia"/>
          <w:sz w:val="20"/>
          <w:szCs w:val="20"/>
        </w:rPr>
      </w:pPr>
      <w:r w:rsidRPr="00384B4A">
        <w:rPr>
          <w:rFonts w:ascii="Georgia" w:hAnsi="Georgia"/>
          <w:b/>
          <w:bCs/>
          <w:sz w:val="20"/>
          <w:szCs w:val="20"/>
        </w:rPr>
        <w:t>Violent Disorder (</w:t>
      </w:r>
      <w:r w:rsidRPr="00384B4A">
        <w:rPr>
          <w:rFonts w:ascii="Georgia" w:hAnsi="Georgia"/>
          <w:b/>
          <w:bCs/>
          <w:i/>
          <w:iCs/>
          <w:sz w:val="20"/>
          <w:szCs w:val="20"/>
        </w:rPr>
        <w:t>s.2</w:t>
      </w:r>
      <w:r w:rsidRPr="00384B4A">
        <w:rPr>
          <w:rFonts w:ascii="Georgia" w:hAnsi="Georgia"/>
          <w:b/>
          <w:bCs/>
          <w:sz w:val="20"/>
          <w:szCs w:val="20"/>
        </w:rPr>
        <w:t>)</w:t>
      </w:r>
      <w:r w:rsidRPr="00384B4A">
        <w:rPr>
          <w:rFonts w:ascii="Georgia" w:hAnsi="Georgia"/>
          <w:sz w:val="20"/>
          <w:szCs w:val="20"/>
        </w:rPr>
        <w:br/>
        <w:t>Three or more persons use or threaten unlawful violence, creating fear in a person of reasonable firmness.</w:t>
      </w:r>
    </w:p>
    <w:p w14:paraId="2D3D7A59" w14:textId="77777777" w:rsidR="00045353" w:rsidRPr="00384B4A" w:rsidRDefault="00000000" w:rsidP="003C1FB2">
      <w:pPr>
        <w:numPr>
          <w:ilvl w:val="0"/>
          <w:numId w:val="68"/>
        </w:numPr>
        <w:spacing w:after="120" w:line="240" w:lineRule="auto"/>
        <w:rPr>
          <w:rFonts w:ascii="Georgia" w:hAnsi="Georgia"/>
          <w:sz w:val="20"/>
          <w:szCs w:val="20"/>
        </w:rPr>
      </w:pPr>
      <w:r w:rsidRPr="00384B4A">
        <w:rPr>
          <w:rFonts w:ascii="Georgia" w:hAnsi="Georgia"/>
          <w:b/>
          <w:bCs/>
          <w:sz w:val="20"/>
          <w:szCs w:val="20"/>
        </w:rPr>
        <w:t>Affray (</w:t>
      </w:r>
      <w:r w:rsidRPr="00384B4A">
        <w:rPr>
          <w:rFonts w:ascii="Georgia" w:hAnsi="Georgia"/>
          <w:b/>
          <w:bCs/>
          <w:i/>
          <w:iCs/>
          <w:sz w:val="20"/>
          <w:szCs w:val="20"/>
        </w:rPr>
        <w:t>s.3</w:t>
      </w:r>
      <w:r w:rsidRPr="00384B4A">
        <w:rPr>
          <w:rFonts w:ascii="Georgia" w:hAnsi="Georgia"/>
          <w:b/>
          <w:bCs/>
          <w:sz w:val="20"/>
          <w:szCs w:val="20"/>
        </w:rPr>
        <w:t>)</w:t>
      </w:r>
      <w:r w:rsidRPr="00384B4A">
        <w:rPr>
          <w:rFonts w:ascii="Georgia" w:hAnsi="Georgia"/>
          <w:sz w:val="20"/>
          <w:szCs w:val="20"/>
        </w:rPr>
        <w:br/>
        <w:t>A single person can commit this offence by using or threatening violence likely to cause fear to a person of reasonable firmness.</w:t>
      </w:r>
    </w:p>
    <w:p w14:paraId="2A8B778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Other offences under the Act include riot, fear of provocation of violence, and harassment.</w:t>
      </w:r>
    </w:p>
    <w:p w14:paraId="43757605"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Police, Crime, Sentencing and Courts Act 2022</w:t>
      </w:r>
    </w:p>
    <w:p w14:paraId="0C3D80F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Act:</w:t>
      </w:r>
    </w:p>
    <w:p w14:paraId="2E88A9AB" w14:textId="77777777" w:rsidR="00045353" w:rsidRPr="00384B4A" w:rsidRDefault="00000000" w:rsidP="003C1FB2">
      <w:pPr>
        <w:numPr>
          <w:ilvl w:val="0"/>
          <w:numId w:val="69"/>
        </w:numPr>
        <w:spacing w:after="120" w:line="240" w:lineRule="auto"/>
        <w:rPr>
          <w:rFonts w:ascii="Georgia" w:hAnsi="Georgia"/>
          <w:sz w:val="20"/>
          <w:szCs w:val="20"/>
        </w:rPr>
      </w:pPr>
      <w:r w:rsidRPr="00384B4A">
        <w:rPr>
          <w:rFonts w:ascii="Georgia" w:hAnsi="Georgia"/>
          <w:sz w:val="20"/>
          <w:szCs w:val="20"/>
        </w:rPr>
        <w:t>Widens powers to impose conditions.</w:t>
      </w:r>
    </w:p>
    <w:p w14:paraId="4BE1D239" w14:textId="77777777" w:rsidR="00045353" w:rsidRPr="00384B4A" w:rsidRDefault="00000000" w:rsidP="003C1FB2">
      <w:pPr>
        <w:numPr>
          <w:ilvl w:val="0"/>
          <w:numId w:val="69"/>
        </w:numPr>
        <w:spacing w:after="120" w:line="240" w:lineRule="auto"/>
        <w:rPr>
          <w:rFonts w:ascii="Georgia" w:hAnsi="Georgia"/>
          <w:sz w:val="20"/>
          <w:szCs w:val="20"/>
        </w:rPr>
      </w:pPr>
      <w:r w:rsidRPr="00384B4A">
        <w:rPr>
          <w:rFonts w:ascii="Georgia" w:hAnsi="Georgia"/>
          <w:sz w:val="20"/>
          <w:szCs w:val="20"/>
        </w:rPr>
        <w:lastRenderedPageBreak/>
        <w:t>Introduces noise-related disruption tests.</w:t>
      </w:r>
    </w:p>
    <w:p w14:paraId="314AAB07" w14:textId="77777777" w:rsidR="00045353" w:rsidRPr="00384B4A" w:rsidRDefault="00000000" w:rsidP="003C1FB2">
      <w:pPr>
        <w:numPr>
          <w:ilvl w:val="0"/>
          <w:numId w:val="69"/>
        </w:numPr>
        <w:spacing w:after="120" w:line="240" w:lineRule="auto"/>
        <w:rPr>
          <w:rFonts w:ascii="Georgia" w:hAnsi="Georgia"/>
          <w:sz w:val="20"/>
          <w:szCs w:val="20"/>
        </w:rPr>
      </w:pPr>
      <w:r w:rsidRPr="00384B4A">
        <w:rPr>
          <w:rFonts w:ascii="Georgia" w:hAnsi="Georgia"/>
          <w:sz w:val="20"/>
          <w:szCs w:val="20"/>
        </w:rPr>
        <w:t>Allows regulation of one-person protests.</w:t>
      </w:r>
    </w:p>
    <w:p w14:paraId="188FE89D" w14:textId="77777777" w:rsidR="00045353" w:rsidRPr="00384B4A" w:rsidRDefault="00000000" w:rsidP="003C1FB2">
      <w:pPr>
        <w:numPr>
          <w:ilvl w:val="0"/>
          <w:numId w:val="69"/>
        </w:numPr>
        <w:spacing w:after="120" w:line="240" w:lineRule="auto"/>
        <w:rPr>
          <w:rFonts w:ascii="Georgia" w:hAnsi="Georgia"/>
          <w:sz w:val="20"/>
          <w:szCs w:val="20"/>
        </w:rPr>
      </w:pPr>
      <w:r w:rsidRPr="00384B4A">
        <w:rPr>
          <w:rFonts w:ascii="Georgia" w:hAnsi="Georgia"/>
          <w:sz w:val="20"/>
          <w:szCs w:val="20"/>
        </w:rPr>
        <w:t>Updates the definition of “serious disruption.”</w:t>
      </w:r>
    </w:p>
    <w:p w14:paraId="63DB83EF" w14:textId="77777777" w:rsidR="00045353" w:rsidRPr="00384B4A" w:rsidRDefault="00000000" w:rsidP="003C1FB2">
      <w:pPr>
        <w:numPr>
          <w:ilvl w:val="0"/>
          <w:numId w:val="69"/>
        </w:numPr>
        <w:spacing w:after="120" w:line="240" w:lineRule="auto"/>
        <w:rPr>
          <w:rFonts w:ascii="Georgia" w:hAnsi="Georgia"/>
          <w:sz w:val="20"/>
          <w:szCs w:val="20"/>
        </w:rPr>
      </w:pPr>
      <w:r w:rsidRPr="00384B4A">
        <w:rPr>
          <w:rFonts w:ascii="Georgia" w:hAnsi="Georgia"/>
          <w:sz w:val="20"/>
          <w:szCs w:val="20"/>
        </w:rPr>
        <w:t>Strengthens penalties for non-compliance.</w:t>
      </w:r>
    </w:p>
    <w:p w14:paraId="77614AC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Together with </w:t>
      </w:r>
      <w:r w:rsidRPr="00384B4A">
        <w:rPr>
          <w:rFonts w:ascii="Georgia" w:hAnsi="Georgia"/>
          <w:i/>
          <w:iCs/>
          <w:sz w:val="20"/>
          <w:szCs w:val="20"/>
        </w:rPr>
        <w:t>POA 1986</w:t>
      </w:r>
      <w:r w:rsidRPr="00384B4A">
        <w:rPr>
          <w:rFonts w:ascii="Georgia" w:hAnsi="Georgia"/>
          <w:sz w:val="20"/>
          <w:szCs w:val="20"/>
        </w:rPr>
        <w:t>, it forms the backbone of contemporary protest regulation.</w:t>
      </w:r>
    </w:p>
    <w:p w14:paraId="2065213C" w14:textId="77777777" w:rsidR="00384B4A" w:rsidRDefault="00384B4A" w:rsidP="003C1FB2">
      <w:pPr>
        <w:spacing w:after="120" w:line="240" w:lineRule="auto"/>
        <w:rPr>
          <w:rFonts w:ascii="Georgia" w:hAnsi="Georgia"/>
          <w:b/>
          <w:bCs/>
          <w:sz w:val="20"/>
          <w:szCs w:val="20"/>
        </w:rPr>
      </w:pPr>
    </w:p>
    <w:p w14:paraId="6A7F98A6" w14:textId="62B8AF52"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3C10140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Public order law attempts to strike a </w:t>
      </w:r>
      <w:r w:rsidRPr="00384B4A">
        <w:rPr>
          <w:rFonts w:ascii="Georgia" w:hAnsi="Georgia"/>
          <w:b/>
          <w:bCs/>
          <w:sz w:val="20"/>
          <w:szCs w:val="20"/>
        </w:rPr>
        <w:t>delicate constitutional balance</w:t>
      </w:r>
      <w:r w:rsidRPr="00384B4A">
        <w:rPr>
          <w:rFonts w:ascii="Georgia" w:hAnsi="Georgia"/>
          <w:sz w:val="20"/>
          <w:szCs w:val="20"/>
        </w:rPr>
        <w:t xml:space="preserve"> between protecting the fundamental right to peaceful assembly, and ensuring safety, preventing violence, and </w:t>
      </w:r>
      <w:proofErr w:type="spellStart"/>
      <w:r w:rsidRPr="00384B4A">
        <w:rPr>
          <w:rFonts w:ascii="Georgia" w:hAnsi="Georgia"/>
          <w:sz w:val="20"/>
          <w:szCs w:val="20"/>
        </w:rPr>
        <w:t>minimising</w:t>
      </w:r>
      <w:proofErr w:type="spellEnd"/>
      <w:r w:rsidRPr="00384B4A">
        <w:rPr>
          <w:rFonts w:ascii="Georgia" w:hAnsi="Georgia"/>
          <w:sz w:val="20"/>
          <w:szCs w:val="20"/>
        </w:rPr>
        <w:t xml:space="preserve"> community disruption. The police are entrusted with significant discretionary powers, constrained by statutory thresholds, human rights obligations, and judicial oversight.</w:t>
      </w:r>
    </w:p>
    <w:p w14:paraId="4FDC8CA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laws aim to ensure that protests, which are central to democracy, can occur without infringing the rights and safety of the general public.</w:t>
      </w:r>
    </w:p>
    <w:p w14:paraId="5B0CF381" w14:textId="77777777"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5D2A02E0">
          <v:rect id="_x0000_i1029" style="width:0;height:1.5pt" o:hralign="center" o:hrstd="t" o:hr="t" fillcolor="#a0a0a0" stroked="f"/>
        </w:pict>
      </w:r>
    </w:p>
    <w:p w14:paraId="1AE679FA" w14:textId="68752036" w:rsidR="00045353" w:rsidRPr="00384B4A" w:rsidRDefault="00000000" w:rsidP="003C1FB2">
      <w:pPr>
        <w:pStyle w:val="Heading1"/>
        <w:spacing w:before="0" w:after="120" w:line="240" w:lineRule="auto"/>
      </w:pPr>
      <w:r w:rsidRPr="00384B4A">
        <w:t xml:space="preserve">CHAPTER 6 </w:t>
      </w:r>
    </w:p>
    <w:p w14:paraId="16E224B2" w14:textId="77777777" w:rsidR="00045353" w:rsidRPr="00384B4A" w:rsidRDefault="00000000" w:rsidP="003C1FB2">
      <w:pPr>
        <w:pStyle w:val="Heading1"/>
        <w:spacing w:before="0" w:after="120" w:line="240" w:lineRule="auto"/>
      </w:pPr>
      <w:r w:rsidRPr="00384B4A">
        <w:t xml:space="preserve"> JUDICIAL REVIEW: NATURE, PROCESS AND ACCESS</w:t>
      </w:r>
    </w:p>
    <w:p w14:paraId="7CA66EF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is the constitutional mechanism through which the courts supervise the legality of actions, omissions, and decisions of public bodies. It ensures that public authorities act within the limits of their lawful powers and respect the rule of law.</w:t>
      </w:r>
    </w:p>
    <w:p w14:paraId="17FC03A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Judicial review does </w:t>
      </w:r>
      <w:r w:rsidRPr="00384B4A">
        <w:rPr>
          <w:rFonts w:ascii="Georgia" w:hAnsi="Georgia"/>
          <w:b/>
          <w:bCs/>
          <w:sz w:val="20"/>
          <w:szCs w:val="20"/>
        </w:rPr>
        <w:t>not</w:t>
      </w:r>
      <w:r w:rsidRPr="00384B4A">
        <w:rPr>
          <w:rFonts w:ascii="Georgia" w:hAnsi="Georgia"/>
          <w:sz w:val="20"/>
          <w:szCs w:val="20"/>
        </w:rPr>
        <w:t xml:space="preserve"> allow courts to substitute their own decisions for that of the public body. The courts review </w:t>
      </w:r>
      <w:r w:rsidRPr="00384B4A">
        <w:rPr>
          <w:rFonts w:ascii="Georgia" w:hAnsi="Georgia"/>
          <w:b/>
          <w:bCs/>
          <w:sz w:val="20"/>
          <w:szCs w:val="20"/>
        </w:rPr>
        <w:t>legality</w:t>
      </w:r>
      <w:r w:rsidRPr="00384B4A">
        <w:rPr>
          <w:rFonts w:ascii="Georgia" w:hAnsi="Georgia"/>
          <w:sz w:val="20"/>
          <w:szCs w:val="20"/>
        </w:rPr>
        <w:t xml:space="preserve">, not </w:t>
      </w:r>
      <w:r w:rsidRPr="00384B4A">
        <w:rPr>
          <w:rFonts w:ascii="Georgia" w:hAnsi="Georgia"/>
          <w:b/>
          <w:bCs/>
          <w:sz w:val="20"/>
          <w:szCs w:val="20"/>
        </w:rPr>
        <w:t>merits</w:t>
      </w:r>
      <w:r w:rsidRPr="00384B4A">
        <w:rPr>
          <w:rFonts w:ascii="Georgia" w:hAnsi="Georgia"/>
          <w:sz w:val="20"/>
          <w:szCs w:val="20"/>
        </w:rPr>
        <w:t>.</w:t>
      </w:r>
      <w:r w:rsidRPr="00384B4A">
        <w:rPr>
          <w:rFonts w:ascii="Georgia" w:hAnsi="Georgia"/>
          <w:sz w:val="20"/>
          <w:szCs w:val="20"/>
        </w:rPr>
        <w:br/>
        <w:t>Its constitutional foundations lie in:</w:t>
      </w:r>
    </w:p>
    <w:p w14:paraId="3A25C6C2" w14:textId="77777777" w:rsidR="00045353" w:rsidRPr="00384B4A" w:rsidRDefault="00000000" w:rsidP="003C1FB2">
      <w:pPr>
        <w:numPr>
          <w:ilvl w:val="0"/>
          <w:numId w:val="70"/>
        </w:numPr>
        <w:spacing w:after="120" w:line="240" w:lineRule="auto"/>
        <w:rPr>
          <w:rFonts w:ascii="Georgia" w:hAnsi="Georgia"/>
          <w:sz w:val="20"/>
          <w:szCs w:val="20"/>
        </w:rPr>
      </w:pPr>
      <w:r w:rsidRPr="00384B4A">
        <w:rPr>
          <w:rFonts w:ascii="Georgia" w:hAnsi="Georgia"/>
          <w:b/>
          <w:bCs/>
          <w:sz w:val="20"/>
          <w:szCs w:val="20"/>
        </w:rPr>
        <w:t>The rule of law</w:t>
      </w:r>
      <w:r w:rsidRPr="00384B4A">
        <w:rPr>
          <w:rFonts w:ascii="Georgia" w:hAnsi="Georgia"/>
          <w:sz w:val="20"/>
          <w:szCs w:val="20"/>
        </w:rPr>
        <w:t>,</w:t>
      </w:r>
    </w:p>
    <w:p w14:paraId="5646E22F" w14:textId="77777777" w:rsidR="00045353" w:rsidRPr="00384B4A" w:rsidRDefault="00000000" w:rsidP="003C1FB2">
      <w:pPr>
        <w:numPr>
          <w:ilvl w:val="0"/>
          <w:numId w:val="70"/>
        </w:numPr>
        <w:spacing w:after="120" w:line="240" w:lineRule="auto"/>
        <w:rPr>
          <w:rFonts w:ascii="Georgia" w:hAnsi="Georgia"/>
          <w:sz w:val="20"/>
          <w:szCs w:val="20"/>
        </w:rPr>
      </w:pPr>
      <w:r w:rsidRPr="00384B4A">
        <w:rPr>
          <w:rFonts w:ascii="Georgia" w:hAnsi="Georgia"/>
          <w:b/>
          <w:bCs/>
          <w:sz w:val="20"/>
          <w:szCs w:val="20"/>
        </w:rPr>
        <w:t>Separation of powers</w:t>
      </w:r>
      <w:r w:rsidRPr="00384B4A">
        <w:rPr>
          <w:rFonts w:ascii="Georgia" w:hAnsi="Georgia"/>
          <w:sz w:val="20"/>
          <w:szCs w:val="20"/>
        </w:rPr>
        <w:t>, and</w:t>
      </w:r>
    </w:p>
    <w:p w14:paraId="785FF984" w14:textId="77777777" w:rsidR="00045353" w:rsidRPr="00384B4A" w:rsidRDefault="00000000" w:rsidP="003C1FB2">
      <w:pPr>
        <w:numPr>
          <w:ilvl w:val="0"/>
          <w:numId w:val="70"/>
        </w:numPr>
        <w:spacing w:after="120" w:line="240" w:lineRule="auto"/>
        <w:rPr>
          <w:rFonts w:ascii="Georgia" w:hAnsi="Georgia"/>
          <w:sz w:val="20"/>
          <w:szCs w:val="20"/>
        </w:rPr>
      </w:pPr>
      <w:r w:rsidRPr="00384B4A">
        <w:rPr>
          <w:rFonts w:ascii="Georgia" w:hAnsi="Georgia"/>
          <w:b/>
          <w:bCs/>
          <w:sz w:val="20"/>
          <w:szCs w:val="20"/>
        </w:rPr>
        <w:t>Accountability of the executive</w:t>
      </w:r>
      <w:r w:rsidRPr="00384B4A">
        <w:rPr>
          <w:rFonts w:ascii="Georgia" w:hAnsi="Georgia"/>
          <w:sz w:val="20"/>
          <w:szCs w:val="20"/>
        </w:rPr>
        <w:t>.</w:t>
      </w:r>
    </w:p>
    <w:p w14:paraId="772EAC9F" w14:textId="2460E510"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protects individuals from arbitrary, unlawful, or unreasonable exercises of public power.</w:t>
      </w:r>
    </w:p>
    <w:p w14:paraId="54A1375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WHAT DECISIONS ARE REVIEWABLE?</w:t>
      </w:r>
    </w:p>
    <w:p w14:paraId="47D3D31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Judicial review applies only to decisions made by </w:t>
      </w:r>
      <w:r w:rsidRPr="00384B4A">
        <w:rPr>
          <w:rFonts w:ascii="Georgia" w:hAnsi="Georgia"/>
          <w:b/>
          <w:bCs/>
          <w:sz w:val="20"/>
          <w:szCs w:val="20"/>
        </w:rPr>
        <w:t>public bodies</w:t>
      </w:r>
      <w:r w:rsidRPr="00384B4A">
        <w:rPr>
          <w:rFonts w:ascii="Georgia" w:hAnsi="Georgia"/>
          <w:sz w:val="20"/>
          <w:szCs w:val="20"/>
        </w:rPr>
        <w:t xml:space="preserve"> exercising </w:t>
      </w:r>
      <w:r w:rsidRPr="00384B4A">
        <w:rPr>
          <w:rFonts w:ascii="Georgia" w:hAnsi="Georgia"/>
          <w:b/>
          <w:bCs/>
          <w:sz w:val="20"/>
          <w:szCs w:val="20"/>
        </w:rPr>
        <w:t>public functions</w:t>
      </w:r>
      <w:r w:rsidRPr="00384B4A">
        <w:rPr>
          <w:rFonts w:ascii="Georgia" w:hAnsi="Georgia"/>
          <w:sz w:val="20"/>
          <w:szCs w:val="20"/>
        </w:rPr>
        <w:t>.</w:t>
      </w:r>
      <w:r w:rsidRPr="00384B4A">
        <w:rPr>
          <w:rFonts w:ascii="Georgia" w:hAnsi="Georgia"/>
          <w:sz w:val="20"/>
          <w:szCs w:val="20"/>
        </w:rPr>
        <w:br/>
        <w:t xml:space="preserve">A “public function” depends on the </w:t>
      </w:r>
      <w:r w:rsidRPr="00384B4A">
        <w:rPr>
          <w:rFonts w:ascii="Georgia" w:hAnsi="Georgia"/>
          <w:b/>
          <w:bCs/>
          <w:sz w:val="20"/>
          <w:szCs w:val="20"/>
        </w:rPr>
        <w:t>nature of the power</w:t>
      </w:r>
      <w:r w:rsidRPr="00384B4A">
        <w:rPr>
          <w:rFonts w:ascii="Georgia" w:hAnsi="Georgia"/>
          <w:sz w:val="20"/>
          <w:szCs w:val="20"/>
        </w:rPr>
        <w:t>, not the status (public or private) of the body exercising it.</w:t>
      </w:r>
    </w:p>
    <w:p w14:paraId="24565A8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Examples of bodies subject to review include:</w:t>
      </w:r>
    </w:p>
    <w:p w14:paraId="1FDB847F"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Government ministers</w:t>
      </w:r>
    </w:p>
    <w:p w14:paraId="4376D05B"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Local authorities</w:t>
      </w:r>
    </w:p>
    <w:p w14:paraId="40241331"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Statutory agencies</w:t>
      </w:r>
    </w:p>
    <w:p w14:paraId="43011A5D"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Regulators</w:t>
      </w:r>
    </w:p>
    <w:p w14:paraId="1C5D3A47"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Tribunals and public boards</w:t>
      </w:r>
    </w:p>
    <w:p w14:paraId="3F917D20" w14:textId="77777777" w:rsidR="00045353" w:rsidRPr="00384B4A" w:rsidRDefault="00000000" w:rsidP="003C1FB2">
      <w:pPr>
        <w:numPr>
          <w:ilvl w:val="0"/>
          <w:numId w:val="71"/>
        </w:numPr>
        <w:spacing w:after="120" w:line="240" w:lineRule="auto"/>
        <w:rPr>
          <w:rFonts w:ascii="Georgia" w:hAnsi="Georgia"/>
          <w:sz w:val="20"/>
          <w:szCs w:val="20"/>
        </w:rPr>
      </w:pPr>
      <w:r w:rsidRPr="00384B4A">
        <w:rPr>
          <w:rFonts w:ascii="Georgia" w:hAnsi="Georgia"/>
          <w:sz w:val="20"/>
          <w:szCs w:val="20"/>
        </w:rPr>
        <w:t>Private bodies exercising statutory duties</w:t>
      </w:r>
    </w:p>
    <w:p w14:paraId="4B7A0B7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first determine whether:</w:t>
      </w:r>
    </w:p>
    <w:p w14:paraId="2416C214" w14:textId="77777777" w:rsidR="00045353" w:rsidRPr="00384B4A" w:rsidRDefault="00000000" w:rsidP="003C1FB2">
      <w:pPr>
        <w:numPr>
          <w:ilvl w:val="0"/>
          <w:numId w:val="72"/>
        </w:numPr>
        <w:spacing w:after="120" w:line="240" w:lineRule="auto"/>
        <w:rPr>
          <w:rFonts w:ascii="Georgia" w:hAnsi="Georgia"/>
          <w:sz w:val="20"/>
          <w:szCs w:val="20"/>
        </w:rPr>
      </w:pPr>
      <w:r w:rsidRPr="00384B4A">
        <w:rPr>
          <w:rFonts w:ascii="Georgia" w:hAnsi="Georgia"/>
          <w:b/>
          <w:bCs/>
          <w:sz w:val="20"/>
          <w:szCs w:val="20"/>
        </w:rPr>
        <w:t>The defendant is a public authority</w:t>
      </w:r>
      <w:r w:rsidRPr="00384B4A">
        <w:rPr>
          <w:rFonts w:ascii="Georgia" w:hAnsi="Georgia"/>
          <w:sz w:val="20"/>
          <w:szCs w:val="20"/>
        </w:rPr>
        <w:t>, and</w:t>
      </w:r>
    </w:p>
    <w:p w14:paraId="182037AF" w14:textId="77777777" w:rsidR="00045353" w:rsidRPr="00384B4A" w:rsidRDefault="00000000" w:rsidP="003C1FB2">
      <w:pPr>
        <w:numPr>
          <w:ilvl w:val="0"/>
          <w:numId w:val="72"/>
        </w:numPr>
        <w:spacing w:after="120" w:line="240" w:lineRule="auto"/>
        <w:rPr>
          <w:rFonts w:ascii="Georgia" w:hAnsi="Georgia"/>
          <w:sz w:val="20"/>
          <w:szCs w:val="20"/>
        </w:rPr>
      </w:pPr>
      <w:r w:rsidRPr="00384B4A">
        <w:rPr>
          <w:rFonts w:ascii="Georgia" w:hAnsi="Georgia"/>
          <w:b/>
          <w:bCs/>
          <w:sz w:val="20"/>
          <w:szCs w:val="20"/>
        </w:rPr>
        <w:lastRenderedPageBreak/>
        <w:t>The function performed is public in nature</w:t>
      </w:r>
      <w:r w:rsidRPr="00384B4A">
        <w:rPr>
          <w:rFonts w:ascii="Georgia" w:hAnsi="Georgia"/>
          <w:sz w:val="20"/>
          <w:szCs w:val="20"/>
        </w:rPr>
        <w:t>.</w:t>
      </w:r>
    </w:p>
    <w:p w14:paraId="2704F3D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If not, judicial review will fail.</w:t>
      </w:r>
    </w:p>
    <w:p w14:paraId="040A581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WHAT COUNTS AS A ‘PUBLIC FUNCTION’?</w:t>
      </w:r>
    </w:p>
    <w:p w14:paraId="1BE248E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function is public when it:</w:t>
      </w:r>
    </w:p>
    <w:p w14:paraId="53141BB0" w14:textId="77777777" w:rsidR="00045353" w:rsidRPr="00384B4A" w:rsidRDefault="00000000" w:rsidP="003C1FB2">
      <w:pPr>
        <w:numPr>
          <w:ilvl w:val="0"/>
          <w:numId w:val="73"/>
        </w:numPr>
        <w:spacing w:after="120" w:line="240" w:lineRule="auto"/>
        <w:rPr>
          <w:rFonts w:ascii="Georgia" w:hAnsi="Georgia"/>
          <w:sz w:val="20"/>
          <w:szCs w:val="20"/>
        </w:rPr>
      </w:pPr>
      <w:r w:rsidRPr="00384B4A">
        <w:rPr>
          <w:rFonts w:ascii="Georgia" w:hAnsi="Georgia"/>
          <w:sz w:val="20"/>
          <w:szCs w:val="20"/>
        </w:rPr>
        <w:t>Derives from statute,</w:t>
      </w:r>
    </w:p>
    <w:p w14:paraId="4577113E" w14:textId="77777777" w:rsidR="00045353" w:rsidRPr="00384B4A" w:rsidRDefault="00000000" w:rsidP="003C1FB2">
      <w:pPr>
        <w:numPr>
          <w:ilvl w:val="0"/>
          <w:numId w:val="73"/>
        </w:numPr>
        <w:spacing w:after="120" w:line="240" w:lineRule="auto"/>
        <w:rPr>
          <w:rFonts w:ascii="Georgia" w:hAnsi="Georgia"/>
          <w:sz w:val="20"/>
          <w:szCs w:val="20"/>
        </w:rPr>
      </w:pPr>
      <w:r w:rsidRPr="00384B4A">
        <w:rPr>
          <w:rFonts w:ascii="Georgia" w:hAnsi="Georgia"/>
          <w:sz w:val="20"/>
          <w:szCs w:val="20"/>
        </w:rPr>
        <w:t>Involves governmental authority,</w:t>
      </w:r>
    </w:p>
    <w:p w14:paraId="03DD5D5B" w14:textId="77777777" w:rsidR="00045353" w:rsidRPr="00384B4A" w:rsidRDefault="00000000" w:rsidP="003C1FB2">
      <w:pPr>
        <w:numPr>
          <w:ilvl w:val="0"/>
          <w:numId w:val="73"/>
        </w:numPr>
        <w:spacing w:after="120" w:line="240" w:lineRule="auto"/>
        <w:rPr>
          <w:rFonts w:ascii="Georgia" w:hAnsi="Georgia"/>
          <w:sz w:val="20"/>
          <w:szCs w:val="20"/>
        </w:rPr>
      </w:pPr>
      <w:r w:rsidRPr="00384B4A">
        <w:rPr>
          <w:rFonts w:ascii="Georgia" w:hAnsi="Georgia"/>
          <w:sz w:val="20"/>
          <w:szCs w:val="20"/>
        </w:rPr>
        <w:t>Affects public rights or community interests.</w:t>
      </w:r>
    </w:p>
    <w:p w14:paraId="5E5319C3" w14:textId="7061AC34"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avoids evasion of responsibility through outsourcing. Private companies delivering state functions; for example, prisons, welfare assessments, immigration detention, are potentially reviewable.</w:t>
      </w:r>
    </w:p>
    <w:p w14:paraId="3510466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focus on:</w:t>
      </w:r>
    </w:p>
    <w:p w14:paraId="4C699ADC" w14:textId="77777777" w:rsidR="00045353" w:rsidRPr="00384B4A" w:rsidRDefault="00000000" w:rsidP="003C1FB2">
      <w:pPr>
        <w:numPr>
          <w:ilvl w:val="0"/>
          <w:numId w:val="74"/>
        </w:numPr>
        <w:spacing w:after="120" w:line="240" w:lineRule="auto"/>
        <w:rPr>
          <w:rFonts w:ascii="Georgia" w:hAnsi="Georgia"/>
          <w:sz w:val="20"/>
          <w:szCs w:val="20"/>
        </w:rPr>
      </w:pPr>
      <w:r w:rsidRPr="00384B4A">
        <w:rPr>
          <w:rFonts w:ascii="Georgia" w:hAnsi="Georgia"/>
          <w:b/>
          <w:bCs/>
          <w:sz w:val="20"/>
          <w:szCs w:val="20"/>
        </w:rPr>
        <w:t>The source of the power</w:t>
      </w:r>
      <w:r w:rsidRPr="00384B4A">
        <w:rPr>
          <w:rFonts w:ascii="Georgia" w:hAnsi="Georgia"/>
          <w:sz w:val="20"/>
          <w:szCs w:val="20"/>
        </w:rPr>
        <w:t>, and</w:t>
      </w:r>
    </w:p>
    <w:p w14:paraId="0A66C1AB" w14:textId="77777777" w:rsidR="00045353" w:rsidRPr="00384B4A" w:rsidRDefault="00000000" w:rsidP="003C1FB2">
      <w:pPr>
        <w:numPr>
          <w:ilvl w:val="0"/>
          <w:numId w:val="74"/>
        </w:numPr>
        <w:spacing w:after="120" w:line="240" w:lineRule="auto"/>
        <w:rPr>
          <w:rFonts w:ascii="Georgia" w:hAnsi="Georgia"/>
          <w:sz w:val="20"/>
          <w:szCs w:val="20"/>
        </w:rPr>
      </w:pPr>
      <w:r w:rsidRPr="00384B4A">
        <w:rPr>
          <w:rFonts w:ascii="Georgia" w:hAnsi="Georgia"/>
          <w:b/>
          <w:bCs/>
          <w:sz w:val="20"/>
          <w:szCs w:val="20"/>
        </w:rPr>
        <w:t>The nature of the act</w:t>
      </w:r>
      <w:r w:rsidRPr="00384B4A">
        <w:rPr>
          <w:rFonts w:ascii="Georgia" w:hAnsi="Georgia"/>
          <w:sz w:val="20"/>
          <w:szCs w:val="20"/>
        </w:rPr>
        <w:t>.</w:t>
      </w:r>
    </w:p>
    <w:p w14:paraId="2320652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sz w:val="20"/>
          <w:szCs w:val="20"/>
        </w:rPr>
        <w:t xml:space="preserve">Where a body performs both public and private functions, judicial review applies only to the </w:t>
      </w:r>
      <w:r w:rsidRPr="00384B4A">
        <w:rPr>
          <w:rFonts w:ascii="Georgia" w:hAnsi="Georgia"/>
          <w:b/>
          <w:bCs/>
          <w:sz w:val="20"/>
          <w:szCs w:val="20"/>
        </w:rPr>
        <w:t>public</w:t>
      </w:r>
      <w:r w:rsidRPr="00384B4A">
        <w:rPr>
          <w:rFonts w:ascii="Georgia" w:hAnsi="Georgia"/>
          <w:sz w:val="20"/>
          <w:szCs w:val="20"/>
        </w:rPr>
        <w:t xml:space="preserve"> ones.</w:t>
      </w:r>
    </w:p>
    <w:p w14:paraId="2CD4A30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GROUNDS OF JUDICIAL REVIEW</w:t>
      </w:r>
    </w:p>
    <w:p w14:paraId="747FA0B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traditional grounds originate from </w:t>
      </w:r>
      <w:r w:rsidRPr="00384B4A">
        <w:rPr>
          <w:rFonts w:ascii="Georgia" w:hAnsi="Georgia"/>
          <w:b/>
          <w:bCs/>
          <w:sz w:val="20"/>
          <w:szCs w:val="20"/>
        </w:rPr>
        <w:t>Lord Diplock’s classification</w:t>
      </w:r>
      <w:r w:rsidRPr="00384B4A">
        <w:rPr>
          <w:rFonts w:ascii="Georgia" w:hAnsi="Georgia"/>
          <w:sz w:val="20"/>
          <w:szCs w:val="20"/>
        </w:rPr>
        <w:t xml:space="preserve"> in </w:t>
      </w:r>
      <w:r w:rsidRPr="00384B4A">
        <w:rPr>
          <w:rFonts w:ascii="Georgia" w:hAnsi="Georgia"/>
          <w:i/>
          <w:iCs/>
          <w:sz w:val="20"/>
          <w:szCs w:val="20"/>
        </w:rPr>
        <w:t>GCHQ</w:t>
      </w:r>
      <w:r w:rsidRPr="00384B4A">
        <w:rPr>
          <w:rFonts w:ascii="Georgia" w:hAnsi="Georgia"/>
          <w:sz w:val="20"/>
          <w:szCs w:val="20"/>
        </w:rPr>
        <w:t>:</w:t>
      </w:r>
    </w:p>
    <w:p w14:paraId="5F46079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Illegality</w:t>
      </w:r>
    </w:p>
    <w:p w14:paraId="1C9D133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decision is unlawful if the authority:</w:t>
      </w:r>
    </w:p>
    <w:p w14:paraId="50F771D5" w14:textId="77777777" w:rsidR="00045353" w:rsidRPr="00384B4A" w:rsidRDefault="00000000" w:rsidP="003C1FB2">
      <w:pPr>
        <w:numPr>
          <w:ilvl w:val="0"/>
          <w:numId w:val="75"/>
        </w:numPr>
        <w:spacing w:after="120" w:line="240" w:lineRule="auto"/>
        <w:rPr>
          <w:rFonts w:ascii="Georgia" w:hAnsi="Georgia"/>
          <w:sz w:val="20"/>
          <w:szCs w:val="20"/>
        </w:rPr>
      </w:pPr>
      <w:r w:rsidRPr="00384B4A">
        <w:rPr>
          <w:rFonts w:ascii="Georgia" w:hAnsi="Georgia"/>
          <w:sz w:val="20"/>
          <w:szCs w:val="20"/>
        </w:rPr>
        <w:t>Exceeds its statutory powers (</w:t>
      </w:r>
      <w:r w:rsidRPr="00384B4A">
        <w:rPr>
          <w:rFonts w:ascii="Georgia" w:hAnsi="Georgia"/>
          <w:i/>
          <w:iCs/>
          <w:sz w:val="20"/>
          <w:szCs w:val="20"/>
        </w:rPr>
        <w:t>ultra vires</w:t>
      </w:r>
      <w:r w:rsidRPr="00384B4A">
        <w:rPr>
          <w:rFonts w:ascii="Georgia" w:hAnsi="Georgia"/>
          <w:sz w:val="20"/>
          <w:szCs w:val="20"/>
        </w:rPr>
        <w:t>),</w:t>
      </w:r>
    </w:p>
    <w:p w14:paraId="3FD6E972" w14:textId="77777777" w:rsidR="00045353" w:rsidRPr="00384B4A" w:rsidRDefault="00000000" w:rsidP="003C1FB2">
      <w:pPr>
        <w:numPr>
          <w:ilvl w:val="0"/>
          <w:numId w:val="75"/>
        </w:numPr>
        <w:spacing w:after="120" w:line="240" w:lineRule="auto"/>
        <w:rPr>
          <w:rFonts w:ascii="Georgia" w:hAnsi="Georgia"/>
          <w:sz w:val="20"/>
          <w:szCs w:val="20"/>
        </w:rPr>
      </w:pPr>
      <w:r w:rsidRPr="00384B4A">
        <w:rPr>
          <w:rFonts w:ascii="Georgia" w:hAnsi="Georgia"/>
          <w:sz w:val="20"/>
          <w:szCs w:val="20"/>
        </w:rPr>
        <w:t>Fails to use its power for the purpose Parliament intended,</w:t>
      </w:r>
    </w:p>
    <w:p w14:paraId="32C697ED" w14:textId="77777777" w:rsidR="00045353" w:rsidRPr="00384B4A" w:rsidRDefault="00000000" w:rsidP="003C1FB2">
      <w:pPr>
        <w:numPr>
          <w:ilvl w:val="0"/>
          <w:numId w:val="75"/>
        </w:numPr>
        <w:spacing w:after="120" w:line="240" w:lineRule="auto"/>
        <w:rPr>
          <w:rFonts w:ascii="Georgia" w:hAnsi="Georgia"/>
          <w:sz w:val="20"/>
          <w:szCs w:val="20"/>
        </w:rPr>
      </w:pPr>
      <w:r w:rsidRPr="00384B4A">
        <w:rPr>
          <w:rFonts w:ascii="Georgia" w:hAnsi="Georgia"/>
          <w:sz w:val="20"/>
          <w:szCs w:val="20"/>
        </w:rPr>
        <w:t>Takes into account irrelevant considerations, or</w:t>
      </w:r>
    </w:p>
    <w:p w14:paraId="07BF2CF4" w14:textId="77777777" w:rsidR="00045353" w:rsidRPr="00384B4A" w:rsidRDefault="00000000" w:rsidP="003C1FB2">
      <w:pPr>
        <w:numPr>
          <w:ilvl w:val="0"/>
          <w:numId w:val="75"/>
        </w:numPr>
        <w:spacing w:after="120" w:line="240" w:lineRule="auto"/>
        <w:rPr>
          <w:rFonts w:ascii="Georgia" w:hAnsi="Georgia"/>
          <w:sz w:val="20"/>
          <w:szCs w:val="20"/>
        </w:rPr>
      </w:pPr>
      <w:r w:rsidRPr="00384B4A">
        <w:rPr>
          <w:rFonts w:ascii="Georgia" w:hAnsi="Georgia"/>
          <w:sz w:val="20"/>
          <w:szCs w:val="20"/>
        </w:rPr>
        <w:t>Fails to consider relevant factors.</w:t>
      </w:r>
    </w:p>
    <w:p w14:paraId="4C2C358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Illegality ensures decision-makers correctly </w:t>
      </w:r>
      <w:r w:rsidRPr="00384B4A">
        <w:rPr>
          <w:rFonts w:ascii="Georgia" w:hAnsi="Georgia"/>
          <w:b/>
          <w:bCs/>
          <w:sz w:val="20"/>
          <w:szCs w:val="20"/>
        </w:rPr>
        <w:t>understand and apply the law</w:t>
      </w:r>
      <w:r w:rsidRPr="00384B4A">
        <w:rPr>
          <w:rFonts w:ascii="Georgia" w:hAnsi="Georgia"/>
          <w:sz w:val="20"/>
          <w:szCs w:val="20"/>
        </w:rPr>
        <w:t xml:space="preserve"> governing their powers.</w:t>
      </w:r>
    </w:p>
    <w:p w14:paraId="570F42C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Irrationality (</w:t>
      </w:r>
      <w:proofErr w:type="spellStart"/>
      <w:r w:rsidRPr="00384B4A">
        <w:rPr>
          <w:rFonts w:ascii="Georgia" w:hAnsi="Georgia"/>
          <w:b/>
          <w:bCs/>
          <w:sz w:val="20"/>
          <w:szCs w:val="20"/>
        </w:rPr>
        <w:t>Wednesbury</w:t>
      </w:r>
      <w:proofErr w:type="spellEnd"/>
      <w:r w:rsidRPr="00384B4A">
        <w:rPr>
          <w:rFonts w:ascii="Georgia" w:hAnsi="Georgia"/>
          <w:b/>
          <w:bCs/>
          <w:sz w:val="20"/>
          <w:szCs w:val="20"/>
        </w:rPr>
        <w:t xml:space="preserve"> Unreasonableness)</w:t>
      </w:r>
    </w:p>
    <w:p w14:paraId="7F82B7D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decision is irrational if it is so unreasonable that no reasonable public authority could have made it.</w:t>
      </w:r>
    </w:p>
    <w:p w14:paraId="54D3BF9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is a </w:t>
      </w:r>
      <w:r w:rsidRPr="00384B4A">
        <w:rPr>
          <w:rFonts w:ascii="Georgia" w:hAnsi="Georgia"/>
          <w:b/>
          <w:bCs/>
          <w:sz w:val="20"/>
          <w:szCs w:val="20"/>
        </w:rPr>
        <w:t>high threshold</w:t>
      </w:r>
      <w:r w:rsidRPr="00384B4A">
        <w:rPr>
          <w:rFonts w:ascii="Georgia" w:hAnsi="Georgia"/>
          <w:sz w:val="20"/>
          <w:szCs w:val="20"/>
        </w:rPr>
        <w:t>, used sparingly.</w:t>
      </w:r>
      <w:r w:rsidRPr="00384B4A">
        <w:rPr>
          <w:rFonts w:ascii="Georgia" w:hAnsi="Georgia"/>
          <w:sz w:val="20"/>
          <w:szCs w:val="20"/>
        </w:rPr>
        <w:br/>
        <w:t>Irrationality focuses on outcomes that defy logic or accepted moral standards.</w:t>
      </w:r>
    </w:p>
    <w:p w14:paraId="5A6A1A3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Procedural Impropriety</w:t>
      </w:r>
    </w:p>
    <w:p w14:paraId="337D5ED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Authorities must follow both:</w:t>
      </w:r>
    </w:p>
    <w:p w14:paraId="6BAC3F49" w14:textId="77777777" w:rsidR="00045353" w:rsidRPr="00384B4A" w:rsidRDefault="00000000" w:rsidP="003C1FB2">
      <w:pPr>
        <w:numPr>
          <w:ilvl w:val="0"/>
          <w:numId w:val="76"/>
        </w:numPr>
        <w:spacing w:after="120" w:line="240" w:lineRule="auto"/>
        <w:rPr>
          <w:rFonts w:ascii="Georgia" w:hAnsi="Georgia"/>
          <w:sz w:val="20"/>
          <w:szCs w:val="20"/>
        </w:rPr>
      </w:pPr>
      <w:r w:rsidRPr="00384B4A">
        <w:rPr>
          <w:rFonts w:ascii="Georgia" w:hAnsi="Georgia"/>
          <w:b/>
          <w:bCs/>
          <w:sz w:val="20"/>
          <w:szCs w:val="20"/>
        </w:rPr>
        <w:t>Statutory procedural requirements</w:t>
      </w:r>
      <w:r w:rsidRPr="00384B4A">
        <w:rPr>
          <w:rFonts w:ascii="Georgia" w:hAnsi="Georgia"/>
          <w:sz w:val="20"/>
          <w:szCs w:val="20"/>
        </w:rPr>
        <w:t>, and</w:t>
      </w:r>
    </w:p>
    <w:p w14:paraId="4A04C3E9" w14:textId="77777777" w:rsidR="00045353" w:rsidRPr="00384B4A" w:rsidRDefault="00000000" w:rsidP="003C1FB2">
      <w:pPr>
        <w:numPr>
          <w:ilvl w:val="0"/>
          <w:numId w:val="76"/>
        </w:numPr>
        <w:spacing w:after="120" w:line="240" w:lineRule="auto"/>
        <w:rPr>
          <w:rFonts w:ascii="Georgia" w:hAnsi="Georgia"/>
          <w:sz w:val="20"/>
          <w:szCs w:val="20"/>
        </w:rPr>
      </w:pPr>
      <w:r w:rsidRPr="00384B4A">
        <w:rPr>
          <w:rFonts w:ascii="Georgia" w:hAnsi="Georgia"/>
          <w:b/>
          <w:bCs/>
          <w:sz w:val="20"/>
          <w:szCs w:val="20"/>
        </w:rPr>
        <w:t>Common-law duties of fairness</w:t>
      </w:r>
      <w:r w:rsidRPr="00384B4A">
        <w:rPr>
          <w:rFonts w:ascii="Georgia" w:hAnsi="Georgia"/>
          <w:sz w:val="20"/>
          <w:szCs w:val="20"/>
        </w:rPr>
        <w:t>.</w:t>
      </w:r>
    </w:p>
    <w:p w14:paraId="33DCAD2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includes:</w:t>
      </w:r>
    </w:p>
    <w:p w14:paraId="33EC1733" w14:textId="77777777" w:rsidR="00045353" w:rsidRPr="00384B4A" w:rsidRDefault="00000000" w:rsidP="003C1FB2">
      <w:pPr>
        <w:numPr>
          <w:ilvl w:val="0"/>
          <w:numId w:val="77"/>
        </w:numPr>
        <w:spacing w:after="120" w:line="240" w:lineRule="auto"/>
        <w:rPr>
          <w:rFonts w:ascii="Georgia" w:hAnsi="Georgia"/>
          <w:sz w:val="20"/>
          <w:szCs w:val="20"/>
        </w:rPr>
      </w:pPr>
      <w:r w:rsidRPr="00384B4A">
        <w:rPr>
          <w:rFonts w:ascii="Georgia" w:hAnsi="Georgia"/>
          <w:sz w:val="20"/>
          <w:szCs w:val="20"/>
        </w:rPr>
        <w:t>Right to a fair hearing</w:t>
      </w:r>
    </w:p>
    <w:p w14:paraId="0342CB6F" w14:textId="77777777" w:rsidR="00045353" w:rsidRPr="00384B4A" w:rsidRDefault="00000000" w:rsidP="003C1FB2">
      <w:pPr>
        <w:numPr>
          <w:ilvl w:val="0"/>
          <w:numId w:val="77"/>
        </w:numPr>
        <w:spacing w:after="120" w:line="240" w:lineRule="auto"/>
        <w:rPr>
          <w:rFonts w:ascii="Georgia" w:hAnsi="Georgia"/>
          <w:sz w:val="20"/>
          <w:szCs w:val="20"/>
        </w:rPr>
      </w:pPr>
      <w:r w:rsidRPr="00384B4A">
        <w:rPr>
          <w:rFonts w:ascii="Georgia" w:hAnsi="Georgia"/>
          <w:sz w:val="20"/>
          <w:szCs w:val="20"/>
        </w:rPr>
        <w:t>Bias rule (no decision-maker should be a judge in their own cause)</w:t>
      </w:r>
    </w:p>
    <w:p w14:paraId="348314E0" w14:textId="77777777" w:rsidR="00045353" w:rsidRPr="00384B4A" w:rsidRDefault="00000000" w:rsidP="003C1FB2">
      <w:pPr>
        <w:numPr>
          <w:ilvl w:val="0"/>
          <w:numId w:val="77"/>
        </w:numPr>
        <w:spacing w:after="120" w:line="240" w:lineRule="auto"/>
        <w:rPr>
          <w:rFonts w:ascii="Georgia" w:hAnsi="Georgia"/>
          <w:sz w:val="20"/>
          <w:szCs w:val="20"/>
        </w:rPr>
      </w:pPr>
      <w:r w:rsidRPr="00384B4A">
        <w:rPr>
          <w:rFonts w:ascii="Georgia" w:hAnsi="Georgia"/>
          <w:sz w:val="20"/>
          <w:szCs w:val="20"/>
        </w:rPr>
        <w:t>Duty to notify affected parties</w:t>
      </w:r>
    </w:p>
    <w:p w14:paraId="23C4AE05" w14:textId="77777777" w:rsidR="00045353" w:rsidRPr="00384B4A" w:rsidRDefault="00000000" w:rsidP="003C1FB2">
      <w:pPr>
        <w:numPr>
          <w:ilvl w:val="0"/>
          <w:numId w:val="77"/>
        </w:numPr>
        <w:spacing w:after="120" w:line="240" w:lineRule="auto"/>
        <w:rPr>
          <w:rFonts w:ascii="Georgia" w:hAnsi="Georgia"/>
          <w:sz w:val="20"/>
          <w:szCs w:val="20"/>
        </w:rPr>
      </w:pPr>
      <w:r w:rsidRPr="00384B4A">
        <w:rPr>
          <w:rFonts w:ascii="Georgia" w:hAnsi="Georgia"/>
          <w:sz w:val="20"/>
          <w:szCs w:val="20"/>
        </w:rPr>
        <w:t>Duty to consult fairly</w:t>
      </w:r>
    </w:p>
    <w:p w14:paraId="4B54BBB9" w14:textId="6E183901" w:rsidR="00045353" w:rsidRPr="00384B4A" w:rsidRDefault="00384B4A" w:rsidP="003C1FB2">
      <w:pPr>
        <w:numPr>
          <w:ilvl w:val="0"/>
          <w:numId w:val="77"/>
        </w:numPr>
        <w:spacing w:after="120" w:line="240" w:lineRule="auto"/>
        <w:rPr>
          <w:rFonts w:ascii="Georgia" w:hAnsi="Georgia"/>
          <w:sz w:val="20"/>
          <w:szCs w:val="20"/>
        </w:rPr>
      </w:pPr>
      <w:r w:rsidRPr="00384B4A">
        <w:rPr>
          <w:rFonts w:ascii="Georgia" w:hAnsi="Georgia"/>
          <w:sz w:val="20"/>
          <w:szCs w:val="20"/>
        </w:rPr>
        <w:t>Duty to give reasons (sometimes required)</w:t>
      </w:r>
    </w:p>
    <w:p w14:paraId="39E898DD" w14:textId="34404E30"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breach renders the decision unlawful.</w:t>
      </w:r>
    </w:p>
    <w:p w14:paraId="2B3D33F2" w14:textId="72519751"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Breach of Legitimate Expectation</w:t>
      </w:r>
    </w:p>
    <w:p w14:paraId="65FEA6B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If a public body creates a </w:t>
      </w:r>
      <w:r w:rsidRPr="00384B4A">
        <w:rPr>
          <w:rFonts w:ascii="Georgia" w:hAnsi="Georgia"/>
          <w:b/>
          <w:bCs/>
          <w:sz w:val="20"/>
          <w:szCs w:val="20"/>
        </w:rPr>
        <w:t>clear and unambiguous promise</w:t>
      </w:r>
      <w:r w:rsidRPr="00384B4A">
        <w:rPr>
          <w:rFonts w:ascii="Georgia" w:hAnsi="Georgia"/>
          <w:sz w:val="20"/>
          <w:szCs w:val="20"/>
        </w:rPr>
        <w:t xml:space="preserve">, individuals may expect it to be </w:t>
      </w:r>
      <w:proofErr w:type="spellStart"/>
      <w:r w:rsidRPr="00384B4A">
        <w:rPr>
          <w:rFonts w:ascii="Georgia" w:hAnsi="Georgia"/>
          <w:sz w:val="20"/>
          <w:szCs w:val="20"/>
        </w:rPr>
        <w:t>honoured</w:t>
      </w:r>
      <w:proofErr w:type="spellEnd"/>
      <w:r w:rsidRPr="00384B4A">
        <w:rPr>
          <w:rFonts w:ascii="Georgia" w:hAnsi="Georgia"/>
          <w:sz w:val="20"/>
          <w:szCs w:val="20"/>
        </w:rPr>
        <w:t>. Departure requires:</w:t>
      </w:r>
    </w:p>
    <w:p w14:paraId="754E0E6B" w14:textId="77777777" w:rsidR="00045353" w:rsidRPr="00384B4A" w:rsidRDefault="00000000" w:rsidP="003C1FB2">
      <w:pPr>
        <w:numPr>
          <w:ilvl w:val="0"/>
          <w:numId w:val="78"/>
        </w:numPr>
        <w:spacing w:after="120" w:line="240" w:lineRule="auto"/>
        <w:rPr>
          <w:rFonts w:ascii="Georgia" w:hAnsi="Georgia"/>
          <w:sz w:val="20"/>
          <w:szCs w:val="20"/>
        </w:rPr>
      </w:pPr>
      <w:r w:rsidRPr="00384B4A">
        <w:rPr>
          <w:rFonts w:ascii="Georgia" w:hAnsi="Georgia"/>
          <w:sz w:val="20"/>
          <w:szCs w:val="20"/>
        </w:rPr>
        <w:t>an overriding public interest, and</w:t>
      </w:r>
    </w:p>
    <w:p w14:paraId="4E8C2691" w14:textId="77777777" w:rsidR="00045353" w:rsidRPr="00384B4A" w:rsidRDefault="00000000" w:rsidP="003C1FB2">
      <w:pPr>
        <w:numPr>
          <w:ilvl w:val="0"/>
          <w:numId w:val="78"/>
        </w:numPr>
        <w:spacing w:after="120" w:line="240" w:lineRule="auto"/>
        <w:rPr>
          <w:rFonts w:ascii="Georgia" w:hAnsi="Georgia"/>
          <w:sz w:val="20"/>
          <w:szCs w:val="20"/>
        </w:rPr>
      </w:pPr>
      <w:r w:rsidRPr="00384B4A">
        <w:rPr>
          <w:rFonts w:ascii="Georgia" w:hAnsi="Georgia"/>
          <w:sz w:val="20"/>
          <w:szCs w:val="20"/>
        </w:rPr>
        <w:t>fair process.</w:t>
      </w:r>
    </w:p>
    <w:p w14:paraId="71B060B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protects trust and fairness in administrative governance.</w:t>
      </w:r>
    </w:p>
    <w:p w14:paraId="167B36B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Proportionality</w:t>
      </w:r>
    </w:p>
    <w:p w14:paraId="0FEF6D4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Though not originally part of English common law, proportionality is required in cases involving </w:t>
      </w:r>
      <w:r w:rsidRPr="00384B4A">
        <w:rPr>
          <w:rFonts w:ascii="Georgia" w:hAnsi="Georgia"/>
          <w:b/>
          <w:bCs/>
          <w:sz w:val="20"/>
          <w:szCs w:val="20"/>
        </w:rPr>
        <w:t>fundamental rights</w:t>
      </w:r>
      <w:r w:rsidRPr="00384B4A">
        <w:rPr>
          <w:rFonts w:ascii="Georgia" w:hAnsi="Georgia"/>
          <w:sz w:val="20"/>
          <w:szCs w:val="20"/>
        </w:rPr>
        <w:t xml:space="preserve">, especially under the </w:t>
      </w:r>
      <w:r w:rsidRPr="00384B4A">
        <w:rPr>
          <w:rFonts w:ascii="Georgia" w:hAnsi="Georgia"/>
          <w:b/>
          <w:bCs/>
          <w:i/>
          <w:iCs/>
          <w:sz w:val="20"/>
          <w:szCs w:val="20"/>
        </w:rPr>
        <w:t>Human Rights Act 1998</w:t>
      </w:r>
      <w:r w:rsidRPr="00384B4A">
        <w:rPr>
          <w:rFonts w:ascii="Georgia" w:hAnsi="Georgia"/>
          <w:sz w:val="20"/>
          <w:szCs w:val="20"/>
        </w:rPr>
        <w:t>.</w:t>
      </w:r>
      <w:r w:rsidRPr="00384B4A">
        <w:rPr>
          <w:rFonts w:ascii="Georgia" w:hAnsi="Georgia"/>
          <w:sz w:val="20"/>
          <w:szCs w:val="20"/>
        </w:rPr>
        <w:br/>
        <w:t>Courts ask whether the authority’s action:</w:t>
      </w:r>
    </w:p>
    <w:p w14:paraId="6F40830D" w14:textId="77777777" w:rsidR="00045353" w:rsidRPr="00384B4A" w:rsidRDefault="00000000" w:rsidP="003C1FB2">
      <w:pPr>
        <w:numPr>
          <w:ilvl w:val="0"/>
          <w:numId w:val="79"/>
        </w:numPr>
        <w:spacing w:after="120" w:line="240" w:lineRule="auto"/>
        <w:rPr>
          <w:rFonts w:ascii="Georgia" w:hAnsi="Georgia"/>
          <w:sz w:val="20"/>
          <w:szCs w:val="20"/>
        </w:rPr>
      </w:pPr>
      <w:r w:rsidRPr="00384B4A">
        <w:rPr>
          <w:rFonts w:ascii="Georgia" w:hAnsi="Georgia"/>
          <w:sz w:val="20"/>
          <w:szCs w:val="20"/>
        </w:rPr>
        <w:t>Pursues a legitimate aim,</w:t>
      </w:r>
    </w:p>
    <w:p w14:paraId="18F07B64" w14:textId="77777777" w:rsidR="00045353" w:rsidRPr="00384B4A" w:rsidRDefault="00000000" w:rsidP="003C1FB2">
      <w:pPr>
        <w:numPr>
          <w:ilvl w:val="0"/>
          <w:numId w:val="79"/>
        </w:numPr>
        <w:spacing w:after="120" w:line="240" w:lineRule="auto"/>
        <w:rPr>
          <w:rFonts w:ascii="Georgia" w:hAnsi="Georgia"/>
          <w:sz w:val="20"/>
          <w:szCs w:val="20"/>
        </w:rPr>
      </w:pPr>
      <w:r w:rsidRPr="00384B4A">
        <w:rPr>
          <w:rFonts w:ascii="Georgia" w:hAnsi="Georgia"/>
          <w:sz w:val="20"/>
          <w:szCs w:val="20"/>
        </w:rPr>
        <w:t>Is suitable,</w:t>
      </w:r>
    </w:p>
    <w:p w14:paraId="5CBA73EF" w14:textId="77777777" w:rsidR="00045353" w:rsidRPr="00384B4A" w:rsidRDefault="00000000" w:rsidP="003C1FB2">
      <w:pPr>
        <w:numPr>
          <w:ilvl w:val="0"/>
          <w:numId w:val="79"/>
        </w:numPr>
        <w:spacing w:after="120" w:line="240" w:lineRule="auto"/>
        <w:rPr>
          <w:rFonts w:ascii="Georgia" w:hAnsi="Georgia"/>
          <w:sz w:val="20"/>
          <w:szCs w:val="20"/>
        </w:rPr>
      </w:pPr>
      <w:r w:rsidRPr="00384B4A">
        <w:rPr>
          <w:rFonts w:ascii="Georgia" w:hAnsi="Georgia"/>
          <w:sz w:val="20"/>
          <w:szCs w:val="20"/>
        </w:rPr>
        <w:t>Is necessary, and</w:t>
      </w:r>
    </w:p>
    <w:p w14:paraId="77FE7209" w14:textId="77777777" w:rsidR="00045353" w:rsidRPr="00384B4A" w:rsidRDefault="00000000" w:rsidP="003C1FB2">
      <w:pPr>
        <w:numPr>
          <w:ilvl w:val="0"/>
          <w:numId w:val="79"/>
        </w:numPr>
        <w:spacing w:after="120" w:line="240" w:lineRule="auto"/>
        <w:rPr>
          <w:rFonts w:ascii="Georgia" w:hAnsi="Georgia"/>
          <w:sz w:val="20"/>
          <w:szCs w:val="20"/>
        </w:rPr>
      </w:pPr>
      <w:r w:rsidRPr="00384B4A">
        <w:rPr>
          <w:rFonts w:ascii="Georgia" w:hAnsi="Georgia"/>
          <w:sz w:val="20"/>
          <w:szCs w:val="20"/>
        </w:rPr>
        <w:t>Strikes a fair balance between rights and objectives.</w:t>
      </w:r>
    </w:p>
    <w:p w14:paraId="7769B7C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Proportionality often leads to more intensive review.</w:t>
      </w:r>
    </w:p>
    <w:p w14:paraId="2DBC5EE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JUDICIAL REVIEW AS A REMEDY FOR UNLAWFUL ACTION</w:t>
      </w:r>
    </w:p>
    <w:p w14:paraId="2E90B4E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allows the High Court to issue public law remedies.</w:t>
      </w:r>
    </w:p>
    <w:p w14:paraId="0077FF1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Quashing Orders</w:t>
      </w:r>
    </w:p>
    <w:p w14:paraId="1682100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set aside unlawful decisions and return the matter for lawful reconsideration ().</w:t>
      </w:r>
    </w:p>
    <w:p w14:paraId="16AD2A3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Prohibiting Orders</w:t>
      </w:r>
    </w:p>
    <w:p w14:paraId="0C387CB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orders prevent unlawful acts that are imminent or ongoing.</w:t>
      </w:r>
    </w:p>
    <w:p w14:paraId="6E166C8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Mandatory Orders</w:t>
      </w:r>
    </w:p>
    <w:p w14:paraId="6D4EAE5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compel a public body to perform a legal duty.</w:t>
      </w:r>
    </w:p>
    <w:p w14:paraId="7E83AE8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Declarations</w:t>
      </w:r>
    </w:p>
    <w:p w14:paraId="1CCC3AC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Through a declaration, court states legal rights or obligations without quashing the underlying decision.</w:t>
      </w:r>
    </w:p>
    <w:p w14:paraId="61F8B3B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Damages</w:t>
      </w:r>
    </w:p>
    <w:p w14:paraId="1D14881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Generally unavailable unless:</w:t>
      </w:r>
    </w:p>
    <w:p w14:paraId="37B5D52A" w14:textId="77777777" w:rsidR="00045353" w:rsidRPr="00384B4A" w:rsidRDefault="00000000" w:rsidP="003C1FB2">
      <w:pPr>
        <w:numPr>
          <w:ilvl w:val="0"/>
          <w:numId w:val="80"/>
        </w:numPr>
        <w:spacing w:after="120" w:line="240" w:lineRule="auto"/>
        <w:rPr>
          <w:rFonts w:ascii="Georgia" w:hAnsi="Georgia"/>
          <w:sz w:val="20"/>
          <w:szCs w:val="20"/>
        </w:rPr>
      </w:pPr>
      <w:r w:rsidRPr="00384B4A">
        <w:rPr>
          <w:rFonts w:ascii="Georgia" w:hAnsi="Georgia"/>
          <w:sz w:val="20"/>
          <w:szCs w:val="20"/>
        </w:rPr>
        <w:t>A separate tort exists, or</w:t>
      </w:r>
    </w:p>
    <w:p w14:paraId="55BF7AEE" w14:textId="77777777" w:rsidR="00045353" w:rsidRPr="00384B4A" w:rsidRDefault="00000000" w:rsidP="003C1FB2">
      <w:pPr>
        <w:numPr>
          <w:ilvl w:val="0"/>
          <w:numId w:val="80"/>
        </w:numPr>
        <w:spacing w:after="120" w:line="240" w:lineRule="auto"/>
        <w:rPr>
          <w:rFonts w:ascii="Georgia" w:hAnsi="Georgia"/>
          <w:sz w:val="20"/>
          <w:szCs w:val="20"/>
        </w:rPr>
      </w:pPr>
      <w:r w:rsidRPr="00384B4A">
        <w:rPr>
          <w:rFonts w:ascii="Georgia" w:hAnsi="Georgia"/>
          <w:sz w:val="20"/>
          <w:szCs w:val="20"/>
        </w:rPr>
        <w:t>A breach of the Human Rights Act is proven.</w:t>
      </w:r>
    </w:p>
    <w:p w14:paraId="2DDBF20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PROCEDURAL FRAMEWORK OF JUDICIAL REVIEW</w:t>
      </w:r>
    </w:p>
    <w:p w14:paraId="69E0A9C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is governed by strict procedural rules.</w:t>
      </w:r>
    </w:p>
    <w:p w14:paraId="6ADEB3E0" w14:textId="77777777" w:rsidR="00045353" w:rsidRPr="00384B4A" w:rsidRDefault="00045353" w:rsidP="003C1FB2">
      <w:pPr>
        <w:spacing w:after="120" w:line="240" w:lineRule="auto"/>
        <w:rPr>
          <w:rFonts w:ascii="Georgia" w:hAnsi="Georgia"/>
          <w:b/>
          <w:bCs/>
          <w:sz w:val="20"/>
          <w:szCs w:val="20"/>
        </w:rPr>
      </w:pPr>
    </w:p>
    <w:p w14:paraId="409E853D" w14:textId="66A21D76"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Permission Stage</w:t>
      </w:r>
    </w:p>
    <w:p w14:paraId="1C6A597E" w14:textId="324FCDC8"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Applicants need </w:t>
      </w:r>
      <w:r w:rsidRPr="00384B4A">
        <w:rPr>
          <w:rFonts w:ascii="Georgia" w:hAnsi="Georgia"/>
          <w:b/>
          <w:bCs/>
          <w:sz w:val="20"/>
          <w:szCs w:val="20"/>
        </w:rPr>
        <w:t>permission</w:t>
      </w:r>
      <w:r w:rsidRPr="00384B4A">
        <w:rPr>
          <w:rFonts w:ascii="Georgia" w:hAnsi="Georgia"/>
          <w:sz w:val="20"/>
          <w:szCs w:val="20"/>
        </w:rPr>
        <w:t xml:space="preserve"> from the court.</w:t>
      </w:r>
      <w:r w:rsidRPr="00384B4A">
        <w:rPr>
          <w:rFonts w:ascii="Georgia" w:hAnsi="Georgia"/>
          <w:sz w:val="20"/>
          <w:szCs w:val="20"/>
        </w:rPr>
        <w:br/>
        <w:t>Purpose:</w:t>
      </w:r>
    </w:p>
    <w:p w14:paraId="36F7F291" w14:textId="77777777" w:rsidR="00045353" w:rsidRPr="00384B4A" w:rsidRDefault="00000000" w:rsidP="003C1FB2">
      <w:pPr>
        <w:numPr>
          <w:ilvl w:val="0"/>
          <w:numId w:val="81"/>
        </w:numPr>
        <w:spacing w:after="120" w:line="240" w:lineRule="auto"/>
        <w:rPr>
          <w:rFonts w:ascii="Georgia" w:hAnsi="Georgia"/>
          <w:sz w:val="20"/>
          <w:szCs w:val="20"/>
        </w:rPr>
      </w:pPr>
      <w:r w:rsidRPr="00384B4A">
        <w:rPr>
          <w:rFonts w:ascii="Georgia" w:hAnsi="Georgia"/>
          <w:sz w:val="20"/>
          <w:szCs w:val="20"/>
        </w:rPr>
        <w:t>Filters out unmeritorious claims,</w:t>
      </w:r>
    </w:p>
    <w:p w14:paraId="61217C91" w14:textId="77777777" w:rsidR="00045353" w:rsidRPr="00384B4A" w:rsidRDefault="00000000" w:rsidP="003C1FB2">
      <w:pPr>
        <w:numPr>
          <w:ilvl w:val="0"/>
          <w:numId w:val="81"/>
        </w:numPr>
        <w:spacing w:after="120" w:line="240" w:lineRule="auto"/>
        <w:rPr>
          <w:rFonts w:ascii="Georgia" w:hAnsi="Georgia"/>
          <w:sz w:val="20"/>
          <w:szCs w:val="20"/>
        </w:rPr>
      </w:pPr>
      <w:r w:rsidRPr="00384B4A">
        <w:rPr>
          <w:rFonts w:ascii="Georgia" w:hAnsi="Georgia"/>
          <w:sz w:val="20"/>
          <w:szCs w:val="20"/>
        </w:rPr>
        <w:t>Prevents delay and cost to public bodies.</w:t>
      </w:r>
    </w:p>
    <w:p w14:paraId="5CB4A2F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Permission is granted only where the claim has an </w:t>
      </w:r>
      <w:r w:rsidRPr="00384B4A">
        <w:rPr>
          <w:rFonts w:ascii="Georgia" w:hAnsi="Georgia"/>
          <w:b/>
          <w:bCs/>
          <w:sz w:val="20"/>
          <w:szCs w:val="20"/>
        </w:rPr>
        <w:t>arguable case</w:t>
      </w:r>
      <w:r w:rsidRPr="00384B4A">
        <w:rPr>
          <w:rFonts w:ascii="Georgia" w:hAnsi="Georgia"/>
          <w:sz w:val="20"/>
          <w:szCs w:val="20"/>
        </w:rPr>
        <w:t>.</w:t>
      </w:r>
    </w:p>
    <w:p w14:paraId="18DD955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Standing (</w:t>
      </w:r>
      <w:r w:rsidRPr="00384B4A">
        <w:rPr>
          <w:rFonts w:ascii="Georgia" w:hAnsi="Georgia"/>
          <w:b/>
          <w:bCs/>
          <w:i/>
          <w:iCs/>
          <w:sz w:val="20"/>
          <w:szCs w:val="20"/>
        </w:rPr>
        <w:t>Locus Standi</w:t>
      </w:r>
      <w:r w:rsidRPr="00384B4A">
        <w:rPr>
          <w:rFonts w:ascii="Georgia" w:hAnsi="Georgia"/>
          <w:b/>
          <w:bCs/>
          <w:sz w:val="20"/>
          <w:szCs w:val="20"/>
        </w:rPr>
        <w:t>)</w:t>
      </w:r>
    </w:p>
    <w:p w14:paraId="07B7AEE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Applicants must show a </w:t>
      </w:r>
      <w:r w:rsidRPr="00384B4A">
        <w:rPr>
          <w:rFonts w:ascii="Georgia" w:hAnsi="Georgia"/>
          <w:b/>
          <w:bCs/>
          <w:sz w:val="20"/>
          <w:szCs w:val="20"/>
        </w:rPr>
        <w:t>sufficient interest</w:t>
      </w:r>
      <w:r w:rsidRPr="00384B4A">
        <w:rPr>
          <w:rFonts w:ascii="Georgia" w:hAnsi="Georgia"/>
          <w:sz w:val="20"/>
          <w:szCs w:val="20"/>
        </w:rPr>
        <w:t xml:space="preserve"> in the matter.</w:t>
      </w:r>
      <w:r w:rsidRPr="00384B4A">
        <w:rPr>
          <w:rFonts w:ascii="Georgia" w:hAnsi="Georgia"/>
          <w:sz w:val="20"/>
          <w:szCs w:val="20"/>
        </w:rPr>
        <w:br/>
        <w:t>Courts interpret this flexibly, especially for public interest litigation.</w:t>
      </w:r>
    </w:p>
    <w:p w14:paraId="2CBDD4D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Standing may be refused where:</w:t>
      </w:r>
    </w:p>
    <w:p w14:paraId="099C39A5" w14:textId="77777777" w:rsidR="00045353" w:rsidRPr="00384B4A" w:rsidRDefault="00000000" w:rsidP="003C1FB2">
      <w:pPr>
        <w:numPr>
          <w:ilvl w:val="0"/>
          <w:numId w:val="82"/>
        </w:numPr>
        <w:spacing w:after="120" w:line="240" w:lineRule="auto"/>
        <w:rPr>
          <w:rFonts w:ascii="Georgia" w:hAnsi="Georgia"/>
          <w:sz w:val="20"/>
          <w:szCs w:val="20"/>
        </w:rPr>
      </w:pPr>
      <w:r w:rsidRPr="00384B4A">
        <w:rPr>
          <w:rFonts w:ascii="Georgia" w:hAnsi="Georgia"/>
          <w:sz w:val="20"/>
          <w:szCs w:val="20"/>
        </w:rPr>
        <w:t>The applicant is not directly affected,</w:t>
      </w:r>
    </w:p>
    <w:p w14:paraId="495C1F1F" w14:textId="77777777" w:rsidR="00045353" w:rsidRPr="00384B4A" w:rsidRDefault="00000000" w:rsidP="003C1FB2">
      <w:pPr>
        <w:numPr>
          <w:ilvl w:val="0"/>
          <w:numId w:val="82"/>
        </w:numPr>
        <w:spacing w:after="120" w:line="240" w:lineRule="auto"/>
        <w:rPr>
          <w:rFonts w:ascii="Georgia" w:hAnsi="Georgia"/>
          <w:sz w:val="20"/>
          <w:szCs w:val="20"/>
        </w:rPr>
      </w:pPr>
      <w:r w:rsidRPr="00384B4A">
        <w:rPr>
          <w:rFonts w:ascii="Georgia" w:hAnsi="Georgia"/>
          <w:sz w:val="20"/>
          <w:szCs w:val="20"/>
        </w:rPr>
        <w:t>The claim is academic or hypothetical.</w:t>
      </w:r>
    </w:p>
    <w:p w14:paraId="6E22BA3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Time Limits</w:t>
      </w:r>
    </w:p>
    <w:p w14:paraId="454F5EB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Claims must be brought </w:t>
      </w:r>
      <w:r w:rsidRPr="00384B4A">
        <w:rPr>
          <w:rFonts w:ascii="Georgia" w:hAnsi="Georgia"/>
          <w:b/>
          <w:bCs/>
          <w:sz w:val="20"/>
          <w:szCs w:val="20"/>
        </w:rPr>
        <w:t>promptly</w:t>
      </w:r>
      <w:r w:rsidRPr="00384B4A">
        <w:rPr>
          <w:rFonts w:ascii="Georgia" w:hAnsi="Georgia"/>
          <w:sz w:val="20"/>
          <w:szCs w:val="20"/>
        </w:rPr>
        <w:t xml:space="preserve"> and </w:t>
      </w:r>
      <w:r w:rsidRPr="00384B4A">
        <w:rPr>
          <w:rFonts w:ascii="Georgia" w:hAnsi="Georgia"/>
          <w:b/>
          <w:bCs/>
          <w:sz w:val="20"/>
          <w:szCs w:val="20"/>
        </w:rPr>
        <w:t>within three months</w:t>
      </w:r>
      <w:r w:rsidRPr="00384B4A">
        <w:rPr>
          <w:rFonts w:ascii="Georgia" w:hAnsi="Georgia"/>
          <w:sz w:val="20"/>
          <w:szCs w:val="20"/>
        </w:rPr>
        <w:t xml:space="preserve"> of the decision.</w:t>
      </w:r>
      <w:r w:rsidRPr="00384B4A">
        <w:rPr>
          <w:rFonts w:ascii="Georgia" w:hAnsi="Georgia"/>
          <w:sz w:val="20"/>
          <w:szCs w:val="20"/>
        </w:rPr>
        <w:br/>
        <w:t>Delay may bar relief even if the claim is strong.</w:t>
      </w:r>
    </w:p>
    <w:p w14:paraId="10F0B6D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Pre-Action Protocol</w:t>
      </w:r>
    </w:p>
    <w:p w14:paraId="7DA350A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Applicants must:</w:t>
      </w:r>
    </w:p>
    <w:p w14:paraId="7D5B5011" w14:textId="77777777" w:rsidR="00045353" w:rsidRPr="00384B4A" w:rsidRDefault="00000000" w:rsidP="003C1FB2">
      <w:pPr>
        <w:numPr>
          <w:ilvl w:val="0"/>
          <w:numId w:val="83"/>
        </w:numPr>
        <w:spacing w:after="120" w:line="240" w:lineRule="auto"/>
        <w:rPr>
          <w:rFonts w:ascii="Georgia" w:hAnsi="Georgia"/>
          <w:sz w:val="20"/>
          <w:szCs w:val="20"/>
        </w:rPr>
      </w:pPr>
      <w:r w:rsidRPr="00384B4A">
        <w:rPr>
          <w:rFonts w:ascii="Georgia" w:hAnsi="Georgia"/>
          <w:sz w:val="20"/>
          <w:szCs w:val="20"/>
        </w:rPr>
        <w:t xml:space="preserve">Send a </w:t>
      </w:r>
      <w:r w:rsidRPr="00384B4A">
        <w:rPr>
          <w:rFonts w:ascii="Georgia" w:hAnsi="Georgia"/>
          <w:b/>
          <w:bCs/>
          <w:sz w:val="20"/>
          <w:szCs w:val="20"/>
        </w:rPr>
        <w:t>letter before claim</w:t>
      </w:r>
      <w:r w:rsidRPr="00384B4A">
        <w:rPr>
          <w:rFonts w:ascii="Georgia" w:hAnsi="Georgia"/>
          <w:sz w:val="20"/>
          <w:szCs w:val="20"/>
        </w:rPr>
        <w:t>,</w:t>
      </w:r>
    </w:p>
    <w:p w14:paraId="331B9E2D" w14:textId="77777777" w:rsidR="00045353" w:rsidRPr="00384B4A" w:rsidRDefault="00000000" w:rsidP="003C1FB2">
      <w:pPr>
        <w:numPr>
          <w:ilvl w:val="0"/>
          <w:numId w:val="83"/>
        </w:numPr>
        <w:spacing w:after="120" w:line="240" w:lineRule="auto"/>
        <w:rPr>
          <w:rFonts w:ascii="Georgia" w:hAnsi="Georgia"/>
          <w:sz w:val="20"/>
          <w:szCs w:val="20"/>
        </w:rPr>
      </w:pPr>
      <w:r w:rsidRPr="00384B4A">
        <w:rPr>
          <w:rFonts w:ascii="Georgia" w:hAnsi="Georgia"/>
          <w:sz w:val="20"/>
          <w:szCs w:val="20"/>
        </w:rPr>
        <w:t>Outline legal basis and relevant facts,</w:t>
      </w:r>
    </w:p>
    <w:p w14:paraId="459003E2" w14:textId="77777777" w:rsidR="00045353" w:rsidRPr="00384B4A" w:rsidRDefault="00000000" w:rsidP="003C1FB2">
      <w:pPr>
        <w:numPr>
          <w:ilvl w:val="0"/>
          <w:numId w:val="83"/>
        </w:numPr>
        <w:spacing w:after="120" w:line="240" w:lineRule="auto"/>
        <w:rPr>
          <w:rFonts w:ascii="Georgia" w:hAnsi="Georgia"/>
          <w:sz w:val="20"/>
          <w:szCs w:val="20"/>
        </w:rPr>
      </w:pPr>
      <w:r w:rsidRPr="00384B4A">
        <w:rPr>
          <w:rFonts w:ascii="Georgia" w:hAnsi="Georgia"/>
          <w:sz w:val="20"/>
          <w:szCs w:val="20"/>
        </w:rPr>
        <w:t>Allow the public body a chance to respond.</w:t>
      </w:r>
    </w:p>
    <w:p w14:paraId="40F1BF4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encourages settlement and clarity.</w:t>
      </w:r>
    </w:p>
    <w:p w14:paraId="1544004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JUDICIAL REVIEW AND THE </w:t>
      </w:r>
      <w:r w:rsidRPr="00384B4A">
        <w:rPr>
          <w:rFonts w:ascii="Georgia" w:hAnsi="Georgia"/>
          <w:b/>
          <w:bCs/>
          <w:i/>
          <w:iCs/>
          <w:sz w:val="20"/>
          <w:szCs w:val="20"/>
        </w:rPr>
        <w:t>HUMAN RIGHTS ACT 1998</w:t>
      </w:r>
    </w:p>
    <w:p w14:paraId="6CCA81F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Where a claim involves </w:t>
      </w:r>
      <w:r w:rsidRPr="00384B4A">
        <w:rPr>
          <w:rFonts w:ascii="Georgia" w:hAnsi="Georgia"/>
          <w:b/>
          <w:bCs/>
          <w:sz w:val="20"/>
          <w:szCs w:val="20"/>
        </w:rPr>
        <w:t>Convention rights</w:t>
      </w:r>
      <w:r w:rsidRPr="00384B4A">
        <w:rPr>
          <w:rFonts w:ascii="Georgia" w:hAnsi="Georgia"/>
          <w:sz w:val="20"/>
          <w:szCs w:val="20"/>
        </w:rPr>
        <w:t>, judicial review incorporates:</w:t>
      </w:r>
    </w:p>
    <w:p w14:paraId="2FE813EE" w14:textId="77777777" w:rsidR="00045353" w:rsidRPr="00384B4A" w:rsidRDefault="00000000" w:rsidP="003C1FB2">
      <w:pPr>
        <w:numPr>
          <w:ilvl w:val="0"/>
          <w:numId w:val="84"/>
        </w:numPr>
        <w:spacing w:after="120" w:line="240" w:lineRule="auto"/>
        <w:rPr>
          <w:rFonts w:ascii="Georgia" w:hAnsi="Georgia"/>
          <w:sz w:val="20"/>
          <w:szCs w:val="20"/>
        </w:rPr>
      </w:pPr>
      <w:r w:rsidRPr="00384B4A">
        <w:rPr>
          <w:rFonts w:ascii="Georgia" w:hAnsi="Georgia"/>
          <w:b/>
          <w:bCs/>
          <w:i/>
          <w:iCs/>
          <w:sz w:val="20"/>
          <w:szCs w:val="20"/>
        </w:rPr>
        <w:t>Section 6 HRA</w:t>
      </w:r>
      <w:r w:rsidRPr="00384B4A">
        <w:rPr>
          <w:rFonts w:ascii="Georgia" w:hAnsi="Georgia"/>
          <w:sz w:val="20"/>
          <w:szCs w:val="20"/>
        </w:rPr>
        <w:t xml:space="preserve"> (public authorities must act compatibly),</w:t>
      </w:r>
    </w:p>
    <w:p w14:paraId="75516467" w14:textId="77777777" w:rsidR="00045353" w:rsidRPr="00384B4A" w:rsidRDefault="00000000" w:rsidP="003C1FB2">
      <w:pPr>
        <w:numPr>
          <w:ilvl w:val="0"/>
          <w:numId w:val="84"/>
        </w:numPr>
        <w:spacing w:after="120" w:line="240" w:lineRule="auto"/>
        <w:rPr>
          <w:rFonts w:ascii="Georgia" w:hAnsi="Georgia"/>
          <w:sz w:val="20"/>
          <w:szCs w:val="20"/>
        </w:rPr>
      </w:pPr>
      <w:r w:rsidRPr="00384B4A">
        <w:rPr>
          <w:rFonts w:ascii="Georgia" w:hAnsi="Georgia"/>
          <w:b/>
          <w:bCs/>
          <w:i/>
          <w:iCs/>
          <w:sz w:val="20"/>
          <w:szCs w:val="20"/>
        </w:rPr>
        <w:t>Section 3 HRA</w:t>
      </w:r>
      <w:r w:rsidRPr="00384B4A">
        <w:rPr>
          <w:rFonts w:ascii="Georgia" w:hAnsi="Georgia"/>
          <w:sz w:val="20"/>
          <w:szCs w:val="20"/>
        </w:rPr>
        <w:t xml:space="preserve"> (courts must interpret legislation compatibly “so far as possible”),</w:t>
      </w:r>
    </w:p>
    <w:p w14:paraId="4E85C68B" w14:textId="77777777" w:rsidR="00045353" w:rsidRPr="00384B4A" w:rsidRDefault="00000000" w:rsidP="003C1FB2">
      <w:pPr>
        <w:numPr>
          <w:ilvl w:val="0"/>
          <w:numId w:val="84"/>
        </w:numPr>
        <w:spacing w:after="120" w:line="240" w:lineRule="auto"/>
        <w:rPr>
          <w:rFonts w:ascii="Georgia" w:hAnsi="Georgia"/>
          <w:sz w:val="20"/>
          <w:szCs w:val="20"/>
        </w:rPr>
      </w:pPr>
      <w:r w:rsidRPr="00384B4A">
        <w:rPr>
          <w:rFonts w:ascii="Georgia" w:hAnsi="Georgia"/>
          <w:b/>
          <w:bCs/>
          <w:i/>
          <w:iCs/>
          <w:sz w:val="20"/>
          <w:szCs w:val="20"/>
        </w:rPr>
        <w:t>Section 4 HRA</w:t>
      </w:r>
      <w:r w:rsidRPr="00384B4A">
        <w:rPr>
          <w:rFonts w:ascii="Georgia" w:hAnsi="Georgia"/>
          <w:sz w:val="20"/>
          <w:szCs w:val="20"/>
        </w:rPr>
        <w:t xml:space="preserve"> (courts may issue declarations of incompatibility).</w:t>
      </w:r>
    </w:p>
    <w:p w14:paraId="7D1E978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sz w:val="20"/>
          <w:szCs w:val="20"/>
        </w:rPr>
        <w:t xml:space="preserve">This strengthens the intensity of review and introduces </w:t>
      </w:r>
      <w:r w:rsidRPr="00384B4A">
        <w:rPr>
          <w:rFonts w:ascii="Georgia" w:hAnsi="Georgia"/>
          <w:b/>
          <w:bCs/>
          <w:sz w:val="20"/>
          <w:szCs w:val="20"/>
        </w:rPr>
        <w:t>proportionality</w:t>
      </w:r>
      <w:r w:rsidRPr="00384B4A">
        <w:rPr>
          <w:rFonts w:ascii="Georgia" w:hAnsi="Georgia"/>
          <w:sz w:val="20"/>
          <w:szCs w:val="20"/>
        </w:rPr>
        <w:t xml:space="preserve"> as the dominant test in rights cases.</w:t>
      </w:r>
    </w:p>
    <w:p w14:paraId="19A8693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ACCESS TO JUDICIAL REVIEW</w:t>
      </w:r>
    </w:p>
    <w:p w14:paraId="6CD8518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Access requires navigating:</w:t>
      </w:r>
    </w:p>
    <w:p w14:paraId="41BD2C0B" w14:textId="77777777" w:rsidR="00045353" w:rsidRPr="00384B4A" w:rsidRDefault="00000000" w:rsidP="003C1FB2">
      <w:pPr>
        <w:numPr>
          <w:ilvl w:val="0"/>
          <w:numId w:val="85"/>
        </w:numPr>
        <w:spacing w:after="120" w:line="240" w:lineRule="auto"/>
        <w:rPr>
          <w:rFonts w:ascii="Georgia" w:hAnsi="Georgia"/>
          <w:sz w:val="20"/>
          <w:szCs w:val="20"/>
        </w:rPr>
      </w:pPr>
      <w:r w:rsidRPr="00384B4A">
        <w:rPr>
          <w:rFonts w:ascii="Georgia" w:hAnsi="Georgia"/>
          <w:sz w:val="20"/>
          <w:szCs w:val="20"/>
        </w:rPr>
        <w:t>complex procedural rules,</w:t>
      </w:r>
    </w:p>
    <w:p w14:paraId="114F873A" w14:textId="77777777" w:rsidR="00045353" w:rsidRPr="00384B4A" w:rsidRDefault="00000000" w:rsidP="003C1FB2">
      <w:pPr>
        <w:numPr>
          <w:ilvl w:val="0"/>
          <w:numId w:val="85"/>
        </w:numPr>
        <w:spacing w:after="120" w:line="240" w:lineRule="auto"/>
        <w:rPr>
          <w:rFonts w:ascii="Georgia" w:hAnsi="Georgia"/>
          <w:sz w:val="20"/>
          <w:szCs w:val="20"/>
        </w:rPr>
      </w:pPr>
      <w:r w:rsidRPr="00384B4A">
        <w:rPr>
          <w:rFonts w:ascii="Georgia" w:hAnsi="Georgia"/>
          <w:sz w:val="20"/>
          <w:szCs w:val="20"/>
        </w:rPr>
        <w:t>short time limits, and</w:t>
      </w:r>
    </w:p>
    <w:p w14:paraId="33037EC2" w14:textId="77777777" w:rsidR="00045353" w:rsidRDefault="00000000" w:rsidP="003C1FB2">
      <w:pPr>
        <w:numPr>
          <w:ilvl w:val="0"/>
          <w:numId w:val="85"/>
        </w:numPr>
        <w:spacing w:after="120" w:line="240" w:lineRule="auto"/>
        <w:rPr>
          <w:rFonts w:ascii="Georgia" w:hAnsi="Georgia"/>
          <w:sz w:val="20"/>
          <w:szCs w:val="20"/>
        </w:rPr>
      </w:pPr>
      <w:r w:rsidRPr="00384B4A">
        <w:rPr>
          <w:rFonts w:ascii="Georgia" w:hAnsi="Georgia"/>
          <w:sz w:val="20"/>
          <w:szCs w:val="20"/>
        </w:rPr>
        <w:t>significant costs.</w:t>
      </w:r>
    </w:p>
    <w:p w14:paraId="2B19C769" w14:textId="77777777" w:rsidR="00384B4A" w:rsidRDefault="00384B4A" w:rsidP="003C1FB2">
      <w:pPr>
        <w:tabs>
          <w:tab w:val="left" w:pos="720"/>
        </w:tabs>
        <w:spacing w:after="120" w:line="240" w:lineRule="auto"/>
        <w:rPr>
          <w:rFonts w:ascii="Georgia" w:hAnsi="Georgia"/>
          <w:sz w:val="20"/>
          <w:szCs w:val="20"/>
        </w:rPr>
      </w:pPr>
    </w:p>
    <w:p w14:paraId="6E44CF6C" w14:textId="3A963338" w:rsidR="00384B4A"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Barriers include:</w:t>
      </w:r>
    </w:p>
    <w:p w14:paraId="60D663A2" w14:textId="41F47E64" w:rsidR="00384B4A" w:rsidRPr="00384B4A" w:rsidRDefault="00384B4A" w:rsidP="003C1FB2">
      <w:pPr>
        <w:numPr>
          <w:ilvl w:val="0"/>
          <w:numId w:val="86"/>
        </w:numPr>
        <w:spacing w:after="120" w:line="240" w:lineRule="auto"/>
        <w:rPr>
          <w:rFonts w:ascii="Georgia" w:hAnsi="Georgia"/>
          <w:sz w:val="20"/>
          <w:szCs w:val="20"/>
        </w:rPr>
      </w:pPr>
      <w:r w:rsidRPr="00384B4A">
        <w:rPr>
          <w:rFonts w:ascii="Georgia" w:hAnsi="Georgia"/>
          <w:sz w:val="20"/>
          <w:szCs w:val="20"/>
        </w:rPr>
        <w:t>Cost and legal aid restrictions,</w:t>
      </w:r>
    </w:p>
    <w:p w14:paraId="1BB9325E" w14:textId="24AA590B" w:rsidR="00384B4A" w:rsidRPr="00384B4A" w:rsidRDefault="00384B4A" w:rsidP="003C1FB2">
      <w:pPr>
        <w:numPr>
          <w:ilvl w:val="0"/>
          <w:numId w:val="86"/>
        </w:numPr>
        <w:spacing w:after="120" w:line="240" w:lineRule="auto"/>
        <w:rPr>
          <w:rFonts w:ascii="Georgia" w:hAnsi="Georgia"/>
          <w:sz w:val="20"/>
          <w:szCs w:val="20"/>
        </w:rPr>
      </w:pPr>
      <w:r w:rsidRPr="00384B4A">
        <w:rPr>
          <w:rFonts w:ascii="Georgia" w:hAnsi="Georgia"/>
          <w:sz w:val="20"/>
          <w:szCs w:val="20"/>
        </w:rPr>
        <w:t>Complexity of public law,</w:t>
      </w:r>
    </w:p>
    <w:p w14:paraId="2ACE04EF" w14:textId="58B41B02" w:rsidR="00384B4A" w:rsidRPr="00384B4A" w:rsidRDefault="00384B4A" w:rsidP="003C1FB2">
      <w:pPr>
        <w:numPr>
          <w:ilvl w:val="0"/>
          <w:numId w:val="86"/>
        </w:numPr>
        <w:spacing w:after="120" w:line="240" w:lineRule="auto"/>
        <w:rPr>
          <w:rFonts w:ascii="Georgia" w:hAnsi="Georgia"/>
          <w:sz w:val="20"/>
          <w:szCs w:val="20"/>
        </w:rPr>
      </w:pPr>
      <w:r w:rsidRPr="00384B4A">
        <w:rPr>
          <w:rFonts w:ascii="Georgia" w:hAnsi="Georgia"/>
          <w:sz w:val="20"/>
          <w:szCs w:val="20"/>
        </w:rPr>
        <w:t>Difficulty in identifying a reviewable decision,</w:t>
      </w:r>
    </w:p>
    <w:p w14:paraId="3CA014EC" w14:textId="77777777" w:rsidR="00384B4A" w:rsidRPr="00384B4A" w:rsidRDefault="00384B4A" w:rsidP="003C1FB2">
      <w:pPr>
        <w:numPr>
          <w:ilvl w:val="0"/>
          <w:numId w:val="86"/>
        </w:numPr>
        <w:spacing w:after="120" w:line="240" w:lineRule="auto"/>
        <w:rPr>
          <w:rFonts w:ascii="Georgia" w:hAnsi="Georgia"/>
          <w:sz w:val="20"/>
          <w:szCs w:val="20"/>
        </w:rPr>
      </w:pPr>
      <w:r w:rsidRPr="00384B4A">
        <w:rPr>
          <w:rFonts w:ascii="Georgia" w:hAnsi="Georgia"/>
          <w:sz w:val="20"/>
          <w:szCs w:val="20"/>
        </w:rPr>
        <w:t>Demonstrating standing.</w:t>
      </w:r>
    </w:p>
    <w:p w14:paraId="644F823D" w14:textId="4D360342"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The law attempts to strike a balance between access and preventing abuse of process.</w:t>
      </w:r>
    </w:p>
    <w:p w14:paraId="59445C90" w14:textId="4B859806" w:rsidR="00384B4A"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THE LOGIC OF JUDICIAL REVIEW</w:t>
      </w:r>
    </w:p>
    <w:p w14:paraId="2E9FEA90" w14:textId="3C13DBD5"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Judicial review is essential because it ensures:</w:t>
      </w:r>
    </w:p>
    <w:p w14:paraId="47F65F84" w14:textId="77777777" w:rsidR="00384B4A" w:rsidRPr="00384B4A" w:rsidRDefault="00384B4A" w:rsidP="003C1FB2">
      <w:pPr>
        <w:numPr>
          <w:ilvl w:val="0"/>
          <w:numId w:val="87"/>
        </w:numPr>
        <w:spacing w:after="120" w:line="240" w:lineRule="auto"/>
        <w:rPr>
          <w:rFonts w:ascii="Georgia" w:hAnsi="Georgia"/>
          <w:sz w:val="20"/>
          <w:szCs w:val="20"/>
        </w:rPr>
      </w:pPr>
      <w:r w:rsidRPr="00384B4A">
        <w:rPr>
          <w:rFonts w:ascii="Georgia" w:hAnsi="Georgia"/>
          <w:sz w:val="20"/>
          <w:szCs w:val="20"/>
        </w:rPr>
        <w:t>lawfulness,</w:t>
      </w:r>
    </w:p>
    <w:p w14:paraId="51BB368D" w14:textId="77777777" w:rsidR="00384B4A" w:rsidRPr="00384B4A" w:rsidRDefault="00384B4A" w:rsidP="003C1FB2">
      <w:pPr>
        <w:numPr>
          <w:ilvl w:val="0"/>
          <w:numId w:val="87"/>
        </w:numPr>
        <w:spacing w:after="120" w:line="240" w:lineRule="auto"/>
        <w:rPr>
          <w:rFonts w:ascii="Georgia" w:hAnsi="Georgia"/>
          <w:sz w:val="20"/>
          <w:szCs w:val="20"/>
        </w:rPr>
      </w:pPr>
      <w:r w:rsidRPr="00384B4A">
        <w:rPr>
          <w:rFonts w:ascii="Georgia" w:hAnsi="Georgia"/>
          <w:sz w:val="20"/>
          <w:szCs w:val="20"/>
        </w:rPr>
        <w:lastRenderedPageBreak/>
        <w:t>fairness,</w:t>
      </w:r>
    </w:p>
    <w:p w14:paraId="162892C5" w14:textId="77777777" w:rsidR="00384B4A" w:rsidRPr="00384B4A" w:rsidRDefault="00384B4A" w:rsidP="003C1FB2">
      <w:pPr>
        <w:numPr>
          <w:ilvl w:val="0"/>
          <w:numId w:val="87"/>
        </w:numPr>
        <w:spacing w:after="120" w:line="240" w:lineRule="auto"/>
        <w:rPr>
          <w:rFonts w:ascii="Georgia" w:hAnsi="Georgia"/>
          <w:sz w:val="20"/>
          <w:szCs w:val="20"/>
        </w:rPr>
      </w:pPr>
      <w:r w:rsidRPr="00384B4A">
        <w:rPr>
          <w:rFonts w:ascii="Georgia" w:hAnsi="Georgia"/>
          <w:sz w:val="20"/>
          <w:szCs w:val="20"/>
        </w:rPr>
        <w:t>respect for rights, and</w:t>
      </w:r>
    </w:p>
    <w:p w14:paraId="2D935759" w14:textId="77777777" w:rsidR="00384B4A" w:rsidRPr="00384B4A" w:rsidRDefault="00384B4A" w:rsidP="003C1FB2">
      <w:pPr>
        <w:numPr>
          <w:ilvl w:val="0"/>
          <w:numId w:val="87"/>
        </w:numPr>
        <w:spacing w:after="120" w:line="240" w:lineRule="auto"/>
        <w:rPr>
          <w:rFonts w:ascii="Georgia" w:hAnsi="Georgia"/>
          <w:sz w:val="20"/>
          <w:szCs w:val="20"/>
        </w:rPr>
      </w:pPr>
      <w:r w:rsidRPr="00384B4A">
        <w:rPr>
          <w:rFonts w:ascii="Georgia" w:hAnsi="Georgia"/>
          <w:sz w:val="20"/>
          <w:szCs w:val="20"/>
        </w:rPr>
        <w:t>constitutional accountability.</w:t>
      </w:r>
    </w:p>
    <w:p w14:paraId="088ACBA0" w14:textId="77777777"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Courts are cautious not to overstep into policymaking; the executive retains broad discretion, but within legal bounds.</w:t>
      </w:r>
    </w:p>
    <w:p w14:paraId="4FB267E1" w14:textId="77777777" w:rsidR="00384B4A"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CONCLUSION</w:t>
      </w:r>
    </w:p>
    <w:p w14:paraId="0A4809C5" w14:textId="77777777"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Judicial review is a cornerstone of the UK constitution.</w:t>
      </w:r>
      <w:r w:rsidRPr="00384B4A">
        <w:rPr>
          <w:rFonts w:ascii="Georgia" w:hAnsi="Georgia"/>
          <w:sz w:val="20"/>
          <w:szCs w:val="20"/>
        </w:rPr>
        <w:br/>
        <w:t xml:space="preserve">It provides a mechanism to ensure the executive and public bodies act </w:t>
      </w:r>
      <w:r w:rsidRPr="00384B4A">
        <w:rPr>
          <w:rFonts w:ascii="Georgia" w:hAnsi="Georgia"/>
          <w:b/>
          <w:bCs/>
          <w:sz w:val="20"/>
          <w:szCs w:val="20"/>
        </w:rPr>
        <w:t>within their lawful powers</w:t>
      </w:r>
      <w:r w:rsidRPr="00384B4A">
        <w:rPr>
          <w:rFonts w:ascii="Georgia" w:hAnsi="Georgia"/>
          <w:sz w:val="20"/>
          <w:szCs w:val="20"/>
        </w:rPr>
        <w:t xml:space="preserve">, follow </w:t>
      </w:r>
      <w:r w:rsidRPr="00384B4A">
        <w:rPr>
          <w:rFonts w:ascii="Georgia" w:hAnsi="Georgia"/>
          <w:b/>
          <w:bCs/>
          <w:sz w:val="20"/>
          <w:szCs w:val="20"/>
        </w:rPr>
        <w:t>fair procedures</w:t>
      </w:r>
      <w:r w:rsidRPr="00384B4A">
        <w:rPr>
          <w:rFonts w:ascii="Georgia" w:hAnsi="Georgia"/>
          <w:sz w:val="20"/>
          <w:szCs w:val="20"/>
        </w:rPr>
        <w:t xml:space="preserve">, and respect </w:t>
      </w:r>
      <w:r w:rsidRPr="00384B4A">
        <w:rPr>
          <w:rFonts w:ascii="Georgia" w:hAnsi="Georgia"/>
          <w:b/>
          <w:bCs/>
          <w:sz w:val="20"/>
          <w:szCs w:val="20"/>
        </w:rPr>
        <w:t>individual rights</w:t>
      </w:r>
      <w:r w:rsidRPr="00384B4A">
        <w:rPr>
          <w:rFonts w:ascii="Georgia" w:hAnsi="Georgia"/>
          <w:sz w:val="20"/>
          <w:szCs w:val="20"/>
        </w:rPr>
        <w:t>.</w:t>
      </w:r>
      <w:r w:rsidRPr="00384B4A">
        <w:rPr>
          <w:rFonts w:ascii="Georgia" w:hAnsi="Georgia"/>
          <w:sz w:val="20"/>
          <w:szCs w:val="20"/>
        </w:rPr>
        <w:br/>
        <w:t xml:space="preserve">Through its structured grounds and carefully limited remedies, judicial review balances </w:t>
      </w:r>
      <w:r w:rsidRPr="00384B4A">
        <w:rPr>
          <w:rFonts w:ascii="Georgia" w:hAnsi="Georgia"/>
          <w:b/>
          <w:bCs/>
          <w:sz w:val="20"/>
          <w:szCs w:val="20"/>
        </w:rPr>
        <w:t>accountability</w:t>
      </w:r>
      <w:r w:rsidRPr="00384B4A">
        <w:rPr>
          <w:rFonts w:ascii="Georgia" w:hAnsi="Georgia"/>
          <w:sz w:val="20"/>
          <w:szCs w:val="20"/>
        </w:rPr>
        <w:t xml:space="preserve">, </w:t>
      </w:r>
      <w:r w:rsidRPr="00384B4A">
        <w:rPr>
          <w:rFonts w:ascii="Georgia" w:hAnsi="Georgia"/>
          <w:b/>
          <w:bCs/>
          <w:sz w:val="20"/>
          <w:szCs w:val="20"/>
        </w:rPr>
        <w:t>good administration</w:t>
      </w:r>
      <w:r w:rsidRPr="00384B4A">
        <w:rPr>
          <w:rFonts w:ascii="Georgia" w:hAnsi="Georgia"/>
          <w:sz w:val="20"/>
          <w:szCs w:val="20"/>
        </w:rPr>
        <w:t xml:space="preserve">, and </w:t>
      </w:r>
      <w:r w:rsidRPr="00384B4A">
        <w:rPr>
          <w:rFonts w:ascii="Georgia" w:hAnsi="Georgia"/>
          <w:b/>
          <w:bCs/>
          <w:sz w:val="20"/>
          <w:szCs w:val="20"/>
        </w:rPr>
        <w:t>democratic legitimacy</w:t>
      </w:r>
      <w:r w:rsidRPr="00384B4A">
        <w:rPr>
          <w:rFonts w:ascii="Georgia" w:hAnsi="Georgia"/>
          <w:sz w:val="20"/>
          <w:szCs w:val="20"/>
        </w:rPr>
        <w:t>, while enabling individuals to challenge unlawful state action.</w:t>
      </w:r>
    </w:p>
    <w:p w14:paraId="08AB74AE" w14:textId="77777777" w:rsidR="00384B4A" w:rsidRPr="00384B4A" w:rsidRDefault="00000000" w:rsidP="003C1FB2">
      <w:pPr>
        <w:spacing w:after="120" w:line="240" w:lineRule="auto"/>
        <w:rPr>
          <w:rFonts w:ascii="Georgia" w:hAnsi="Georgia"/>
          <w:sz w:val="20"/>
          <w:szCs w:val="20"/>
        </w:rPr>
      </w:pPr>
      <w:r>
        <w:rPr>
          <w:rFonts w:ascii="Georgia" w:hAnsi="Georgia"/>
          <w:sz w:val="20"/>
          <w:szCs w:val="20"/>
        </w:rPr>
        <w:pict w14:anchorId="78127207">
          <v:rect id="_x0000_i1030" style="width:0;height:1.5pt" o:hralign="center" o:hrstd="t" o:hr="t" fillcolor="#a0a0a0" stroked="f"/>
        </w:pict>
      </w:r>
    </w:p>
    <w:p w14:paraId="34A7EDD6" w14:textId="77777777" w:rsidR="00384B4A" w:rsidRPr="00384B4A" w:rsidRDefault="00384B4A" w:rsidP="003C1FB2">
      <w:pPr>
        <w:pStyle w:val="Heading1"/>
        <w:spacing w:before="0" w:after="120" w:line="240" w:lineRule="auto"/>
      </w:pPr>
      <w:r w:rsidRPr="00384B4A">
        <w:t xml:space="preserve">CHAPTER 7 </w:t>
      </w:r>
    </w:p>
    <w:p w14:paraId="295BEE2E" w14:textId="77777777" w:rsidR="00384B4A" w:rsidRPr="00384B4A" w:rsidRDefault="00384B4A" w:rsidP="003C1FB2">
      <w:pPr>
        <w:pStyle w:val="Heading1"/>
        <w:spacing w:before="0" w:after="120" w:line="240" w:lineRule="auto"/>
      </w:pPr>
      <w:r w:rsidRPr="00384B4A">
        <w:t>THE GROUNDS AND REMEDIES IN JUDICIAL REVIEW</w:t>
      </w:r>
    </w:p>
    <w:p w14:paraId="46CD2078" w14:textId="77777777"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 xml:space="preserve">Judicial review operates on the foundation that public authorities must act </w:t>
      </w:r>
      <w:r w:rsidRPr="00384B4A">
        <w:rPr>
          <w:rFonts w:ascii="Georgia" w:hAnsi="Georgia"/>
          <w:b/>
          <w:bCs/>
          <w:sz w:val="20"/>
          <w:szCs w:val="20"/>
        </w:rPr>
        <w:t>lawfully, fairly, and rationally</w:t>
      </w:r>
      <w:r w:rsidRPr="00384B4A">
        <w:rPr>
          <w:rFonts w:ascii="Georgia" w:hAnsi="Georgia"/>
          <w:sz w:val="20"/>
          <w:szCs w:val="20"/>
        </w:rPr>
        <w:t>.</w:t>
      </w:r>
      <w:r w:rsidRPr="00384B4A">
        <w:rPr>
          <w:rFonts w:ascii="Georgia" w:hAnsi="Georgia"/>
          <w:sz w:val="20"/>
          <w:szCs w:val="20"/>
        </w:rPr>
        <w:br/>
        <w:t xml:space="preserve">The chapter explains that judicial review is not concerned with the </w:t>
      </w:r>
      <w:r w:rsidRPr="00384B4A">
        <w:rPr>
          <w:rFonts w:ascii="Georgia" w:hAnsi="Georgia"/>
          <w:i/>
          <w:iCs/>
          <w:sz w:val="20"/>
          <w:szCs w:val="20"/>
        </w:rPr>
        <w:t>merits</w:t>
      </w:r>
      <w:r w:rsidRPr="00384B4A">
        <w:rPr>
          <w:rFonts w:ascii="Georgia" w:hAnsi="Georgia"/>
          <w:sz w:val="20"/>
          <w:szCs w:val="20"/>
        </w:rPr>
        <w:t xml:space="preserve"> of a decision but with its </w:t>
      </w:r>
      <w:r w:rsidRPr="00384B4A">
        <w:rPr>
          <w:rFonts w:ascii="Georgia" w:hAnsi="Georgia"/>
          <w:b/>
          <w:bCs/>
          <w:sz w:val="20"/>
          <w:szCs w:val="20"/>
        </w:rPr>
        <w:t>legality</w:t>
      </w:r>
      <w:r w:rsidRPr="00384B4A">
        <w:rPr>
          <w:rFonts w:ascii="Georgia" w:hAnsi="Georgia"/>
          <w:sz w:val="20"/>
          <w:szCs w:val="20"/>
        </w:rPr>
        <w:t>, ensuring public bodies remain within their lawful powers.</w:t>
      </w:r>
    </w:p>
    <w:p w14:paraId="1DBF79EC" w14:textId="142AA380" w:rsidR="00384B4A" w:rsidRPr="00384B4A" w:rsidRDefault="00384B4A" w:rsidP="003C1FB2">
      <w:pPr>
        <w:spacing w:after="120" w:line="240" w:lineRule="auto"/>
        <w:rPr>
          <w:rFonts w:ascii="Georgia" w:hAnsi="Georgia"/>
          <w:sz w:val="20"/>
          <w:szCs w:val="20"/>
        </w:rPr>
      </w:pPr>
      <w:r w:rsidRPr="00384B4A">
        <w:rPr>
          <w:rFonts w:ascii="Georgia" w:hAnsi="Georgia"/>
          <w:sz w:val="20"/>
          <w:szCs w:val="20"/>
        </w:rPr>
        <w:t xml:space="preserve">To achieve this, courts apply </w:t>
      </w:r>
      <w:r w:rsidRPr="00384B4A">
        <w:rPr>
          <w:rFonts w:ascii="Georgia" w:hAnsi="Georgia"/>
          <w:b/>
          <w:bCs/>
          <w:sz w:val="20"/>
          <w:szCs w:val="20"/>
        </w:rPr>
        <w:t>specific grounds of review</w:t>
      </w:r>
      <w:r w:rsidRPr="00384B4A">
        <w:rPr>
          <w:rFonts w:ascii="Georgia" w:hAnsi="Georgia"/>
          <w:sz w:val="20"/>
          <w:szCs w:val="20"/>
        </w:rPr>
        <w:t xml:space="preserve"> and may grant </w:t>
      </w:r>
      <w:proofErr w:type="spellStart"/>
      <w:r w:rsidRPr="00384B4A">
        <w:rPr>
          <w:rFonts w:ascii="Georgia" w:hAnsi="Georgia"/>
          <w:b/>
          <w:bCs/>
          <w:sz w:val="20"/>
          <w:szCs w:val="20"/>
        </w:rPr>
        <w:t>specialised</w:t>
      </w:r>
      <w:proofErr w:type="spellEnd"/>
      <w:r w:rsidRPr="00384B4A">
        <w:rPr>
          <w:rFonts w:ascii="Georgia" w:hAnsi="Georgia"/>
          <w:b/>
          <w:bCs/>
          <w:sz w:val="20"/>
          <w:szCs w:val="20"/>
        </w:rPr>
        <w:t xml:space="preserve"> public law remedies</w:t>
      </w:r>
      <w:r w:rsidRPr="00384B4A">
        <w:rPr>
          <w:rFonts w:ascii="Georgia" w:hAnsi="Georgia"/>
          <w:sz w:val="20"/>
          <w:szCs w:val="20"/>
        </w:rPr>
        <w:t xml:space="preserve"> to correct unlawful state action.</w:t>
      </w:r>
      <w:r w:rsidRPr="00384B4A">
        <w:rPr>
          <w:rFonts w:ascii="Georgia" w:hAnsi="Georgia"/>
          <w:sz w:val="20"/>
          <w:szCs w:val="20"/>
        </w:rPr>
        <w:br/>
        <w:t>The system balances</w:t>
      </w:r>
      <w:r w:rsidR="00F143F2">
        <w:rPr>
          <w:rFonts w:ascii="Georgia" w:hAnsi="Georgia"/>
          <w:sz w:val="20"/>
          <w:szCs w:val="20"/>
        </w:rPr>
        <w:t xml:space="preserve"> </w:t>
      </w:r>
      <w:r w:rsidR="00F143F2">
        <w:rPr>
          <w:rFonts w:ascii="Georgia" w:hAnsi="Georgia"/>
          <w:b/>
          <w:bCs/>
          <w:sz w:val="20"/>
          <w:szCs w:val="20"/>
        </w:rPr>
        <w:t>e</w:t>
      </w:r>
      <w:r w:rsidRPr="00384B4A">
        <w:rPr>
          <w:rFonts w:ascii="Georgia" w:hAnsi="Georgia"/>
          <w:b/>
          <w:bCs/>
          <w:sz w:val="20"/>
          <w:szCs w:val="20"/>
        </w:rPr>
        <w:t>xecutive discretion</w:t>
      </w:r>
      <w:r w:rsidRPr="00384B4A">
        <w:rPr>
          <w:rFonts w:ascii="Georgia" w:hAnsi="Georgia"/>
          <w:sz w:val="20"/>
          <w:szCs w:val="20"/>
        </w:rPr>
        <w:t>, and</w:t>
      </w:r>
      <w:r w:rsidR="00F143F2">
        <w:rPr>
          <w:rFonts w:ascii="Georgia" w:hAnsi="Georgia"/>
          <w:sz w:val="20"/>
          <w:szCs w:val="20"/>
        </w:rPr>
        <w:t xml:space="preserve"> </w:t>
      </w:r>
      <w:r w:rsidR="00F143F2">
        <w:rPr>
          <w:rFonts w:ascii="Georgia" w:hAnsi="Georgia"/>
          <w:b/>
          <w:bCs/>
          <w:sz w:val="20"/>
          <w:szCs w:val="20"/>
        </w:rPr>
        <w:t>j</w:t>
      </w:r>
      <w:r w:rsidRPr="00384B4A">
        <w:rPr>
          <w:rFonts w:ascii="Georgia" w:hAnsi="Georgia"/>
          <w:b/>
          <w:bCs/>
          <w:sz w:val="20"/>
          <w:szCs w:val="20"/>
        </w:rPr>
        <w:t>udicial oversight</w:t>
      </w:r>
      <w:r w:rsidRPr="00384B4A">
        <w:rPr>
          <w:rFonts w:ascii="Georgia" w:hAnsi="Georgia"/>
          <w:sz w:val="20"/>
          <w:szCs w:val="20"/>
        </w:rPr>
        <w:t>,</w:t>
      </w:r>
      <w:r w:rsidR="00F143F2">
        <w:rPr>
          <w:rFonts w:ascii="Georgia" w:hAnsi="Georgia"/>
          <w:sz w:val="20"/>
          <w:szCs w:val="20"/>
        </w:rPr>
        <w:t xml:space="preserve"> </w:t>
      </w:r>
      <w:r w:rsidRPr="00384B4A">
        <w:rPr>
          <w:rFonts w:ascii="Georgia" w:hAnsi="Georgia"/>
          <w:sz w:val="20"/>
          <w:szCs w:val="20"/>
        </w:rPr>
        <w:t>ensuring the rule of law without making courts substitute their own decisions for administrators.</w:t>
      </w:r>
    </w:p>
    <w:p w14:paraId="55B51C9D" w14:textId="0A4EF3AB" w:rsidR="00384B4A" w:rsidRPr="00384B4A" w:rsidRDefault="00384B4A" w:rsidP="003C1FB2">
      <w:pPr>
        <w:spacing w:after="120" w:line="240" w:lineRule="auto"/>
        <w:rPr>
          <w:rFonts w:ascii="Georgia" w:hAnsi="Georgia"/>
          <w:b/>
          <w:bCs/>
          <w:sz w:val="20"/>
          <w:szCs w:val="20"/>
        </w:rPr>
      </w:pPr>
      <w:r w:rsidRPr="00384B4A">
        <w:rPr>
          <w:rFonts w:ascii="Georgia" w:hAnsi="Georgia"/>
          <w:b/>
          <w:bCs/>
          <w:sz w:val="20"/>
          <w:szCs w:val="20"/>
        </w:rPr>
        <w:t>THE GROUNDS OF JUDICIAL REVIEW</w:t>
      </w:r>
    </w:p>
    <w:p w14:paraId="6EFCE96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grounds of judicial review form the legal basis upon which a claimant may challenge a public decision.</w:t>
      </w:r>
      <w:r w:rsidRPr="00384B4A">
        <w:rPr>
          <w:rFonts w:ascii="Georgia" w:hAnsi="Georgia"/>
          <w:sz w:val="20"/>
          <w:szCs w:val="20"/>
        </w:rPr>
        <w:br/>
        <w:t>They are traditionally grouped into:</w:t>
      </w:r>
    </w:p>
    <w:p w14:paraId="779386E2" w14:textId="77777777" w:rsidR="00045353" w:rsidRPr="00384B4A" w:rsidRDefault="00000000" w:rsidP="003C1FB2">
      <w:pPr>
        <w:numPr>
          <w:ilvl w:val="0"/>
          <w:numId w:val="88"/>
        </w:numPr>
        <w:spacing w:after="120" w:line="240" w:lineRule="auto"/>
        <w:rPr>
          <w:rFonts w:ascii="Georgia" w:hAnsi="Georgia"/>
          <w:sz w:val="20"/>
          <w:szCs w:val="20"/>
        </w:rPr>
      </w:pPr>
      <w:r w:rsidRPr="00384B4A">
        <w:rPr>
          <w:rFonts w:ascii="Georgia" w:hAnsi="Georgia"/>
          <w:b/>
          <w:bCs/>
          <w:sz w:val="20"/>
          <w:szCs w:val="20"/>
        </w:rPr>
        <w:t>Illegality</w:t>
      </w:r>
      <w:r w:rsidRPr="00384B4A">
        <w:rPr>
          <w:rFonts w:ascii="Georgia" w:hAnsi="Georgia"/>
          <w:sz w:val="20"/>
          <w:szCs w:val="20"/>
        </w:rPr>
        <w:t>,</w:t>
      </w:r>
    </w:p>
    <w:p w14:paraId="71AA8435" w14:textId="2F37C2B6" w:rsidR="00045353" w:rsidRPr="00384B4A" w:rsidRDefault="00F143F2" w:rsidP="003C1FB2">
      <w:pPr>
        <w:numPr>
          <w:ilvl w:val="0"/>
          <w:numId w:val="88"/>
        </w:numPr>
        <w:spacing w:after="120" w:line="240" w:lineRule="auto"/>
        <w:rPr>
          <w:rFonts w:ascii="Georgia" w:hAnsi="Georgia"/>
          <w:sz w:val="20"/>
          <w:szCs w:val="20"/>
        </w:rPr>
      </w:pPr>
      <w:r w:rsidRPr="00384B4A">
        <w:rPr>
          <w:rFonts w:ascii="Georgia" w:hAnsi="Georgia"/>
          <w:b/>
          <w:bCs/>
          <w:sz w:val="20"/>
          <w:szCs w:val="20"/>
        </w:rPr>
        <w:t>Irrationality</w:t>
      </w:r>
      <w:r w:rsidRPr="00384B4A">
        <w:rPr>
          <w:rFonts w:ascii="Georgia" w:hAnsi="Georgia"/>
          <w:sz w:val="20"/>
          <w:szCs w:val="20"/>
        </w:rPr>
        <w:t>,</w:t>
      </w:r>
    </w:p>
    <w:p w14:paraId="359EEC0D" w14:textId="77777777" w:rsidR="00045353" w:rsidRPr="00384B4A" w:rsidRDefault="00000000" w:rsidP="003C1FB2">
      <w:pPr>
        <w:numPr>
          <w:ilvl w:val="0"/>
          <w:numId w:val="88"/>
        </w:numPr>
        <w:spacing w:after="120" w:line="240" w:lineRule="auto"/>
        <w:rPr>
          <w:rFonts w:ascii="Georgia" w:hAnsi="Georgia"/>
          <w:sz w:val="20"/>
          <w:szCs w:val="20"/>
        </w:rPr>
      </w:pPr>
      <w:r w:rsidRPr="00384B4A">
        <w:rPr>
          <w:rFonts w:ascii="Georgia" w:hAnsi="Georgia"/>
          <w:b/>
          <w:bCs/>
          <w:sz w:val="20"/>
          <w:szCs w:val="20"/>
        </w:rPr>
        <w:t>Procedural impropriety</w:t>
      </w:r>
      <w:r w:rsidRPr="00384B4A">
        <w:rPr>
          <w:rFonts w:ascii="Georgia" w:hAnsi="Georgia"/>
          <w:sz w:val="20"/>
          <w:szCs w:val="20"/>
        </w:rPr>
        <w:t>, and</w:t>
      </w:r>
    </w:p>
    <w:p w14:paraId="2CD27FDF" w14:textId="77777777" w:rsidR="00045353" w:rsidRPr="00384B4A" w:rsidRDefault="00000000" w:rsidP="003C1FB2">
      <w:pPr>
        <w:numPr>
          <w:ilvl w:val="0"/>
          <w:numId w:val="88"/>
        </w:numPr>
        <w:spacing w:after="120" w:line="240" w:lineRule="auto"/>
        <w:rPr>
          <w:rFonts w:ascii="Georgia" w:hAnsi="Georgia"/>
          <w:sz w:val="20"/>
          <w:szCs w:val="20"/>
        </w:rPr>
      </w:pPr>
      <w:r w:rsidRPr="00384B4A">
        <w:rPr>
          <w:rFonts w:ascii="Georgia" w:hAnsi="Georgia"/>
          <w:b/>
          <w:bCs/>
          <w:sz w:val="20"/>
          <w:szCs w:val="20"/>
        </w:rPr>
        <w:t>Proportionality</w:t>
      </w:r>
      <w:r w:rsidRPr="00384B4A">
        <w:rPr>
          <w:rFonts w:ascii="Georgia" w:hAnsi="Georgia"/>
          <w:sz w:val="20"/>
          <w:szCs w:val="20"/>
        </w:rPr>
        <w:t xml:space="preserve"> (particularly where human rights are involved).</w:t>
      </w:r>
    </w:p>
    <w:p w14:paraId="22805CF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These grounds derive largely from </w:t>
      </w:r>
      <w:r w:rsidRPr="00384B4A">
        <w:rPr>
          <w:rFonts w:ascii="Georgia" w:hAnsi="Georgia"/>
          <w:b/>
          <w:bCs/>
          <w:sz w:val="20"/>
          <w:szCs w:val="20"/>
        </w:rPr>
        <w:t>Lord Diplock’s framework</w:t>
      </w:r>
      <w:r w:rsidRPr="00384B4A">
        <w:rPr>
          <w:rFonts w:ascii="Georgia" w:hAnsi="Georgia"/>
          <w:sz w:val="20"/>
          <w:szCs w:val="20"/>
        </w:rPr>
        <w:t xml:space="preserve"> in the </w:t>
      </w:r>
      <w:r w:rsidRPr="00F143F2">
        <w:rPr>
          <w:rFonts w:ascii="Georgia" w:hAnsi="Georgia"/>
          <w:b/>
          <w:bCs/>
          <w:i/>
          <w:iCs/>
          <w:sz w:val="20"/>
          <w:szCs w:val="20"/>
        </w:rPr>
        <w:t>GCHQ case</w:t>
      </w:r>
      <w:r w:rsidRPr="00384B4A">
        <w:rPr>
          <w:rFonts w:ascii="Georgia" w:hAnsi="Georgia"/>
          <w:sz w:val="20"/>
          <w:szCs w:val="20"/>
        </w:rPr>
        <w:t>.</w:t>
      </w:r>
    </w:p>
    <w:p w14:paraId="317C1A9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Illegality</w:t>
      </w:r>
    </w:p>
    <w:p w14:paraId="01160EE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public authority commits illegality when it acts outside the scope of its powers (</w:t>
      </w:r>
      <w:r w:rsidRPr="00384B4A">
        <w:rPr>
          <w:rFonts w:ascii="Georgia" w:hAnsi="Georgia"/>
          <w:i/>
          <w:iCs/>
          <w:sz w:val="20"/>
          <w:szCs w:val="20"/>
        </w:rPr>
        <w:t>ultra vires</w:t>
      </w:r>
      <w:r w:rsidRPr="00384B4A">
        <w:rPr>
          <w:rFonts w:ascii="Georgia" w:hAnsi="Georgia"/>
          <w:sz w:val="20"/>
          <w:szCs w:val="20"/>
        </w:rPr>
        <w:t>).</w:t>
      </w:r>
      <w:r w:rsidRPr="00384B4A">
        <w:rPr>
          <w:rFonts w:ascii="Georgia" w:hAnsi="Georgia"/>
          <w:sz w:val="20"/>
          <w:szCs w:val="20"/>
        </w:rPr>
        <w:br/>
        <w:t>This includes:</w:t>
      </w:r>
    </w:p>
    <w:p w14:paraId="46462575" w14:textId="77777777" w:rsidR="00045353" w:rsidRPr="00384B4A" w:rsidRDefault="00000000" w:rsidP="003C1FB2">
      <w:pPr>
        <w:numPr>
          <w:ilvl w:val="0"/>
          <w:numId w:val="89"/>
        </w:numPr>
        <w:spacing w:after="120" w:line="240" w:lineRule="auto"/>
        <w:rPr>
          <w:rFonts w:ascii="Georgia" w:hAnsi="Georgia"/>
          <w:sz w:val="20"/>
          <w:szCs w:val="20"/>
        </w:rPr>
      </w:pPr>
      <w:r w:rsidRPr="00384B4A">
        <w:rPr>
          <w:rFonts w:ascii="Georgia" w:hAnsi="Georgia"/>
          <w:b/>
          <w:bCs/>
          <w:sz w:val="20"/>
          <w:szCs w:val="20"/>
        </w:rPr>
        <w:t>Misinterpreting the law</w:t>
      </w:r>
      <w:r w:rsidRPr="00384B4A">
        <w:rPr>
          <w:rFonts w:ascii="Georgia" w:hAnsi="Georgia"/>
          <w:sz w:val="20"/>
          <w:szCs w:val="20"/>
        </w:rPr>
        <w:t xml:space="preserve"> governing its powers,</w:t>
      </w:r>
    </w:p>
    <w:p w14:paraId="0C17D12D" w14:textId="77777777" w:rsidR="00045353" w:rsidRPr="00384B4A" w:rsidRDefault="00000000" w:rsidP="003C1FB2">
      <w:pPr>
        <w:numPr>
          <w:ilvl w:val="0"/>
          <w:numId w:val="89"/>
        </w:numPr>
        <w:spacing w:after="120" w:line="240" w:lineRule="auto"/>
        <w:rPr>
          <w:rFonts w:ascii="Georgia" w:hAnsi="Georgia"/>
          <w:sz w:val="20"/>
          <w:szCs w:val="20"/>
        </w:rPr>
      </w:pPr>
      <w:r w:rsidRPr="00384B4A">
        <w:rPr>
          <w:rFonts w:ascii="Georgia" w:hAnsi="Georgia"/>
          <w:b/>
          <w:bCs/>
          <w:sz w:val="20"/>
          <w:szCs w:val="20"/>
        </w:rPr>
        <w:t>Failing to take account of relevant considerations</w:t>
      </w:r>
      <w:r w:rsidRPr="00384B4A">
        <w:rPr>
          <w:rFonts w:ascii="Georgia" w:hAnsi="Georgia"/>
          <w:sz w:val="20"/>
          <w:szCs w:val="20"/>
        </w:rPr>
        <w:t>,</w:t>
      </w:r>
    </w:p>
    <w:p w14:paraId="08C057DC" w14:textId="77777777" w:rsidR="00045353" w:rsidRPr="00384B4A" w:rsidRDefault="00000000" w:rsidP="003C1FB2">
      <w:pPr>
        <w:numPr>
          <w:ilvl w:val="0"/>
          <w:numId w:val="89"/>
        </w:numPr>
        <w:spacing w:after="120" w:line="240" w:lineRule="auto"/>
        <w:rPr>
          <w:rFonts w:ascii="Georgia" w:hAnsi="Georgia"/>
          <w:sz w:val="20"/>
          <w:szCs w:val="20"/>
        </w:rPr>
      </w:pPr>
      <w:r w:rsidRPr="00384B4A">
        <w:rPr>
          <w:rFonts w:ascii="Georgia" w:hAnsi="Georgia"/>
          <w:b/>
          <w:bCs/>
          <w:sz w:val="20"/>
          <w:szCs w:val="20"/>
        </w:rPr>
        <w:t>Taking account of irrelevant considerations</w:t>
      </w:r>
      <w:r w:rsidRPr="00384B4A">
        <w:rPr>
          <w:rFonts w:ascii="Georgia" w:hAnsi="Georgia"/>
          <w:sz w:val="20"/>
          <w:szCs w:val="20"/>
        </w:rPr>
        <w:t>,</w:t>
      </w:r>
    </w:p>
    <w:p w14:paraId="55F7425A" w14:textId="77777777" w:rsidR="00045353" w:rsidRPr="00384B4A" w:rsidRDefault="00000000" w:rsidP="003C1FB2">
      <w:pPr>
        <w:numPr>
          <w:ilvl w:val="0"/>
          <w:numId w:val="89"/>
        </w:numPr>
        <w:spacing w:after="120" w:line="240" w:lineRule="auto"/>
        <w:rPr>
          <w:rFonts w:ascii="Georgia" w:hAnsi="Georgia"/>
          <w:sz w:val="20"/>
          <w:szCs w:val="20"/>
        </w:rPr>
      </w:pPr>
      <w:r w:rsidRPr="00384B4A">
        <w:rPr>
          <w:rFonts w:ascii="Georgia" w:hAnsi="Georgia"/>
          <w:b/>
          <w:bCs/>
          <w:sz w:val="20"/>
          <w:szCs w:val="20"/>
        </w:rPr>
        <w:t>Improper purposes</w:t>
      </w:r>
      <w:r w:rsidRPr="00384B4A">
        <w:rPr>
          <w:rFonts w:ascii="Georgia" w:hAnsi="Georgia"/>
          <w:sz w:val="20"/>
          <w:szCs w:val="20"/>
        </w:rPr>
        <w:t xml:space="preserve"> (using a statutory power for a purpose Parliament did not intend),</w:t>
      </w:r>
    </w:p>
    <w:p w14:paraId="09B94FB7" w14:textId="77777777" w:rsidR="00045353" w:rsidRPr="00384B4A" w:rsidRDefault="00000000" w:rsidP="003C1FB2">
      <w:pPr>
        <w:numPr>
          <w:ilvl w:val="0"/>
          <w:numId w:val="89"/>
        </w:numPr>
        <w:spacing w:after="120" w:line="240" w:lineRule="auto"/>
        <w:rPr>
          <w:rFonts w:ascii="Georgia" w:hAnsi="Georgia"/>
          <w:sz w:val="20"/>
          <w:szCs w:val="20"/>
        </w:rPr>
      </w:pPr>
      <w:r w:rsidRPr="00384B4A">
        <w:rPr>
          <w:rFonts w:ascii="Georgia" w:hAnsi="Georgia"/>
          <w:b/>
          <w:bCs/>
          <w:sz w:val="20"/>
          <w:szCs w:val="20"/>
        </w:rPr>
        <w:t>Delegating discretion unlawfully</w:t>
      </w:r>
      <w:r w:rsidRPr="00384B4A">
        <w:rPr>
          <w:rFonts w:ascii="Georgia" w:hAnsi="Georgia"/>
          <w:sz w:val="20"/>
          <w:szCs w:val="20"/>
        </w:rPr>
        <w:t>, unless delegation is expressly permitted.</w:t>
      </w:r>
    </w:p>
    <w:p w14:paraId="2533CAD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supervising court focuses on whether the authority </w:t>
      </w:r>
      <w:r w:rsidRPr="00384B4A">
        <w:rPr>
          <w:rFonts w:ascii="Georgia" w:hAnsi="Georgia"/>
          <w:b/>
          <w:bCs/>
          <w:sz w:val="20"/>
          <w:szCs w:val="20"/>
        </w:rPr>
        <w:t>correctly understood the limits of its power</w:t>
      </w:r>
      <w:r w:rsidRPr="00384B4A">
        <w:rPr>
          <w:rFonts w:ascii="Georgia" w:hAnsi="Georgia"/>
          <w:sz w:val="20"/>
          <w:szCs w:val="20"/>
        </w:rPr>
        <w:t>.</w:t>
      </w:r>
    </w:p>
    <w:p w14:paraId="4EFA60A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Irrationality (</w:t>
      </w:r>
      <w:proofErr w:type="spellStart"/>
      <w:r w:rsidRPr="00384B4A">
        <w:rPr>
          <w:rFonts w:ascii="Georgia" w:hAnsi="Georgia"/>
          <w:b/>
          <w:bCs/>
          <w:sz w:val="20"/>
          <w:szCs w:val="20"/>
        </w:rPr>
        <w:t>Wednesbury</w:t>
      </w:r>
      <w:proofErr w:type="spellEnd"/>
      <w:r w:rsidRPr="00384B4A">
        <w:rPr>
          <w:rFonts w:ascii="Georgia" w:hAnsi="Georgia"/>
          <w:b/>
          <w:bCs/>
          <w:sz w:val="20"/>
          <w:szCs w:val="20"/>
        </w:rPr>
        <w:t xml:space="preserve"> Unreasonableness)</w:t>
      </w:r>
    </w:p>
    <w:p w14:paraId="765A640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 decision is irrational when it is </w:t>
      </w:r>
      <w:r w:rsidRPr="00384B4A">
        <w:rPr>
          <w:rFonts w:ascii="Georgia" w:hAnsi="Georgia"/>
          <w:i/>
          <w:iCs/>
          <w:sz w:val="20"/>
          <w:szCs w:val="20"/>
        </w:rPr>
        <w:t>so unreasonable that no reasonable public authority could ever have made it</w:t>
      </w:r>
      <w:r w:rsidRPr="00384B4A">
        <w:rPr>
          <w:rFonts w:ascii="Georgia" w:hAnsi="Georgia"/>
          <w:sz w:val="20"/>
          <w:szCs w:val="20"/>
        </w:rPr>
        <w:t>.</w:t>
      </w:r>
    </w:p>
    <w:p w14:paraId="04BCEC7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threshold is intentionally high because courts are reluctant to interfere with discretionary administrative decisions.</w:t>
      </w:r>
      <w:r w:rsidRPr="00384B4A">
        <w:rPr>
          <w:rFonts w:ascii="Georgia" w:hAnsi="Georgia"/>
          <w:sz w:val="20"/>
          <w:szCs w:val="20"/>
        </w:rPr>
        <w:br/>
        <w:t>Irrationality usually applies where decisions:</w:t>
      </w:r>
    </w:p>
    <w:p w14:paraId="5EC93FDD" w14:textId="77777777" w:rsidR="00045353" w:rsidRPr="00384B4A" w:rsidRDefault="00000000" w:rsidP="003C1FB2">
      <w:pPr>
        <w:numPr>
          <w:ilvl w:val="0"/>
          <w:numId w:val="90"/>
        </w:numPr>
        <w:spacing w:after="120" w:line="240" w:lineRule="auto"/>
        <w:rPr>
          <w:rFonts w:ascii="Georgia" w:hAnsi="Georgia"/>
          <w:sz w:val="20"/>
          <w:szCs w:val="20"/>
        </w:rPr>
      </w:pPr>
      <w:r w:rsidRPr="00384B4A">
        <w:rPr>
          <w:rFonts w:ascii="Georgia" w:hAnsi="Georgia"/>
          <w:sz w:val="20"/>
          <w:szCs w:val="20"/>
        </w:rPr>
        <w:t>Defy logic,</w:t>
      </w:r>
    </w:p>
    <w:p w14:paraId="69A3F3EC" w14:textId="77777777" w:rsidR="00045353" w:rsidRPr="00384B4A" w:rsidRDefault="00000000" w:rsidP="003C1FB2">
      <w:pPr>
        <w:numPr>
          <w:ilvl w:val="0"/>
          <w:numId w:val="90"/>
        </w:numPr>
        <w:spacing w:after="120" w:line="240" w:lineRule="auto"/>
        <w:rPr>
          <w:rFonts w:ascii="Georgia" w:hAnsi="Georgia"/>
          <w:sz w:val="20"/>
          <w:szCs w:val="20"/>
        </w:rPr>
      </w:pPr>
      <w:r w:rsidRPr="00384B4A">
        <w:rPr>
          <w:rFonts w:ascii="Georgia" w:hAnsi="Georgia"/>
          <w:sz w:val="20"/>
          <w:szCs w:val="20"/>
        </w:rPr>
        <w:t>Are grossly disproportionate (outside the human rights context),</w:t>
      </w:r>
    </w:p>
    <w:p w14:paraId="51D1A17D" w14:textId="77777777" w:rsidR="00045353" w:rsidRPr="00384B4A" w:rsidRDefault="00000000" w:rsidP="003C1FB2">
      <w:pPr>
        <w:numPr>
          <w:ilvl w:val="0"/>
          <w:numId w:val="90"/>
        </w:numPr>
        <w:spacing w:after="120" w:line="240" w:lineRule="auto"/>
        <w:rPr>
          <w:rFonts w:ascii="Georgia" w:hAnsi="Georgia"/>
          <w:sz w:val="20"/>
          <w:szCs w:val="20"/>
        </w:rPr>
      </w:pPr>
      <w:r w:rsidRPr="00384B4A">
        <w:rPr>
          <w:rFonts w:ascii="Georgia" w:hAnsi="Georgia"/>
          <w:sz w:val="20"/>
          <w:szCs w:val="20"/>
        </w:rPr>
        <w:t>Are outrageous in their defiance of accepted moral standards.</w:t>
      </w:r>
    </w:p>
    <w:p w14:paraId="722D22C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court reviews the </w:t>
      </w:r>
      <w:r w:rsidRPr="00384B4A">
        <w:rPr>
          <w:rFonts w:ascii="Georgia" w:hAnsi="Georgia"/>
          <w:b/>
          <w:bCs/>
          <w:sz w:val="20"/>
          <w:szCs w:val="20"/>
        </w:rPr>
        <w:t>outcome</w:t>
      </w:r>
      <w:r w:rsidRPr="00384B4A">
        <w:rPr>
          <w:rFonts w:ascii="Georgia" w:hAnsi="Georgia"/>
          <w:sz w:val="20"/>
          <w:szCs w:val="20"/>
        </w:rPr>
        <w:t>, not the merits, and only intervenes in “extreme” cases.</w:t>
      </w:r>
    </w:p>
    <w:p w14:paraId="489D365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Procedural Impropriety</w:t>
      </w:r>
    </w:p>
    <w:p w14:paraId="523A8B0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ground concerns the procedures followed by the decision-maker. A decision will be unlawful if:</w:t>
      </w:r>
    </w:p>
    <w:p w14:paraId="2AF4B389" w14:textId="77777777" w:rsidR="00045353" w:rsidRPr="00384B4A" w:rsidRDefault="00000000" w:rsidP="003C1FB2">
      <w:pPr>
        <w:numPr>
          <w:ilvl w:val="0"/>
          <w:numId w:val="91"/>
        </w:numPr>
        <w:spacing w:after="120" w:line="240" w:lineRule="auto"/>
        <w:rPr>
          <w:rFonts w:ascii="Georgia" w:hAnsi="Georgia"/>
          <w:sz w:val="20"/>
          <w:szCs w:val="20"/>
        </w:rPr>
      </w:pPr>
      <w:r w:rsidRPr="00384B4A">
        <w:rPr>
          <w:rFonts w:ascii="Georgia" w:hAnsi="Georgia"/>
          <w:b/>
          <w:bCs/>
          <w:sz w:val="20"/>
          <w:szCs w:val="20"/>
        </w:rPr>
        <w:t>Statutory procedures</w:t>
      </w:r>
      <w:r w:rsidRPr="00384B4A">
        <w:rPr>
          <w:rFonts w:ascii="Georgia" w:hAnsi="Georgia"/>
          <w:sz w:val="20"/>
          <w:szCs w:val="20"/>
        </w:rPr>
        <w:t xml:space="preserve"> were not followed,</w:t>
      </w:r>
    </w:p>
    <w:p w14:paraId="08984B64" w14:textId="77777777" w:rsidR="00045353" w:rsidRPr="00384B4A" w:rsidRDefault="00000000" w:rsidP="003C1FB2">
      <w:pPr>
        <w:numPr>
          <w:ilvl w:val="0"/>
          <w:numId w:val="91"/>
        </w:numPr>
        <w:spacing w:after="120" w:line="240" w:lineRule="auto"/>
        <w:rPr>
          <w:rFonts w:ascii="Georgia" w:hAnsi="Georgia"/>
          <w:sz w:val="20"/>
          <w:szCs w:val="20"/>
        </w:rPr>
      </w:pPr>
      <w:r w:rsidRPr="00384B4A">
        <w:rPr>
          <w:rFonts w:ascii="Georgia" w:hAnsi="Georgia"/>
          <w:b/>
          <w:bCs/>
          <w:sz w:val="20"/>
          <w:szCs w:val="20"/>
        </w:rPr>
        <w:t>Fairness</w:t>
      </w:r>
      <w:r w:rsidRPr="00384B4A">
        <w:rPr>
          <w:rFonts w:ascii="Georgia" w:hAnsi="Georgia"/>
          <w:sz w:val="20"/>
          <w:szCs w:val="20"/>
        </w:rPr>
        <w:t xml:space="preserve"> was not observed,</w:t>
      </w:r>
    </w:p>
    <w:p w14:paraId="5590ECC8" w14:textId="77777777" w:rsidR="00045353" w:rsidRPr="00384B4A" w:rsidRDefault="00000000" w:rsidP="003C1FB2">
      <w:pPr>
        <w:numPr>
          <w:ilvl w:val="0"/>
          <w:numId w:val="91"/>
        </w:numPr>
        <w:spacing w:after="120" w:line="240" w:lineRule="auto"/>
        <w:rPr>
          <w:rFonts w:ascii="Georgia" w:hAnsi="Georgia"/>
          <w:sz w:val="20"/>
          <w:szCs w:val="20"/>
        </w:rPr>
      </w:pPr>
      <w:r w:rsidRPr="00384B4A">
        <w:rPr>
          <w:rFonts w:ascii="Georgia" w:hAnsi="Georgia"/>
          <w:b/>
          <w:bCs/>
          <w:sz w:val="20"/>
          <w:szCs w:val="20"/>
        </w:rPr>
        <w:t>There was bias or apparent bias</w:t>
      </w:r>
      <w:r w:rsidRPr="00384B4A">
        <w:rPr>
          <w:rFonts w:ascii="Georgia" w:hAnsi="Georgia"/>
          <w:sz w:val="20"/>
          <w:szCs w:val="20"/>
        </w:rPr>
        <w:t>,</w:t>
      </w:r>
    </w:p>
    <w:p w14:paraId="33D88A00" w14:textId="77777777" w:rsidR="00045353" w:rsidRPr="00384B4A" w:rsidRDefault="00000000" w:rsidP="003C1FB2">
      <w:pPr>
        <w:numPr>
          <w:ilvl w:val="0"/>
          <w:numId w:val="91"/>
        </w:numPr>
        <w:spacing w:after="120" w:line="240" w:lineRule="auto"/>
        <w:rPr>
          <w:rFonts w:ascii="Georgia" w:hAnsi="Georgia"/>
          <w:sz w:val="20"/>
          <w:szCs w:val="20"/>
        </w:rPr>
      </w:pPr>
      <w:r w:rsidRPr="00384B4A">
        <w:rPr>
          <w:rFonts w:ascii="Georgia" w:hAnsi="Georgia"/>
          <w:b/>
          <w:bCs/>
          <w:sz w:val="20"/>
          <w:szCs w:val="20"/>
        </w:rPr>
        <w:t>The decision-maker failed to consult properly</w:t>
      </w:r>
      <w:r w:rsidRPr="00384B4A">
        <w:rPr>
          <w:rFonts w:ascii="Georgia" w:hAnsi="Georgia"/>
          <w:sz w:val="20"/>
          <w:szCs w:val="20"/>
        </w:rPr>
        <w:t>,</w:t>
      </w:r>
    </w:p>
    <w:p w14:paraId="1532F792" w14:textId="241D7D3E" w:rsidR="00045353" w:rsidRPr="00384B4A" w:rsidRDefault="00000000" w:rsidP="003C1FB2">
      <w:pPr>
        <w:numPr>
          <w:ilvl w:val="0"/>
          <w:numId w:val="91"/>
        </w:numPr>
        <w:spacing w:after="120" w:line="240" w:lineRule="auto"/>
        <w:rPr>
          <w:rFonts w:ascii="Georgia" w:hAnsi="Georgia"/>
          <w:sz w:val="20"/>
          <w:szCs w:val="20"/>
        </w:rPr>
      </w:pPr>
      <w:r w:rsidRPr="00384B4A">
        <w:rPr>
          <w:rFonts w:ascii="Georgia" w:hAnsi="Georgia"/>
          <w:b/>
          <w:bCs/>
          <w:sz w:val="20"/>
          <w:szCs w:val="20"/>
        </w:rPr>
        <w:t>There was a failure to give an affected person a chance to be heard</w:t>
      </w:r>
      <w:r w:rsidRPr="00384B4A">
        <w:rPr>
          <w:rFonts w:ascii="Georgia" w:hAnsi="Georgia"/>
          <w:sz w:val="20"/>
          <w:szCs w:val="20"/>
        </w:rPr>
        <w:t>.</w:t>
      </w:r>
    </w:p>
    <w:p w14:paraId="5F50602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common law principles of natural justice apply:</w:t>
      </w:r>
    </w:p>
    <w:p w14:paraId="29856FEB" w14:textId="77777777" w:rsidR="00045353" w:rsidRPr="00384B4A" w:rsidRDefault="00000000" w:rsidP="003C1FB2">
      <w:pPr>
        <w:numPr>
          <w:ilvl w:val="0"/>
          <w:numId w:val="92"/>
        </w:numPr>
        <w:spacing w:after="120" w:line="240" w:lineRule="auto"/>
        <w:rPr>
          <w:rFonts w:ascii="Georgia" w:hAnsi="Georgia"/>
          <w:sz w:val="20"/>
          <w:szCs w:val="20"/>
        </w:rPr>
      </w:pPr>
      <w:r w:rsidRPr="00384B4A">
        <w:rPr>
          <w:rFonts w:ascii="Georgia" w:hAnsi="Georgia"/>
          <w:b/>
          <w:bCs/>
          <w:sz w:val="20"/>
          <w:szCs w:val="20"/>
        </w:rPr>
        <w:t>Right to a fair hearing</w:t>
      </w:r>
      <w:r w:rsidRPr="00384B4A">
        <w:rPr>
          <w:rFonts w:ascii="Georgia" w:hAnsi="Georgia"/>
          <w:sz w:val="20"/>
          <w:szCs w:val="20"/>
        </w:rPr>
        <w:t>,</w:t>
      </w:r>
    </w:p>
    <w:p w14:paraId="7F23433D" w14:textId="77777777" w:rsidR="00045353" w:rsidRPr="00384B4A" w:rsidRDefault="00000000" w:rsidP="003C1FB2">
      <w:pPr>
        <w:numPr>
          <w:ilvl w:val="0"/>
          <w:numId w:val="92"/>
        </w:numPr>
        <w:spacing w:after="120" w:line="240" w:lineRule="auto"/>
        <w:rPr>
          <w:rFonts w:ascii="Georgia" w:hAnsi="Georgia"/>
          <w:sz w:val="20"/>
          <w:szCs w:val="20"/>
        </w:rPr>
      </w:pPr>
      <w:r w:rsidRPr="00384B4A">
        <w:rPr>
          <w:rFonts w:ascii="Georgia" w:hAnsi="Georgia"/>
          <w:b/>
          <w:bCs/>
          <w:i/>
          <w:iCs/>
          <w:sz w:val="20"/>
          <w:szCs w:val="20"/>
        </w:rPr>
        <w:t xml:space="preserve">Nemo judex in causa </w:t>
      </w:r>
      <w:proofErr w:type="spellStart"/>
      <w:r w:rsidRPr="00384B4A">
        <w:rPr>
          <w:rFonts w:ascii="Georgia" w:hAnsi="Georgia"/>
          <w:b/>
          <w:bCs/>
          <w:i/>
          <w:iCs/>
          <w:sz w:val="20"/>
          <w:szCs w:val="20"/>
        </w:rPr>
        <w:t>sua</w:t>
      </w:r>
      <w:proofErr w:type="spellEnd"/>
      <w:r w:rsidRPr="00384B4A">
        <w:rPr>
          <w:rFonts w:ascii="Georgia" w:hAnsi="Georgia"/>
          <w:sz w:val="20"/>
          <w:szCs w:val="20"/>
        </w:rPr>
        <w:t xml:space="preserve"> (no one should judge their own case).</w:t>
      </w:r>
    </w:p>
    <w:p w14:paraId="06D7763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Procedural impropriety ensures that public authority decisions are taken </w:t>
      </w:r>
      <w:r w:rsidRPr="00384B4A">
        <w:rPr>
          <w:rFonts w:ascii="Georgia" w:hAnsi="Georgia"/>
          <w:i/>
          <w:iCs/>
          <w:sz w:val="20"/>
          <w:szCs w:val="20"/>
        </w:rPr>
        <w:t>fairly</w:t>
      </w:r>
      <w:r w:rsidRPr="00384B4A">
        <w:rPr>
          <w:rFonts w:ascii="Georgia" w:hAnsi="Georgia"/>
          <w:sz w:val="20"/>
          <w:szCs w:val="20"/>
        </w:rPr>
        <w:t>, regardless of the substantive outcome.</w:t>
      </w:r>
    </w:p>
    <w:p w14:paraId="12DE198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Legitimate Expectation</w:t>
      </w:r>
    </w:p>
    <w:p w14:paraId="6D86472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Legitimate expectations arise when a public authority has made:</w:t>
      </w:r>
    </w:p>
    <w:p w14:paraId="53658235" w14:textId="77777777" w:rsidR="00045353" w:rsidRPr="00384B4A" w:rsidRDefault="00000000" w:rsidP="003C1FB2">
      <w:pPr>
        <w:numPr>
          <w:ilvl w:val="0"/>
          <w:numId w:val="93"/>
        </w:num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clear and unequivocal promise</w:t>
      </w:r>
      <w:r w:rsidRPr="00384B4A">
        <w:rPr>
          <w:rFonts w:ascii="Georgia" w:hAnsi="Georgia"/>
          <w:sz w:val="20"/>
          <w:szCs w:val="20"/>
        </w:rPr>
        <w:t>, or</w:t>
      </w:r>
    </w:p>
    <w:p w14:paraId="784104A4" w14:textId="77777777" w:rsidR="00045353" w:rsidRPr="00384B4A" w:rsidRDefault="00000000" w:rsidP="003C1FB2">
      <w:pPr>
        <w:numPr>
          <w:ilvl w:val="0"/>
          <w:numId w:val="93"/>
        </w:numPr>
        <w:spacing w:after="120" w:line="240" w:lineRule="auto"/>
        <w:rPr>
          <w:rFonts w:ascii="Georgia" w:hAnsi="Georgia"/>
          <w:sz w:val="20"/>
          <w:szCs w:val="20"/>
        </w:rPr>
      </w:pPr>
      <w:r w:rsidRPr="00384B4A">
        <w:rPr>
          <w:rFonts w:ascii="Georgia" w:hAnsi="Georgia"/>
          <w:sz w:val="20"/>
          <w:szCs w:val="20"/>
        </w:rPr>
        <w:t xml:space="preserve">A well-established </w:t>
      </w:r>
      <w:r w:rsidRPr="00384B4A">
        <w:rPr>
          <w:rFonts w:ascii="Georgia" w:hAnsi="Georgia"/>
          <w:b/>
          <w:bCs/>
          <w:sz w:val="20"/>
          <w:szCs w:val="20"/>
        </w:rPr>
        <w:t>regular practice</w:t>
      </w:r>
      <w:r w:rsidRPr="00384B4A">
        <w:rPr>
          <w:rFonts w:ascii="Georgia" w:hAnsi="Georgia"/>
          <w:sz w:val="20"/>
          <w:szCs w:val="20"/>
        </w:rPr>
        <w:t>.</w:t>
      </w:r>
    </w:p>
    <w:p w14:paraId="715BFC2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Two types exist:</w:t>
      </w:r>
    </w:p>
    <w:p w14:paraId="70E5C95F" w14:textId="77777777" w:rsidR="00045353" w:rsidRPr="00384B4A" w:rsidRDefault="00000000" w:rsidP="003C1FB2">
      <w:pPr>
        <w:numPr>
          <w:ilvl w:val="0"/>
          <w:numId w:val="94"/>
        </w:numPr>
        <w:spacing w:after="120" w:line="240" w:lineRule="auto"/>
        <w:rPr>
          <w:rFonts w:ascii="Georgia" w:hAnsi="Georgia"/>
          <w:sz w:val="20"/>
          <w:szCs w:val="20"/>
        </w:rPr>
      </w:pPr>
      <w:r w:rsidRPr="00384B4A">
        <w:rPr>
          <w:rFonts w:ascii="Georgia" w:hAnsi="Georgia"/>
          <w:b/>
          <w:bCs/>
          <w:sz w:val="20"/>
          <w:szCs w:val="20"/>
        </w:rPr>
        <w:t>Procedural expectation</w:t>
      </w:r>
      <w:r w:rsidRPr="00384B4A">
        <w:rPr>
          <w:rFonts w:ascii="Georgia" w:hAnsi="Georgia"/>
          <w:sz w:val="20"/>
          <w:szCs w:val="20"/>
        </w:rPr>
        <w:t>: expecting a procedure (e.g., consultation) to be followed.</w:t>
      </w:r>
    </w:p>
    <w:p w14:paraId="3A6B33EE" w14:textId="77777777" w:rsidR="00045353" w:rsidRPr="00384B4A" w:rsidRDefault="00000000" w:rsidP="003C1FB2">
      <w:pPr>
        <w:numPr>
          <w:ilvl w:val="0"/>
          <w:numId w:val="94"/>
        </w:numPr>
        <w:spacing w:after="120" w:line="240" w:lineRule="auto"/>
        <w:rPr>
          <w:rFonts w:ascii="Georgia" w:hAnsi="Georgia"/>
          <w:sz w:val="20"/>
          <w:szCs w:val="20"/>
        </w:rPr>
      </w:pPr>
      <w:r w:rsidRPr="00384B4A">
        <w:rPr>
          <w:rFonts w:ascii="Georgia" w:hAnsi="Georgia"/>
          <w:b/>
          <w:bCs/>
          <w:sz w:val="20"/>
          <w:szCs w:val="20"/>
        </w:rPr>
        <w:t>Substantive expectation</w:t>
      </w:r>
      <w:r w:rsidRPr="00384B4A">
        <w:rPr>
          <w:rFonts w:ascii="Georgia" w:hAnsi="Georgia"/>
          <w:sz w:val="20"/>
          <w:szCs w:val="20"/>
        </w:rPr>
        <w:t>: expecting a benefit or policy to be continued.</w:t>
      </w:r>
    </w:p>
    <w:p w14:paraId="3DB3F30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To depart from this expectation, the authority must show an </w:t>
      </w:r>
      <w:r w:rsidRPr="00384B4A">
        <w:rPr>
          <w:rFonts w:ascii="Georgia" w:hAnsi="Georgia"/>
          <w:b/>
          <w:bCs/>
          <w:sz w:val="20"/>
          <w:szCs w:val="20"/>
        </w:rPr>
        <w:t>overriding public interest</w:t>
      </w:r>
      <w:r w:rsidRPr="00384B4A">
        <w:rPr>
          <w:rFonts w:ascii="Georgia" w:hAnsi="Georgia"/>
          <w:sz w:val="20"/>
          <w:szCs w:val="20"/>
        </w:rPr>
        <w:t xml:space="preserve">, and the departure must be </w:t>
      </w:r>
      <w:r w:rsidRPr="00384B4A">
        <w:rPr>
          <w:rFonts w:ascii="Georgia" w:hAnsi="Georgia"/>
          <w:b/>
          <w:bCs/>
          <w:sz w:val="20"/>
          <w:szCs w:val="20"/>
        </w:rPr>
        <w:t>fair and proportionate</w:t>
      </w:r>
      <w:r w:rsidRPr="00384B4A">
        <w:rPr>
          <w:rFonts w:ascii="Georgia" w:hAnsi="Georgia"/>
          <w:sz w:val="20"/>
          <w:szCs w:val="20"/>
        </w:rPr>
        <w:t>.</w:t>
      </w:r>
    </w:p>
    <w:p w14:paraId="3B7F048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Proportionality</w:t>
      </w:r>
    </w:p>
    <w:p w14:paraId="12DE40C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Proportionality is the dominant ground in cases involving </w:t>
      </w:r>
      <w:r w:rsidRPr="00384B4A">
        <w:rPr>
          <w:rFonts w:ascii="Georgia" w:hAnsi="Georgia"/>
          <w:b/>
          <w:bCs/>
          <w:sz w:val="20"/>
          <w:szCs w:val="20"/>
        </w:rPr>
        <w:t>human rights</w:t>
      </w:r>
      <w:r w:rsidRPr="00384B4A">
        <w:rPr>
          <w:rFonts w:ascii="Georgia" w:hAnsi="Georgia"/>
          <w:sz w:val="20"/>
          <w:szCs w:val="20"/>
        </w:rPr>
        <w:t xml:space="preserve"> under the </w:t>
      </w:r>
      <w:r w:rsidRPr="00384B4A">
        <w:rPr>
          <w:rFonts w:ascii="Georgia" w:hAnsi="Georgia"/>
          <w:b/>
          <w:bCs/>
          <w:i/>
          <w:iCs/>
          <w:sz w:val="20"/>
          <w:szCs w:val="20"/>
        </w:rPr>
        <w:t>Human Rights Act 1998</w:t>
      </w:r>
      <w:r w:rsidRPr="00384B4A">
        <w:rPr>
          <w:rFonts w:ascii="Georgia" w:hAnsi="Georgia"/>
          <w:sz w:val="20"/>
          <w:szCs w:val="20"/>
        </w:rPr>
        <w:t>.</w:t>
      </w:r>
      <w:r w:rsidRPr="00384B4A">
        <w:rPr>
          <w:rFonts w:ascii="Georgia" w:hAnsi="Georgia"/>
          <w:sz w:val="20"/>
          <w:szCs w:val="20"/>
        </w:rPr>
        <w:br/>
        <w:t>Courts apply a structured analysis:</w:t>
      </w:r>
    </w:p>
    <w:p w14:paraId="73671A68" w14:textId="77777777" w:rsidR="00045353" w:rsidRPr="00384B4A" w:rsidRDefault="00000000" w:rsidP="003C1FB2">
      <w:pPr>
        <w:numPr>
          <w:ilvl w:val="0"/>
          <w:numId w:val="95"/>
        </w:numPr>
        <w:spacing w:after="120" w:line="240" w:lineRule="auto"/>
        <w:rPr>
          <w:rFonts w:ascii="Georgia" w:hAnsi="Georgia"/>
          <w:sz w:val="20"/>
          <w:szCs w:val="20"/>
        </w:rPr>
      </w:pPr>
      <w:r w:rsidRPr="00384B4A">
        <w:rPr>
          <w:rFonts w:ascii="Georgia" w:hAnsi="Georgia"/>
          <w:sz w:val="20"/>
          <w:szCs w:val="20"/>
        </w:rPr>
        <w:t xml:space="preserve">Is the objective </w:t>
      </w:r>
      <w:r w:rsidRPr="00384B4A">
        <w:rPr>
          <w:rFonts w:ascii="Georgia" w:hAnsi="Georgia"/>
          <w:b/>
          <w:bCs/>
          <w:sz w:val="20"/>
          <w:szCs w:val="20"/>
        </w:rPr>
        <w:t>legitimate</w:t>
      </w:r>
      <w:r w:rsidRPr="00384B4A">
        <w:rPr>
          <w:rFonts w:ascii="Georgia" w:hAnsi="Georgia"/>
          <w:sz w:val="20"/>
          <w:szCs w:val="20"/>
        </w:rPr>
        <w:t>?</w:t>
      </w:r>
    </w:p>
    <w:p w14:paraId="556CF001" w14:textId="77777777" w:rsidR="00045353" w:rsidRPr="00384B4A" w:rsidRDefault="00000000" w:rsidP="003C1FB2">
      <w:pPr>
        <w:numPr>
          <w:ilvl w:val="0"/>
          <w:numId w:val="95"/>
        </w:numPr>
        <w:spacing w:after="120" w:line="240" w:lineRule="auto"/>
        <w:rPr>
          <w:rFonts w:ascii="Georgia" w:hAnsi="Georgia"/>
          <w:sz w:val="20"/>
          <w:szCs w:val="20"/>
        </w:rPr>
      </w:pPr>
      <w:r w:rsidRPr="00384B4A">
        <w:rPr>
          <w:rFonts w:ascii="Georgia" w:hAnsi="Georgia"/>
          <w:sz w:val="20"/>
          <w:szCs w:val="20"/>
        </w:rPr>
        <w:t xml:space="preserve">Is the measure </w:t>
      </w:r>
      <w:r w:rsidRPr="00384B4A">
        <w:rPr>
          <w:rFonts w:ascii="Georgia" w:hAnsi="Georgia"/>
          <w:b/>
          <w:bCs/>
          <w:sz w:val="20"/>
          <w:szCs w:val="20"/>
        </w:rPr>
        <w:t>rationally connected</w:t>
      </w:r>
      <w:r w:rsidRPr="00384B4A">
        <w:rPr>
          <w:rFonts w:ascii="Georgia" w:hAnsi="Georgia"/>
          <w:sz w:val="20"/>
          <w:szCs w:val="20"/>
        </w:rPr>
        <w:t xml:space="preserve"> to the objective?</w:t>
      </w:r>
    </w:p>
    <w:p w14:paraId="4F4049AD" w14:textId="77777777" w:rsidR="00045353" w:rsidRPr="00384B4A" w:rsidRDefault="00000000" w:rsidP="003C1FB2">
      <w:pPr>
        <w:numPr>
          <w:ilvl w:val="0"/>
          <w:numId w:val="95"/>
        </w:numPr>
        <w:spacing w:after="120" w:line="240" w:lineRule="auto"/>
        <w:rPr>
          <w:rFonts w:ascii="Georgia" w:hAnsi="Georgia"/>
          <w:sz w:val="20"/>
          <w:szCs w:val="20"/>
        </w:rPr>
      </w:pPr>
      <w:r w:rsidRPr="00384B4A">
        <w:rPr>
          <w:rFonts w:ascii="Georgia" w:hAnsi="Georgia"/>
          <w:sz w:val="20"/>
          <w:szCs w:val="20"/>
        </w:rPr>
        <w:t xml:space="preserve">Is a </w:t>
      </w:r>
      <w:r w:rsidRPr="00384B4A">
        <w:rPr>
          <w:rFonts w:ascii="Georgia" w:hAnsi="Georgia"/>
          <w:b/>
          <w:bCs/>
          <w:sz w:val="20"/>
          <w:szCs w:val="20"/>
        </w:rPr>
        <w:t>less intrusive measure</w:t>
      </w:r>
      <w:r w:rsidRPr="00384B4A">
        <w:rPr>
          <w:rFonts w:ascii="Georgia" w:hAnsi="Georgia"/>
          <w:sz w:val="20"/>
          <w:szCs w:val="20"/>
        </w:rPr>
        <w:t xml:space="preserve"> available?</w:t>
      </w:r>
    </w:p>
    <w:p w14:paraId="70576097" w14:textId="77777777" w:rsidR="00045353" w:rsidRPr="00384B4A" w:rsidRDefault="00000000" w:rsidP="003C1FB2">
      <w:pPr>
        <w:numPr>
          <w:ilvl w:val="0"/>
          <w:numId w:val="95"/>
        </w:numPr>
        <w:spacing w:after="120" w:line="240" w:lineRule="auto"/>
        <w:rPr>
          <w:rFonts w:ascii="Georgia" w:hAnsi="Georgia"/>
          <w:sz w:val="20"/>
          <w:szCs w:val="20"/>
        </w:rPr>
      </w:pPr>
      <w:r w:rsidRPr="00384B4A">
        <w:rPr>
          <w:rFonts w:ascii="Georgia" w:hAnsi="Georgia"/>
          <w:sz w:val="20"/>
          <w:szCs w:val="20"/>
        </w:rPr>
        <w:t xml:space="preserve">Does the measure strike a </w:t>
      </w:r>
      <w:r w:rsidRPr="00384B4A">
        <w:rPr>
          <w:rFonts w:ascii="Georgia" w:hAnsi="Georgia"/>
          <w:b/>
          <w:bCs/>
          <w:sz w:val="20"/>
          <w:szCs w:val="20"/>
        </w:rPr>
        <w:t>fair balance</w:t>
      </w:r>
      <w:r w:rsidRPr="00384B4A">
        <w:rPr>
          <w:rFonts w:ascii="Georgia" w:hAnsi="Georgia"/>
          <w:sz w:val="20"/>
          <w:szCs w:val="20"/>
        </w:rPr>
        <w:t xml:space="preserve"> between individual rights and public interests?</w:t>
      </w:r>
    </w:p>
    <w:p w14:paraId="63216C8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Proportionality allows courts a deeper level of scrutiny than irrationality.</w:t>
      </w:r>
    </w:p>
    <w:p w14:paraId="144D51A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REMEDIES IN JUDICIAL REVIEW</w:t>
      </w:r>
    </w:p>
    <w:p w14:paraId="75417E7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Remedies in judicial review are </w:t>
      </w:r>
      <w:r w:rsidRPr="00384B4A">
        <w:rPr>
          <w:rFonts w:ascii="Georgia" w:hAnsi="Georgia"/>
          <w:b/>
          <w:bCs/>
          <w:sz w:val="20"/>
          <w:szCs w:val="20"/>
        </w:rPr>
        <w:t>discretionary</w:t>
      </w:r>
      <w:r w:rsidRPr="00384B4A">
        <w:rPr>
          <w:rFonts w:ascii="Georgia" w:hAnsi="Georgia"/>
          <w:sz w:val="20"/>
          <w:szCs w:val="20"/>
        </w:rPr>
        <w:t>, not automatic.</w:t>
      </w:r>
      <w:r w:rsidRPr="00384B4A">
        <w:rPr>
          <w:rFonts w:ascii="Georgia" w:hAnsi="Georgia"/>
          <w:sz w:val="20"/>
          <w:szCs w:val="20"/>
        </w:rPr>
        <w:br/>
        <w:t>Courts may refuse relief even where a decision is unlawful, especially where granting a remedy would cause administrative chaos or where the claimant has acted improperly.</w:t>
      </w:r>
    </w:p>
    <w:p w14:paraId="6C9E0B3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primary public law remedies include:</w:t>
      </w:r>
    </w:p>
    <w:p w14:paraId="0621821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Quashing Orders (Certiorari)</w:t>
      </w:r>
    </w:p>
    <w:p w14:paraId="56E3C9F4" w14:textId="1B33A565" w:rsidR="00045353" w:rsidRPr="00F143F2" w:rsidRDefault="00000000" w:rsidP="003C1FB2">
      <w:pPr>
        <w:spacing w:after="120" w:line="240" w:lineRule="auto"/>
        <w:rPr>
          <w:rFonts w:ascii="Georgia" w:hAnsi="Georgia"/>
          <w:sz w:val="20"/>
          <w:szCs w:val="20"/>
        </w:rPr>
      </w:pPr>
      <w:r w:rsidRPr="00384B4A">
        <w:rPr>
          <w:rFonts w:ascii="Georgia" w:hAnsi="Georgia"/>
          <w:sz w:val="20"/>
          <w:szCs w:val="20"/>
        </w:rPr>
        <w:t>A quashing order nullifies an unlawful decision and sends it back to the original decision-maker for reconsideration.</w:t>
      </w:r>
      <w:r w:rsidRPr="00384B4A">
        <w:rPr>
          <w:rFonts w:ascii="Georgia" w:hAnsi="Georgia"/>
          <w:sz w:val="20"/>
          <w:szCs w:val="20"/>
        </w:rPr>
        <w:br/>
        <w:t>This is the most commonly sought remedy.</w:t>
      </w:r>
      <w:r w:rsidRPr="00384B4A">
        <w:rPr>
          <w:rFonts w:ascii="Georgia" w:hAnsi="Georgia"/>
          <w:sz w:val="20"/>
          <w:szCs w:val="20"/>
        </w:rPr>
        <w:br/>
        <w:t>It restores the parties to the legal position they were in before the unlawful action occurred.</w:t>
      </w:r>
    </w:p>
    <w:p w14:paraId="7BC776BF" w14:textId="09359204"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Mandatory Orders (Mandamus)</w:t>
      </w:r>
    </w:p>
    <w:p w14:paraId="2E2366D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mandatory order compels a public authority to perform a duty that it is legally obligated to carry out.</w:t>
      </w:r>
      <w:r w:rsidRPr="00384B4A">
        <w:rPr>
          <w:rFonts w:ascii="Georgia" w:hAnsi="Georgia"/>
          <w:sz w:val="20"/>
          <w:szCs w:val="20"/>
        </w:rPr>
        <w:br/>
        <w:t>It is appropriate where the authority has:</w:t>
      </w:r>
    </w:p>
    <w:p w14:paraId="1F2C02EB" w14:textId="77777777" w:rsidR="00045353" w:rsidRPr="00384B4A" w:rsidRDefault="00000000" w:rsidP="003C1FB2">
      <w:pPr>
        <w:numPr>
          <w:ilvl w:val="0"/>
          <w:numId w:val="96"/>
        </w:numPr>
        <w:spacing w:after="120" w:line="240" w:lineRule="auto"/>
        <w:rPr>
          <w:rFonts w:ascii="Georgia" w:hAnsi="Georgia"/>
          <w:sz w:val="20"/>
          <w:szCs w:val="20"/>
        </w:rPr>
      </w:pPr>
      <w:r w:rsidRPr="00384B4A">
        <w:rPr>
          <w:rFonts w:ascii="Georgia" w:hAnsi="Georgia"/>
          <w:sz w:val="20"/>
          <w:szCs w:val="20"/>
        </w:rPr>
        <w:t>Failed to act,</w:t>
      </w:r>
    </w:p>
    <w:p w14:paraId="7678C48A" w14:textId="77777777" w:rsidR="00045353" w:rsidRPr="00384B4A" w:rsidRDefault="00000000" w:rsidP="003C1FB2">
      <w:pPr>
        <w:numPr>
          <w:ilvl w:val="0"/>
          <w:numId w:val="96"/>
        </w:numPr>
        <w:spacing w:after="120" w:line="240" w:lineRule="auto"/>
        <w:rPr>
          <w:rFonts w:ascii="Georgia" w:hAnsi="Georgia"/>
          <w:sz w:val="20"/>
          <w:szCs w:val="20"/>
        </w:rPr>
      </w:pPr>
      <w:r w:rsidRPr="00384B4A">
        <w:rPr>
          <w:rFonts w:ascii="Georgia" w:hAnsi="Georgia"/>
          <w:sz w:val="20"/>
          <w:szCs w:val="20"/>
        </w:rPr>
        <w:t>Unreasonably delayed, or</w:t>
      </w:r>
    </w:p>
    <w:p w14:paraId="3111A319" w14:textId="402F593D" w:rsidR="00F143F2" w:rsidRPr="003C1FB2" w:rsidRDefault="00000000" w:rsidP="003C1FB2">
      <w:pPr>
        <w:numPr>
          <w:ilvl w:val="0"/>
          <w:numId w:val="96"/>
        </w:numPr>
        <w:spacing w:after="120" w:line="240" w:lineRule="auto"/>
        <w:rPr>
          <w:rFonts w:ascii="Georgia" w:hAnsi="Georgia"/>
          <w:sz w:val="20"/>
          <w:szCs w:val="20"/>
        </w:rPr>
      </w:pPr>
      <w:r w:rsidRPr="00384B4A">
        <w:rPr>
          <w:rFonts w:ascii="Georgia" w:hAnsi="Georgia"/>
          <w:sz w:val="20"/>
          <w:szCs w:val="20"/>
        </w:rPr>
        <w:t>Wrongfully refused to exercise its powers.</w:t>
      </w:r>
    </w:p>
    <w:p w14:paraId="5D822814" w14:textId="275CE032"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Prohibiting Orders (Prohibition)</w:t>
      </w:r>
    </w:p>
    <w:p w14:paraId="6548617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prohibiting order prevents a public authority from acting unlawfully in the future.</w:t>
      </w:r>
      <w:r w:rsidRPr="00384B4A">
        <w:rPr>
          <w:rFonts w:ascii="Georgia" w:hAnsi="Georgia"/>
          <w:sz w:val="20"/>
          <w:szCs w:val="20"/>
        </w:rPr>
        <w:br/>
        <w:t xml:space="preserve">Where quashing orders address past decisions, prohibiting orders address </w:t>
      </w:r>
      <w:r w:rsidRPr="00384B4A">
        <w:rPr>
          <w:rFonts w:ascii="Georgia" w:hAnsi="Georgia"/>
          <w:b/>
          <w:bCs/>
          <w:sz w:val="20"/>
          <w:szCs w:val="20"/>
        </w:rPr>
        <w:t>imminent</w:t>
      </w:r>
      <w:r w:rsidRPr="00384B4A">
        <w:rPr>
          <w:rFonts w:ascii="Georgia" w:hAnsi="Georgia"/>
          <w:sz w:val="20"/>
          <w:szCs w:val="20"/>
        </w:rPr>
        <w:t xml:space="preserve"> or </w:t>
      </w:r>
      <w:r w:rsidRPr="00384B4A">
        <w:rPr>
          <w:rFonts w:ascii="Georgia" w:hAnsi="Georgia"/>
          <w:b/>
          <w:bCs/>
          <w:sz w:val="20"/>
          <w:szCs w:val="20"/>
        </w:rPr>
        <w:t>continuing</w:t>
      </w:r>
      <w:r w:rsidRPr="00384B4A">
        <w:rPr>
          <w:rFonts w:ascii="Georgia" w:hAnsi="Georgia"/>
          <w:sz w:val="20"/>
          <w:szCs w:val="20"/>
        </w:rPr>
        <w:t xml:space="preserve"> unlawful conduct.</w:t>
      </w:r>
    </w:p>
    <w:p w14:paraId="24D079D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Declarations</w:t>
      </w:r>
    </w:p>
    <w:p w14:paraId="6CDECB86"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A declaration states the legal rights, obligations, or position of the parties </w:t>
      </w:r>
      <w:r w:rsidRPr="00384B4A">
        <w:rPr>
          <w:rFonts w:ascii="Georgia" w:hAnsi="Georgia"/>
          <w:b/>
          <w:bCs/>
          <w:sz w:val="20"/>
          <w:szCs w:val="20"/>
        </w:rPr>
        <w:t>without overturning</w:t>
      </w:r>
      <w:r w:rsidRPr="00384B4A">
        <w:rPr>
          <w:rFonts w:ascii="Georgia" w:hAnsi="Georgia"/>
          <w:sz w:val="20"/>
          <w:szCs w:val="20"/>
        </w:rPr>
        <w:t xml:space="preserve"> the public authority’s decision.</w:t>
      </w:r>
      <w:r w:rsidRPr="00384B4A">
        <w:rPr>
          <w:rFonts w:ascii="Georgia" w:hAnsi="Georgia"/>
          <w:sz w:val="20"/>
          <w:szCs w:val="20"/>
        </w:rPr>
        <w:br/>
        <w:t>Declarations are particularly useful in constitutional and human rights cases.</w:t>
      </w:r>
    </w:p>
    <w:p w14:paraId="3A32CA2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Injunctions</w:t>
      </w:r>
    </w:p>
    <w:p w14:paraId="4981A7A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Injunctions may restrain a public authority from acting unlawfully or require positive action.</w:t>
      </w:r>
      <w:r w:rsidRPr="00384B4A">
        <w:rPr>
          <w:rFonts w:ascii="Georgia" w:hAnsi="Georgia"/>
          <w:sz w:val="20"/>
          <w:szCs w:val="20"/>
        </w:rPr>
        <w:br/>
        <w:t>They are used sparingly in judicial review because prohibiting or mandatory orders are usually more appropriate.</w:t>
      </w:r>
    </w:p>
    <w:p w14:paraId="0E09DD6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Damages</w:t>
      </w:r>
    </w:p>
    <w:p w14:paraId="2B7F9E8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Damages are </w:t>
      </w:r>
      <w:r w:rsidRPr="00384B4A">
        <w:rPr>
          <w:rFonts w:ascii="Georgia" w:hAnsi="Georgia"/>
          <w:b/>
          <w:bCs/>
          <w:sz w:val="20"/>
          <w:szCs w:val="20"/>
        </w:rPr>
        <w:t>rarely</w:t>
      </w:r>
      <w:r w:rsidRPr="00384B4A">
        <w:rPr>
          <w:rFonts w:ascii="Georgia" w:hAnsi="Georgia"/>
          <w:sz w:val="20"/>
          <w:szCs w:val="20"/>
        </w:rPr>
        <w:t xml:space="preserve"> available in judicial review.</w:t>
      </w:r>
      <w:r w:rsidRPr="00384B4A">
        <w:rPr>
          <w:rFonts w:ascii="Georgia" w:hAnsi="Georgia"/>
          <w:sz w:val="20"/>
          <w:szCs w:val="20"/>
        </w:rPr>
        <w:br/>
        <w:t>They may only be awarded when:</w:t>
      </w:r>
    </w:p>
    <w:p w14:paraId="59F22A70" w14:textId="77777777" w:rsidR="00045353" w:rsidRPr="00384B4A" w:rsidRDefault="00000000" w:rsidP="003C1FB2">
      <w:pPr>
        <w:numPr>
          <w:ilvl w:val="0"/>
          <w:numId w:val="97"/>
        </w:numPr>
        <w:spacing w:after="120" w:line="240" w:lineRule="auto"/>
        <w:rPr>
          <w:rFonts w:ascii="Georgia" w:hAnsi="Georgia"/>
          <w:sz w:val="20"/>
          <w:szCs w:val="20"/>
        </w:rPr>
      </w:pPr>
      <w:r w:rsidRPr="00384B4A">
        <w:rPr>
          <w:rFonts w:ascii="Georgia" w:hAnsi="Georgia"/>
          <w:sz w:val="20"/>
          <w:szCs w:val="20"/>
        </w:rPr>
        <w:t>A separate cause of action exists (e.g., tort or breach of statutory duty), or</w:t>
      </w:r>
    </w:p>
    <w:p w14:paraId="3A52F2C3" w14:textId="77777777" w:rsidR="00045353" w:rsidRPr="00384B4A" w:rsidRDefault="00000000" w:rsidP="003C1FB2">
      <w:pPr>
        <w:numPr>
          <w:ilvl w:val="0"/>
          <w:numId w:val="97"/>
        </w:numPr>
        <w:spacing w:after="120" w:line="240" w:lineRule="auto"/>
        <w:rPr>
          <w:rFonts w:ascii="Georgia" w:hAnsi="Georgia"/>
          <w:sz w:val="20"/>
          <w:szCs w:val="20"/>
        </w:rPr>
      </w:pPr>
      <w:r w:rsidRPr="00384B4A">
        <w:rPr>
          <w:rFonts w:ascii="Georgia" w:hAnsi="Georgia"/>
          <w:sz w:val="20"/>
          <w:szCs w:val="20"/>
        </w:rPr>
        <w:t xml:space="preserve">There is a breach of the </w:t>
      </w:r>
      <w:r w:rsidRPr="00384B4A">
        <w:rPr>
          <w:rFonts w:ascii="Georgia" w:hAnsi="Georgia"/>
          <w:b/>
          <w:bCs/>
          <w:i/>
          <w:iCs/>
          <w:sz w:val="20"/>
          <w:szCs w:val="20"/>
        </w:rPr>
        <w:t>Human Rights Act 1998</w:t>
      </w:r>
      <w:r w:rsidRPr="00384B4A">
        <w:rPr>
          <w:rFonts w:ascii="Georgia" w:hAnsi="Georgia"/>
          <w:sz w:val="20"/>
          <w:szCs w:val="20"/>
        </w:rPr>
        <w:t xml:space="preserve"> (where “just satisfaction” is available).</w:t>
      </w:r>
    </w:p>
    <w:p w14:paraId="1B380825"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COURT’S DISCRETION IN REMEDIES</w:t>
      </w:r>
    </w:p>
    <w:p w14:paraId="4F9D3D1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Even when a claimant succeeds on the merits, the court may decline to grant a remedy.</w:t>
      </w:r>
      <w:r w:rsidRPr="00384B4A">
        <w:rPr>
          <w:rFonts w:ascii="Georgia" w:hAnsi="Georgia"/>
          <w:sz w:val="20"/>
          <w:szCs w:val="20"/>
        </w:rPr>
        <w:br/>
        <w:t>Relevant factors include:</w:t>
      </w:r>
    </w:p>
    <w:p w14:paraId="5E3DB0C3" w14:textId="77777777" w:rsidR="00045353" w:rsidRPr="00384B4A" w:rsidRDefault="00000000" w:rsidP="003C1FB2">
      <w:pPr>
        <w:numPr>
          <w:ilvl w:val="0"/>
          <w:numId w:val="98"/>
        </w:numPr>
        <w:spacing w:after="120" w:line="240" w:lineRule="auto"/>
        <w:rPr>
          <w:rFonts w:ascii="Georgia" w:hAnsi="Georgia"/>
          <w:sz w:val="20"/>
          <w:szCs w:val="20"/>
        </w:rPr>
      </w:pPr>
      <w:r w:rsidRPr="00384B4A">
        <w:rPr>
          <w:rFonts w:ascii="Georgia" w:hAnsi="Georgia"/>
          <w:b/>
          <w:bCs/>
          <w:sz w:val="20"/>
          <w:szCs w:val="20"/>
        </w:rPr>
        <w:t>Delay</w:t>
      </w:r>
      <w:r w:rsidRPr="00384B4A">
        <w:rPr>
          <w:rFonts w:ascii="Georgia" w:hAnsi="Georgia"/>
          <w:sz w:val="20"/>
          <w:szCs w:val="20"/>
        </w:rPr>
        <w:t>,</w:t>
      </w:r>
    </w:p>
    <w:p w14:paraId="7FB30A05" w14:textId="77777777" w:rsidR="00045353" w:rsidRPr="00384B4A" w:rsidRDefault="00000000" w:rsidP="003C1FB2">
      <w:pPr>
        <w:numPr>
          <w:ilvl w:val="0"/>
          <w:numId w:val="98"/>
        </w:numPr>
        <w:spacing w:after="120" w:line="240" w:lineRule="auto"/>
        <w:rPr>
          <w:rFonts w:ascii="Georgia" w:hAnsi="Georgia"/>
          <w:sz w:val="20"/>
          <w:szCs w:val="20"/>
        </w:rPr>
      </w:pPr>
      <w:r w:rsidRPr="00384B4A">
        <w:rPr>
          <w:rFonts w:ascii="Georgia" w:hAnsi="Georgia"/>
          <w:b/>
          <w:bCs/>
          <w:sz w:val="20"/>
          <w:szCs w:val="20"/>
        </w:rPr>
        <w:t>Hardship or prejudice to third parties</w:t>
      </w:r>
      <w:r w:rsidRPr="00384B4A">
        <w:rPr>
          <w:rFonts w:ascii="Georgia" w:hAnsi="Georgia"/>
          <w:sz w:val="20"/>
          <w:szCs w:val="20"/>
        </w:rPr>
        <w:t>,</w:t>
      </w:r>
    </w:p>
    <w:p w14:paraId="12945236" w14:textId="77777777" w:rsidR="00045353" w:rsidRPr="00384B4A" w:rsidRDefault="00000000" w:rsidP="003C1FB2">
      <w:pPr>
        <w:numPr>
          <w:ilvl w:val="0"/>
          <w:numId w:val="98"/>
        </w:numPr>
        <w:spacing w:after="120" w:line="240" w:lineRule="auto"/>
        <w:rPr>
          <w:rFonts w:ascii="Georgia" w:hAnsi="Georgia"/>
          <w:sz w:val="20"/>
          <w:szCs w:val="20"/>
        </w:rPr>
      </w:pPr>
      <w:r w:rsidRPr="00384B4A">
        <w:rPr>
          <w:rFonts w:ascii="Georgia" w:hAnsi="Georgia"/>
          <w:b/>
          <w:bCs/>
          <w:sz w:val="20"/>
          <w:szCs w:val="20"/>
        </w:rPr>
        <w:t>Administrative chaos</w:t>
      </w:r>
      <w:r w:rsidRPr="00384B4A">
        <w:rPr>
          <w:rFonts w:ascii="Georgia" w:hAnsi="Georgia"/>
          <w:sz w:val="20"/>
          <w:szCs w:val="20"/>
        </w:rPr>
        <w:t xml:space="preserve"> that might result from granting relief,</w:t>
      </w:r>
    </w:p>
    <w:p w14:paraId="5F22A6C6" w14:textId="77777777" w:rsidR="00045353" w:rsidRPr="00384B4A" w:rsidRDefault="00000000" w:rsidP="003C1FB2">
      <w:pPr>
        <w:numPr>
          <w:ilvl w:val="0"/>
          <w:numId w:val="98"/>
        </w:numPr>
        <w:spacing w:after="120" w:line="240" w:lineRule="auto"/>
        <w:rPr>
          <w:rFonts w:ascii="Georgia" w:hAnsi="Georgia"/>
          <w:sz w:val="20"/>
          <w:szCs w:val="20"/>
        </w:rPr>
      </w:pPr>
      <w:r w:rsidRPr="00384B4A">
        <w:rPr>
          <w:rFonts w:ascii="Georgia" w:hAnsi="Georgia"/>
          <w:b/>
          <w:bCs/>
          <w:sz w:val="20"/>
          <w:szCs w:val="20"/>
        </w:rPr>
        <w:t>Whether the unlawful action would have made no difference</w:t>
      </w:r>
      <w:r w:rsidRPr="00384B4A">
        <w:rPr>
          <w:rFonts w:ascii="Georgia" w:hAnsi="Georgia"/>
          <w:sz w:val="20"/>
          <w:szCs w:val="20"/>
        </w:rPr>
        <w:t xml:space="preserve"> to the outcome.</w:t>
      </w:r>
    </w:p>
    <w:p w14:paraId="4F64ECD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aims to ensure legality without unduly disrupting public administration.</w:t>
      </w:r>
    </w:p>
    <w:p w14:paraId="6DDFF2E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THE PRINCIPLE OF PROPORTIONALITY IN REMEDIES</w:t>
      </w:r>
    </w:p>
    <w:p w14:paraId="4376D4E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Where human rights are engaged, remedies must be </w:t>
      </w:r>
      <w:r w:rsidRPr="00384B4A">
        <w:rPr>
          <w:rFonts w:ascii="Georgia" w:hAnsi="Georgia"/>
          <w:b/>
          <w:bCs/>
          <w:sz w:val="20"/>
          <w:szCs w:val="20"/>
        </w:rPr>
        <w:t>proportionate</w:t>
      </w:r>
      <w:r w:rsidRPr="00384B4A">
        <w:rPr>
          <w:rFonts w:ascii="Georgia" w:hAnsi="Georgia"/>
          <w:sz w:val="20"/>
          <w:szCs w:val="20"/>
        </w:rPr>
        <w:t xml:space="preserve"> to the violation.</w:t>
      </w:r>
      <w:r w:rsidRPr="00384B4A">
        <w:rPr>
          <w:rFonts w:ascii="Georgia" w:hAnsi="Georgia"/>
          <w:sz w:val="20"/>
          <w:szCs w:val="20"/>
        </w:rPr>
        <w:br/>
        <w:t>Courts may tailor relief to strike a balance between:</w:t>
      </w:r>
    </w:p>
    <w:p w14:paraId="40D33A60" w14:textId="77777777" w:rsidR="00045353" w:rsidRPr="00384B4A" w:rsidRDefault="00000000" w:rsidP="003C1FB2">
      <w:pPr>
        <w:numPr>
          <w:ilvl w:val="0"/>
          <w:numId w:val="99"/>
        </w:numPr>
        <w:spacing w:after="120" w:line="240" w:lineRule="auto"/>
        <w:rPr>
          <w:rFonts w:ascii="Georgia" w:hAnsi="Georgia"/>
          <w:sz w:val="20"/>
          <w:szCs w:val="20"/>
        </w:rPr>
      </w:pPr>
      <w:r w:rsidRPr="00384B4A">
        <w:rPr>
          <w:rFonts w:ascii="Georgia" w:hAnsi="Georgia"/>
          <w:sz w:val="20"/>
          <w:szCs w:val="20"/>
        </w:rPr>
        <w:t>Individual rights, and</w:t>
      </w:r>
    </w:p>
    <w:p w14:paraId="02734A26" w14:textId="672F6B62" w:rsidR="00045353" w:rsidRPr="00384B4A" w:rsidRDefault="00000000" w:rsidP="003C1FB2">
      <w:pPr>
        <w:numPr>
          <w:ilvl w:val="0"/>
          <w:numId w:val="99"/>
        </w:numPr>
        <w:spacing w:after="120" w:line="240" w:lineRule="auto"/>
        <w:rPr>
          <w:rFonts w:ascii="Georgia" w:hAnsi="Georgia"/>
          <w:sz w:val="20"/>
          <w:szCs w:val="20"/>
        </w:rPr>
      </w:pPr>
      <w:r w:rsidRPr="00384B4A">
        <w:rPr>
          <w:rFonts w:ascii="Georgia" w:hAnsi="Georgia"/>
          <w:sz w:val="20"/>
          <w:szCs w:val="20"/>
        </w:rPr>
        <w:t>Public interest or operational requirements of public authorities.</w:t>
      </w:r>
    </w:p>
    <w:p w14:paraId="1BF03C0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produces greater flexibility compared to the traditional common-law approach.</w:t>
      </w:r>
    </w:p>
    <w:p w14:paraId="6A3C3A3A"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OVERALL PURPOSE OF REMEDIES</w:t>
      </w:r>
    </w:p>
    <w:p w14:paraId="30293691" w14:textId="737F5FCF" w:rsidR="00F143F2" w:rsidRPr="003C1FB2" w:rsidRDefault="00000000" w:rsidP="003C1FB2">
      <w:pPr>
        <w:spacing w:after="120" w:line="240" w:lineRule="auto"/>
        <w:rPr>
          <w:rFonts w:ascii="Georgia" w:hAnsi="Georgia"/>
          <w:sz w:val="20"/>
          <w:szCs w:val="20"/>
        </w:rPr>
      </w:pPr>
      <w:r w:rsidRPr="00384B4A">
        <w:rPr>
          <w:rFonts w:ascii="Georgia" w:hAnsi="Georgia"/>
          <w:sz w:val="20"/>
          <w:szCs w:val="20"/>
        </w:rPr>
        <w:t>Remedies in judicial review ensure that unlawful actions are corrected, rights are protected, and public authorities remain accountable.</w:t>
      </w:r>
      <w:r w:rsidRPr="00384B4A">
        <w:rPr>
          <w:rFonts w:ascii="Georgia" w:hAnsi="Georgia"/>
          <w:sz w:val="20"/>
          <w:szCs w:val="20"/>
        </w:rPr>
        <w:br/>
        <w:t xml:space="preserve">However, remedies operate with </w:t>
      </w:r>
      <w:r w:rsidRPr="00384B4A">
        <w:rPr>
          <w:rFonts w:ascii="Georgia" w:hAnsi="Georgia"/>
          <w:b/>
          <w:bCs/>
          <w:sz w:val="20"/>
          <w:szCs w:val="20"/>
        </w:rPr>
        <w:t>constitutional sensitivity</w:t>
      </w:r>
      <w:r w:rsidRPr="00384B4A">
        <w:rPr>
          <w:rFonts w:ascii="Georgia" w:hAnsi="Georgia"/>
          <w:sz w:val="20"/>
          <w:szCs w:val="20"/>
        </w:rPr>
        <w:t xml:space="preserve">, </w:t>
      </w:r>
      <w:proofErr w:type="spellStart"/>
      <w:r w:rsidRPr="00384B4A">
        <w:rPr>
          <w:rFonts w:ascii="Georgia" w:hAnsi="Georgia"/>
          <w:sz w:val="20"/>
          <w:szCs w:val="20"/>
        </w:rPr>
        <w:t>recognising</w:t>
      </w:r>
      <w:proofErr w:type="spellEnd"/>
      <w:r w:rsidRPr="00384B4A">
        <w:rPr>
          <w:rFonts w:ascii="Georgia" w:hAnsi="Georgia"/>
          <w:sz w:val="20"/>
          <w:szCs w:val="20"/>
        </w:rPr>
        <w:t xml:space="preserve"> that elected and expert bodies, not judges, are tasked with policy-making and administration.</w:t>
      </w:r>
    </w:p>
    <w:p w14:paraId="4EA259E3" w14:textId="213776D4" w:rsidR="00045353" w:rsidRPr="00384B4A" w:rsidRDefault="00F143F2" w:rsidP="003C1FB2">
      <w:pPr>
        <w:spacing w:after="120" w:line="240" w:lineRule="auto"/>
        <w:rPr>
          <w:rFonts w:ascii="Georgia" w:hAnsi="Georgia"/>
          <w:b/>
          <w:bCs/>
          <w:sz w:val="20"/>
          <w:szCs w:val="20"/>
        </w:rPr>
      </w:pPr>
      <w:r w:rsidRPr="00384B4A">
        <w:rPr>
          <w:rFonts w:ascii="Georgia" w:hAnsi="Georgia"/>
          <w:b/>
          <w:bCs/>
          <w:sz w:val="20"/>
          <w:szCs w:val="20"/>
        </w:rPr>
        <w:t>CONCLUSION</w:t>
      </w:r>
    </w:p>
    <w:p w14:paraId="455F439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grounds and remedies of judicial review form a comprehensive framework that ensures the legality, fairness, and rationality of public decision-making.</w:t>
      </w:r>
      <w:r w:rsidRPr="00384B4A">
        <w:rPr>
          <w:rFonts w:ascii="Georgia" w:hAnsi="Georgia"/>
          <w:sz w:val="20"/>
          <w:szCs w:val="20"/>
        </w:rPr>
        <w:br/>
        <w:t xml:space="preserve">Together, they maintain the </w:t>
      </w:r>
      <w:r w:rsidRPr="00384B4A">
        <w:rPr>
          <w:rFonts w:ascii="Georgia" w:hAnsi="Georgia"/>
          <w:b/>
          <w:bCs/>
          <w:sz w:val="20"/>
          <w:szCs w:val="20"/>
        </w:rPr>
        <w:t>rule of law</w:t>
      </w:r>
      <w:r w:rsidRPr="00384B4A">
        <w:rPr>
          <w:rFonts w:ascii="Georgia" w:hAnsi="Georgia"/>
          <w:sz w:val="20"/>
          <w:szCs w:val="20"/>
        </w:rPr>
        <w:t xml:space="preserve"> by:</w:t>
      </w:r>
    </w:p>
    <w:p w14:paraId="72AFCCF1" w14:textId="77777777" w:rsidR="00045353" w:rsidRPr="00384B4A" w:rsidRDefault="00000000" w:rsidP="003C1FB2">
      <w:pPr>
        <w:numPr>
          <w:ilvl w:val="0"/>
          <w:numId w:val="100"/>
        </w:numPr>
        <w:spacing w:after="120" w:line="240" w:lineRule="auto"/>
        <w:rPr>
          <w:rFonts w:ascii="Georgia" w:hAnsi="Georgia"/>
          <w:sz w:val="20"/>
          <w:szCs w:val="20"/>
        </w:rPr>
      </w:pPr>
      <w:r w:rsidRPr="00384B4A">
        <w:rPr>
          <w:rFonts w:ascii="Georgia" w:hAnsi="Georgia"/>
          <w:sz w:val="20"/>
          <w:szCs w:val="20"/>
        </w:rPr>
        <w:t>Keeping public authorities within legal limits,</w:t>
      </w:r>
    </w:p>
    <w:p w14:paraId="5D562D63" w14:textId="77777777" w:rsidR="00045353" w:rsidRPr="00384B4A" w:rsidRDefault="00000000" w:rsidP="003C1FB2">
      <w:pPr>
        <w:numPr>
          <w:ilvl w:val="0"/>
          <w:numId w:val="100"/>
        </w:numPr>
        <w:spacing w:after="120" w:line="240" w:lineRule="auto"/>
        <w:rPr>
          <w:rFonts w:ascii="Georgia" w:hAnsi="Georgia"/>
          <w:sz w:val="20"/>
          <w:szCs w:val="20"/>
        </w:rPr>
      </w:pPr>
      <w:r w:rsidRPr="00384B4A">
        <w:rPr>
          <w:rFonts w:ascii="Georgia" w:hAnsi="Georgia"/>
          <w:sz w:val="20"/>
          <w:szCs w:val="20"/>
        </w:rPr>
        <w:t>Correcting unlawful action, and</w:t>
      </w:r>
    </w:p>
    <w:p w14:paraId="4E182846" w14:textId="77777777" w:rsidR="00045353" w:rsidRPr="00384B4A" w:rsidRDefault="00000000" w:rsidP="003C1FB2">
      <w:pPr>
        <w:numPr>
          <w:ilvl w:val="0"/>
          <w:numId w:val="100"/>
        </w:numPr>
        <w:spacing w:after="120" w:line="240" w:lineRule="auto"/>
        <w:rPr>
          <w:rFonts w:ascii="Georgia" w:hAnsi="Georgia"/>
          <w:sz w:val="20"/>
          <w:szCs w:val="20"/>
        </w:rPr>
      </w:pPr>
      <w:r w:rsidRPr="00384B4A">
        <w:rPr>
          <w:rFonts w:ascii="Georgia" w:hAnsi="Georgia"/>
          <w:sz w:val="20"/>
          <w:szCs w:val="20"/>
        </w:rPr>
        <w:t>Providing a flexible and constitutionally balanced set of judicial tools.</w:t>
      </w:r>
    </w:p>
    <w:p w14:paraId="0FCDE23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Judicial review thus remains a vital safeguard against arbitrary state power and an essential mechanism of constitutional accountability.</w:t>
      </w:r>
    </w:p>
    <w:p w14:paraId="686B46B1" w14:textId="77777777"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0B7D0D06">
          <v:rect id="_x0000_i1031" style="width:0;height:1.5pt" o:hralign="center" o:hrstd="t" o:hr="t" fillcolor="#a0a0a0" stroked="f"/>
        </w:pict>
      </w:r>
    </w:p>
    <w:p w14:paraId="7683ECC8" w14:textId="77777777" w:rsidR="00045353" w:rsidRPr="00384B4A" w:rsidRDefault="00000000" w:rsidP="003C1FB2">
      <w:pPr>
        <w:pStyle w:val="Heading1"/>
        <w:spacing w:before="0" w:after="120" w:line="240" w:lineRule="auto"/>
      </w:pPr>
      <w:r w:rsidRPr="00384B4A">
        <w:t xml:space="preserve">CHAPTER 8 </w:t>
      </w:r>
    </w:p>
    <w:p w14:paraId="3E1FB7DB" w14:textId="77777777" w:rsidR="00045353" w:rsidRPr="00384B4A" w:rsidRDefault="00000000" w:rsidP="003C1FB2">
      <w:pPr>
        <w:pStyle w:val="Heading1"/>
        <w:spacing w:before="0" w:after="120" w:line="240" w:lineRule="auto"/>
      </w:pPr>
      <w:r w:rsidRPr="00384B4A">
        <w:t>THE HUMAN RIGHTS ACT 1998 AND THE EUROPEAN CONVENTION ON HUMAN RIGHTS</w:t>
      </w:r>
    </w:p>
    <w:p w14:paraId="61DD287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AE03F4">
        <w:rPr>
          <w:rFonts w:ascii="Georgia" w:hAnsi="Georgia"/>
          <w:i/>
          <w:iCs/>
          <w:sz w:val="20"/>
          <w:szCs w:val="20"/>
        </w:rPr>
        <w:t>ECHR</w:t>
      </w:r>
      <w:r w:rsidRPr="00384B4A">
        <w:rPr>
          <w:rFonts w:ascii="Georgia" w:hAnsi="Georgia"/>
          <w:sz w:val="20"/>
          <w:szCs w:val="20"/>
        </w:rPr>
        <w:t xml:space="preserve"> is an international treaty created by the </w:t>
      </w:r>
      <w:r w:rsidRPr="00384B4A">
        <w:rPr>
          <w:rFonts w:ascii="Georgia" w:hAnsi="Georgia"/>
          <w:i/>
          <w:iCs/>
          <w:sz w:val="20"/>
          <w:szCs w:val="20"/>
        </w:rPr>
        <w:t>Council of Europe</w:t>
      </w:r>
      <w:r w:rsidRPr="00384B4A">
        <w:rPr>
          <w:rFonts w:ascii="Georgia" w:hAnsi="Georgia"/>
          <w:sz w:val="20"/>
          <w:szCs w:val="20"/>
        </w:rPr>
        <w:t xml:space="preserve"> after World War II to protect democracy, the rule of law, and fundamental rights across Europe. The UK helped draft and signed it in 1950, reflecting a strong early commitment to human rights. The ECHR established a supranational court, the </w:t>
      </w:r>
      <w:r w:rsidRPr="00384B4A">
        <w:rPr>
          <w:rFonts w:ascii="Georgia" w:hAnsi="Georgia"/>
          <w:i/>
          <w:iCs/>
          <w:sz w:val="20"/>
          <w:szCs w:val="20"/>
        </w:rPr>
        <w:t>European Court of Human Rights (ECtHR)</w:t>
      </w:r>
      <w:r w:rsidRPr="00384B4A">
        <w:rPr>
          <w:rFonts w:ascii="Georgia" w:hAnsi="Georgia"/>
          <w:sz w:val="20"/>
          <w:szCs w:val="20"/>
        </w:rPr>
        <w:t xml:space="preserve"> in Strasbourg, to hear complaints from individuals against their governments. Before 1998, UK residents could only enforce Convention rights by traveling to Strasbourg, a costly and lengthy process.</w:t>
      </w:r>
    </w:p>
    <w:p w14:paraId="7C67651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sz w:val="20"/>
          <w:szCs w:val="20"/>
        </w:rPr>
        <w:t>Human Rights Act 1998 (HRA)</w:t>
      </w:r>
      <w:r w:rsidRPr="00384B4A">
        <w:rPr>
          <w:rFonts w:ascii="Georgia" w:hAnsi="Georgia"/>
          <w:sz w:val="20"/>
          <w:szCs w:val="20"/>
        </w:rPr>
        <w:t xml:space="preserve"> was enacted to “bring rights home” by making the ECHR enforceable in </w:t>
      </w:r>
      <w:r w:rsidRPr="00384B4A">
        <w:rPr>
          <w:rFonts w:ascii="Georgia" w:hAnsi="Georgia"/>
          <w:i/>
          <w:iCs/>
          <w:sz w:val="20"/>
          <w:szCs w:val="20"/>
        </w:rPr>
        <w:t>domestic UK courts</w:t>
      </w:r>
      <w:r w:rsidRPr="00384B4A">
        <w:rPr>
          <w:rFonts w:ascii="Georgia" w:hAnsi="Georgia"/>
          <w:sz w:val="20"/>
          <w:szCs w:val="20"/>
        </w:rPr>
        <w:t xml:space="preserve">. Individuals can now raise Convention issues before UK judges in ordinary courts including the Crown Court, High Court, and Supreme Court. The HRA did </w:t>
      </w:r>
      <w:r w:rsidRPr="00384B4A">
        <w:rPr>
          <w:rFonts w:ascii="Georgia" w:hAnsi="Georgia"/>
          <w:i/>
          <w:iCs/>
          <w:sz w:val="20"/>
          <w:szCs w:val="20"/>
        </w:rPr>
        <w:t>not</w:t>
      </w:r>
      <w:r w:rsidRPr="00384B4A">
        <w:rPr>
          <w:rFonts w:ascii="Georgia" w:hAnsi="Georgia"/>
          <w:sz w:val="20"/>
          <w:szCs w:val="20"/>
        </w:rPr>
        <w:t xml:space="preserve"> incorporate the entire Convention, but only the rights listed in </w:t>
      </w:r>
      <w:r w:rsidRPr="00384B4A">
        <w:rPr>
          <w:rFonts w:ascii="Georgia" w:hAnsi="Georgia"/>
          <w:i/>
          <w:iCs/>
          <w:sz w:val="20"/>
          <w:szCs w:val="20"/>
        </w:rPr>
        <w:t>Schedule 1</w:t>
      </w:r>
      <w:r w:rsidRPr="00384B4A">
        <w:rPr>
          <w:rFonts w:ascii="Georgia" w:hAnsi="Georgia"/>
          <w:sz w:val="20"/>
          <w:szCs w:val="20"/>
        </w:rPr>
        <w:t>.</w:t>
      </w:r>
    </w:p>
    <w:p w14:paraId="259E95E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SCHEDULE 1 HRA: THE “CONVENTION RIGHTS”</w:t>
      </w:r>
    </w:p>
    <w:p w14:paraId="4FE97158"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Schedule 1</w:t>
      </w:r>
      <w:r w:rsidRPr="00384B4A">
        <w:rPr>
          <w:rFonts w:ascii="Georgia" w:hAnsi="Georgia"/>
          <w:sz w:val="20"/>
          <w:szCs w:val="20"/>
        </w:rPr>
        <w:t xml:space="preserve"> sets out the rights from the </w:t>
      </w:r>
      <w:r w:rsidRPr="00384B4A">
        <w:rPr>
          <w:rFonts w:ascii="Georgia" w:hAnsi="Georgia"/>
          <w:i/>
          <w:iCs/>
          <w:sz w:val="20"/>
          <w:szCs w:val="20"/>
        </w:rPr>
        <w:t>ECHR</w:t>
      </w:r>
      <w:r w:rsidRPr="00384B4A">
        <w:rPr>
          <w:rFonts w:ascii="Georgia" w:hAnsi="Georgia"/>
          <w:sz w:val="20"/>
          <w:szCs w:val="20"/>
        </w:rPr>
        <w:t xml:space="preserve"> that are directly enforceable in UK law. These rights are </w:t>
      </w:r>
      <w:proofErr w:type="spellStart"/>
      <w:r w:rsidRPr="00384B4A">
        <w:rPr>
          <w:rFonts w:ascii="Georgia" w:hAnsi="Georgia"/>
          <w:sz w:val="20"/>
          <w:szCs w:val="20"/>
        </w:rPr>
        <w:t>categorised</w:t>
      </w:r>
      <w:proofErr w:type="spellEnd"/>
      <w:r w:rsidRPr="00384B4A">
        <w:rPr>
          <w:rFonts w:ascii="Georgia" w:hAnsi="Georgia"/>
          <w:sz w:val="20"/>
          <w:szCs w:val="20"/>
        </w:rPr>
        <w:t xml:space="preserve"> into </w:t>
      </w:r>
      <w:r w:rsidRPr="00384B4A">
        <w:rPr>
          <w:rFonts w:ascii="Georgia" w:hAnsi="Georgia"/>
          <w:b/>
          <w:bCs/>
          <w:sz w:val="20"/>
          <w:szCs w:val="20"/>
        </w:rPr>
        <w:t>absolute</w:t>
      </w:r>
      <w:r w:rsidRPr="00384B4A">
        <w:rPr>
          <w:rFonts w:ascii="Georgia" w:hAnsi="Georgia"/>
          <w:sz w:val="20"/>
          <w:szCs w:val="20"/>
        </w:rPr>
        <w:t xml:space="preserve">, </w:t>
      </w:r>
      <w:r w:rsidRPr="00384B4A">
        <w:rPr>
          <w:rFonts w:ascii="Georgia" w:hAnsi="Georgia"/>
          <w:b/>
          <w:bCs/>
          <w:sz w:val="20"/>
          <w:szCs w:val="20"/>
        </w:rPr>
        <w:t>limited</w:t>
      </w:r>
      <w:r w:rsidRPr="00384B4A">
        <w:rPr>
          <w:rFonts w:ascii="Georgia" w:hAnsi="Georgia"/>
          <w:sz w:val="20"/>
          <w:szCs w:val="20"/>
        </w:rPr>
        <w:t xml:space="preserve">, and </w:t>
      </w:r>
      <w:r w:rsidRPr="00384B4A">
        <w:rPr>
          <w:rFonts w:ascii="Georgia" w:hAnsi="Georgia"/>
          <w:b/>
          <w:bCs/>
          <w:sz w:val="20"/>
          <w:szCs w:val="20"/>
        </w:rPr>
        <w:t>qualified</w:t>
      </w:r>
      <w:r w:rsidRPr="00384B4A">
        <w:rPr>
          <w:rFonts w:ascii="Georgia" w:hAnsi="Georgia"/>
          <w:sz w:val="20"/>
          <w:szCs w:val="20"/>
        </w:rPr>
        <w:t xml:space="preserve"> rights.</w:t>
      </w:r>
    </w:p>
    <w:p w14:paraId="49AE202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1. Absolute Rights</w:t>
      </w:r>
    </w:p>
    <w:p w14:paraId="381524B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These rights </w:t>
      </w:r>
      <w:r w:rsidRPr="00384B4A">
        <w:rPr>
          <w:rFonts w:ascii="Georgia" w:hAnsi="Georgia"/>
          <w:b/>
          <w:bCs/>
          <w:sz w:val="20"/>
          <w:szCs w:val="20"/>
        </w:rPr>
        <w:t>cannot be interfered with under any circumstances</w:t>
      </w:r>
      <w:r w:rsidRPr="00384B4A">
        <w:rPr>
          <w:rFonts w:ascii="Georgia" w:hAnsi="Georgia"/>
          <w:sz w:val="20"/>
          <w:szCs w:val="20"/>
        </w:rPr>
        <w:t>.</w:t>
      </w:r>
      <w:r w:rsidRPr="00384B4A">
        <w:rPr>
          <w:rFonts w:ascii="Georgia" w:hAnsi="Georgia"/>
          <w:sz w:val="20"/>
          <w:szCs w:val="20"/>
        </w:rPr>
        <w:br/>
        <w:t>Examples:</w:t>
      </w:r>
    </w:p>
    <w:p w14:paraId="1E2DFCBD" w14:textId="77777777" w:rsidR="00045353" w:rsidRPr="00384B4A" w:rsidRDefault="00000000" w:rsidP="003C1FB2">
      <w:pPr>
        <w:numPr>
          <w:ilvl w:val="0"/>
          <w:numId w:val="101"/>
        </w:numPr>
        <w:spacing w:after="120" w:line="240" w:lineRule="auto"/>
        <w:rPr>
          <w:rFonts w:ascii="Georgia" w:hAnsi="Georgia"/>
          <w:sz w:val="20"/>
          <w:szCs w:val="20"/>
        </w:rPr>
      </w:pPr>
      <w:r w:rsidRPr="00384B4A">
        <w:rPr>
          <w:rFonts w:ascii="Georgia" w:hAnsi="Georgia"/>
          <w:b/>
          <w:bCs/>
          <w:i/>
          <w:iCs/>
          <w:sz w:val="20"/>
          <w:szCs w:val="20"/>
        </w:rPr>
        <w:t>Article 3</w:t>
      </w:r>
      <w:r w:rsidRPr="00384B4A">
        <w:rPr>
          <w:rFonts w:ascii="Georgia" w:hAnsi="Georgia"/>
          <w:sz w:val="20"/>
          <w:szCs w:val="20"/>
        </w:rPr>
        <w:t>; the prohibition of torture, inhuman or degrading treatment.</w:t>
      </w:r>
    </w:p>
    <w:p w14:paraId="65458EFD" w14:textId="13E5E49F" w:rsidR="00045353" w:rsidRPr="00384B4A" w:rsidRDefault="00000000" w:rsidP="003C1FB2">
      <w:pPr>
        <w:numPr>
          <w:ilvl w:val="0"/>
          <w:numId w:val="101"/>
        </w:numPr>
        <w:spacing w:after="120" w:line="240" w:lineRule="auto"/>
        <w:rPr>
          <w:rFonts w:ascii="Georgia" w:hAnsi="Georgia"/>
          <w:sz w:val="20"/>
          <w:szCs w:val="20"/>
        </w:rPr>
      </w:pPr>
      <w:r w:rsidRPr="00384B4A">
        <w:rPr>
          <w:rFonts w:ascii="Georgia" w:hAnsi="Georgia"/>
          <w:b/>
          <w:bCs/>
          <w:i/>
          <w:iCs/>
          <w:sz w:val="20"/>
          <w:szCs w:val="20"/>
        </w:rPr>
        <w:t>Article 4(1)</w:t>
      </w:r>
      <w:r w:rsidRPr="00384B4A">
        <w:rPr>
          <w:rFonts w:ascii="Georgia" w:hAnsi="Georgia"/>
          <w:i/>
          <w:iCs/>
          <w:sz w:val="20"/>
          <w:szCs w:val="20"/>
        </w:rPr>
        <w:t xml:space="preserve">; </w:t>
      </w:r>
      <w:r w:rsidRPr="00384B4A">
        <w:rPr>
          <w:rFonts w:ascii="Georgia" w:hAnsi="Georgia"/>
          <w:sz w:val="20"/>
          <w:szCs w:val="20"/>
        </w:rPr>
        <w:t>the prohibition of slavery.</w:t>
      </w:r>
    </w:p>
    <w:p w14:paraId="388B5FD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 xml:space="preserve">There are </w:t>
      </w:r>
      <w:r w:rsidRPr="00384B4A">
        <w:rPr>
          <w:rFonts w:ascii="Georgia" w:hAnsi="Georgia"/>
          <w:i/>
          <w:iCs/>
          <w:sz w:val="20"/>
          <w:szCs w:val="20"/>
        </w:rPr>
        <w:t>no exceptions</w:t>
      </w:r>
      <w:r w:rsidRPr="00384B4A">
        <w:rPr>
          <w:rFonts w:ascii="Georgia" w:hAnsi="Georgia"/>
          <w:sz w:val="20"/>
          <w:szCs w:val="20"/>
        </w:rPr>
        <w:t xml:space="preserve"> or lawful limitations.</w:t>
      </w:r>
    </w:p>
    <w:p w14:paraId="55E7C1F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2. Limited Rights</w:t>
      </w:r>
    </w:p>
    <w:p w14:paraId="370845C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These are rights where the </w:t>
      </w:r>
      <w:r w:rsidRPr="00384B4A">
        <w:rPr>
          <w:rFonts w:ascii="Georgia" w:hAnsi="Georgia"/>
          <w:b/>
          <w:bCs/>
          <w:sz w:val="20"/>
          <w:szCs w:val="20"/>
        </w:rPr>
        <w:t>restrictions are built into the wording of the article</w:t>
      </w:r>
      <w:r w:rsidRPr="00384B4A">
        <w:rPr>
          <w:rFonts w:ascii="Georgia" w:hAnsi="Georgia"/>
          <w:sz w:val="20"/>
          <w:szCs w:val="20"/>
        </w:rPr>
        <w:t xml:space="preserve"> itself.</w:t>
      </w:r>
      <w:r w:rsidRPr="00384B4A">
        <w:rPr>
          <w:rFonts w:ascii="Georgia" w:hAnsi="Georgia"/>
          <w:sz w:val="20"/>
          <w:szCs w:val="20"/>
        </w:rPr>
        <w:br/>
        <w:t>Main example:</w:t>
      </w:r>
    </w:p>
    <w:p w14:paraId="1FA63590" w14:textId="30CF590B" w:rsidR="00F143F2" w:rsidRPr="003C1FB2" w:rsidRDefault="00000000" w:rsidP="003C1FB2">
      <w:pPr>
        <w:numPr>
          <w:ilvl w:val="0"/>
          <w:numId w:val="102"/>
        </w:numPr>
        <w:spacing w:after="120" w:line="240" w:lineRule="auto"/>
        <w:rPr>
          <w:rFonts w:ascii="Georgia" w:hAnsi="Georgia"/>
          <w:sz w:val="20"/>
          <w:szCs w:val="20"/>
        </w:rPr>
      </w:pPr>
      <w:r w:rsidRPr="00384B4A">
        <w:rPr>
          <w:rFonts w:ascii="Georgia" w:hAnsi="Georgia"/>
          <w:b/>
          <w:bCs/>
          <w:i/>
          <w:iCs/>
          <w:sz w:val="20"/>
          <w:szCs w:val="20"/>
        </w:rPr>
        <w:t>Article 5</w:t>
      </w:r>
      <w:r w:rsidRPr="00384B4A">
        <w:rPr>
          <w:rFonts w:ascii="Georgia" w:hAnsi="Georgia"/>
          <w:b/>
          <w:bCs/>
          <w:sz w:val="20"/>
          <w:szCs w:val="20"/>
        </w:rPr>
        <w:t>; the right to liberty</w:t>
      </w:r>
      <w:r w:rsidRPr="00384B4A">
        <w:rPr>
          <w:rFonts w:ascii="Georgia" w:hAnsi="Georgia"/>
          <w:sz w:val="20"/>
          <w:szCs w:val="20"/>
        </w:rPr>
        <w:t>, which includes a closed list of specific exceptions (e.g., lawful arrest, detention after conviction).</w:t>
      </w:r>
    </w:p>
    <w:p w14:paraId="0C18F957" w14:textId="67D66FE4" w:rsidR="00045353" w:rsidRPr="00384B4A" w:rsidRDefault="00AE03F4" w:rsidP="003C1FB2">
      <w:pPr>
        <w:spacing w:after="120" w:line="240" w:lineRule="auto"/>
        <w:rPr>
          <w:rFonts w:ascii="Georgia" w:hAnsi="Georgia"/>
          <w:b/>
          <w:bCs/>
          <w:sz w:val="20"/>
          <w:szCs w:val="20"/>
        </w:rPr>
      </w:pPr>
      <w:r w:rsidRPr="00384B4A">
        <w:rPr>
          <w:rFonts w:ascii="Georgia" w:hAnsi="Georgia"/>
          <w:b/>
          <w:bCs/>
          <w:sz w:val="20"/>
          <w:szCs w:val="20"/>
        </w:rPr>
        <w:t>3. Qualified Rights</w:t>
      </w:r>
    </w:p>
    <w:p w14:paraId="3522372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These rights may be interfered with by the state if the interference:</w:t>
      </w:r>
    </w:p>
    <w:p w14:paraId="7CAB9881" w14:textId="77777777" w:rsidR="00045353" w:rsidRPr="00384B4A" w:rsidRDefault="00000000" w:rsidP="003C1FB2">
      <w:pPr>
        <w:numPr>
          <w:ilvl w:val="0"/>
          <w:numId w:val="103"/>
        </w:numPr>
        <w:spacing w:after="120" w:line="240" w:lineRule="auto"/>
        <w:rPr>
          <w:rFonts w:ascii="Georgia" w:hAnsi="Georgia"/>
          <w:sz w:val="20"/>
          <w:szCs w:val="20"/>
        </w:rPr>
      </w:pPr>
      <w:r w:rsidRPr="00384B4A">
        <w:rPr>
          <w:rFonts w:ascii="Georgia" w:hAnsi="Georgia"/>
          <w:sz w:val="20"/>
          <w:szCs w:val="20"/>
        </w:rPr>
        <w:t xml:space="preserve">is </w:t>
      </w:r>
      <w:r w:rsidRPr="00384B4A">
        <w:rPr>
          <w:rFonts w:ascii="Georgia" w:hAnsi="Georgia"/>
          <w:b/>
          <w:bCs/>
          <w:sz w:val="20"/>
          <w:szCs w:val="20"/>
        </w:rPr>
        <w:t>prescribed by law</w:t>
      </w:r>
      <w:r w:rsidRPr="00384B4A">
        <w:rPr>
          <w:rFonts w:ascii="Georgia" w:hAnsi="Georgia"/>
          <w:sz w:val="20"/>
          <w:szCs w:val="20"/>
        </w:rPr>
        <w:t>,</w:t>
      </w:r>
    </w:p>
    <w:p w14:paraId="5E0680ED" w14:textId="77777777" w:rsidR="00045353" w:rsidRPr="00384B4A" w:rsidRDefault="00000000" w:rsidP="003C1FB2">
      <w:pPr>
        <w:numPr>
          <w:ilvl w:val="0"/>
          <w:numId w:val="103"/>
        </w:numPr>
        <w:spacing w:after="120" w:line="240" w:lineRule="auto"/>
        <w:rPr>
          <w:rFonts w:ascii="Georgia" w:hAnsi="Georgia"/>
          <w:sz w:val="20"/>
          <w:szCs w:val="20"/>
        </w:rPr>
      </w:pPr>
      <w:r w:rsidRPr="00384B4A">
        <w:rPr>
          <w:rFonts w:ascii="Georgia" w:hAnsi="Georgia"/>
          <w:sz w:val="20"/>
          <w:szCs w:val="20"/>
        </w:rPr>
        <w:t xml:space="preserve">pursues a </w:t>
      </w:r>
      <w:r w:rsidRPr="00384B4A">
        <w:rPr>
          <w:rFonts w:ascii="Georgia" w:hAnsi="Georgia"/>
          <w:b/>
          <w:bCs/>
          <w:sz w:val="20"/>
          <w:szCs w:val="20"/>
        </w:rPr>
        <w:t>legitimate aim</w:t>
      </w:r>
      <w:r w:rsidRPr="00384B4A">
        <w:rPr>
          <w:rFonts w:ascii="Georgia" w:hAnsi="Georgia"/>
          <w:sz w:val="20"/>
          <w:szCs w:val="20"/>
        </w:rPr>
        <w:t xml:space="preserve"> (e.g., national security, crime prevention, health, morals), and</w:t>
      </w:r>
    </w:p>
    <w:p w14:paraId="3A8CEBE0" w14:textId="77777777" w:rsidR="00045353" w:rsidRPr="00384B4A" w:rsidRDefault="00000000" w:rsidP="003C1FB2">
      <w:pPr>
        <w:numPr>
          <w:ilvl w:val="0"/>
          <w:numId w:val="103"/>
        </w:numPr>
        <w:spacing w:after="120" w:line="240" w:lineRule="auto"/>
        <w:rPr>
          <w:rFonts w:ascii="Georgia" w:hAnsi="Georgia"/>
          <w:sz w:val="20"/>
          <w:szCs w:val="20"/>
        </w:rPr>
      </w:pPr>
      <w:r w:rsidRPr="00384B4A">
        <w:rPr>
          <w:rFonts w:ascii="Georgia" w:hAnsi="Georgia"/>
          <w:sz w:val="20"/>
          <w:szCs w:val="20"/>
        </w:rPr>
        <w:t xml:space="preserve">is </w:t>
      </w:r>
      <w:r w:rsidRPr="00384B4A">
        <w:rPr>
          <w:rFonts w:ascii="Georgia" w:hAnsi="Georgia"/>
          <w:b/>
          <w:bCs/>
          <w:sz w:val="20"/>
          <w:szCs w:val="20"/>
        </w:rPr>
        <w:t>necessary in a democratic society</w:t>
      </w:r>
      <w:r w:rsidRPr="00384B4A">
        <w:rPr>
          <w:rFonts w:ascii="Georgia" w:hAnsi="Georgia"/>
          <w:sz w:val="20"/>
          <w:szCs w:val="20"/>
        </w:rPr>
        <w:t xml:space="preserve">, meaning </w:t>
      </w:r>
      <w:r w:rsidRPr="00384B4A">
        <w:rPr>
          <w:rFonts w:ascii="Georgia" w:hAnsi="Georgia"/>
          <w:b/>
          <w:bCs/>
          <w:sz w:val="20"/>
          <w:szCs w:val="20"/>
        </w:rPr>
        <w:t>proportionate</w:t>
      </w:r>
      <w:r w:rsidRPr="00384B4A">
        <w:rPr>
          <w:rFonts w:ascii="Georgia" w:hAnsi="Georgia"/>
          <w:sz w:val="20"/>
          <w:szCs w:val="20"/>
        </w:rPr>
        <w:t>.</w:t>
      </w:r>
    </w:p>
    <w:p w14:paraId="4B41B9C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Examples:</w:t>
      </w:r>
    </w:p>
    <w:p w14:paraId="3381EDFA" w14:textId="77777777" w:rsidR="00045353" w:rsidRPr="00384B4A" w:rsidRDefault="00000000" w:rsidP="003C1FB2">
      <w:pPr>
        <w:numPr>
          <w:ilvl w:val="0"/>
          <w:numId w:val="104"/>
        </w:numPr>
        <w:spacing w:after="120" w:line="240" w:lineRule="auto"/>
        <w:rPr>
          <w:rFonts w:ascii="Georgia" w:hAnsi="Georgia"/>
          <w:sz w:val="20"/>
          <w:szCs w:val="20"/>
        </w:rPr>
      </w:pPr>
      <w:r w:rsidRPr="00384B4A">
        <w:rPr>
          <w:rFonts w:ascii="Georgia" w:hAnsi="Georgia"/>
          <w:b/>
          <w:bCs/>
          <w:sz w:val="20"/>
          <w:szCs w:val="20"/>
        </w:rPr>
        <w:t>Article 8 on private and family life</w:t>
      </w:r>
    </w:p>
    <w:p w14:paraId="1A935701" w14:textId="77777777" w:rsidR="00045353" w:rsidRPr="00384B4A" w:rsidRDefault="00000000" w:rsidP="003C1FB2">
      <w:pPr>
        <w:numPr>
          <w:ilvl w:val="0"/>
          <w:numId w:val="104"/>
        </w:numPr>
        <w:spacing w:after="120" w:line="240" w:lineRule="auto"/>
        <w:rPr>
          <w:rFonts w:ascii="Georgia" w:hAnsi="Georgia"/>
          <w:sz w:val="20"/>
          <w:szCs w:val="20"/>
        </w:rPr>
      </w:pPr>
      <w:r w:rsidRPr="00384B4A">
        <w:rPr>
          <w:rFonts w:ascii="Georgia" w:hAnsi="Georgia"/>
          <w:b/>
          <w:bCs/>
          <w:sz w:val="20"/>
          <w:szCs w:val="20"/>
        </w:rPr>
        <w:t>Article 9 on freedom of thought, conscience, religion</w:t>
      </w:r>
    </w:p>
    <w:p w14:paraId="217D8A45" w14:textId="77777777" w:rsidR="00045353" w:rsidRPr="00384B4A" w:rsidRDefault="00000000" w:rsidP="003C1FB2">
      <w:pPr>
        <w:numPr>
          <w:ilvl w:val="0"/>
          <w:numId w:val="104"/>
        </w:numPr>
        <w:spacing w:after="120" w:line="240" w:lineRule="auto"/>
        <w:rPr>
          <w:rFonts w:ascii="Georgia" w:hAnsi="Georgia"/>
          <w:sz w:val="20"/>
          <w:szCs w:val="20"/>
        </w:rPr>
      </w:pPr>
      <w:r w:rsidRPr="00384B4A">
        <w:rPr>
          <w:rFonts w:ascii="Georgia" w:hAnsi="Georgia"/>
          <w:b/>
          <w:bCs/>
          <w:sz w:val="20"/>
          <w:szCs w:val="20"/>
        </w:rPr>
        <w:t>Article 10 on freedom of expression</w:t>
      </w:r>
    </w:p>
    <w:p w14:paraId="682E48CA" w14:textId="77777777" w:rsidR="00045353" w:rsidRPr="00384B4A" w:rsidRDefault="00000000" w:rsidP="003C1FB2">
      <w:pPr>
        <w:numPr>
          <w:ilvl w:val="0"/>
          <w:numId w:val="104"/>
        </w:numPr>
        <w:spacing w:after="120" w:line="240" w:lineRule="auto"/>
        <w:rPr>
          <w:rFonts w:ascii="Georgia" w:hAnsi="Georgia"/>
          <w:sz w:val="20"/>
          <w:szCs w:val="20"/>
        </w:rPr>
      </w:pPr>
      <w:r w:rsidRPr="00384B4A">
        <w:rPr>
          <w:rFonts w:ascii="Georgia" w:hAnsi="Georgia"/>
          <w:b/>
          <w:bCs/>
          <w:sz w:val="20"/>
          <w:szCs w:val="20"/>
        </w:rPr>
        <w:t>Article 11 on freedom of assembly and association</w:t>
      </w:r>
    </w:p>
    <w:p w14:paraId="52AB516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Examples of Key Rights Explained in Detail</w:t>
      </w:r>
    </w:p>
    <w:p w14:paraId="115F15C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Article 2; Right to Life</w:t>
      </w:r>
    </w:p>
    <w:p w14:paraId="07D3CEC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is a fundamental right imposing:</w:t>
      </w:r>
    </w:p>
    <w:p w14:paraId="63AFC34A" w14:textId="77777777" w:rsidR="00045353" w:rsidRPr="00384B4A" w:rsidRDefault="00000000" w:rsidP="003C1FB2">
      <w:pPr>
        <w:numPr>
          <w:ilvl w:val="0"/>
          <w:numId w:val="105"/>
        </w:num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negative duty</w:t>
      </w:r>
      <w:r w:rsidRPr="00384B4A">
        <w:rPr>
          <w:rFonts w:ascii="Georgia" w:hAnsi="Georgia"/>
          <w:sz w:val="20"/>
          <w:szCs w:val="20"/>
        </w:rPr>
        <w:t>: the state must not intentionally take life except in extremely narrow situations;</w:t>
      </w:r>
    </w:p>
    <w:p w14:paraId="68E3CD6A" w14:textId="77777777" w:rsidR="00045353" w:rsidRPr="00384B4A" w:rsidRDefault="00000000" w:rsidP="003C1FB2">
      <w:pPr>
        <w:numPr>
          <w:ilvl w:val="0"/>
          <w:numId w:val="105"/>
        </w:numPr>
        <w:spacing w:after="120" w:line="240" w:lineRule="auto"/>
        <w:rPr>
          <w:rFonts w:ascii="Georgia" w:hAnsi="Georgia"/>
          <w:sz w:val="20"/>
          <w:szCs w:val="20"/>
        </w:rPr>
      </w:pPr>
      <w:r w:rsidRPr="00384B4A">
        <w:rPr>
          <w:rFonts w:ascii="Georgia" w:hAnsi="Georgia"/>
          <w:sz w:val="20"/>
          <w:szCs w:val="20"/>
        </w:rPr>
        <w:t xml:space="preserve">a </w:t>
      </w:r>
      <w:r w:rsidRPr="00384B4A">
        <w:rPr>
          <w:rFonts w:ascii="Georgia" w:hAnsi="Georgia"/>
          <w:b/>
          <w:bCs/>
          <w:sz w:val="20"/>
          <w:szCs w:val="20"/>
        </w:rPr>
        <w:t>positive duty</w:t>
      </w:r>
      <w:r w:rsidRPr="00384B4A">
        <w:rPr>
          <w:rFonts w:ascii="Georgia" w:hAnsi="Georgia"/>
          <w:sz w:val="20"/>
          <w:szCs w:val="20"/>
        </w:rPr>
        <w:t>: the state must take reasonable steps to protect individuals from known risks and must investigate suspicious deaths involving state agents.</w:t>
      </w:r>
    </w:p>
    <w:p w14:paraId="064C4C0E" w14:textId="77777777" w:rsidR="00045353" w:rsidRDefault="00000000" w:rsidP="003C1FB2">
      <w:pPr>
        <w:spacing w:after="120" w:line="240" w:lineRule="auto"/>
        <w:rPr>
          <w:rFonts w:ascii="Georgia" w:hAnsi="Georgia"/>
          <w:sz w:val="20"/>
          <w:szCs w:val="20"/>
        </w:rPr>
      </w:pPr>
      <w:r w:rsidRPr="00384B4A">
        <w:rPr>
          <w:rFonts w:ascii="Georgia" w:hAnsi="Georgia"/>
          <w:sz w:val="20"/>
          <w:szCs w:val="20"/>
        </w:rPr>
        <w:t>Examples include failures to protect domestic abuse victims or investigating deaths in custody.</w:t>
      </w:r>
    </w:p>
    <w:p w14:paraId="4310015F" w14:textId="77777777" w:rsidR="00F735FE" w:rsidRPr="00F735FE" w:rsidRDefault="00F735FE" w:rsidP="003C1FB2">
      <w:pPr>
        <w:spacing w:after="120" w:line="240" w:lineRule="auto"/>
        <w:rPr>
          <w:rFonts w:ascii="Georgia" w:hAnsi="Georgia"/>
          <w:b/>
          <w:bCs/>
          <w:sz w:val="20"/>
          <w:szCs w:val="20"/>
        </w:rPr>
      </w:pPr>
      <w:r w:rsidRPr="00F735FE">
        <w:rPr>
          <w:rFonts w:ascii="Georgia" w:hAnsi="Georgia"/>
          <w:b/>
          <w:bCs/>
          <w:sz w:val="20"/>
          <w:szCs w:val="20"/>
        </w:rPr>
        <w:t>Article 3: Prohibition of Torture</w:t>
      </w:r>
    </w:p>
    <w:p w14:paraId="404DE8D9" w14:textId="4E5BEB7C" w:rsidR="00F735FE" w:rsidRDefault="00F735FE" w:rsidP="003C1FB2">
      <w:pPr>
        <w:spacing w:after="120" w:line="240" w:lineRule="auto"/>
        <w:rPr>
          <w:rFonts w:ascii="Georgia" w:hAnsi="Georgia"/>
          <w:sz w:val="20"/>
          <w:szCs w:val="20"/>
        </w:rPr>
      </w:pPr>
      <w:r>
        <w:rPr>
          <w:rFonts w:ascii="Georgia" w:hAnsi="Georgia"/>
          <w:sz w:val="20"/>
          <w:szCs w:val="20"/>
        </w:rPr>
        <w:t xml:space="preserve">This article </w:t>
      </w:r>
      <w:r w:rsidRPr="00F735FE">
        <w:rPr>
          <w:rFonts w:ascii="Georgia" w:hAnsi="Georgia"/>
          <w:sz w:val="20"/>
          <w:szCs w:val="20"/>
        </w:rPr>
        <w:t>establishes an absolute prohibition against torture and inhuman or degrading treatment or punishment. This right admits no exceptions and applies not only to direct acts by state agents but also to conditions of detention and to decisions on deportation or extradition, where a "real risk" of such treatment in the receiving country makes removal unlawful.</w:t>
      </w:r>
    </w:p>
    <w:p w14:paraId="56285FB0" w14:textId="21F5CA6D" w:rsidR="00F735FE" w:rsidRPr="00F735FE" w:rsidRDefault="00F735FE" w:rsidP="003C1FB2">
      <w:pPr>
        <w:spacing w:after="120" w:line="240" w:lineRule="auto"/>
        <w:rPr>
          <w:rFonts w:ascii="Georgia" w:hAnsi="Georgia"/>
          <w:b/>
          <w:bCs/>
          <w:sz w:val="20"/>
          <w:szCs w:val="20"/>
        </w:rPr>
      </w:pPr>
      <w:r w:rsidRPr="00F735FE">
        <w:rPr>
          <w:rFonts w:ascii="Georgia" w:hAnsi="Georgia"/>
          <w:b/>
          <w:bCs/>
          <w:sz w:val="20"/>
          <w:szCs w:val="20"/>
        </w:rPr>
        <w:t>Article 5: Right to Liberty and Security</w:t>
      </w:r>
    </w:p>
    <w:p w14:paraId="07EAAD45" w14:textId="50F6899B" w:rsidR="00F735FE" w:rsidRPr="00F735FE" w:rsidRDefault="00F735FE" w:rsidP="003C1FB2">
      <w:pPr>
        <w:spacing w:after="120" w:line="240" w:lineRule="auto"/>
        <w:rPr>
          <w:rFonts w:ascii="Georgia" w:hAnsi="Georgia"/>
          <w:sz w:val="20"/>
          <w:szCs w:val="20"/>
        </w:rPr>
      </w:pPr>
      <w:r>
        <w:rPr>
          <w:rFonts w:ascii="Georgia" w:hAnsi="Georgia"/>
          <w:sz w:val="20"/>
          <w:szCs w:val="20"/>
        </w:rPr>
        <w:t xml:space="preserve">It </w:t>
      </w:r>
      <w:r w:rsidRPr="00F735FE">
        <w:rPr>
          <w:rFonts w:ascii="Georgia" w:hAnsi="Georgia"/>
          <w:sz w:val="20"/>
          <w:szCs w:val="20"/>
        </w:rPr>
        <w:t>protects the right to liberty and security as a limited right, prohibiting arbitrary detention by the state. A person may only be deprived of their liberty in specific circumstances listed in the Article, such as after a lawful arrest or a criminal conviction, and any detention must follow a proper legal procedure and include key safeguards like the right to be informed of the reasons for arrest and to have the lawfulness of detention reviewed by a court.</w:t>
      </w:r>
    </w:p>
    <w:p w14:paraId="2082B9F5" w14:textId="2930C719" w:rsidR="00F735FE" w:rsidRPr="00F735FE" w:rsidRDefault="00F735FE" w:rsidP="003C1FB2">
      <w:pPr>
        <w:spacing w:after="120" w:line="240" w:lineRule="auto"/>
        <w:rPr>
          <w:rFonts w:ascii="Georgia" w:hAnsi="Georgia"/>
          <w:b/>
          <w:bCs/>
          <w:sz w:val="20"/>
          <w:szCs w:val="20"/>
        </w:rPr>
      </w:pPr>
      <w:r w:rsidRPr="00F735FE">
        <w:rPr>
          <w:rFonts w:ascii="Georgia" w:hAnsi="Georgia"/>
          <w:b/>
          <w:bCs/>
          <w:sz w:val="20"/>
          <w:szCs w:val="20"/>
        </w:rPr>
        <w:t>Article 6: Right to a Fair Trial </w:t>
      </w:r>
    </w:p>
    <w:p w14:paraId="2EF5C2B8" w14:textId="7749EC7A" w:rsidR="00F735FE" w:rsidRPr="00384B4A" w:rsidRDefault="00F735FE" w:rsidP="003C1FB2">
      <w:pPr>
        <w:spacing w:after="120" w:line="240" w:lineRule="auto"/>
        <w:rPr>
          <w:rFonts w:ascii="Georgia" w:hAnsi="Georgia"/>
          <w:sz w:val="20"/>
          <w:szCs w:val="20"/>
        </w:rPr>
      </w:pPr>
      <w:r>
        <w:rPr>
          <w:rFonts w:ascii="Georgia" w:hAnsi="Georgia"/>
          <w:sz w:val="20"/>
          <w:szCs w:val="20"/>
        </w:rPr>
        <w:t>This</w:t>
      </w:r>
      <w:r w:rsidRPr="00F735FE">
        <w:rPr>
          <w:rFonts w:ascii="Georgia" w:hAnsi="Georgia"/>
          <w:sz w:val="20"/>
          <w:szCs w:val="20"/>
        </w:rPr>
        <w:t xml:space="preserve"> guarantees the right to a fair trial in both criminal and civil proceedings. In criminal cases, this encompasses fundamental principles such as the presumption of innocence, the right to be informed of the accusation, adequate time and facilities to prepare a </w:t>
      </w:r>
      <w:proofErr w:type="spellStart"/>
      <w:r w:rsidRPr="00F735FE">
        <w:rPr>
          <w:rFonts w:ascii="Georgia" w:hAnsi="Georgia"/>
          <w:sz w:val="20"/>
          <w:szCs w:val="20"/>
        </w:rPr>
        <w:t>defence</w:t>
      </w:r>
      <w:proofErr w:type="spellEnd"/>
      <w:r w:rsidRPr="00F735FE">
        <w:rPr>
          <w:rFonts w:ascii="Georgia" w:hAnsi="Georgia"/>
          <w:sz w:val="20"/>
          <w:szCs w:val="20"/>
        </w:rPr>
        <w:t>, and access to legal assistance. For civil rights, the core requirement is a hearing before an independent and impartial tribunal that ensures equality of arms between the parties.</w:t>
      </w:r>
    </w:p>
    <w:p w14:paraId="624BE440" w14:textId="77777777" w:rsidR="003C1FB2" w:rsidRDefault="003C1FB2" w:rsidP="003C1FB2">
      <w:pPr>
        <w:spacing w:after="120" w:line="240" w:lineRule="auto"/>
        <w:rPr>
          <w:rFonts w:ascii="Georgia" w:hAnsi="Georgia"/>
          <w:b/>
          <w:bCs/>
          <w:sz w:val="20"/>
          <w:szCs w:val="20"/>
        </w:rPr>
      </w:pPr>
    </w:p>
    <w:p w14:paraId="1D53B691" w14:textId="77777777" w:rsidR="003C1FB2" w:rsidRDefault="003C1FB2" w:rsidP="003C1FB2">
      <w:pPr>
        <w:spacing w:after="120" w:line="240" w:lineRule="auto"/>
        <w:rPr>
          <w:rFonts w:ascii="Georgia" w:hAnsi="Georgia"/>
          <w:b/>
          <w:bCs/>
          <w:sz w:val="20"/>
          <w:szCs w:val="20"/>
        </w:rPr>
      </w:pPr>
    </w:p>
    <w:p w14:paraId="380E61D2" w14:textId="14806948"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Article 8; Private and Family Life</w:t>
      </w:r>
    </w:p>
    <w:p w14:paraId="1ACB79A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Covers personal identity, family relationships, home, correspondence, personal development, and data protection.</w:t>
      </w:r>
      <w:r w:rsidRPr="00384B4A">
        <w:rPr>
          <w:rFonts w:ascii="Georgia" w:hAnsi="Georgia"/>
          <w:sz w:val="20"/>
          <w:szCs w:val="20"/>
        </w:rPr>
        <w:br/>
        <w:t xml:space="preserve">Interference must satisfy the </w:t>
      </w:r>
      <w:r w:rsidRPr="00384B4A">
        <w:rPr>
          <w:rFonts w:ascii="Georgia" w:hAnsi="Georgia"/>
          <w:i/>
          <w:iCs/>
          <w:sz w:val="20"/>
          <w:szCs w:val="20"/>
        </w:rPr>
        <w:t>three-stage test</w:t>
      </w:r>
      <w:r w:rsidRPr="00384B4A">
        <w:rPr>
          <w:rFonts w:ascii="Georgia" w:hAnsi="Georgia"/>
          <w:sz w:val="20"/>
          <w:szCs w:val="20"/>
        </w:rPr>
        <w:t xml:space="preserve"> of legality, legitimate aim, and proportionality.</w:t>
      </w:r>
      <w:r w:rsidRPr="00384B4A">
        <w:rPr>
          <w:rFonts w:ascii="Georgia" w:hAnsi="Georgia"/>
          <w:sz w:val="20"/>
          <w:szCs w:val="20"/>
        </w:rPr>
        <w:br/>
        <w:t>Examples include eviction cases, surveillance, and misuse of personal data.</w:t>
      </w:r>
    </w:p>
    <w:p w14:paraId="0B05BBC8" w14:textId="288F659B" w:rsidR="00045353" w:rsidRPr="00384B4A" w:rsidRDefault="00342A8A" w:rsidP="003C1FB2">
      <w:pPr>
        <w:spacing w:after="120" w:line="240" w:lineRule="auto"/>
        <w:rPr>
          <w:rFonts w:ascii="Georgia" w:hAnsi="Georgia"/>
          <w:b/>
          <w:bCs/>
          <w:sz w:val="20"/>
          <w:szCs w:val="20"/>
        </w:rPr>
      </w:pPr>
      <w:r w:rsidRPr="00384B4A">
        <w:rPr>
          <w:rFonts w:ascii="Georgia" w:hAnsi="Georgia"/>
          <w:b/>
          <w:bCs/>
          <w:sz w:val="20"/>
          <w:szCs w:val="20"/>
        </w:rPr>
        <w:t>Article 10; Freedom of Expression</w:t>
      </w:r>
    </w:p>
    <w:p w14:paraId="0568FCD1" w14:textId="3ED15BFE" w:rsidR="00045353" w:rsidRPr="00F143F2" w:rsidRDefault="00000000" w:rsidP="003C1FB2">
      <w:pPr>
        <w:spacing w:after="120" w:line="240" w:lineRule="auto"/>
        <w:rPr>
          <w:rFonts w:ascii="Georgia" w:hAnsi="Georgia"/>
          <w:sz w:val="20"/>
          <w:szCs w:val="20"/>
        </w:rPr>
      </w:pPr>
      <w:r w:rsidRPr="00384B4A">
        <w:rPr>
          <w:rFonts w:ascii="Georgia" w:hAnsi="Georgia"/>
          <w:sz w:val="20"/>
          <w:szCs w:val="20"/>
        </w:rPr>
        <w:t>Protects opinions, information, and ideas. Interference may be justified for aims such as national security or crime prevention.</w:t>
      </w:r>
      <w:r w:rsidRPr="00384B4A">
        <w:rPr>
          <w:rFonts w:ascii="Georgia" w:hAnsi="Georgia"/>
          <w:sz w:val="20"/>
          <w:szCs w:val="20"/>
        </w:rPr>
        <w:br/>
        <w:t>It covers political speech, artistic expression, journalism, and the right to receive information.</w:t>
      </w:r>
    </w:p>
    <w:p w14:paraId="27B79048" w14:textId="2B009D5C"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Article 1 Protocol 1 (A1P1); Protection of Property</w:t>
      </w:r>
    </w:p>
    <w:p w14:paraId="4826D00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Protects possessions, use of property, and peaceful enjoyment.</w:t>
      </w:r>
      <w:r w:rsidRPr="00384B4A">
        <w:rPr>
          <w:rFonts w:ascii="Georgia" w:hAnsi="Georgia"/>
          <w:sz w:val="20"/>
          <w:szCs w:val="20"/>
        </w:rPr>
        <w:br/>
        <w:t xml:space="preserve">The state may interfere </w:t>
      </w:r>
      <w:r w:rsidRPr="00384B4A">
        <w:rPr>
          <w:rFonts w:ascii="Georgia" w:hAnsi="Georgia"/>
          <w:i/>
          <w:iCs/>
          <w:sz w:val="20"/>
          <w:szCs w:val="20"/>
        </w:rPr>
        <w:t>only in the public interest</w:t>
      </w:r>
      <w:r w:rsidRPr="00384B4A">
        <w:rPr>
          <w:rFonts w:ascii="Georgia" w:hAnsi="Georgia"/>
          <w:sz w:val="20"/>
          <w:szCs w:val="20"/>
        </w:rPr>
        <w:t xml:space="preserve"> and must strike a </w:t>
      </w:r>
      <w:r w:rsidRPr="00384B4A">
        <w:rPr>
          <w:rFonts w:ascii="Georgia" w:hAnsi="Georgia"/>
          <w:b/>
          <w:bCs/>
          <w:sz w:val="20"/>
          <w:szCs w:val="20"/>
        </w:rPr>
        <w:t>fair balance</w:t>
      </w:r>
      <w:r w:rsidRPr="00384B4A">
        <w:rPr>
          <w:rFonts w:ascii="Georgia" w:hAnsi="Georgia"/>
          <w:sz w:val="20"/>
          <w:szCs w:val="20"/>
        </w:rPr>
        <w:t xml:space="preserve"> between community benefit and individual rights; deprivation normally requires fair compensation.</w:t>
      </w:r>
    </w:p>
    <w:p w14:paraId="14078D63"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2 HRA</w:t>
      </w:r>
    </w:p>
    <w:p w14:paraId="00C7D793"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Section 2</w:t>
      </w:r>
      <w:r w:rsidRPr="00384B4A">
        <w:rPr>
          <w:rFonts w:ascii="Georgia" w:hAnsi="Georgia"/>
          <w:sz w:val="20"/>
          <w:szCs w:val="20"/>
        </w:rPr>
        <w:t xml:space="preserve"> requires UK courts to </w:t>
      </w:r>
      <w:r w:rsidRPr="00384B4A">
        <w:rPr>
          <w:rFonts w:ascii="Georgia" w:hAnsi="Georgia"/>
          <w:i/>
          <w:iCs/>
          <w:sz w:val="20"/>
          <w:szCs w:val="20"/>
        </w:rPr>
        <w:t>take into account</w:t>
      </w:r>
      <w:r w:rsidRPr="00384B4A">
        <w:rPr>
          <w:rFonts w:ascii="Georgia" w:hAnsi="Georgia"/>
          <w:sz w:val="20"/>
          <w:szCs w:val="20"/>
        </w:rPr>
        <w:t xml:space="preserve"> ECtHR judgments when deciding Convention issues.</w:t>
      </w:r>
      <w:r w:rsidRPr="00384B4A">
        <w:rPr>
          <w:rFonts w:ascii="Georgia" w:hAnsi="Georgia"/>
          <w:sz w:val="20"/>
          <w:szCs w:val="20"/>
        </w:rPr>
        <w:br/>
        <w:t xml:space="preserve">This </w:t>
      </w:r>
      <w:r w:rsidRPr="00384B4A">
        <w:rPr>
          <w:rFonts w:ascii="Georgia" w:hAnsi="Georgia"/>
          <w:b/>
          <w:bCs/>
          <w:sz w:val="20"/>
          <w:szCs w:val="20"/>
        </w:rPr>
        <w:t>does not</w:t>
      </w:r>
      <w:r w:rsidRPr="00384B4A">
        <w:rPr>
          <w:rFonts w:ascii="Georgia" w:hAnsi="Georgia"/>
          <w:sz w:val="20"/>
          <w:szCs w:val="20"/>
        </w:rPr>
        <w:t xml:space="preserve"> make Strasbourg jurisprudence legally binding. Judges can depart from Strasbourg </w:t>
      </w:r>
      <w:proofErr w:type="gramStart"/>
      <w:r w:rsidRPr="00384B4A">
        <w:rPr>
          <w:rFonts w:ascii="Georgia" w:hAnsi="Georgia"/>
          <w:sz w:val="20"/>
          <w:szCs w:val="20"/>
        </w:rPr>
        <w:t>where</w:t>
      </w:r>
      <w:proofErr w:type="gramEnd"/>
      <w:r w:rsidRPr="00384B4A">
        <w:rPr>
          <w:rFonts w:ascii="Georgia" w:hAnsi="Georgia"/>
          <w:sz w:val="20"/>
          <w:szCs w:val="20"/>
        </w:rPr>
        <w:t xml:space="preserve"> justified by local context, but they must engage with and consider the relevant case law seriously.</w:t>
      </w:r>
    </w:p>
    <w:p w14:paraId="024A1E7F" w14:textId="359DD082" w:rsidR="00F143F2" w:rsidRPr="00342A8A" w:rsidRDefault="00000000" w:rsidP="003C1FB2">
      <w:pPr>
        <w:spacing w:after="120" w:line="240" w:lineRule="auto"/>
        <w:rPr>
          <w:rFonts w:ascii="Georgia" w:hAnsi="Georgia"/>
          <w:sz w:val="20"/>
          <w:szCs w:val="20"/>
        </w:rPr>
      </w:pPr>
      <w:r w:rsidRPr="00384B4A">
        <w:rPr>
          <w:rFonts w:ascii="Georgia" w:hAnsi="Georgia"/>
          <w:sz w:val="20"/>
          <w:szCs w:val="20"/>
        </w:rPr>
        <w:t>This creates a balance between respect for Strasbourg expertise and maintaining UK judicial autonomy.</w:t>
      </w:r>
    </w:p>
    <w:p w14:paraId="2E1949C4" w14:textId="3E66A163"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3 HRA</w:t>
      </w:r>
    </w:p>
    <w:p w14:paraId="1B2FB47E"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Section 3</w:t>
      </w:r>
      <w:r w:rsidRPr="00384B4A">
        <w:rPr>
          <w:rFonts w:ascii="Georgia" w:hAnsi="Georgia"/>
          <w:sz w:val="20"/>
          <w:szCs w:val="20"/>
        </w:rPr>
        <w:t xml:space="preserve"> imposes a </w:t>
      </w:r>
      <w:r w:rsidRPr="00384B4A">
        <w:rPr>
          <w:rFonts w:ascii="Georgia" w:hAnsi="Georgia"/>
          <w:b/>
          <w:bCs/>
          <w:sz w:val="20"/>
          <w:szCs w:val="20"/>
        </w:rPr>
        <w:t>strong interpretive obligation</w:t>
      </w:r>
      <w:r w:rsidRPr="00384B4A">
        <w:rPr>
          <w:rFonts w:ascii="Georgia" w:hAnsi="Georgia"/>
          <w:sz w:val="20"/>
          <w:szCs w:val="20"/>
        </w:rPr>
        <w:t xml:space="preserve"> requiring courts to interpret legislation, so far as it is </w:t>
      </w:r>
      <w:r w:rsidRPr="00384B4A">
        <w:rPr>
          <w:rFonts w:ascii="Georgia" w:hAnsi="Georgia"/>
          <w:i/>
          <w:iCs/>
          <w:sz w:val="20"/>
          <w:szCs w:val="20"/>
        </w:rPr>
        <w:t>possible</w:t>
      </w:r>
      <w:r w:rsidRPr="00384B4A">
        <w:rPr>
          <w:rFonts w:ascii="Georgia" w:hAnsi="Georgia"/>
          <w:sz w:val="20"/>
          <w:szCs w:val="20"/>
        </w:rPr>
        <w:t>, in a manner compatible with Convention rights.</w:t>
      </w:r>
    </w:p>
    <w:p w14:paraId="102BFE2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Traditional Approach</w:t>
      </w:r>
    </w:p>
    <w:p w14:paraId="02C2257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Before the </w:t>
      </w:r>
      <w:r w:rsidRPr="00384B4A">
        <w:rPr>
          <w:rFonts w:ascii="Georgia" w:hAnsi="Georgia"/>
          <w:i/>
          <w:iCs/>
          <w:sz w:val="20"/>
          <w:szCs w:val="20"/>
        </w:rPr>
        <w:t>HRA</w:t>
      </w:r>
      <w:r w:rsidRPr="00384B4A">
        <w:rPr>
          <w:rFonts w:ascii="Georgia" w:hAnsi="Georgia"/>
          <w:sz w:val="20"/>
          <w:szCs w:val="20"/>
        </w:rPr>
        <w:t>, courts relied on strict rules of interpretation (literal, purposive, mischief rules). Judges did not significantly alter statutory meaning.</w:t>
      </w:r>
    </w:p>
    <w:p w14:paraId="6D2397F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New Legal Duty</w:t>
      </w:r>
    </w:p>
    <w:p w14:paraId="09899F2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Under </w:t>
      </w:r>
      <w:r w:rsidRPr="00384B4A">
        <w:rPr>
          <w:rFonts w:ascii="Georgia" w:hAnsi="Georgia"/>
          <w:i/>
          <w:iCs/>
          <w:sz w:val="20"/>
          <w:szCs w:val="20"/>
        </w:rPr>
        <w:t>s.3</w:t>
      </w:r>
      <w:r w:rsidRPr="00384B4A">
        <w:rPr>
          <w:rFonts w:ascii="Georgia" w:hAnsi="Georgia"/>
          <w:sz w:val="20"/>
          <w:szCs w:val="20"/>
        </w:rPr>
        <w:t xml:space="preserve">, courts must adopt </w:t>
      </w:r>
      <w:r w:rsidRPr="00384B4A">
        <w:rPr>
          <w:rFonts w:ascii="Georgia" w:hAnsi="Georgia"/>
          <w:b/>
          <w:bCs/>
          <w:sz w:val="20"/>
          <w:szCs w:val="20"/>
        </w:rPr>
        <w:t>any</w:t>
      </w:r>
      <w:r w:rsidRPr="00384B4A">
        <w:rPr>
          <w:rFonts w:ascii="Georgia" w:hAnsi="Georgia"/>
          <w:sz w:val="20"/>
          <w:szCs w:val="20"/>
        </w:rPr>
        <w:t xml:space="preserve"> interpretation that is:</w:t>
      </w:r>
    </w:p>
    <w:p w14:paraId="7FAABDBB" w14:textId="77777777" w:rsidR="00045353" w:rsidRPr="00384B4A" w:rsidRDefault="00000000" w:rsidP="003C1FB2">
      <w:pPr>
        <w:numPr>
          <w:ilvl w:val="0"/>
          <w:numId w:val="106"/>
        </w:numPr>
        <w:spacing w:after="120" w:line="240" w:lineRule="auto"/>
        <w:rPr>
          <w:rFonts w:ascii="Georgia" w:hAnsi="Georgia"/>
          <w:sz w:val="20"/>
          <w:szCs w:val="20"/>
        </w:rPr>
      </w:pPr>
      <w:r w:rsidRPr="00384B4A">
        <w:rPr>
          <w:rFonts w:ascii="Georgia" w:hAnsi="Georgia"/>
          <w:sz w:val="20"/>
          <w:szCs w:val="20"/>
        </w:rPr>
        <w:t>compatible with rights, and</w:t>
      </w:r>
    </w:p>
    <w:p w14:paraId="543D9BBB" w14:textId="77777777" w:rsidR="00045353" w:rsidRPr="00384B4A" w:rsidRDefault="00000000" w:rsidP="003C1FB2">
      <w:pPr>
        <w:numPr>
          <w:ilvl w:val="0"/>
          <w:numId w:val="106"/>
        </w:numPr>
        <w:spacing w:after="120" w:line="240" w:lineRule="auto"/>
        <w:rPr>
          <w:rFonts w:ascii="Georgia" w:hAnsi="Georgia"/>
          <w:sz w:val="20"/>
          <w:szCs w:val="20"/>
        </w:rPr>
      </w:pPr>
      <w:r w:rsidRPr="00384B4A">
        <w:rPr>
          <w:rFonts w:ascii="Georgia" w:hAnsi="Georgia"/>
          <w:b/>
          <w:bCs/>
          <w:sz w:val="20"/>
          <w:szCs w:val="20"/>
        </w:rPr>
        <w:t>possible</w:t>
      </w:r>
      <w:r w:rsidRPr="00384B4A">
        <w:rPr>
          <w:rFonts w:ascii="Georgia" w:hAnsi="Georgia"/>
          <w:sz w:val="20"/>
          <w:szCs w:val="20"/>
        </w:rPr>
        <w:t>, even if linguistically strained.</w:t>
      </w:r>
    </w:p>
    <w:p w14:paraId="5A8C24E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can “read in,” “read down,” or “read out” statutory language to achieve compatibility.</w:t>
      </w:r>
    </w:p>
    <w:p w14:paraId="4D6FC4A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Limits of Section 3; Meaning of “Possible”</w:t>
      </w:r>
    </w:p>
    <w:p w14:paraId="53D8DAC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interpretation must still be </w:t>
      </w:r>
      <w:r w:rsidRPr="00384B4A">
        <w:rPr>
          <w:rFonts w:ascii="Georgia" w:hAnsi="Georgia"/>
          <w:i/>
          <w:iCs/>
          <w:sz w:val="20"/>
          <w:szCs w:val="20"/>
        </w:rPr>
        <w:t>interpretation</w:t>
      </w:r>
      <w:r w:rsidRPr="00384B4A">
        <w:rPr>
          <w:rFonts w:ascii="Georgia" w:hAnsi="Georgia"/>
          <w:sz w:val="20"/>
          <w:szCs w:val="20"/>
        </w:rPr>
        <w:t xml:space="preserve">, not </w:t>
      </w:r>
      <w:r w:rsidRPr="00384B4A">
        <w:rPr>
          <w:rFonts w:ascii="Georgia" w:hAnsi="Georgia"/>
          <w:i/>
          <w:iCs/>
          <w:sz w:val="20"/>
          <w:szCs w:val="20"/>
        </w:rPr>
        <w:t>legislation</w:t>
      </w:r>
      <w:r w:rsidRPr="00384B4A">
        <w:rPr>
          <w:rFonts w:ascii="Georgia" w:hAnsi="Georgia"/>
          <w:sz w:val="20"/>
          <w:szCs w:val="20"/>
        </w:rPr>
        <w:t>. Courts cannot rewrite or contradict the “grain” or fundamental features of a statute. When modification would cross into law-making, the court must stop.</w:t>
      </w:r>
    </w:p>
    <w:p w14:paraId="414D7AB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Dialogue Between Sections 3 and 4</w:t>
      </w:r>
    </w:p>
    <w:p w14:paraId="54691BA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process is:</w:t>
      </w:r>
    </w:p>
    <w:p w14:paraId="5F562AA8" w14:textId="77777777" w:rsidR="00045353" w:rsidRPr="00384B4A" w:rsidRDefault="00000000" w:rsidP="003C1FB2">
      <w:pPr>
        <w:numPr>
          <w:ilvl w:val="0"/>
          <w:numId w:val="107"/>
        </w:numPr>
        <w:spacing w:after="120" w:line="240" w:lineRule="auto"/>
        <w:rPr>
          <w:rFonts w:ascii="Georgia" w:hAnsi="Georgia"/>
          <w:sz w:val="20"/>
          <w:szCs w:val="20"/>
        </w:rPr>
      </w:pPr>
      <w:r w:rsidRPr="00384B4A">
        <w:rPr>
          <w:rFonts w:ascii="Georgia" w:hAnsi="Georgia"/>
          <w:sz w:val="20"/>
          <w:szCs w:val="20"/>
        </w:rPr>
        <w:t>attempt to save the statute using s.3;</w:t>
      </w:r>
    </w:p>
    <w:p w14:paraId="07AF6532" w14:textId="77777777" w:rsidR="00045353" w:rsidRPr="00384B4A" w:rsidRDefault="00000000" w:rsidP="003C1FB2">
      <w:pPr>
        <w:numPr>
          <w:ilvl w:val="0"/>
          <w:numId w:val="107"/>
        </w:numPr>
        <w:spacing w:after="120" w:line="240" w:lineRule="auto"/>
        <w:rPr>
          <w:rFonts w:ascii="Georgia" w:hAnsi="Georgia"/>
          <w:sz w:val="20"/>
          <w:szCs w:val="20"/>
        </w:rPr>
      </w:pPr>
      <w:r w:rsidRPr="00384B4A">
        <w:rPr>
          <w:rFonts w:ascii="Georgia" w:hAnsi="Georgia"/>
          <w:sz w:val="20"/>
          <w:szCs w:val="20"/>
        </w:rPr>
        <w:t>if impossible, issue a s.4 declaration of incompatibility.</w:t>
      </w:r>
    </w:p>
    <w:p w14:paraId="6EC9F3C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preserves Parliamentary Sovereignty while ensuring human rights protection.</w:t>
      </w:r>
    </w:p>
    <w:p w14:paraId="549AC1A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4 HRA</w:t>
      </w:r>
    </w:p>
    <w:p w14:paraId="50034CA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If a statute cannot be interpreted compatibly under </w:t>
      </w:r>
      <w:r w:rsidRPr="00384B4A">
        <w:rPr>
          <w:rFonts w:ascii="Georgia" w:hAnsi="Georgia"/>
          <w:i/>
          <w:iCs/>
          <w:sz w:val="20"/>
          <w:szCs w:val="20"/>
        </w:rPr>
        <w:t>s.3</w:t>
      </w:r>
      <w:r w:rsidRPr="00384B4A">
        <w:rPr>
          <w:rFonts w:ascii="Georgia" w:hAnsi="Georgia"/>
          <w:sz w:val="20"/>
          <w:szCs w:val="20"/>
        </w:rPr>
        <w:t xml:space="preserve">, higher courts (High Court and above) may issue a </w:t>
      </w:r>
      <w:r w:rsidRPr="00384B4A">
        <w:rPr>
          <w:rFonts w:ascii="Georgia" w:hAnsi="Georgia"/>
          <w:b/>
          <w:bCs/>
          <w:sz w:val="20"/>
          <w:szCs w:val="20"/>
        </w:rPr>
        <w:t>declaration of incompatibility</w:t>
      </w:r>
      <w:r w:rsidRPr="00384B4A">
        <w:rPr>
          <w:rFonts w:ascii="Georgia" w:hAnsi="Georgia"/>
          <w:sz w:val="20"/>
          <w:szCs w:val="20"/>
        </w:rPr>
        <w:t>.</w:t>
      </w:r>
    </w:p>
    <w:p w14:paraId="29A1671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A declaration:</w:t>
      </w:r>
    </w:p>
    <w:p w14:paraId="2FFD63FB" w14:textId="77777777" w:rsidR="00045353" w:rsidRPr="00384B4A" w:rsidRDefault="00000000" w:rsidP="003C1FB2">
      <w:pPr>
        <w:numPr>
          <w:ilvl w:val="0"/>
          <w:numId w:val="108"/>
        </w:numPr>
        <w:spacing w:after="120" w:line="240" w:lineRule="auto"/>
        <w:rPr>
          <w:rFonts w:ascii="Georgia" w:hAnsi="Georgia"/>
          <w:sz w:val="20"/>
          <w:szCs w:val="20"/>
        </w:rPr>
      </w:pPr>
      <w:r w:rsidRPr="00384B4A">
        <w:rPr>
          <w:rFonts w:ascii="Georgia" w:hAnsi="Georgia"/>
          <w:b/>
          <w:bCs/>
          <w:sz w:val="20"/>
          <w:szCs w:val="20"/>
        </w:rPr>
        <w:lastRenderedPageBreak/>
        <w:t>does not invalidate the law</w:t>
      </w:r>
      <w:r w:rsidRPr="00384B4A">
        <w:rPr>
          <w:rFonts w:ascii="Georgia" w:hAnsi="Georgia"/>
          <w:sz w:val="20"/>
          <w:szCs w:val="20"/>
        </w:rPr>
        <w:t>;</w:t>
      </w:r>
    </w:p>
    <w:p w14:paraId="26F1609D" w14:textId="2039B4BE" w:rsidR="00045353" w:rsidRPr="00384B4A" w:rsidRDefault="00000000" w:rsidP="003C1FB2">
      <w:pPr>
        <w:numPr>
          <w:ilvl w:val="0"/>
          <w:numId w:val="108"/>
        </w:numPr>
        <w:spacing w:after="120" w:line="240" w:lineRule="auto"/>
        <w:rPr>
          <w:rFonts w:ascii="Georgia" w:hAnsi="Georgia"/>
          <w:sz w:val="20"/>
          <w:szCs w:val="20"/>
        </w:rPr>
      </w:pPr>
      <w:r w:rsidRPr="00384B4A">
        <w:rPr>
          <w:rFonts w:ascii="Georgia" w:hAnsi="Georgia"/>
          <w:b/>
          <w:bCs/>
          <w:sz w:val="20"/>
          <w:szCs w:val="20"/>
        </w:rPr>
        <w:t>does not change the law</w:t>
      </w:r>
      <w:r w:rsidRPr="00384B4A">
        <w:rPr>
          <w:rFonts w:ascii="Georgia" w:hAnsi="Georgia"/>
          <w:sz w:val="20"/>
          <w:szCs w:val="20"/>
        </w:rPr>
        <w:t>;</w:t>
      </w:r>
    </w:p>
    <w:p w14:paraId="15142501" w14:textId="77777777" w:rsidR="00045353" w:rsidRPr="00384B4A" w:rsidRDefault="00000000" w:rsidP="003C1FB2">
      <w:pPr>
        <w:numPr>
          <w:ilvl w:val="0"/>
          <w:numId w:val="108"/>
        </w:numPr>
        <w:spacing w:after="120" w:line="240" w:lineRule="auto"/>
        <w:rPr>
          <w:rFonts w:ascii="Georgia" w:hAnsi="Georgia"/>
          <w:sz w:val="20"/>
          <w:szCs w:val="20"/>
        </w:rPr>
      </w:pPr>
      <w:r w:rsidRPr="00384B4A">
        <w:rPr>
          <w:rFonts w:ascii="Georgia" w:hAnsi="Georgia"/>
          <w:b/>
          <w:bCs/>
          <w:sz w:val="20"/>
          <w:szCs w:val="20"/>
        </w:rPr>
        <w:t>does not bind Parliament</w:t>
      </w:r>
      <w:r w:rsidRPr="00384B4A">
        <w:rPr>
          <w:rFonts w:ascii="Georgia" w:hAnsi="Georgia"/>
          <w:sz w:val="20"/>
          <w:szCs w:val="20"/>
        </w:rPr>
        <w:t>.</w:t>
      </w:r>
    </w:p>
    <w:p w14:paraId="40DC532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Its effect is political rather than legal, </w:t>
      </w:r>
      <w:proofErr w:type="spellStart"/>
      <w:r w:rsidRPr="00384B4A">
        <w:rPr>
          <w:rFonts w:ascii="Georgia" w:hAnsi="Georgia"/>
          <w:sz w:val="20"/>
          <w:szCs w:val="20"/>
        </w:rPr>
        <w:t>signalling</w:t>
      </w:r>
      <w:proofErr w:type="spellEnd"/>
      <w:r w:rsidRPr="00384B4A">
        <w:rPr>
          <w:rFonts w:ascii="Georgia" w:hAnsi="Georgia"/>
          <w:sz w:val="20"/>
          <w:szCs w:val="20"/>
        </w:rPr>
        <w:t xml:space="preserve"> that Parliament must change the legislation.</w:t>
      </w:r>
    </w:p>
    <w:p w14:paraId="5F6EFD6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In the case of </w:t>
      </w:r>
      <w:r w:rsidRPr="00384B4A">
        <w:rPr>
          <w:rFonts w:ascii="Georgia" w:hAnsi="Georgia"/>
          <w:b/>
          <w:bCs/>
          <w:i/>
          <w:iCs/>
          <w:sz w:val="20"/>
          <w:szCs w:val="20"/>
        </w:rPr>
        <w:t>R (T) v Secretary of State for the Home Department</w:t>
      </w:r>
      <w:r w:rsidRPr="00384B4A">
        <w:rPr>
          <w:rFonts w:ascii="Georgia" w:hAnsi="Georgia"/>
          <w:b/>
          <w:bCs/>
          <w:sz w:val="20"/>
          <w:szCs w:val="20"/>
        </w:rPr>
        <w:t xml:space="preserve"> </w:t>
      </w:r>
      <w:r w:rsidRPr="00384B4A">
        <w:rPr>
          <w:rFonts w:ascii="Georgia" w:hAnsi="Georgia"/>
          <w:sz w:val="20"/>
          <w:szCs w:val="20"/>
        </w:rPr>
        <w:t xml:space="preserve">[2014] UKSC 35, a rigid criminal record disclosure scheme breached </w:t>
      </w:r>
      <w:r w:rsidRPr="00384B4A">
        <w:rPr>
          <w:rFonts w:ascii="Georgia" w:hAnsi="Georgia"/>
          <w:i/>
          <w:iCs/>
          <w:sz w:val="20"/>
          <w:szCs w:val="20"/>
        </w:rPr>
        <w:t>Article 8</w:t>
      </w:r>
      <w:r w:rsidRPr="00384B4A">
        <w:rPr>
          <w:rFonts w:ascii="Georgia" w:hAnsi="Georgia"/>
          <w:sz w:val="20"/>
          <w:szCs w:val="20"/>
        </w:rPr>
        <w:t>. The Supreme Court issued a declaration, prompting Parliament to amend the law.</w:t>
      </w:r>
    </w:p>
    <w:p w14:paraId="3FFCF48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6 HRA</w:t>
      </w:r>
    </w:p>
    <w:p w14:paraId="663E704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Section 6 makes it </w:t>
      </w:r>
      <w:r w:rsidRPr="00384B4A">
        <w:rPr>
          <w:rFonts w:ascii="Georgia" w:hAnsi="Georgia"/>
          <w:b/>
          <w:bCs/>
          <w:sz w:val="20"/>
          <w:szCs w:val="20"/>
        </w:rPr>
        <w:t>unlawful for a public authority to act incompatibly with Convention rights</w:t>
      </w:r>
      <w:r w:rsidRPr="00384B4A">
        <w:rPr>
          <w:rFonts w:ascii="Georgia" w:hAnsi="Georgia"/>
          <w:sz w:val="20"/>
          <w:szCs w:val="20"/>
        </w:rPr>
        <w:t>, unless primary legislation forces the authority to act otherwise.</w:t>
      </w:r>
    </w:p>
    <w:p w14:paraId="04674B3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Public authorities include:</w:t>
      </w:r>
    </w:p>
    <w:p w14:paraId="09BC24AB" w14:textId="77777777" w:rsidR="00045353" w:rsidRPr="00384B4A" w:rsidRDefault="00000000" w:rsidP="003C1FB2">
      <w:pPr>
        <w:numPr>
          <w:ilvl w:val="0"/>
          <w:numId w:val="109"/>
        </w:numPr>
        <w:spacing w:after="120" w:line="240" w:lineRule="auto"/>
        <w:rPr>
          <w:rFonts w:ascii="Georgia" w:hAnsi="Georgia"/>
          <w:sz w:val="20"/>
          <w:szCs w:val="20"/>
        </w:rPr>
      </w:pPr>
      <w:r w:rsidRPr="00384B4A">
        <w:rPr>
          <w:rFonts w:ascii="Georgia" w:hAnsi="Georgia"/>
          <w:sz w:val="20"/>
          <w:szCs w:val="20"/>
        </w:rPr>
        <w:t>central government,</w:t>
      </w:r>
    </w:p>
    <w:p w14:paraId="11D75864" w14:textId="77777777" w:rsidR="00045353" w:rsidRPr="00384B4A" w:rsidRDefault="00000000" w:rsidP="003C1FB2">
      <w:pPr>
        <w:numPr>
          <w:ilvl w:val="0"/>
          <w:numId w:val="109"/>
        </w:numPr>
        <w:spacing w:after="120" w:line="240" w:lineRule="auto"/>
        <w:rPr>
          <w:rFonts w:ascii="Georgia" w:hAnsi="Georgia"/>
          <w:sz w:val="20"/>
          <w:szCs w:val="20"/>
        </w:rPr>
      </w:pPr>
      <w:r w:rsidRPr="00384B4A">
        <w:rPr>
          <w:rFonts w:ascii="Georgia" w:hAnsi="Georgia"/>
          <w:sz w:val="20"/>
          <w:szCs w:val="20"/>
        </w:rPr>
        <w:t>local authorities,</w:t>
      </w:r>
    </w:p>
    <w:p w14:paraId="0D66A483" w14:textId="77777777" w:rsidR="00045353" w:rsidRPr="00384B4A" w:rsidRDefault="00000000" w:rsidP="003C1FB2">
      <w:pPr>
        <w:numPr>
          <w:ilvl w:val="0"/>
          <w:numId w:val="109"/>
        </w:numPr>
        <w:spacing w:after="120" w:line="240" w:lineRule="auto"/>
        <w:rPr>
          <w:rFonts w:ascii="Georgia" w:hAnsi="Georgia"/>
          <w:sz w:val="20"/>
          <w:szCs w:val="20"/>
        </w:rPr>
      </w:pPr>
      <w:r w:rsidRPr="00384B4A">
        <w:rPr>
          <w:rFonts w:ascii="Georgia" w:hAnsi="Georgia"/>
          <w:sz w:val="20"/>
          <w:szCs w:val="20"/>
        </w:rPr>
        <w:t>police,</w:t>
      </w:r>
    </w:p>
    <w:p w14:paraId="35C1E133" w14:textId="77777777" w:rsidR="00045353" w:rsidRPr="00384B4A" w:rsidRDefault="00000000" w:rsidP="003C1FB2">
      <w:pPr>
        <w:numPr>
          <w:ilvl w:val="0"/>
          <w:numId w:val="109"/>
        </w:numPr>
        <w:spacing w:after="120" w:line="240" w:lineRule="auto"/>
        <w:rPr>
          <w:rFonts w:ascii="Georgia" w:hAnsi="Georgia"/>
          <w:sz w:val="20"/>
          <w:szCs w:val="20"/>
        </w:rPr>
      </w:pPr>
      <w:r w:rsidRPr="00384B4A">
        <w:rPr>
          <w:rFonts w:ascii="Georgia" w:hAnsi="Georgia"/>
          <w:sz w:val="20"/>
          <w:szCs w:val="20"/>
        </w:rPr>
        <w:t>prisons,</w:t>
      </w:r>
    </w:p>
    <w:p w14:paraId="69E9306D" w14:textId="77777777" w:rsidR="00045353" w:rsidRPr="00384B4A" w:rsidRDefault="00000000" w:rsidP="003C1FB2">
      <w:pPr>
        <w:numPr>
          <w:ilvl w:val="0"/>
          <w:numId w:val="109"/>
        </w:numPr>
        <w:spacing w:after="120" w:line="240" w:lineRule="auto"/>
        <w:rPr>
          <w:rFonts w:ascii="Georgia" w:hAnsi="Georgia"/>
          <w:sz w:val="20"/>
          <w:szCs w:val="20"/>
        </w:rPr>
      </w:pPr>
      <w:r w:rsidRPr="00384B4A">
        <w:rPr>
          <w:rFonts w:ascii="Georgia" w:hAnsi="Georgia"/>
          <w:sz w:val="20"/>
          <w:szCs w:val="20"/>
        </w:rPr>
        <w:t>courts and tribunals,</w:t>
      </w:r>
    </w:p>
    <w:p w14:paraId="31F3A9B4" w14:textId="77777777" w:rsidR="00045353" w:rsidRPr="00384B4A" w:rsidRDefault="00000000" w:rsidP="003C1FB2">
      <w:pPr>
        <w:numPr>
          <w:ilvl w:val="0"/>
          <w:numId w:val="109"/>
        </w:numPr>
        <w:spacing w:after="120" w:line="240" w:lineRule="auto"/>
        <w:rPr>
          <w:rFonts w:ascii="Georgia" w:hAnsi="Georgia"/>
          <w:sz w:val="20"/>
          <w:szCs w:val="20"/>
        </w:rPr>
      </w:pPr>
      <w:proofErr w:type="spellStart"/>
      <w:r w:rsidRPr="00384B4A">
        <w:rPr>
          <w:rFonts w:ascii="Georgia" w:hAnsi="Georgia"/>
          <w:sz w:val="20"/>
          <w:szCs w:val="20"/>
        </w:rPr>
        <w:t>any body</w:t>
      </w:r>
      <w:proofErr w:type="spellEnd"/>
      <w:r w:rsidRPr="00384B4A">
        <w:rPr>
          <w:rFonts w:ascii="Georgia" w:hAnsi="Georgia"/>
          <w:sz w:val="20"/>
          <w:szCs w:val="20"/>
        </w:rPr>
        <w:t xml:space="preserve"> performing public functions.</w:t>
      </w:r>
    </w:p>
    <w:p w14:paraId="6BC22BA4"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is the operational heart of the </w:t>
      </w:r>
      <w:r w:rsidRPr="00384B4A">
        <w:rPr>
          <w:rFonts w:ascii="Georgia" w:hAnsi="Georgia"/>
          <w:i/>
          <w:iCs/>
          <w:sz w:val="20"/>
          <w:szCs w:val="20"/>
        </w:rPr>
        <w:t>HRA</w:t>
      </w:r>
      <w:r w:rsidRPr="00384B4A">
        <w:rPr>
          <w:rFonts w:ascii="Georgia" w:hAnsi="Georgia"/>
          <w:sz w:val="20"/>
          <w:szCs w:val="20"/>
        </w:rPr>
        <w:t>.</w:t>
      </w:r>
    </w:p>
    <w:p w14:paraId="131116D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SECTIONS 7 &amp; 8 HRA</w:t>
      </w:r>
    </w:p>
    <w:p w14:paraId="11A5C4B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Section 7 </w:t>
      </w:r>
    </w:p>
    <w:p w14:paraId="1F788A6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Only a “victim”, someone directly affected by the breach, may bring a claim.</w:t>
      </w:r>
      <w:r w:rsidRPr="00384B4A">
        <w:rPr>
          <w:rFonts w:ascii="Georgia" w:hAnsi="Georgia"/>
          <w:sz w:val="20"/>
          <w:szCs w:val="20"/>
        </w:rPr>
        <w:br/>
        <w:t xml:space="preserve">Claims must be brought promptly within </w:t>
      </w:r>
      <w:r w:rsidRPr="00384B4A">
        <w:rPr>
          <w:rFonts w:ascii="Georgia" w:hAnsi="Georgia"/>
          <w:b/>
          <w:bCs/>
          <w:sz w:val="20"/>
          <w:szCs w:val="20"/>
        </w:rPr>
        <w:t>one year</w:t>
      </w:r>
      <w:r w:rsidRPr="00384B4A">
        <w:rPr>
          <w:rFonts w:ascii="Georgia" w:hAnsi="Georgia"/>
          <w:sz w:val="20"/>
          <w:szCs w:val="20"/>
        </w:rPr>
        <w:t xml:space="preserve">, though judicial review’s </w:t>
      </w:r>
      <w:r w:rsidRPr="00384B4A">
        <w:rPr>
          <w:rFonts w:ascii="Georgia" w:hAnsi="Georgia"/>
          <w:b/>
          <w:bCs/>
          <w:sz w:val="20"/>
          <w:szCs w:val="20"/>
        </w:rPr>
        <w:t>three-month</w:t>
      </w:r>
      <w:r w:rsidRPr="00384B4A">
        <w:rPr>
          <w:rFonts w:ascii="Georgia" w:hAnsi="Georgia"/>
          <w:sz w:val="20"/>
          <w:szCs w:val="20"/>
        </w:rPr>
        <w:t xml:space="preserve"> standard usually applies.</w:t>
      </w:r>
    </w:p>
    <w:p w14:paraId="6E6371A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Section 8 </w:t>
      </w:r>
    </w:p>
    <w:p w14:paraId="780C0FB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may award “just and appropriate” remedies, including:</w:t>
      </w:r>
    </w:p>
    <w:p w14:paraId="01C50ACD" w14:textId="77777777" w:rsidR="00045353" w:rsidRPr="00384B4A" w:rsidRDefault="00000000" w:rsidP="003C1FB2">
      <w:pPr>
        <w:numPr>
          <w:ilvl w:val="0"/>
          <w:numId w:val="110"/>
        </w:numPr>
        <w:spacing w:after="120" w:line="240" w:lineRule="auto"/>
        <w:rPr>
          <w:rFonts w:ascii="Georgia" w:hAnsi="Georgia"/>
          <w:sz w:val="20"/>
          <w:szCs w:val="20"/>
        </w:rPr>
      </w:pPr>
      <w:r w:rsidRPr="00384B4A">
        <w:rPr>
          <w:rFonts w:ascii="Georgia" w:hAnsi="Georgia"/>
          <w:sz w:val="20"/>
          <w:szCs w:val="20"/>
        </w:rPr>
        <w:t>judicial review remedies (quashing, mandatory, prohibiting orders),</w:t>
      </w:r>
    </w:p>
    <w:p w14:paraId="7F3C0A0C" w14:textId="77777777" w:rsidR="00045353" w:rsidRPr="00384B4A" w:rsidRDefault="00000000" w:rsidP="003C1FB2">
      <w:pPr>
        <w:numPr>
          <w:ilvl w:val="0"/>
          <w:numId w:val="110"/>
        </w:numPr>
        <w:spacing w:after="120" w:line="240" w:lineRule="auto"/>
        <w:rPr>
          <w:rFonts w:ascii="Georgia" w:hAnsi="Georgia"/>
          <w:sz w:val="20"/>
          <w:szCs w:val="20"/>
        </w:rPr>
      </w:pPr>
      <w:r w:rsidRPr="00384B4A">
        <w:rPr>
          <w:rFonts w:ascii="Georgia" w:hAnsi="Georgia"/>
          <w:sz w:val="20"/>
          <w:szCs w:val="20"/>
        </w:rPr>
        <w:t>declarations,</w:t>
      </w:r>
    </w:p>
    <w:p w14:paraId="3D5A7BAD" w14:textId="77777777" w:rsidR="00045353" w:rsidRPr="00384B4A" w:rsidRDefault="00000000" w:rsidP="003C1FB2">
      <w:pPr>
        <w:numPr>
          <w:ilvl w:val="0"/>
          <w:numId w:val="110"/>
        </w:numPr>
        <w:spacing w:after="120" w:line="240" w:lineRule="auto"/>
        <w:rPr>
          <w:rFonts w:ascii="Georgia" w:hAnsi="Georgia"/>
          <w:sz w:val="20"/>
          <w:szCs w:val="20"/>
        </w:rPr>
      </w:pPr>
      <w:r w:rsidRPr="00384B4A">
        <w:rPr>
          <w:rFonts w:ascii="Georgia" w:hAnsi="Georgia"/>
          <w:sz w:val="20"/>
          <w:szCs w:val="20"/>
        </w:rPr>
        <w:t>injunctions,</w:t>
      </w:r>
    </w:p>
    <w:p w14:paraId="53477C6E" w14:textId="77777777" w:rsidR="00045353" w:rsidRPr="00384B4A" w:rsidRDefault="00000000" w:rsidP="003C1FB2">
      <w:pPr>
        <w:numPr>
          <w:ilvl w:val="0"/>
          <w:numId w:val="110"/>
        </w:numPr>
        <w:spacing w:after="120" w:line="240" w:lineRule="auto"/>
        <w:rPr>
          <w:rFonts w:ascii="Georgia" w:hAnsi="Georgia"/>
          <w:sz w:val="20"/>
          <w:szCs w:val="20"/>
        </w:rPr>
      </w:pPr>
      <w:r w:rsidRPr="00384B4A">
        <w:rPr>
          <w:rFonts w:ascii="Georgia" w:hAnsi="Georgia"/>
          <w:b/>
          <w:bCs/>
          <w:sz w:val="20"/>
          <w:szCs w:val="20"/>
        </w:rPr>
        <w:t>damages</w:t>
      </w:r>
      <w:r w:rsidRPr="00384B4A">
        <w:rPr>
          <w:rFonts w:ascii="Georgia" w:hAnsi="Georgia"/>
          <w:sz w:val="20"/>
          <w:szCs w:val="20"/>
        </w:rPr>
        <w:t xml:space="preserve"> (rare and only where “necessary to afford just satisfaction”).</w:t>
      </w:r>
    </w:p>
    <w:p w14:paraId="787D66F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focus is usually on correcting unlawful decisions, not compensation.</w:t>
      </w:r>
    </w:p>
    <w:p w14:paraId="7DE41E38"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10 HRA</w:t>
      </w:r>
    </w:p>
    <w:p w14:paraId="33683A5D"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Section 10</w:t>
      </w:r>
      <w:r w:rsidRPr="00384B4A">
        <w:rPr>
          <w:rFonts w:ascii="Georgia" w:hAnsi="Georgia"/>
          <w:sz w:val="20"/>
          <w:szCs w:val="20"/>
        </w:rPr>
        <w:t xml:space="preserve"> empowers ministers to correct incompatible legislation following a declaration of incompatibility using </w:t>
      </w:r>
      <w:r w:rsidRPr="00384B4A">
        <w:rPr>
          <w:rFonts w:ascii="Georgia" w:hAnsi="Georgia"/>
          <w:b/>
          <w:bCs/>
          <w:sz w:val="20"/>
          <w:szCs w:val="20"/>
        </w:rPr>
        <w:t>remedial orders</w:t>
      </w:r>
      <w:r w:rsidRPr="00384B4A">
        <w:rPr>
          <w:rFonts w:ascii="Georgia" w:hAnsi="Georgia"/>
          <w:sz w:val="20"/>
          <w:szCs w:val="20"/>
        </w:rPr>
        <w:t xml:space="preserve"> (a form of secondary legislation).</w:t>
      </w:r>
      <w:r w:rsidRPr="00384B4A">
        <w:rPr>
          <w:rFonts w:ascii="Georgia" w:hAnsi="Georgia"/>
          <w:sz w:val="20"/>
          <w:szCs w:val="20"/>
        </w:rPr>
        <w:br/>
        <w:t>This avoids the lengthy full legislative process.</w:t>
      </w:r>
    </w:p>
    <w:p w14:paraId="4093CA8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Steps:</w:t>
      </w:r>
    </w:p>
    <w:p w14:paraId="00CDF84A" w14:textId="77777777" w:rsidR="00045353" w:rsidRPr="00384B4A" w:rsidRDefault="00000000" w:rsidP="003C1FB2">
      <w:pPr>
        <w:numPr>
          <w:ilvl w:val="0"/>
          <w:numId w:val="111"/>
        </w:numPr>
        <w:spacing w:after="120" w:line="240" w:lineRule="auto"/>
        <w:rPr>
          <w:rFonts w:ascii="Georgia" w:hAnsi="Georgia"/>
          <w:sz w:val="20"/>
          <w:szCs w:val="20"/>
        </w:rPr>
      </w:pPr>
      <w:r w:rsidRPr="00384B4A">
        <w:rPr>
          <w:rFonts w:ascii="Georgia" w:hAnsi="Georgia"/>
          <w:sz w:val="20"/>
          <w:szCs w:val="20"/>
        </w:rPr>
        <w:t>Court issues a declaration of incompatibility.</w:t>
      </w:r>
    </w:p>
    <w:p w14:paraId="78BACE6D" w14:textId="60D790CC" w:rsidR="00045353" w:rsidRPr="00384B4A" w:rsidRDefault="00000000" w:rsidP="003C1FB2">
      <w:pPr>
        <w:numPr>
          <w:ilvl w:val="0"/>
          <w:numId w:val="111"/>
        </w:numPr>
        <w:spacing w:after="120" w:line="240" w:lineRule="auto"/>
        <w:rPr>
          <w:rFonts w:ascii="Georgia" w:hAnsi="Georgia"/>
          <w:sz w:val="20"/>
          <w:szCs w:val="20"/>
        </w:rPr>
      </w:pPr>
      <w:r w:rsidRPr="00384B4A">
        <w:rPr>
          <w:rFonts w:ascii="Georgia" w:hAnsi="Georgia"/>
          <w:sz w:val="20"/>
          <w:szCs w:val="20"/>
        </w:rPr>
        <w:t>Government agrees change is needed.</w:t>
      </w:r>
    </w:p>
    <w:p w14:paraId="318E177F" w14:textId="77777777" w:rsidR="00045353" w:rsidRPr="00384B4A" w:rsidRDefault="00000000" w:rsidP="003C1FB2">
      <w:pPr>
        <w:numPr>
          <w:ilvl w:val="0"/>
          <w:numId w:val="111"/>
        </w:numPr>
        <w:spacing w:after="120" w:line="240" w:lineRule="auto"/>
        <w:rPr>
          <w:rFonts w:ascii="Georgia" w:hAnsi="Georgia"/>
          <w:sz w:val="20"/>
          <w:szCs w:val="20"/>
        </w:rPr>
      </w:pPr>
      <w:r w:rsidRPr="00384B4A">
        <w:rPr>
          <w:rFonts w:ascii="Georgia" w:hAnsi="Georgia"/>
          <w:sz w:val="20"/>
          <w:szCs w:val="20"/>
        </w:rPr>
        <w:t>Minister drafts remedial order.</w:t>
      </w:r>
    </w:p>
    <w:p w14:paraId="332837BB" w14:textId="77777777" w:rsidR="00045353" w:rsidRPr="00384B4A" w:rsidRDefault="00000000" w:rsidP="003C1FB2">
      <w:pPr>
        <w:numPr>
          <w:ilvl w:val="0"/>
          <w:numId w:val="111"/>
        </w:numPr>
        <w:spacing w:after="120" w:line="240" w:lineRule="auto"/>
        <w:rPr>
          <w:rFonts w:ascii="Georgia" w:hAnsi="Georgia"/>
          <w:sz w:val="20"/>
          <w:szCs w:val="20"/>
        </w:rPr>
      </w:pPr>
      <w:r w:rsidRPr="00384B4A">
        <w:rPr>
          <w:rFonts w:ascii="Georgia" w:hAnsi="Georgia"/>
          <w:sz w:val="20"/>
          <w:szCs w:val="20"/>
        </w:rPr>
        <w:t>Parliament approves it within a limited timeframe.</w:t>
      </w:r>
    </w:p>
    <w:p w14:paraId="28EEDD8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lastRenderedPageBreak/>
        <w:t>This maintains sovereignty while ensuring swift human rights compliance.</w:t>
      </w:r>
    </w:p>
    <w:p w14:paraId="6EB60AD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58C9CE4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i/>
          <w:iCs/>
          <w:sz w:val="20"/>
          <w:szCs w:val="20"/>
        </w:rPr>
        <w:t>HRA</w:t>
      </w:r>
      <w:r w:rsidRPr="00384B4A">
        <w:rPr>
          <w:rFonts w:ascii="Georgia" w:hAnsi="Georgia"/>
          <w:sz w:val="20"/>
          <w:szCs w:val="20"/>
        </w:rPr>
        <w:t xml:space="preserve"> is far more than a list of rights, it is a </w:t>
      </w:r>
      <w:r w:rsidRPr="00384B4A">
        <w:rPr>
          <w:rFonts w:ascii="Georgia" w:hAnsi="Georgia"/>
          <w:b/>
          <w:bCs/>
          <w:sz w:val="20"/>
          <w:szCs w:val="20"/>
        </w:rPr>
        <w:t>constitutional framework</w:t>
      </w:r>
      <w:r w:rsidRPr="00384B4A">
        <w:rPr>
          <w:rFonts w:ascii="Georgia" w:hAnsi="Georgia"/>
          <w:sz w:val="20"/>
          <w:szCs w:val="20"/>
        </w:rPr>
        <w:t xml:space="preserve"> that reshapes the relationship between citizen, courts, and government.</w:t>
      </w:r>
      <w:r w:rsidRPr="00384B4A">
        <w:rPr>
          <w:rFonts w:ascii="Georgia" w:hAnsi="Georgia"/>
          <w:sz w:val="20"/>
          <w:szCs w:val="20"/>
        </w:rPr>
        <w:br/>
        <w:t xml:space="preserve">Through </w:t>
      </w:r>
      <w:r w:rsidRPr="00384B4A">
        <w:rPr>
          <w:rFonts w:ascii="Georgia" w:hAnsi="Georgia"/>
          <w:i/>
          <w:iCs/>
          <w:sz w:val="20"/>
          <w:szCs w:val="20"/>
        </w:rPr>
        <w:t>ss.2–4</w:t>
      </w:r>
      <w:r w:rsidRPr="00384B4A">
        <w:rPr>
          <w:rFonts w:ascii="Georgia" w:hAnsi="Georgia"/>
          <w:sz w:val="20"/>
          <w:szCs w:val="20"/>
        </w:rPr>
        <w:t xml:space="preserve"> and </w:t>
      </w:r>
      <w:r w:rsidRPr="00384B4A">
        <w:rPr>
          <w:rFonts w:ascii="Georgia" w:hAnsi="Georgia"/>
          <w:i/>
          <w:iCs/>
          <w:sz w:val="20"/>
          <w:szCs w:val="20"/>
        </w:rPr>
        <w:t>ss.6–10</w:t>
      </w:r>
      <w:r w:rsidRPr="00384B4A">
        <w:rPr>
          <w:rFonts w:ascii="Georgia" w:hAnsi="Georgia"/>
          <w:sz w:val="20"/>
          <w:szCs w:val="20"/>
        </w:rPr>
        <w:t>, it creates a system of dialogue:</w:t>
      </w:r>
    </w:p>
    <w:p w14:paraId="50FBC91E" w14:textId="77777777" w:rsidR="00045353" w:rsidRPr="00384B4A" w:rsidRDefault="00000000" w:rsidP="003C1FB2">
      <w:pPr>
        <w:numPr>
          <w:ilvl w:val="0"/>
          <w:numId w:val="112"/>
        </w:numPr>
        <w:spacing w:after="120" w:line="240" w:lineRule="auto"/>
        <w:rPr>
          <w:rFonts w:ascii="Georgia" w:hAnsi="Georgia"/>
          <w:sz w:val="20"/>
          <w:szCs w:val="20"/>
        </w:rPr>
      </w:pPr>
      <w:r w:rsidRPr="00384B4A">
        <w:rPr>
          <w:rFonts w:ascii="Georgia" w:hAnsi="Georgia"/>
          <w:sz w:val="20"/>
          <w:szCs w:val="20"/>
        </w:rPr>
        <w:t>Courts interpret and highlight rights issues;</w:t>
      </w:r>
    </w:p>
    <w:p w14:paraId="665F74BD" w14:textId="77777777" w:rsidR="00045353" w:rsidRPr="00384B4A" w:rsidRDefault="00000000" w:rsidP="003C1FB2">
      <w:pPr>
        <w:numPr>
          <w:ilvl w:val="0"/>
          <w:numId w:val="112"/>
        </w:numPr>
        <w:spacing w:after="120" w:line="240" w:lineRule="auto"/>
        <w:rPr>
          <w:rFonts w:ascii="Georgia" w:hAnsi="Georgia"/>
          <w:sz w:val="20"/>
          <w:szCs w:val="20"/>
        </w:rPr>
      </w:pPr>
      <w:r w:rsidRPr="00384B4A">
        <w:rPr>
          <w:rFonts w:ascii="Georgia" w:hAnsi="Georgia"/>
          <w:sz w:val="20"/>
          <w:szCs w:val="20"/>
        </w:rPr>
        <w:t>Parliament retains the final word;</w:t>
      </w:r>
    </w:p>
    <w:p w14:paraId="770E65A0" w14:textId="77777777" w:rsidR="00045353" w:rsidRPr="00384B4A" w:rsidRDefault="00000000" w:rsidP="003C1FB2">
      <w:pPr>
        <w:numPr>
          <w:ilvl w:val="0"/>
          <w:numId w:val="112"/>
        </w:numPr>
        <w:spacing w:after="120" w:line="240" w:lineRule="auto"/>
        <w:rPr>
          <w:rFonts w:ascii="Georgia" w:hAnsi="Georgia"/>
          <w:sz w:val="20"/>
          <w:szCs w:val="20"/>
        </w:rPr>
      </w:pPr>
      <w:r w:rsidRPr="00384B4A">
        <w:rPr>
          <w:rFonts w:ascii="Georgia" w:hAnsi="Georgia"/>
          <w:sz w:val="20"/>
          <w:szCs w:val="20"/>
        </w:rPr>
        <w:t>Individuals gain immediate domestic access to human rights protection.</w:t>
      </w:r>
    </w:p>
    <w:p w14:paraId="7E5DABB3" w14:textId="48DACFA8" w:rsidR="00045353" w:rsidRPr="00384B4A" w:rsidRDefault="00F143F2" w:rsidP="003C1FB2">
      <w:pPr>
        <w:spacing w:after="120" w:line="240" w:lineRule="auto"/>
        <w:rPr>
          <w:rFonts w:ascii="Georgia" w:hAnsi="Georgia"/>
          <w:sz w:val="20"/>
          <w:szCs w:val="20"/>
        </w:rPr>
      </w:pPr>
      <w:r w:rsidRPr="00384B4A">
        <w:rPr>
          <w:rFonts w:ascii="Georgia" w:hAnsi="Georgia"/>
          <w:sz w:val="20"/>
          <w:szCs w:val="20"/>
        </w:rPr>
        <w:t>The Act embeds human dignity into everyday governance and places rights at the core of the UK legal system.</w:t>
      </w:r>
    </w:p>
    <w:p w14:paraId="6A90E68A" w14:textId="77777777" w:rsidR="00045353" w:rsidRPr="00384B4A" w:rsidRDefault="00000000" w:rsidP="003C1FB2">
      <w:pPr>
        <w:spacing w:after="120" w:line="240" w:lineRule="auto"/>
        <w:rPr>
          <w:rFonts w:ascii="Georgia" w:hAnsi="Georgia"/>
          <w:sz w:val="20"/>
          <w:szCs w:val="20"/>
        </w:rPr>
      </w:pPr>
      <w:r>
        <w:rPr>
          <w:rFonts w:ascii="Georgia" w:hAnsi="Georgia"/>
          <w:sz w:val="20"/>
          <w:szCs w:val="20"/>
        </w:rPr>
        <w:pict w14:anchorId="6C040043">
          <v:rect id="_x0000_i1032" style="width:0;height:1.5pt" o:hralign="center" o:hrstd="t" o:hr="t" fillcolor="#a0a0a0" stroked="f"/>
        </w:pict>
      </w:r>
    </w:p>
    <w:p w14:paraId="53E9275B" w14:textId="77777777" w:rsidR="00045353" w:rsidRPr="00384B4A" w:rsidRDefault="00000000" w:rsidP="003C1FB2">
      <w:pPr>
        <w:pStyle w:val="Heading1"/>
        <w:spacing w:before="0" w:after="120" w:line="240" w:lineRule="auto"/>
      </w:pPr>
      <w:r w:rsidRPr="00384B4A">
        <w:t>CHAPTER 9</w:t>
      </w:r>
    </w:p>
    <w:p w14:paraId="3297A520" w14:textId="77777777" w:rsidR="00045353" w:rsidRPr="00384B4A" w:rsidRDefault="00000000" w:rsidP="003C1FB2">
      <w:pPr>
        <w:pStyle w:val="Heading1"/>
        <w:spacing w:before="0" w:after="120" w:line="240" w:lineRule="auto"/>
      </w:pPr>
      <w:r w:rsidRPr="00384B4A">
        <w:t>THE PLACE OF EU LAW IN THE UK CONSTITUTION</w:t>
      </w:r>
    </w:p>
    <w:p w14:paraId="7EA6990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Before Brexit, EU law had a </w:t>
      </w:r>
      <w:r w:rsidRPr="00384B4A">
        <w:rPr>
          <w:rFonts w:ascii="Georgia" w:hAnsi="Georgia"/>
          <w:b/>
          <w:bCs/>
          <w:sz w:val="20"/>
          <w:szCs w:val="20"/>
        </w:rPr>
        <w:t>unique constitutional status</w:t>
      </w:r>
      <w:r w:rsidRPr="00384B4A">
        <w:rPr>
          <w:rFonts w:ascii="Georgia" w:hAnsi="Georgia"/>
          <w:sz w:val="20"/>
          <w:szCs w:val="20"/>
        </w:rPr>
        <w:t xml:space="preserve"> within the UK. It became part of domestic law through the </w:t>
      </w:r>
      <w:r w:rsidRPr="00384B4A">
        <w:rPr>
          <w:rFonts w:ascii="Georgia" w:hAnsi="Georgia"/>
          <w:b/>
          <w:bCs/>
          <w:i/>
          <w:iCs/>
          <w:sz w:val="20"/>
          <w:szCs w:val="20"/>
        </w:rPr>
        <w:t>European Communities Act 1972</w:t>
      </w:r>
      <w:r w:rsidRPr="00384B4A">
        <w:rPr>
          <w:rFonts w:ascii="Georgia" w:hAnsi="Georgia"/>
          <w:b/>
          <w:bCs/>
          <w:sz w:val="20"/>
          <w:szCs w:val="20"/>
        </w:rPr>
        <w:t xml:space="preserve"> (</w:t>
      </w:r>
      <w:r w:rsidRPr="00384B4A">
        <w:rPr>
          <w:rFonts w:ascii="Georgia" w:hAnsi="Georgia"/>
          <w:b/>
          <w:bCs/>
          <w:i/>
          <w:iCs/>
          <w:sz w:val="20"/>
          <w:szCs w:val="20"/>
        </w:rPr>
        <w:t>ECA 1972</w:t>
      </w:r>
      <w:r w:rsidRPr="00384B4A">
        <w:rPr>
          <w:rFonts w:ascii="Georgia" w:hAnsi="Georgia"/>
          <w:b/>
          <w:bCs/>
          <w:sz w:val="20"/>
          <w:szCs w:val="20"/>
        </w:rPr>
        <w:t>)</w:t>
      </w:r>
      <w:r w:rsidRPr="00384B4A">
        <w:rPr>
          <w:rFonts w:ascii="Georgia" w:hAnsi="Georgia"/>
          <w:sz w:val="20"/>
          <w:szCs w:val="20"/>
        </w:rPr>
        <w:t>, which created a framework for:</w:t>
      </w:r>
    </w:p>
    <w:p w14:paraId="5848E081" w14:textId="77777777" w:rsidR="00045353" w:rsidRPr="00384B4A" w:rsidRDefault="00000000" w:rsidP="003C1FB2">
      <w:pPr>
        <w:numPr>
          <w:ilvl w:val="0"/>
          <w:numId w:val="113"/>
        </w:num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sz w:val="20"/>
          <w:szCs w:val="20"/>
        </w:rPr>
        <w:t>supremacy</w:t>
      </w:r>
      <w:r w:rsidRPr="00384B4A">
        <w:rPr>
          <w:rFonts w:ascii="Georgia" w:hAnsi="Georgia"/>
          <w:sz w:val="20"/>
          <w:szCs w:val="20"/>
        </w:rPr>
        <w:t xml:space="preserve"> of EU law over inconsistent UK law,</w:t>
      </w:r>
    </w:p>
    <w:p w14:paraId="7ED99B96" w14:textId="77777777" w:rsidR="00045353" w:rsidRPr="00384B4A" w:rsidRDefault="00000000" w:rsidP="003C1FB2">
      <w:pPr>
        <w:numPr>
          <w:ilvl w:val="0"/>
          <w:numId w:val="113"/>
        </w:num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b/>
          <w:bCs/>
          <w:sz w:val="20"/>
          <w:szCs w:val="20"/>
        </w:rPr>
        <w:t>direct effect</w:t>
      </w:r>
      <w:r w:rsidRPr="00384B4A">
        <w:rPr>
          <w:rFonts w:ascii="Georgia" w:hAnsi="Georgia"/>
          <w:sz w:val="20"/>
          <w:szCs w:val="20"/>
        </w:rPr>
        <w:t xml:space="preserve"> of key EU provisions,</w:t>
      </w:r>
    </w:p>
    <w:p w14:paraId="7D32CAD1" w14:textId="77777777" w:rsidR="00045353" w:rsidRPr="00384B4A" w:rsidRDefault="00000000" w:rsidP="003C1FB2">
      <w:pPr>
        <w:numPr>
          <w:ilvl w:val="0"/>
          <w:numId w:val="113"/>
        </w:numPr>
        <w:spacing w:after="120" w:line="240" w:lineRule="auto"/>
        <w:rPr>
          <w:rFonts w:ascii="Georgia" w:hAnsi="Georgia"/>
          <w:sz w:val="20"/>
          <w:szCs w:val="20"/>
        </w:rPr>
      </w:pPr>
      <w:r w:rsidRPr="00384B4A">
        <w:rPr>
          <w:rFonts w:ascii="Georgia" w:hAnsi="Georgia"/>
          <w:sz w:val="20"/>
          <w:szCs w:val="20"/>
        </w:rPr>
        <w:t>judicial obligations to interpret UK legislation consistently with EU law.</w:t>
      </w:r>
    </w:p>
    <w:p w14:paraId="209BA18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created a constitutional model that was </w:t>
      </w:r>
      <w:r w:rsidRPr="00384B4A">
        <w:rPr>
          <w:rFonts w:ascii="Georgia" w:hAnsi="Georgia"/>
          <w:i/>
          <w:iCs/>
          <w:sz w:val="20"/>
          <w:szCs w:val="20"/>
        </w:rPr>
        <w:t>different</w:t>
      </w:r>
      <w:r w:rsidRPr="00384B4A">
        <w:rPr>
          <w:rFonts w:ascii="Georgia" w:hAnsi="Georgia"/>
          <w:sz w:val="20"/>
          <w:szCs w:val="20"/>
        </w:rPr>
        <w:t xml:space="preserve"> from traditional Parliamentary sovereignty, generating a “dualist-to-quasi-monist” shift in how international law applied in the UK.</w:t>
      </w:r>
    </w:p>
    <w:p w14:paraId="0D9147D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Brexit altered this structure, but the pre-Brexit framework remains essential for understanding constitutional development.</w:t>
      </w:r>
    </w:p>
    <w:p w14:paraId="197CA2C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 xml:space="preserve">THE EUROPEAN COMMUNITIES ACT 1972 </w:t>
      </w:r>
    </w:p>
    <w:p w14:paraId="5D7D3FD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w:t>
      </w:r>
      <w:r w:rsidRPr="00384B4A">
        <w:rPr>
          <w:rFonts w:ascii="Georgia" w:hAnsi="Georgia"/>
          <w:i/>
          <w:iCs/>
          <w:sz w:val="20"/>
          <w:szCs w:val="20"/>
        </w:rPr>
        <w:t>ECA 1972</w:t>
      </w:r>
      <w:r w:rsidRPr="00384B4A">
        <w:rPr>
          <w:rFonts w:ascii="Georgia" w:hAnsi="Georgia"/>
          <w:sz w:val="20"/>
          <w:szCs w:val="20"/>
        </w:rPr>
        <w:t xml:space="preserve"> was the central legal instrument giving EU law effect in the UK.</w:t>
      </w:r>
    </w:p>
    <w:p w14:paraId="29075155"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2(1): Direct Applicability and Direct Effect</w:t>
      </w:r>
    </w:p>
    <w:p w14:paraId="18C7FA21"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Section 2(1)</w:t>
      </w:r>
      <w:r w:rsidRPr="00384B4A">
        <w:rPr>
          <w:rFonts w:ascii="Georgia" w:hAnsi="Georgia"/>
          <w:sz w:val="20"/>
          <w:szCs w:val="20"/>
        </w:rPr>
        <w:t xml:space="preserve"> gave </w:t>
      </w:r>
      <w:r w:rsidRPr="00384B4A">
        <w:rPr>
          <w:rFonts w:ascii="Georgia" w:hAnsi="Georgia"/>
          <w:b/>
          <w:bCs/>
          <w:sz w:val="20"/>
          <w:szCs w:val="20"/>
        </w:rPr>
        <w:t>direct effect</w:t>
      </w:r>
      <w:r w:rsidRPr="00384B4A">
        <w:rPr>
          <w:rFonts w:ascii="Georgia" w:hAnsi="Georgia"/>
          <w:sz w:val="20"/>
          <w:szCs w:val="20"/>
        </w:rPr>
        <w:t xml:space="preserve"> to “all rights, powers, liabilities, obligations and restrictions” arising under the EU Treaties.</w:t>
      </w:r>
      <w:r w:rsidRPr="00384B4A">
        <w:rPr>
          <w:rFonts w:ascii="Georgia" w:hAnsi="Georgia"/>
          <w:sz w:val="20"/>
          <w:szCs w:val="20"/>
        </w:rPr>
        <w:br/>
        <w:t>This meant that EU law:</w:t>
      </w:r>
    </w:p>
    <w:p w14:paraId="4AD38C12" w14:textId="77777777" w:rsidR="00045353" w:rsidRPr="00384B4A" w:rsidRDefault="00000000" w:rsidP="003C1FB2">
      <w:pPr>
        <w:numPr>
          <w:ilvl w:val="0"/>
          <w:numId w:val="114"/>
        </w:numPr>
        <w:spacing w:after="120" w:line="240" w:lineRule="auto"/>
        <w:rPr>
          <w:rFonts w:ascii="Georgia" w:hAnsi="Georgia"/>
          <w:sz w:val="20"/>
          <w:szCs w:val="20"/>
        </w:rPr>
      </w:pPr>
      <w:r w:rsidRPr="00384B4A">
        <w:rPr>
          <w:rFonts w:ascii="Georgia" w:hAnsi="Georgia"/>
          <w:sz w:val="20"/>
          <w:szCs w:val="20"/>
        </w:rPr>
        <w:t>applied automatically, without further UK legislation, and</w:t>
      </w:r>
    </w:p>
    <w:p w14:paraId="30B15E57" w14:textId="77777777" w:rsidR="00045353" w:rsidRPr="00384B4A" w:rsidRDefault="00000000" w:rsidP="003C1FB2">
      <w:pPr>
        <w:numPr>
          <w:ilvl w:val="0"/>
          <w:numId w:val="114"/>
        </w:numPr>
        <w:spacing w:after="120" w:line="240" w:lineRule="auto"/>
        <w:rPr>
          <w:rFonts w:ascii="Georgia" w:hAnsi="Georgia"/>
          <w:sz w:val="20"/>
          <w:szCs w:val="20"/>
        </w:rPr>
      </w:pPr>
      <w:r w:rsidRPr="00384B4A">
        <w:rPr>
          <w:rFonts w:ascii="Georgia" w:hAnsi="Georgia"/>
          <w:sz w:val="20"/>
          <w:szCs w:val="20"/>
        </w:rPr>
        <w:t>could be enforced directly by individuals in UK courts.</w:t>
      </w:r>
    </w:p>
    <w:p w14:paraId="1F7CF43E" w14:textId="06DB7AF0"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These incorporated doctrines were developed by the </w:t>
      </w:r>
      <w:r w:rsidRPr="00384B4A">
        <w:rPr>
          <w:rFonts w:ascii="Georgia" w:hAnsi="Georgia"/>
          <w:b/>
          <w:bCs/>
          <w:sz w:val="20"/>
          <w:szCs w:val="20"/>
        </w:rPr>
        <w:t>Court of Justice of the European Union (CJEU)</w:t>
      </w:r>
      <w:r w:rsidRPr="00384B4A">
        <w:rPr>
          <w:rFonts w:ascii="Georgia" w:hAnsi="Georgia"/>
          <w:sz w:val="20"/>
          <w:szCs w:val="20"/>
        </w:rPr>
        <w:t>.</w:t>
      </w:r>
    </w:p>
    <w:p w14:paraId="17B2B0B0"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2(2): Implementing EU Obligations</w:t>
      </w:r>
    </w:p>
    <w:p w14:paraId="3D311253"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permitted UK ministers to implement EU law, particularly directives, through secondary legislation.</w:t>
      </w:r>
      <w:r w:rsidRPr="00384B4A">
        <w:rPr>
          <w:rFonts w:ascii="Georgia" w:hAnsi="Georgia"/>
          <w:sz w:val="20"/>
          <w:szCs w:val="20"/>
        </w:rPr>
        <w:br/>
        <w:t>It made implementation flexible and ensured that EU obligations could be incorporated rapidly.</w:t>
      </w:r>
    </w:p>
    <w:p w14:paraId="1E98D172"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Section 2(4): Priority of EU Law</w:t>
      </w:r>
    </w:p>
    <w:p w14:paraId="67A7CD57" w14:textId="77777777" w:rsidR="00045353" w:rsidRPr="00384B4A" w:rsidRDefault="00000000" w:rsidP="003C1FB2">
      <w:pPr>
        <w:spacing w:after="120" w:line="240" w:lineRule="auto"/>
        <w:rPr>
          <w:rFonts w:ascii="Georgia" w:hAnsi="Georgia"/>
          <w:sz w:val="20"/>
          <w:szCs w:val="20"/>
        </w:rPr>
      </w:pPr>
      <w:r w:rsidRPr="00384B4A">
        <w:rPr>
          <w:rFonts w:ascii="Georgia" w:hAnsi="Georgia"/>
          <w:i/>
          <w:iCs/>
          <w:sz w:val="20"/>
          <w:szCs w:val="20"/>
        </w:rPr>
        <w:t>Section 2(4)</w:t>
      </w:r>
      <w:r w:rsidRPr="00384B4A">
        <w:rPr>
          <w:rFonts w:ascii="Georgia" w:hAnsi="Georgia"/>
          <w:sz w:val="20"/>
          <w:szCs w:val="20"/>
        </w:rPr>
        <w:t xml:space="preserve"> required all UK legislation to be construed </w:t>
      </w:r>
      <w:r w:rsidRPr="00384B4A">
        <w:rPr>
          <w:rFonts w:ascii="Georgia" w:hAnsi="Georgia"/>
          <w:b/>
          <w:bCs/>
          <w:sz w:val="20"/>
          <w:szCs w:val="20"/>
        </w:rPr>
        <w:t>subject to EU law</w:t>
      </w:r>
      <w:r w:rsidRPr="00384B4A">
        <w:rPr>
          <w:rFonts w:ascii="Georgia" w:hAnsi="Georgia"/>
          <w:sz w:val="20"/>
          <w:szCs w:val="20"/>
        </w:rPr>
        <w:t>, embedding the principle of supremacy.</w:t>
      </w:r>
      <w:r w:rsidRPr="00384B4A">
        <w:rPr>
          <w:rFonts w:ascii="Georgia" w:hAnsi="Georgia"/>
          <w:sz w:val="20"/>
          <w:szCs w:val="20"/>
        </w:rPr>
        <w:br/>
        <w:t>This was the statutory basis for courts giving effect to EU obligations even where UK Parliament legislated inconsistently.</w:t>
      </w:r>
    </w:p>
    <w:p w14:paraId="3198DEFD" w14:textId="77777777" w:rsidR="003C1FB2" w:rsidRDefault="003C1FB2" w:rsidP="003C1FB2">
      <w:pPr>
        <w:spacing w:after="120" w:line="240" w:lineRule="auto"/>
        <w:rPr>
          <w:rFonts w:ascii="Georgia" w:hAnsi="Georgia"/>
          <w:b/>
          <w:bCs/>
          <w:sz w:val="20"/>
          <w:szCs w:val="20"/>
        </w:rPr>
      </w:pPr>
    </w:p>
    <w:p w14:paraId="2B7D7506" w14:textId="2F8F9020"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Section 3(1): Judicial Notice of EU Law</w:t>
      </w:r>
    </w:p>
    <w:p w14:paraId="06FF28A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UK courts were required to interpret EU law:</w:t>
      </w:r>
    </w:p>
    <w:p w14:paraId="05C7F886" w14:textId="77777777" w:rsidR="00045353" w:rsidRPr="00384B4A" w:rsidRDefault="00000000" w:rsidP="003C1FB2">
      <w:pPr>
        <w:numPr>
          <w:ilvl w:val="0"/>
          <w:numId w:val="115"/>
        </w:numPr>
        <w:spacing w:after="120" w:line="240" w:lineRule="auto"/>
        <w:rPr>
          <w:rFonts w:ascii="Georgia" w:hAnsi="Georgia"/>
          <w:sz w:val="20"/>
          <w:szCs w:val="20"/>
        </w:rPr>
      </w:pPr>
      <w:r w:rsidRPr="00384B4A">
        <w:rPr>
          <w:rFonts w:ascii="Georgia" w:hAnsi="Georgia"/>
          <w:b/>
          <w:bCs/>
          <w:sz w:val="20"/>
          <w:szCs w:val="20"/>
        </w:rPr>
        <w:t>in accordance with CJEU decisions</w:t>
      </w:r>
      <w:r w:rsidRPr="00384B4A">
        <w:rPr>
          <w:rFonts w:ascii="Georgia" w:hAnsi="Georgia"/>
          <w:sz w:val="20"/>
          <w:szCs w:val="20"/>
        </w:rPr>
        <w:t>, and</w:t>
      </w:r>
    </w:p>
    <w:p w14:paraId="6395DC55" w14:textId="77777777" w:rsidR="00045353" w:rsidRPr="00384B4A" w:rsidRDefault="00000000" w:rsidP="003C1FB2">
      <w:pPr>
        <w:numPr>
          <w:ilvl w:val="0"/>
          <w:numId w:val="115"/>
        </w:numPr>
        <w:spacing w:after="120" w:line="240" w:lineRule="auto"/>
        <w:rPr>
          <w:rFonts w:ascii="Georgia" w:hAnsi="Georgia"/>
          <w:sz w:val="20"/>
          <w:szCs w:val="20"/>
        </w:rPr>
      </w:pPr>
      <w:r w:rsidRPr="00384B4A">
        <w:rPr>
          <w:rFonts w:ascii="Georgia" w:hAnsi="Georgia"/>
          <w:sz w:val="20"/>
          <w:szCs w:val="20"/>
        </w:rPr>
        <w:t xml:space="preserve">treat those decisions as </w:t>
      </w:r>
      <w:r w:rsidRPr="00384B4A">
        <w:rPr>
          <w:rFonts w:ascii="Georgia" w:hAnsi="Georgia"/>
          <w:i/>
          <w:iCs/>
          <w:sz w:val="20"/>
          <w:szCs w:val="20"/>
        </w:rPr>
        <w:t>authoritative</w:t>
      </w:r>
      <w:r w:rsidRPr="00384B4A">
        <w:rPr>
          <w:rFonts w:ascii="Georgia" w:hAnsi="Georgia"/>
          <w:sz w:val="20"/>
          <w:szCs w:val="20"/>
        </w:rPr>
        <w:t xml:space="preserve"> on meaning and validity.</w:t>
      </w:r>
    </w:p>
    <w:p w14:paraId="073296CD" w14:textId="0D5D28F1" w:rsidR="00045353" w:rsidRPr="00384B4A" w:rsidRDefault="00F143F2" w:rsidP="003C1FB2">
      <w:pPr>
        <w:spacing w:after="120" w:line="240" w:lineRule="auto"/>
        <w:rPr>
          <w:rFonts w:ascii="Georgia" w:hAnsi="Georgia"/>
          <w:sz w:val="20"/>
          <w:szCs w:val="20"/>
        </w:rPr>
      </w:pPr>
      <w:r w:rsidRPr="00384B4A">
        <w:rPr>
          <w:rFonts w:ascii="Georgia" w:hAnsi="Georgia"/>
          <w:sz w:val="20"/>
          <w:szCs w:val="20"/>
        </w:rPr>
        <w:t>This created a constitutional dialogue between UK courts and the CJEU.</w:t>
      </w:r>
    </w:p>
    <w:p w14:paraId="3ACFFBD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KEY PRINCIPLES OF EU LAW APPLIED IN THE UK</w:t>
      </w:r>
    </w:p>
    <w:p w14:paraId="57FDE20A"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Doctrine of Supremacy of EU Law</w:t>
      </w:r>
    </w:p>
    <w:p w14:paraId="41D57F8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Supremacy means that EU law prevails over national law, including Acts of Parliament.</w:t>
      </w:r>
    </w:p>
    <w:p w14:paraId="368A85C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In </w:t>
      </w:r>
      <w:r w:rsidRPr="00384B4A">
        <w:rPr>
          <w:rFonts w:ascii="Georgia" w:hAnsi="Georgia"/>
          <w:b/>
          <w:bCs/>
          <w:sz w:val="20"/>
          <w:szCs w:val="20"/>
        </w:rPr>
        <w:t>Costa v ENEL (1964)</w:t>
      </w:r>
      <w:r w:rsidRPr="00384B4A">
        <w:rPr>
          <w:rFonts w:ascii="Georgia" w:hAnsi="Georgia"/>
          <w:sz w:val="20"/>
          <w:szCs w:val="20"/>
        </w:rPr>
        <w:t>, court held that EU law forms a new legal order which states cannot override by later national legislation.</w:t>
      </w:r>
    </w:p>
    <w:p w14:paraId="7B3C244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accepted supremacy not through constitutional revolution but through </w:t>
      </w:r>
      <w:r w:rsidRPr="00384B4A">
        <w:rPr>
          <w:rFonts w:ascii="Georgia" w:hAnsi="Georgia"/>
          <w:b/>
          <w:bCs/>
          <w:sz w:val="20"/>
          <w:szCs w:val="20"/>
        </w:rPr>
        <w:t>voluntary statutory incorporation</w:t>
      </w:r>
      <w:r w:rsidRPr="00384B4A">
        <w:rPr>
          <w:rFonts w:ascii="Georgia" w:hAnsi="Georgia"/>
          <w:sz w:val="20"/>
          <w:szCs w:val="20"/>
        </w:rPr>
        <w:t xml:space="preserve"> via the ECA 1972.</w:t>
      </w:r>
    </w:p>
    <w:p w14:paraId="4D48759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UK Case Law Acknowledging Supremacy</w:t>
      </w:r>
    </w:p>
    <w:p w14:paraId="6FD4B5F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In the case of</w:t>
      </w:r>
      <w:r w:rsidRPr="00384B4A">
        <w:rPr>
          <w:rFonts w:ascii="Georgia" w:hAnsi="Georgia"/>
          <w:b/>
          <w:bCs/>
          <w:sz w:val="20"/>
          <w:szCs w:val="20"/>
        </w:rPr>
        <w:t xml:space="preserve"> </w:t>
      </w:r>
      <w:r w:rsidRPr="00F143F2">
        <w:rPr>
          <w:rFonts w:ascii="Georgia" w:hAnsi="Georgia"/>
          <w:b/>
          <w:bCs/>
          <w:i/>
          <w:iCs/>
          <w:sz w:val="20"/>
          <w:szCs w:val="20"/>
        </w:rPr>
        <w:t>Factortame (No. 2)</w:t>
      </w:r>
      <w:r w:rsidRPr="00384B4A">
        <w:rPr>
          <w:rFonts w:ascii="Georgia" w:hAnsi="Georgia"/>
          <w:sz w:val="20"/>
          <w:szCs w:val="20"/>
        </w:rPr>
        <w:t xml:space="preserve"> [1991], the House of Lords </w:t>
      </w:r>
      <w:r w:rsidRPr="00384B4A">
        <w:rPr>
          <w:rFonts w:ascii="Georgia" w:hAnsi="Georgia"/>
          <w:i/>
          <w:iCs/>
          <w:sz w:val="20"/>
          <w:szCs w:val="20"/>
        </w:rPr>
        <w:t>disapplied</w:t>
      </w:r>
      <w:r w:rsidRPr="00384B4A">
        <w:rPr>
          <w:rFonts w:ascii="Georgia" w:hAnsi="Georgia"/>
          <w:sz w:val="20"/>
          <w:szCs w:val="20"/>
        </w:rPr>
        <w:t xml:space="preserve"> the </w:t>
      </w:r>
      <w:r w:rsidRPr="00F143F2">
        <w:rPr>
          <w:rFonts w:ascii="Georgia" w:hAnsi="Georgia"/>
          <w:i/>
          <w:iCs/>
          <w:sz w:val="20"/>
          <w:szCs w:val="20"/>
        </w:rPr>
        <w:t>Merchant Shipping Act 1988</w:t>
      </w:r>
      <w:r w:rsidRPr="00384B4A">
        <w:rPr>
          <w:rFonts w:ascii="Georgia" w:hAnsi="Georgia"/>
          <w:sz w:val="20"/>
          <w:szCs w:val="20"/>
        </w:rPr>
        <w:t xml:space="preserve"> as it conflicted with EU law.</w:t>
      </w:r>
      <w:r w:rsidRPr="00384B4A">
        <w:rPr>
          <w:rFonts w:ascii="Georgia" w:hAnsi="Georgia"/>
          <w:sz w:val="20"/>
          <w:szCs w:val="20"/>
        </w:rPr>
        <w:br/>
        <w:t>This demonstrated:</w:t>
      </w:r>
    </w:p>
    <w:p w14:paraId="4E55ABD5" w14:textId="77777777" w:rsidR="00045353" w:rsidRPr="00384B4A" w:rsidRDefault="00000000" w:rsidP="003C1FB2">
      <w:pPr>
        <w:numPr>
          <w:ilvl w:val="1"/>
          <w:numId w:val="116"/>
        </w:numPr>
        <w:spacing w:after="120" w:line="240" w:lineRule="auto"/>
        <w:rPr>
          <w:rFonts w:ascii="Georgia" w:hAnsi="Georgia"/>
          <w:sz w:val="20"/>
          <w:szCs w:val="20"/>
        </w:rPr>
      </w:pPr>
      <w:r w:rsidRPr="00384B4A">
        <w:rPr>
          <w:rFonts w:ascii="Georgia" w:hAnsi="Georgia"/>
          <w:sz w:val="20"/>
          <w:szCs w:val="20"/>
        </w:rPr>
        <w:t>supremacy of EU law,</w:t>
      </w:r>
    </w:p>
    <w:p w14:paraId="47ADE1D2" w14:textId="77777777" w:rsidR="00045353" w:rsidRPr="00384B4A" w:rsidRDefault="00000000" w:rsidP="003C1FB2">
      <w:pPr>
        <w:numPr>
          <w:ilvl w:val="1"/>
          <w:numId w:val="116"/>
        </w:numPr>
        <w:spacing w:after="120" w:line="240" w:lineRule="auto"/>
        <w:rPr>
          <w:rFonts w:ascii="Georgia" w:hAnsi="Georgia"/>
          <w:sz w:val="20"/>
          <w:szCs w:val="20"/>
        </w:rPr>
      </w:pPr>
      <w:r w:rsidRPr="00384B4A">
        <w:rPr>
          <w:rFonts w:ascii="Georgia" w:hAnsi="Georgia"/>
          <w:sz w:val="20"/>
          <w:szCs w:val="20"/>
        </w:rPr>
        <w:t>courts’ power to suspend Acts of Parliament,</w:t>
      </w:r>
    </w:p>
    <w:p w14:paraId="74BD0E27" w14:textId="77777777" w:rsidR="00045353" w:rsidRPr="00384B4A" w:rsidRDefault="00000000" w:rsidP="003C1FB2">
      <w:pPr>
        <w:numPr>
          <w:ilvl w:val="1"/>
          <w:numId w:val="116"/>
        </w:numPr>
        <w:spacing w:after="120" w:line="240" w:lineRule="auto"/>
        <w:rPr>
          <w:rFonts w:ascii="Georgia" w:hAnsi="Georgia"/>
          <w:sz w:val="20"/>
          <w:szCs w:val="20"/>
        </w:rPr>
      </w:pPr>
      <w:r w:rsidRPr="00384B4A">
        <w:rPr>
          <w:rFonts w:ascii="Georgia" w:hAnsi="Georgia"/>
          <w:sz w:val="20"/>
          <w:szCs w:val="20"/>
        </w:rPr>
        <w:t xml:space="preserve">the constitutional significance of </w:t>
      </w:r>
      <w:r w:rsidRPr="00384B4A">
        <w:rPr>
          <w:rFonts w:ascii="Georgia" w:hAnsi="Georgia"/>
          <w:i/>
          <w:iCs/>
          <w:sz w:val="20"/>
          <w:szCs w:val="20"/>
        </w:rPr>
        <w:t>s.2(4) ECA 1972</w:t>
      </w:r>
      <w:r w:rsidRPr="00384B4A">
        <w:rPr>
          <w:rFonts w:ascii="Georgia" w:hAnsi="Georgia"/>
          <w:sz w:val="20"/>
          <w:szCs w:val="20"/>
        </w:rPr>
        <w:t>.</w:t>
      </w:r>
    </w:p>
    <w:p w14:paraId="13D4D85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Factortame is treated as the </w:t>
      </w:r>
      <w:r w:rsidRPr="00384B4A">
        <w:rPr>
          <w:rFonts w:ascii="Georgia" w:hAnsi="Georgia"/>
          <w:i/>
          <w:iCs/>
          <w:sz w:val="20"/>
          <w:szCs w:val="20"/>
        </w:rPr>
        <w:t>leading constitutional authority</w:t>
      </w:r>
      <w:r w:rsidRPr="00384B4A">
        <w:rPr>
          <w:rFonts w:ascii="Georgia" w:hAnsi="Georgia"/>
          <w:sz w:val="20"/>
          <w:szCs w:val="20"/>
        </w:rPr>
        <w:t xml:space="preserve"> demonstrating EU law’s priority.</w:t>
      </w:r>
    </w:p>
    <w:p w14:paraId="677C6A4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Direct Effect</w:t>
      </w:r>
    </w:p>
    <w:p w14:paraId="2B061C7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Direct effect allows individuals to rely on EU law in national courts.</w:t>
      </w:r>
    </w:p>
    <w:p w14:paraId="247F69B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Types:</w:t>
      </w:r>
    </w:p>
    <w:p w14:paraId="47081CF9" w14:textId="77777777" w:rsidR="00045353" w:rsidRPr="00384B4A" w:rsidRDefault="00000000" w:rsidP="003C1FB2">
      <w:pPr>
        <w:numPr>
          <w:ilvl w:val="0"/>
          <w:numId w:val="117"/>
        </w:numPr>
        <w:spacing w:after="120" w:line="240" w:lineRule="auto"/>
        <w:rPr>
          <w:rFonts w:ascii="Georgia" w:hAnsi="Georgia"/>
          <w:sz w:val="20"/>
          <w:szCs w:val="20"/>
        </w:rPr>
      </w:pPr>
      <w:r w:rsidRPr="00384B4A">
        <w:rPr>
          <w:rFonts w:ascii="Georgia" w:hAnsi="Georgia"/>
          <w:b/>
          <w:bCs/>
          <w:sz w:val="20"/>
          <w:szCs w:val="20"/>
        </w:rPr>
        <w:t>Vertical direct effect:</w:t>
      </w:r>
      <w:r w:rsidRPr="00384B4A">
        <w:rPr>
          <w:rFonts w:ascii="Georgia" w:hAnsi="Georgia"/>
          <w:sz w:val="20"/>
          <w:szCs w:val="20"/>
        </w:rPr>
        <w:t xml:space="preserve"> against the state or emanations of the state.</w:t>
      </w:r>
    </w:p>
    <w:p w14:paraId="1D4C67D5" w14:textId="77777777" w:rsidR="00045353" w:rsidRPr="00384B4A" w:rsidRDefault="00000000" w:rsidP="003C1FB2">
      <w:pPr>
        <w:numPr>
          <w:ilvl w:val="0"/>
          <w:numId w:val="117"/>
        </w:numPr>
        <w:spacing w:after="120" w:line="240" w:lineRule="auto"/>
        <w:rPr>
          <w:rFonts w:ascii="Georgia" w:hAnsi="Georgia"/>
          <w:sz w:val="20"/>
          <w:szCs w:val="20"/>
        </w:rPr>
      </w:pPr>
      <w:r w:rsidRPr="00384B4A">
        <w:rPr>
          <w:rFonts w:ascii="Georgia" w:hAnsi="Georgia"/>
          <w:b/>
          <w:bCs/>
          <w:sz w:val="20"/>
          <w:szCs w:val="20"/>
        </w:rPr>
        <w:t>Horizontal direct effect:</w:t>
      </w:r>
      <w:r w:rsidRPr="00384B4A">
        <w:rPr>
          <w:rFonts w:ascii="Georgia" w:hAnsi="Georgia"/>
          <w:sz w:val="20"/>
          <w:szCs w:val="20"/>
        </w:rPr>
        <w:t xml:space="preserve"> against private parties (only for Treaty Articles and Regulations, </w:t>
      </w:r>
      <w:r w:rsidRPr="00384B4A">
        <w:rPr>
          <w:rFonts w:ascii="Georgia" w:hAnsi="Georgia"/>
          <w:i/>
          <w:iCs/>
          <w:sz w:val="20"/>
          <w:szCs w:val="20"/>
        </w:rPr>
        <w:t>not</w:t>
      </w:r>
      <w:r w:rsidRPr="00384B4A">
        <w:rPr>
          <w:rFonts w:ascii="Georgia" w:hAnsi="Georgia"/>
          <w:sz w:val="20"/>
          <w:szCs w:val="20"/>
        </w:rPr>
        <w:t xml:space="preserve"> directives).</w:t>
      </w:r>
    </w:p>
    <w:p w14:paraId="17381506" w14:textId="305A64D9"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Direct effect was enforceable in UK courts via </w:t>
      </w:r>
      <w:r w:rsidRPr="00384B4A">
        <w:rPr>
          <w:rFonts w:ascii="Georgia" w:hAnsi="Georgia"/>
          <w:i/>
          <w:iCs/>
          <w:sz w:val="20"/>
          <w:szCs w:val="20"/>
        </w:rPr>
        <w:t>s.2(1) ECA 1972</w:t>
      </w:r>
      <w:r w:rsidRPr="00384B4A">
        <w:rPr>
          <w:rFonts w:ascii="Georgia" w:hAnsi="Georgia"/>
          <w:sz w:val="20"/>
          <w:szCs w:val="20"/>
        </w:rPr>
        <w:t>.</w:t>
      </w:r>
    </w:p>
    <w:p w14:paraId="5D8B34F6"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EU LAW AND PARLIAMENTARY SOVEREIGNTY</w:t>
      </w:r>
    </w:p>
    <w:p w14:paraId="407B9A88"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Supremacy of EU law required UK courts to </w:t>
      </w:r>
      <w:r w:rsidRPr="00384B4A">
        <w:rPr>
          <w:rFonts w:ascii="Georgia" w:hAnsi="Georgia"/>
          <w:b/>
          <w:bCs/>
          <w:sz w:val="20"/>
          <w:szCs w:val="20"/>
        </w:rPr>
        <w:t>disapply</w:t>
      </w:r>
      <w:r w:rsidRPr="00384B4A">
        <w:rPr>
          <w:rFonts w:ascii="Georgia" w:hAnsi="Georgia"/>
          <w:sz w:val="20"/>
          <w:szCs w:val="20"/>
        </w:rPr>
        <w:t xml:space="preserve"> Acts of Parliament, apparently contradicting orthodox sovereignty.</w:t>
      </w:r>
    </w:p>
    <w:p w14:paraId="60E43317"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However, UK constitutional theory reconciled this by viewing the ECA 1972 as a “constitutional statute” voluntarily limiting Parliament’s future legislative freedom.</w:t>
      </w:r>
    </w:p>
    <w:p w14:paraId="2D88D17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Constitutional Statutes</w:t>
      </w:r>
    </w:p>
    <w:p w14:paraId="74D8D9C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Following </w:t>
      </w:r>
      <w:r w:rsidRPr="00384B4A">
        <w:rPr>
          <w:rFonts w:ascii="Georgia" w:hAnsi="Georgia"/>
          <w:b/>
          <w:bCs/>
          <w:i/>
          <w:iCs/>
          <w:sz w:val="20"/>
          <w:szCs w:val="20"/>
        </w:rPr>
        <w:t>Thoburn v Sunderland City Council</w:t>
      </w:r>
      <w:r w:rsidRPr="00384B4A">
        <w:rPr>
          <w:rFonts w:ascii="Georgia" w:hAnsi="Georgia"/>
          <w:b/>
          <w:bCs/>
          <w:sz w:val="20"/>
          <w:szCs w:val="20"/>
        </w:rPr>
        <w:t xml:space="preserve"> (2002)</w:t>
      </w:r>
      <w:r w:rsidRPr="00384B4A">
        <w:rPr>
          <w:rFonts w:ascii="Georgia" w:hAnsi="Georgia"/>
          <w:sz w:val="20"/>
          <w:szCs w:val="20"/>
        </w:rPr>
        <w:t xml:space="preserve"> (“Metric Martyrs”), constitutional statutes:</w:t>
      </w:r>
    </w:p>
    <w:p w14:paraId="3E28C5A6" w14:textId="77777777" w:rsidR="00045353" w:rsidRPr="00384B4A" w:rsidRDefault="00000000" w:rsidP="003C1FB2">
      <w:pPr>
        <w:numPr>
          <w:ilvl w:val="0"/>
          <w:numId w:val="118"/>
        </w:numPr>
        <w:spacing w:after="120" w:line="240" w:lineRule="auto"/>
        <w:rPr>
          <w:rFonts w:ascii="Georgia" w:hAnsi="Georgia"/>
          <w:sz w:val="20"/>
          <w:szCs w:val="20"/>
        </w:rPr>
      </w:pPr>
      <w:r w:rsidRPr="00384B4A">
        <w:rPr>
          <w:rFonts w:ascii="Georgia" w:hAnsi="Georgia"/>
          <w:sz w:val="20"/>
          <w:szCs w:val="20"/>
        </w:rPr>
        <w:t>cannot be impliedly repealed,</w:t>
      </w:r>
    </w:p>
    <w:p w14:paraId="3D333710" w14:textId="77777777" w:rsidR="00045353" w:rsidRPr="00384B4A" w:rsidRDefault="00000000" w:rsidP="003C1FB2">
      <w:pPr>
        <w:numPr>
          <w:ilvl w:val="0"/>
          <w:numId w:val="118"/>
        </w:numPr>
        <w:spacing w:after="120" w:line="240" w:lineRule="auto"/>
        <w:rPr>
          <w:rFonts w:ascii="Georgia" w:hAnsi="Georgia"/>
          <w:sz w:val="20"/>
          <w:szCs w:val="20"/>
        </w:rPr>
      </w:pPr>
      <w:r w:rsidRPr="00384B4A">
        <w:rPr>
          <w:rFonts w:ascii="Georgia" w:hAnsi="Georgia"/>
          <w:sz w:val="20"/>
          <w:szCs w:val="20"/>
        </w:rPr>
        <w:t xml:space="preserve">include statutes like the </w:t>
      </w:r>
      <w:r w:rsidRPr="00384B4A">
        <w:rPr>
          <w:rFonts w:ascii="Georgia" w:hAnsi="Georgia"/>
          <w:i/>
          <w:iCs/>
          <w:sz w:val="20"/>
          <w:szCs w:val="20"/>
        </w:rPr>
        <w:t>ECA 1972</w:t>
      </w:r>
      <w:r w:rsidRPr="00384B4A">
        <w:rPr>
          <w:rFonts w:ascii="Georgia" w:hAnsi="Georgia"/>
          <w:sz w:val="20"/>
          <w:szCs w:val="20"/>
        </w:rPr>
        <w:t xml:space="preserve">, </w:t>
      </w:r>
      <w:r w:rsidRPr="00384B4A">
        <w:rPr>
          <w:rFonts w:ascii="Georgia" w:hAnsi="Georgia"/>
          <w:i/>
          <w:iCs/>
          <w:sz w:val="20"/>
          <w:szCs w:val="20"/>
        </w:rPr>
        <w:t>HRA 1998</w:t>
      </w:r>
      <w:r w:rsidRPr="00384B4A">
        <w:rPr>
          <w:rFonts w:ascii="Georgia" w:hAnsi="Georgia"/>
          <w:sz w:val="20"/>
          <w:szCs w:val="20"/>
        </w:rPr>
        <w:t>, devolution statutes.</w:t>
      </w:r>
    </w:p>
    <w:p w14:paraId="70D43EC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Thus, EU law’s authority flowed from Parliament’s express constitutional choice.</w:t>
      </w:r>
    </w:p>
    <w:p w14:paraId="1979033B"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Factortame and the “New” Sovereignty</w:t>
      </w:r>
    </w:p>
    <w:p w14:paraId="527DA50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Factortame made clear that where UK law conflicted with EU obligations:</w:t>
      </w:r>
    </w:p>
    <w:p w14:paraId="3931F3E3" w14:textId="77777777" w:rsidR="00045353" w:rsidRPr="00384B4A" w:rsidRDefault="00000000" w:rsidP="003C1FB2">
      <w:pPr>
        <w:numPr>
          <w:ilvl w:val="0"/>
          <w:numId w:val="119"/>
        </w:numPr>
        <w:spacing w:after="120" w:line="240" w:lineRule="auto"/>
        <w:rPr>
          <w:rFonts w:ascii="Georgia" w:hAnsi="Georgia"/>
          <w:sz w:val="20"/>
          <w:szCs w:val="20"/>
        </w:rPr>
      </w:pPr>
      <w:r w:rsidRPr="00384B4A">
        <w:rPr>
          <w:rFonts w:ascii="Georgia" w:hAnsi="Georgia"/>
          <w:b/>
          <w:bCs/>
          <w:sz w:val="20"/>
          <w:szCs w:val="20"/>
        </w:rPr>
        <w:lastRenderedPageBreak/>
        <w:t>EU law prevails</w:t>
      </w:r>
      <w:r w:rsidRPr="00384B4A">
        <w:rPr>
          <w:rFonts w:ascii="Georgia" w:hAnsi="Georgia"/>
          <w:sz w:val="20"/>
          <w:szCs w:val="20"/>
        </w:rPr>
        <w:t>,</w:t>
      </w:r>
    </w:p>
    <w:p w14:paraId="4C661139" w14:textId="49F84EE9" w:rsidR="00045353" w:rsidRPr="00384B4A" w:rsidRDefault="00F143F2" w:rsidP="003C1FB2">
      <w:pPr>
        <w:numPr>
          <w:ilvl w:val="0"/>
          <w:numId w:val="119"/>
        </w:numPr>
        <w:spacing w:after="120" w:line="240" w:lineRule="auto"/>
        <w:rPr>
          <w:rFonts w:ascii="Georgia" w:hAnsi="Georgia"/>
          <w:sz w:val="20"/>
          <w:szCs w:val="20"/>
        </w:rPr>
      </w:pPr>
      <w:r w:rsidRPr="00384B4A">
        <w:rPr>
          <w:rFonts w:ascii="Georgia" w:hAnsi="Georgia"/>
          <w:sz w:val="20"/>
          <w:szCs w:val="20"/>
        </w:rPr>
        <w:t>UK courts must disapply conflicting statutes.</w:t>
      </w:r>
    </w:p>
    <w:p w14:paraId="02AF95AC"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This did not destroy sovereignty but showed Parliament had </w:t>
      </w:r>
      <w:r w:rsidRPr="00384B4A">
        <w:rPr>
          <w:rFonts w:ascii="Georgia" w:hAnsi="Georgia"/>
          <w:b/>
          <w:bCs/>
          <w:sz w:val="20"/>
          <w:szCs w:val="20"/>
        </w:rPr>
        <w:t>temporarily accepted limits</w:t>
      </w:r>
      <w:r w:rsidRPr="00384B4A">
        <w:rPr>
          <w:rFonts w:ascii="Georgia" w:hAnsi="Georgia"/>
          <w:sz w:val="20"/>
          <w:szCs w:val="20"/>
        </w:rPr>
        <w:t xml:space="preserve"> through the </w:t>
      </w:r>
      <w:r w:rsidRPr="00384B4A">
        <w:rPr>
          <w:rFonts w:ascii="Georgia" w:hAnsi="Georgia"/>
          <w:i/>
          <w:iCs/>
          <w:sz w:val="20"/>
          <w:szCs w:val="20"/>
        </w:rPr>
        <w:t>ECA</w:t>
      </w:r>
      <w:r w:rsidRPr="00384B4A">
        <w:rPr>
          <w:rFonts w:ascii="Georgia" w:hAnsi="Georgia"/>
          <w:sz w:val="20"/>
          <w:szCs w:val="20"/>
        </w:rPr>
        <w:t>.</w:t>
      </w:r>
    </w:p>
    <w:p w14:paraId="250D926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WITHDRAWAL FROM THE EU: CONSTITUTIONAL IMPLICATIONS</w:t>
      </w:r>
    </w:p>
    <w:p w14:paraId="14B6EFCA"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 UK could legally leave the EU by repealing the </w:t>
      </w:r>
      <w:r w:rsidRPr="00384B4A">
        <w:rPr>
          <w:rFonts w:ascii="Georgia" w:hAnsi="Georgia"/>
          <w:i/>
          <w:iCs/>
          <w:sz w:val="20"/>
          <w:szCs w:val="20"/>
        </w:rPr>
        <w:t>ECA 1972</w:t>
      </w:r>
      <w:r w:rsidRPr="00384B4A">
        <w:rPr>
          <w:rFonts w:ascii="Georgia" w:hAnsi="Georgia"/>
          <w:sz w:val="20"/>
          <w:szCs w:val="20"/>
        </w:rPr>
        <w:t>.</w:t>
      </w:r>
      <w:r w:rsidRPr="00384B4A">
        <w:rPr>
          <w:rFonts w:ascii="Georgia" w:hAnsi="Georgia"/>
          <w:sz w:val="20"/>
          <w:szCs w:val="20"/>
        </w:rPr>
        <w:br/>
        <w:t>Because EU law’s authority in the UK came from the ECA, repeal would end:</w:t>
      </w:r>
    </w:p>
    <w:p w14:paraId="4919C57D" w14:textId="77777777" w:rsidR="00045353" w:rsidRPr="00384B4A" w:rsidRDefault="00000000" w:rsidP="003C1FB2">
      <w:pPr>
        <w:numPr>
          <w:ilvl w:val="0"/>
          <w:numId w:val="120"/>
        </w:numPr>
        <w:spacing w:after="120" w:line="240" w:lineRule="auto"/>
        <w:rPr>
          <w:rFonts w:ascii="Georgia" w:hAnsi="Georgia"/>
          <w:sz w:val="20"/>
          <w:szCs w:val="20"/>
        </w:rPr>
      </w:pPr>
      <w:r w:rsidRPr="00384B4A">
        <w:rPr>
          <w:rFonts w:ascii="Georgia" w:hAnsi="Georgia"/>
          <w:sz w:val="20"/>
          <w:szCs w:val="20"/>
        </w:rPr>
        <w:t>supremacy,</w:t>
      </w:r>
    </w:p>
    <w:p w14:paraId="7CBA3395" w14:textId="77777777" w:rsidR="00045353" w:rsidRPr="00384B4A" w:rsidRDefault="00000000" w:rsidP="003C1FB2">
      <w:pPr>
        <w:numPr>
          <w:ilvl w:val="0"/>
          <w:numId w:val="120"/>
        </w:numPr>
        <w:spacing w:after="120" w:line="240" w:lineRule="auto"/>
        <w:rPr>
          <w:rFonts w:ascii="Georgia" w:hAnsi="Georgia"/>
          <w:sz w:val="20"/>
          <w:szCs w:val="20"/>
        </w:rPr>
      </w:pPr>
      <w:r w:rsidRPr="00384B4A">
        <w:rPr>
          <w:rFonts w:ascii="Georgia" w:hAnsi="Georgia"/>
          <w:sz w:val="20"/>
          <w:szCs w:val="20"/>
        </w:rPr>
        <w:t>direct effect,</w:t>
      </w:r>
    </w:p>
    <w:p w14:paraId="0E59DFE8" w14:textId="77777777" w:rsidR="00045353" w:rsidRPr="00384B4A" w:rsidRDefault="00000000" w:rsidP="003C1FB2">
      <w:pPr>
        <w:numPr>
          <w:ilvl w:val="0"/>
          <w:numId w:val="120"/>
        </w:numPr>
        <w:spacing w:after="120" w:line="240" w:lineRule="auto"/>
        <w:rPr>
          <w:rFonts w:ascii="Georgia" w:hAnsi="Georgia"/>
          <w:sz w:val="20"/>
          <w:szCs w:val="20"/>
        </w:rPr>
      </w:pPr>
      <w:r w:rsidRPr="00384B4A">
        <w:rPr>
          <w:rFonts w:ascii="Georgia" w:hAnsi="Georgia"/>
          <w:sz w:val="20"/>
          <w:szCs w:val="20"/>
        </w:rPr>
        <w:t>indirect effect,</w:t>
      </w:r>
    </w:p>
    <w:p w14:paraId="28EF75AA" w14:textId="77777777" w:rsidR="00045353" w:rsidRPr="00384B4A" w:rsidRDefault="00000000" w:rsidP="003C1FB2">
      <w:pPr>
        <w:numPr>
          <w:ilvl w:val="0"/>
          <w:numId w:val="120"/>
        </w:numPr>
        <w:spacing w:after="120" w:line="240" w:lineRule="auto"/>
        <w:rPr>
          <w:rFonts w:ascii="Georgia" w:hAnsi="Georgia"/>
          <w:sz w:val="20"/>
          <w:szCs w:val="20"/>
        </w:rPr>
      </w:pPr>
      <w:r w:rsidRPr="00384B4A">
        <w:rPr>
          <w:rFonts w:ascii="Georgia" w:hAnsi="Georgia"/>
          <w:sz w:val="20"/>
          <w:szCs w:val="20"/>
        </w:rPr>
        <w:t>state liability.</w:t>
      </w:r>
    </w:p>
    <w:p w14:paraId="0581BEF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However, until repeal, the ECA remained in force and EU </w:t>
      </w:r>
      <w:proofErr w:type="gramStart"/>
      <w:r w:rsidRPr="00384B4A">
        <w:rPr>
          <w:rFonts w:ascii="Georgia" w:hAnsi="Georgia"/>
          <w:sz w:val="20"/>
          <w:szCs w:val="20"/>
        </w:rPr>
        <w:t>law maintained</w:t>
      </w:r>
      <w:proofErr w:type="gramEnd"/>
      <w:r w:rsidRPr="00384B4A">
        <w:rPr>
          <w:rFonts w:ascii="Georgia" w:hAnsi="Georgia"/>
          <w:sz w:val="20"/>
          <w:szCs w:val="20"/>
        </w:rPr>
        <w:t xml:space="preserve"> priority.</w:t>
      </w:r>
    </w:p>
    <w:p w14:paraId="5D8708A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COMPETENCE AND THE DIVISION OF POWERS BETWEEN THE EU AND MEMBER STATES</w:t>
      </w:r>
    </w:p>
    <w:p w14:paraId="2062E39A"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Principle of Conferral</w:t>
      </w:r>
    </w:p>
    <w:p w14:paraId="0CC25FFE"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EU only has the powers (“competences”) granted to it by the Treaties.</w:t>
      </w:r>
    </w:p>
    <w:p w14:paraId="17E94CF9"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Types of Competence</w:t>
      </w:r>
    </w:p>
    <w:p w14:paraId="6C3A9AAF" w14:textId="77777777" w:rsidR="00045353" w:rsidRPr="00384B4A" w:rsidRDefault="00000000" w:rsidP="003C1FB2">
      <w:pPr>
        <w:numPr>
          <w:ilvl w:val="0"/>
          <w:numId w:val="121"/>
        </w:numPr>
        <w:spacing w:after="120" w:line="240" w:lineRule="auto"/>
        <w:rPr>
          <w:rFonts w:ascii="Georgia" w:hAnsi="Georgia"/>
          <w:sz w:val="20"/>
          <w:szCs w:val="20"/>
        </w:rPr>
      </w:pPr>
      <w:r w:rsidRPr="00384B4A">
        <w:rPr>
          <w:rFonts w:ascii="Georgia" w:hAnsi="Georgia"/>
          <w:b/>
          <w:bCs/>
          <w:sz w:val="20"/>
          <w:szCs w:val="20"/>
        </w:rPr>
        <w:t>Exclusive</w:t>
      </w:r>
      <w:r w:rsidRPr="00384B4A">
        <w:rPr>
          <w:rFonts w:ascii="Georgia" w:hAnsi="Georgia"/>
          <w:sz w:val="20"/>
          <w:szCs w:val="20"/>
        </w:rPr>
        <w:t xml:space="preserve"> (e.g., customs union, competition rules),</w:t>
      </w:r>
    </w:p>
    <w:p w14:paraId="1F4D2E8D" w14:textId="77777777" w:rsidR="00045353" w:rsidRPr="00384B4A" w:rsidRDefault="00000000" w:rsidP="003C1FB2">
      <w:pPr>
        <w:numPr>
          <w:ilvl w:val="0"/>
          <w:numId w:val="121"/>
        </w:numPr>
        <w:spacing w:after="120" w:line="240" w:lineRule="auto"/>
        <w:rPr>
          <w:rFonts w:ascii="Georgia" w:hAnsi="Georgia"/>
          <w:sz w:val="20"/>
          <w:szCs w:val="20"/>
        </w:rPr>
      </w:pPr>
      <w:r w:rsidRPr="00384B4A">
        <w:rPr>
          <w:rFonts w:ascii="Georgia" w:hAnsi="Georgia"/>
          <w:b/>
          <w:bCs/>
          <w:sz w:val="20"/>
          <w:szCs w:val="20"/>
        </w:rPr>
        <w:t>Shared</w:t>
      </w:r>
      <w:r w:rsidRPr="00384B4A">
        <w:rPr>
          <w:rFonts w:ascii="Georgia" w:hAnsi="Georgia"/>
          <w:sz w:val="20"/>
          <w:szCs w:val="20"/>
        </w:rPr>
        <w:t xml:space="preserve"> (e.g., environment, consumer protection),</w:t>
      </w:r>
    </w:p>
    <w:p w14:paraId="6EFF9E2D" w14:textId="77777777" w:rsidR="00045353" w:rsidRPr="00384B4A" w:rsidRDefault="00000000" w:rsidP="003C1FB2">
      <w:pPr>
        <w:numPr>
          <w:ilvl w:val="0"/>
          <w:numId w:val="121"/>
        </w:numPr>
        <w:spacing w:after="120" w:line="240" w:lineRule="auto"/>
        <w:rPr>
          <w:rFonts w:ascii="Georgia" w:hAnsi="Georgia"/>
          <w:sz w:val="20"/>
          <w:szCs w:val="20"/>
        </w:rPr>
      </w:pPr>
      <w:r w:rsidRPr="00384B4A">
        <w:rPr>
          <w:rFonts w:ascii="Georgia" w:hAnsi="Georgia"/>
          <w:b/>
          <w:bCs/>
          <w:sz w:val="20"/>
          <w:szCs w:val="20"/>
        </w:rPr>
        <w:t>Supporting/Coordinating</w:t>
      </w:r>
      <w:r w:rsidRPr="00384B4A">
        <w:rPr>
          <w:rFonts w:ascii="Georgia" w:hAnsi="Georgia"/>
          <w:sz w:val="20"/>
          <w:szCs w:val="20"/>
        </w:rPr>
        <w:t xml:space="preserve"> (e.g., culture, education).</w:t>
      </w:r>
    </w:p>
    <w:p w14:paraId="5F642513" w14:textId="68A40085"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This division ensured that the EU’s role in UK governance was legally bounded.</w:t>
      </w:r>
    </w:p>
    <w:p w14:paraId="1FEF262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EU Institutions and Their Constitutional Role</w:t>
      </w:r>
    </w:p>
    <w:p w14:paraId="3496FD8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The chapter explains the institutions whose acts became binding in the UK:</w:t>
      </w:r>
    </w:p>
    <w:p w14:paraId="1F8A1F8F" w14:textId="77777777" w:rsidR="00045353" w:rsidRPr="00384B4A" w:rsidRDefault="00000000" w:rsidP="003C1FB2">
      <w:pPr>
        <w:numPr>
          <w:ilvl w:val="0"/>
          <w:numId w:val="122"/>
        </w:numPr>
        <w:spacing w:after="120" w:line="240" w:lineRule="auto"/>
        <w:rPr>
          <w:rFonts w:ascii="Georgia" w:hAnsi="Georgia"/>
          <w:sz w:val="20"/>
          <w:szCs w:val="20"/>
        </w:rPr>
      </w:pPr>
      <w:r w:rsidRPr="00384B4A">
        <w:rPr>
          <w:rFonts w:ascii="Georgia" w:hAnsi="Georgia"/>
          <w:b/>
          <w:bCs/>
          <w:sz w:val="20"/>
          <w:szCs w:val="20"/>
        </w:rPr>
        <w:t>European Commission</w:t>
      </w:r>
      <w:r w:rsidRPr="00384B4A">
        <w:rPr>
          <w:rFonts w:ascii="Georgia" w:hAnsi="Georgia"/>
          <w:sz w:val="20"/>
          <w:szCs w:val="20"/>
        </w:rPr>
        <w:t xml:space="preserve"> – proposes legislation, ensures Treaty compliance.</w:t>
      </w:r>
    </w:p>
    <w:p w14:paraId="10E964CE" w14:textId="77777777" w:rsidR="00045353" w:rsidRPr="00384B4A" w:rsidRDefault="00000000" w:rsidP="003C1FB2">
      <w:pPr>
        <w:numPr>
          <w:ilvl w:val="0"/>
          <w:numId w:val="122"/>
        </w:numPr>
        <w:spacing w:after="120" w:line="240" w:lineRule="auto"/>
        <w:rPr>
          <w:rFonts w:ascii="Georgia" w:hAnsi="Georgia"/>
          <w:sz w:val="20"/>
          <w:szCs w:val="20"/>
        </w:rPr>
      </w:pPr>
      <w:r w:rsidRPr="00384B4A">
        <w:rPr>
          <w:rFonts w:ascii="Georgia" w:hAnsi="Georgia"/>
          <w:b/>
          <w:bCs/>
          <w:sz w:val="20"/>
          <w:szCs w:val="20"/>
        </w:rPr>
        <w:t>European Parliament</w:t>
      </w:r>
      <w:r w:rsidRPr="00384B4A">
        <w:rPr>
          <w:rFonts w:ascii="Georgia" w:hAnsi="Georgia"/>
          <w:sz w:val="20"/>
          <w:szCs w:val="20"/>
        </w:rPr>
        <w:t xml:space="preserve"> – elected democratic body.</w:t>
      </w:r>
    </w:p>
    <w:p w14:paraId="64CCDA9F" w14:textId="77777777" w:rsidR="00045353" w:rsidRPr="00384B4A" w:rsidRDefault="00000000" w:rsidP="003C1FB2">
      <w:pPr>
        <w:numPr>
          <w:ilvl w:val="0"/>
          <w:numId w:val="122"/>
        </w:numPr>
        <w:spacing w:after="120" w:line="240" w:lineRule="auto"/>
        <w:rPr>
          <w:rFonts w:ascii="Georgia" w:hAnsi="Georgia"/>
          <w:sz w:val="20"/>
          <w:szCs w:val="20"/>
        </w:rPr>
      </w:pPr>
      <w:r w:rsidRPr="00384B4A">
        <w:rPr>
          <w:rFonts w:ascii="Georgia" w:hAnsi="Georgia"/>
          <w:b/>
          <w:bCs/>
          <w:sz w:val="20"/>
          <w:szCs w:val="20"/>
        </w:rPr>
        <w:t>Council of the EU</w:t>
      </w:r>
      <w:r w:rsidRPr="00384B4A">
        <w:rPr>
          <w:rFonts w:ascii="Georgia" w:hAnsi="Georgia"/>
          <w:sz w:val="20"/>
          <w:szCs w:val="20"/>
        </w:rPr>
        <w:t xml:space="preserve"> – voice of Member State governments.</w:t>
      </w:r>
    </w:p>
    <w:p w14:paraId="21EBF0E9" w14:textId="77777777" w:rsidR="00045353" w:rsidRPr="00384B4A" w:rsidRDefault="00000000" w:rsidP="003C1FB2">
      <w:pPr>
        <w:numPr>
          <w:ilvl w:val="0"/>
          <w:numId w:val="122"/>
        </w:numPr>
        <w:spacing w:after="120" w:line="240" w:lineRule="auto"/>
        <w:rPr>
          <w:rFonts w:ascii="Georgia" w:hAnsi="Georgia"/>
          <w:sz w:val="20"/>
          <w:szCs w:val="20"/>
        </w:rPr>
      </w:pPr>
      <w:r w:rsidRPr="00384B4A">
        <w:rPr>
          <w:rFonts w:ascii="Georgia" w:hAnsi="Georgia"/>
          <w:b/>
          <w:bCs/>
          <w:sz w:val="20"/>
          <w:szCs w:val="20"/>
        </w:rPr>
        <w:t>CJEU</w:t>
      </w:r>
      <w:r w:rsidRPr="00384B4A">
        <w:rPr>
          <w:rFonts w:ascii="Georgia" w:hAnsi="Georgia"/>
          <w:sz w:val="20"/>
          <w:szCs w:val="20"/>
        </w:rPr>
        <w:t xml:space="preserve"> – authoritative interpreter of EU law.</w:t>
      </w:r>
    </w:p>
    <w:p w14:paraId="7385EABD"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 xml:space="preserve">Their decisions had </w:t>
      </w:r>
      <w:r w:rsidRPr="00384B4A">
        <w:rPr>
          <w:rFonts w:ascii="Georgia" w:hAnsi="Georgia"/>
          <w:b/>
          <w:bCs/>
          <w:sz w:val="20"/>
          <w:szCs w:val="20"/>
        </w:rPr>
        <w:t>direct domestic impact</w:t>
      </w:r>
      <w:r w:rsidRPr="00384B4A">
        <w:rPr>
          <w:rFonts w:ascii="Georgia" w:hAnsi="Georgia"/>
          <w:sz w:val="20"/>
          <w:szCs w:val="20"/>
        </w:rPr>
        <w:t xml:space="preserve"> through the ECA.</w:t>
      </w:r>
    </w:p>
    <w:p w14:paraId="738B5B8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METHODS THROUGH WHICH EU LAW ENTERED UK LAW</w:t>
      </w:r>
    </w:p>
    <w:p w14:paraId="44434872"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EU law came into domestic law through:</w:t>
      </w:r>
    </w:p>
    <w:p w14:paraId="643F27B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1. Direct applicability</w:t>
      </w:r>
    </w:p>
    <w:p w14:paraId="65E44DD5"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Regulations applied automatically.</w:t>
      </w:r>
    </w:p>
    <w:p w14:paraId="028ACBD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2. Direct effect</w:t>
      </w:r>
    </w:p>
    <w:p w14:paraId="124ECF81" w14:textId="50AF4EB3" w:rsidR="00F143F2" w:rsidRPr="003C1FB2" w:rsidRDefault="00000000" w:rsidP="003C1FB2">
      <w:pPr>
        <w:spacing w:after="120" w:line="240" w:lineRule="auto"/>
        <w:rPr>
          <w:rFonts w:ascii="Georgia" w:hAnsi="Georgia"/>
          <w:sz w:val="20"/>
          <w:szCs w:val="20"/>
        </w:rPr>
      </w:pPr>
      <w:r w:rsidRPr="00384B4A">
        <w:rPr>
          <w:rFonts w:ascii="Georgia" w:hAnsi="Georgia"/>
          <w:sz w:val="20"/>
          <w:szCs w:val="20"/>
        </w:rPr>
        <w:t>Treaty provisions and regulations enforceable by individuals.</w:t>
      </w:r>
    </w:p>
    <w:p w14:paraId="2D0A86F2" w14:textId="55F824AC" w:rsidR="00045353" w:rsidRPr="00384B4A" w:rsidRDefault="00F143F2" w:rsidP="003C1FB2">
      <w:pPr>
        <w:spacing w:after="120" w:line="240" w:lineRule="auto"/>
        <w:rPr>
          <w:rFonts w:ascii="Georgia" w:hAnsi="Georgia"/>
          <w:b/>
          <w:bCs/>
          <w:sz w:val="20"/>
          <w:szCs w:val="20"/>
        </w:rPr>
      </w:pPr>
      <w:r w:rsidRPr="00384B4A">
        <w:rPr>
          <w:rFonts w:ascii="Georgia" w:hAnsi="Georgia"/>
          <w:b/>
          <w:bCs/>
          <w:sz w:val="20"/>
          <w:szCs w:val="20"/>
        </w:rPr>
        <w:t>3. Implementation</w:t>
      </w:r>
    </w:p>
    <w:p w14:paraId="07E7CE9B"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Directives implemented through s.2(2) ECA 1972.</w:t>
      </w:r>
    </w:p>
    <w:p w14:paraId="62EDB7DE"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4. Judicial interpretation</w:t>
      </w:r>
    </w:p>
    <w:p w14:paraId="54B3BC41"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Courts interpreted UK statutes compatibly with EU obligations.</w:t>
      </w:r>
    </w:p>
    <w:p w14:paraId="0E49E614"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lastRenderedPageBreak/>
        <w:t>5. Disapplication</w:t>
      </w:r>
    </w:p>
    <w:p w14:paraId="440C4649"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Where conflict arose, domestic laws were disapplied through s.2(4) ECA.</w:t>
      </w:r>
    </w:p>
    <w:p w14:paraId="25F14121"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THE UK COURTS’ APPROACH TO EU LAW INTERPRETATION</w:t>
      </w:r>
    </w:p>
    <w:p w14:paraId="335C43F7"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Purposive Interpretation</w:t>
      </w:r>
    </w:p>
    <w:p w14:paraId="75A81E50"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EU law uses purposive, teleological interpretation.</w:t>
      </w:r>
      <w:r w:rsidRPr="00384B4A">
        <w:rPr>
          <w:rFonts w:ascii="Georgia" w:hAnsi="Georgia"/>
          <w:sz w:val="20"/>
          <w:szCs w:val="20"/>
        </w:rPr>
        <w:br/>
        <w:t>UK courts gradually adapted to this method when applying EU law.</w:t>
      </w:r>
    </w:p>
    <w:p w14:paraId="4D9FDD1F"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Reference Procedure (Article 267 TFEU)</w:t>
      </w:r>
    </w:p>
    <w:p w14:paraId="08F2C40F" w14:textId="77777777" w:rsidR="00045353" w:rsidRPr="00384B4A" w:rsidRDefault="00000000" w:rsidP="003C1FB2">
      <w:pPr>
        <w:spacing w:after="120" w:line="240" w:lineRule="auto"/>
        <w:rPr>
          <w:rFonts w:ascii="Georgia" w:hAnsi="Georgia"/>
          <w:sz w:val="20"/>
          <w:szCs w:val="20"/>
        </w:rPr>
      </w:pPr>
      <w:r w:rsidRPr="00384B4A">
        <w:rPr>
          <w:rFonts w:ascii="Georgia" w:hAnsi="Georgia"/>
          <w:sz w:val="20"/>
          <w:szCs w:val="20"/>
        </w:rPr>
        <w:t>UK courts could refer questions to the CJEU for authoritative interpretation.</w:t>
      </w:r>
      <w:r w:rsidRPr="00384B4A">
        <w:rPr>
          <w:rFonts w:ascii="Georgia" w:hAnsi="Georgia"/>
          <w:sz w:val="20"/>
          <w:szCs w:val="20"/>
        </w:rPr>
        <w:br/>
        <w:t>References were especially common in:</w:t>
      </w:r>
    </w:p>
    <w:p w14:paraId="64582619" w14:textId="77777777" w:rsidR="00045353" w:rsidRPr="00384B4A" w:rsidRDefault="00000000" w:rsidP="003C1FB2">
      <w:pPr>
        <w:numPr>
          <w:ilvl w:val="0"/>
          <w:numId w:val="123"/>
        </w:numPr>
        <w:spacing w:after="120" w:line="240" w:lineRule="auto"/>
        <w:rPr>
          <w:rFonts w:ascii="Georgia" w:hAnsi="Georgia"/>
          <w:sz w:val="20"/>
          <w:szCs w:val="20"/>
        </w:rPr>
      </w:pPr>
      <w:r w:rsidRPr="00384B4A">
        <w:rPr>
          <w:rFonts w:ascii="Georgia" w:hAnsi="Georgia"/>
          <w:sz w:val="20"/>
          <w:szCs w:val="20"/>
        </w:rPr>
        <w:t>employment law,</w:t>
      </w:r>
    </w:p>
    <w:p w14:paraId="24BA8532" w14:textId="77777777" w:rsidR="00045353" w:rsidRPr="00384B4A" w:rsidRDefault="00000000" w:rsidP="003C1FB2">
      <w:pPr>
        <w:numPr>
          <w:ilvl w:val="0"/>
          <w:numId w:val="123"/>
        </w:numPr>
        <w:spacing w:after="120" w:line="240" w:lineRule="auto"/>
        <w:rPr>
          <w:rFonts w:ascii="Georgia" w:hAnsi="Georgia"/>
          <w:sz w:val="20"/>
          <w:szCs w:val="20"/>
        </w:rPr>
      </w:pPr>
      <w:r w:rsidRPr="00384B4A">
        <w:rPr>
          <w:rFonts w:ascii="Georgia" w:hAnsi="Georgia"/>
          <w:sz w:val="20"/>
          <w:szCs w:val="20"/>
        </w:rPr>
        <w:t>discrimination law,</w:t>
      </w:r>
    </w:p>
    <w:p w14:paraId="22948929" w14:textId="77777777" w:rsidR="00045353" w:rsidRPr="00384B4A" w:rsidRDefault="00000000" w:rsidP="003C1FB2">
      <w:pPr>
        <w:numPr>
          <w:ilvl w:val="0"/>
          <w:numId w:val="123"/>
        </w:numPr>
        <w:spacing w:after="120" w:line="240" w:lineRule="auto"/>
        <w:rPr>
          <w:rFonts w:ascii="Georgia" w:hAnsi="Georgia"/>
          <w:sz w:val="20"/>
          <w:szCs w:val="20"/>
        </w:rPr>
      </w:pPr>
      <w:r w:rsidRPr="00384B4A">
        <w:rPr>
          <w:rFonts w:ascii="Georgia" w:hAnsi="Georgia"/>
          <w:sz w:val="20"/>
          <w:szCs w:val="20"/>
        </w:rPr>
        <w:t>consumer protection.</w:t>
      </w:r>
    </w:p>
    <w:p w14:paraId="52461E82" w14:textId="3ACF7E22" w:rsidR="00BE73CD" w:rsidRPr="00BE73CD" w:rsidRDefault="00BE73CD" w:rsidP="003C1FB2">
      <w:pPr>
        <w:spacing w:after="120" w:line="240" w:lineRule="auto"/>
        <w:rPr>
          <w:rFonts w:ascii="Georgia" w:hAnsi="Georgia"/>
          <w:sz w:val="20"/>
          <w:szCs w:val="20"/>
        </w:rPr>
      </w:pPr>
      <w:r w:rsidRPr="00BE73CD">
        <w:rPr>
          <w:rFonts w:ascii="Georgia" w:hAnsi="Georgia"/>
          <w:b/>
          <w:bCs/>
          <w:sz w:val="20"/>
          <w:szCs w:val="20"/>
        </w:rPr>
        <w:t>EUROPEAN UNION (WITHDRAWAL) ACT 2018 &amp; POST-BREXIT LAW</w:t>
      </w:r>
    </w:p>
    <w:p w14:paraId="670D46E7" w14:textId="509B8A56" w:rsidR="00BE73CD" w:rsidRPr="00BE73CD" w:rsidRDefault="00BE73CD" w:rsidP="003C1FB2">
      <w:pPr>
        <w:spacing w:after="120" w:line="240" w:lineRule="auto"/>
        <w:rPr>
          <w:rFonts w:ascii="Georgia" w:hAnsi="Georgia"/>
          <w:sz w:val="20"/>
          <w:szCs w:val="20"/>
        </w:rPr>
      </w:pPr>
      <w:r w:rsidRPr="00BE73CD">
        <w:rPr>
          <w:rFonts w:ascii="Georgia" w:hAnsi="Georgia"/>
          <w:sz w:val="20"/>
          <w:szCs w:val="20"/>
        </w:rPr>
        <w:t xml:space="preserve">The </w:t>
      </w:r>
      <w:r w:rsidRPr="00BE73CD">
        <w:rPr>
          <w:rFonts w:ascii="Georgia" w:hAnsi="Georgia"/>
          <w:i/>
          <w:iCs/>
          <w:sz w:val="20"/>
          <w:szCs w:val="20"/>
        </w:rPr>
        <w:t>EUWA 2018</w:t>
      </w:r>
      <w:r w:rsidRPr="00BE73CD">
        <w:rPr>
          <w:rFonts w:ascii="Georgia" w:hAnsi="Georgia"/>
          <w:sz w:val="20"/>
          <w:szCs w:val="20"/>
        </w:rPr>
        <w:t xml:space="preserve"> was the central constitutional mechanism for a legally orderly Brexit. Its key purpose was to </w:t>
      </w:r>
      <w:r w:rsidRPr="00BE73CD">
        <w:rPr>
          <w:rFonts w:ascii="Georgia" w:hAnsi="Georgia"/>
          <w:b/>
          <w:bCs/>
          <w:sz w:val="20"/>
          <w:szCs w:val="20"/>
        </w:rPr>
        <w:t>prevent a "legal black hole"</w:t>
      </w:r>
      <w:r w:rsidRPr="00BE73CD">
        <w:rPr>
          <w:rFonts w:ascii="Georgia" w:hAnsi="Georgia"/>
          <w:sz w:val="20"/>
          <w:szCs w:val="20"/>
        </w:rPr>
        <w:t> by converting the vast body of EU law applicable in the UK immediately before exit day into a new domestic category known as </w:t>
      </w:r>
      <w:r w:rsidRPr="00BE73CD">
        <w:rPr>
          <w:rFonts w:ascii="Georgia" w:hAnsi="Georgia"/>
          <w:b/>
          <w:bCs/>
          <w:sz w:val="20"/>
          <w:szCs w:val="20"/>
        </w:rPr>
        <w:t>Retained EU Law (REUL)</w:t>
      </w:r>
      <w:r w:rsidRPr="00BE73CD">
        <w:rPr>
          <w:rFonts w:ascii="Georgia" w:hAnsi="Georgia"/>
          <w:sz w:val="20"/>
          <w:szCs w:val="20"/>
        </w:rPr>
        <w:t>, while simultaneously </w:t>
      </w:r>
      <w:r w:rsidRPr="00BE73CD">
        <w:rPr>
          <w:rFonts w:ascii="Georgia" w:hAnsi="Georgia"/>
          <w:b/>
          <w:bCs/>
          <w:sz w:val="20"/>
          <w:szCs w:val="20"/>
        </w:rPr>
        <w:t>repealing the European Communities Act 1972</w:t>
      </w:r>
      <w:r w:rsidRPr="00BE73CD">
        <w:rPr>
          <w:rFonts w:ascii="Georgia" w:hAnsi="Georgia"/>
          <w:sz w:val="20"/>
          <w:szCs w:val="20"/>
        </w:rPr>
        <w:t> to end the supremacy of EU law.</w:t>
      </w:r>
    </w:p>
    <w:p w14:paraId="0365F86B" w14:textId="77777777" w:rsidR="00BE73CD" w:rsidRPr="00BE73CD" w:rsidRDefault="00BE73CD" w:rsidP="003C1FB2">
      <w:pPr>
        <w:spacing w:after="120" w:line="240" w:lineRule="auto"/>
        <w:rPr>
          <w:rFonts w:ascii="Georgia" w:hAnsi="Georgia"/>
          <w:sz w:val="20"/>
          <w:szCs w:val="20"/>
        </w:rPr>
      </w:pPr>
      <w:r w:rsidRPr="00BE73CD">
        <w:rPr>
          <w:rFonts w:ascii="Georgia" w:hAnsi="Georgia"/>
          <w:b/>
          <w:bCs/>
          <w:sz w:val="20"/>
          <w:szCs w:val="20"/>
        </w:rPr>
        <w:t>Core Mechanics:</w:t>
      </w:r>
    </w:p>
    <w:p w14:paraId="79F7D4F1" w14:textId="77777777" w:rsidR="00BE73CD" w:rsidRPr="00BE73CD" w:rsidRDefault="00BE73CD" w:rsidP="003C1FB2">
      <w:pPr>
        <w:numPr>
          <w:ilvl w:val="0"/>
          <w:numId w:val="124"/>
        </w:numPr>
        <w:spacing w:after="120" w:line="240" w:lineRule="auto"/>
        <w:rPr>
          <w:rFonts w:ascii="Georgia" w:hAnsi="Georgia"/>
          <w:sz w:val="20"/>
          <w:szCs w:val="20"/>
        </w:rPr>
      </w:pPr>
      <w:r w:rsidRPr="00BE73CD">
        <w:rPr>
          <w:rFonts w:ascii="Georgia" w:hAnsi="Georgia"/>
          <w:b/>
          <w:bCs/>
          <w:sz w:val="20"/>
          <w:szCs w:val="20"/>
        </w:rPr>
        <w:t>Repeal (s.1):</w:t>
      </w:r>
      <w:r w:rsidRPr="00BE73CD">
        <w:rPr>
          <w:rFonts w:ascii="Georgia" w:hAnsi="Georgia"/>
          <w:sz w:val="20"/>
          <w:szCs w:val="20"/>
        </w:rPr>
        <w:t> Repealed the European Communities Act 1972 on "exit day".</w:t>
      </w:r>
    </w:p>
    <w:p w14:paraId="33B12AF8" w14:textId="77777777" w:rsidR="00BE73CD" w:rsidRPr="00BE73CD" w:rsidRDefault="00BE73CD" w:rsidP="003C1FB2">
      <w:pPr>
        <w:numPr>
          <w:ilvl w:val="0"/>
          <w:numId w:val="124"/>
        </w:numPr>
        <w:spacing w:after="120" w:line="240" w:lineRule="auto"/>
        <w:rPr>
          <w:rFonts w:ascii="Georgia" w:hAnsi="Georgia"/>
          <w:sz w:val="20"/>
          <w:szCs w:val="20"/>
        </w:rPr>
      </w:pPr>
      <w:r w:rsidRPr="00BE73CD">
        <w:rPr>
          <w:rFonts w:ascii="Georgia" w:hAnsi="Georgia"/>
          <w:b/>
          <w:bCs/>
          <w:sz w:val="20"/>
          <w:szCs w:val="20"/>
        </w:rPr>
        <w:t>Preservation/Creation of REUL (ss.2, 3, 4):</w:t>
      </w:r>
    </w:p>
    <w:p w14:paraId="2ECA4B07" w14:textId="77777777" w:rsidR="00BE73CD" w:rsidRPr="00BE73CD" w:rsidRDefault="00BE73CD" w:rsidP="003C1FB2">
      <w:pPr>
        <w:numPr>
          <w:ilvl w:val="1"/>
          <w:numId w:val="124"/>
        </w:numPr>
        <w:spacing w:after="120" w:line="240" w:lineRule="auto"/>
        <w:rPr>
          <w:rFonts w:ascii="Georgia" w:hAnsi="Georgia"/>
          <w:sz w:val="20"/>
          <w:szCs w:val="20"/>
        </w:rPr>
      </w:pPr>
      <w:r w:rsidRPr="00BE73CD">
        <w:rPr>
          <w:rFonts w:ascii="Georgia" w:hAnsi="Georgia"/>
          <w:b/>
          <w:bCs/>
          <w:sz w:val="20"/>
          <w:szCs w:val="20"/>
        </w:rPr>
        <w:t>s.2:</w:t>
      </w:r>
      <w:r w:rsidRPr="00BE73CD">
        <w:rPr>
          <w:rFonts w:ascii="Georgia" w:hAnsi="Georgia"/>
          <w:sz w:val="20"/>
          <w:szCs w:val="20"/>
        </w:rPr>
        <w:t> Preserved </w:t>
      </w:r>
      <w:r w:rsidRPr="00BE73CD">
        <w:rPr>
          <w:rFonts w:ascii="Georgia" w:hAnsi="Georgia"/>
          <w:b/>
          <w:bCs/>
          <w:sz w:val="20"/>
          <w:szCs w:val="20"/>
        </w:rPr>
        <w:t>EU-derived domestic legislation</w:t>
      </w:r>
      <w:r w:rsidRPr="00BE73CD">
        <w:rPr>
          <w:rFonts w:ascii="Georgia" w:hAnsi="Georgia"/>
          <w:sz w:val="20"/>
          <w:szCs w:val="20"/>
        </w:rPr>
        <w:t> (e.g., UK regulations that implemented EU directives).</w:t>
      </w:r>
    </w:p>
    <w:p w14:paraId="21AD2AB4" w14:textId="77777777" w:rsidR="00BE73CD" w:rsidRPr="00BE73CD" w:rsidRDefault="00BE73CD" w:rsidP="003C1FB2">
      <w:pPr>
        <w:numPr>
          <w:ilvl w:val="1"/>
          <w:numId w:val="124"/>
        </w:numPr>
        <w:spacing w:after="120" w:line="240" w:lineRule="auto"/>
        <w:rPr>
          <w:rFonts w:ascii="Georgia" w:hAnsi="Georgia"/>
          <w:sz w:val="20"/>
          <w:szCs w:val="20"/>
        </w:rPr>
      </w:pPr>
      <w:r w:rsidRPr="00BE73CD">
        <w:rPr>
          <w:rFonts w:ascii="Georgia" w:hAnsi="Georgia"/>
          <w:b/>
          <w:bCs/>
          <w:sz w:val="20"/>
          <w:szCs w:val="20"/>
        </w:rPr>
        <w:t>s.3:</w:t>
      </w:r>
      <w:r w:rsidRPr="00BE73CD">
        <w:rPr>
          <w:rFonts w:ascii="Georgia" w:hAnsi="Georgia"/>
          <w:sz w:val="20"/>
          <w:szCs w:val="20"/>
        </w:rPr>
        <w:t> Directly incorporated </w:t>
      </w:r>
      <w:r w:rsidRPr="00BE73CD">
        <w:rPr>
          <w:rFonts w:ascii="Georgia" w:hAnsi="Georgia"/>
          <w:b/>
          <w:bCs/>
          <w:sz w:val="20"/>
          <w:szCs w:val="20"/>
        </w:rPr>
        <w:t>EU Regulations</w:t>
      </w:r>
      <w:r w:rsidRPr="00BE73CD">
        <w:rPr>
          <w:rFonts w:ascii="Georgia" w:hAnsi="Georgia"/>
          <w:sz w:val="20"/>
          <w:szCs w:val="20"/>
        </w:rPr>
        <w:t> (e.g., GDPR became "UK GDPR").</w:t>
      </w:r>
    </w:p>
    <w:p w14:paraId="0B4C0918" w14:textId="77777777" w:rsidR="00BE73CD" w:rsidRPr="00BE73CD" w:rsidRDefault="00BE73CD" w:rsidP="003C1FB2">
      <w:pPr>
        <w:numPr>
          <w:ilvl w:val="1"/>
          <w:numId w:val="124"/>
        </w:numPr>
        <w:spacing w:after="120" w:line="240" w:lineRule="auto"/>
        <w:rPr>
          <w:rFonts w:ascii="Georgia" w:hAnsi="Georgia"/>
          <w:sz w:val="20"/>
          <w:szCs w:val="20"/>
        </w:rPr>
      </w:pPr>
      <w:r w:rsidRPr="00BE73CD">
        <w:rPr>
          <w:rFonts w:ascii="Georgia" w:hAnsi="Georgia"/>
          <w:b/>
          <w:bCs/>
          <w:sz w:val="20"/>
          <w:szCs w:val="20"/>
        </w:rPr>
        <w:t>s.4:</w:t>
      </w:r>
      <w:r w:rsidRPr="00BE73CD">
        <w:rPr>
          <w:rFonts w:ascii="Georgia" w:hAnsi="Georgia"/>
          <w:sz w:val="20"/>
          <w:szCs w:val="20"/>
        </w:rPr>
        <w:t> Saved directly effective </w:t>
      </w:r>
      <w:r w:rsidRPr="00BE73CD">
        <w:rPr>
          <w:rFonts w:ascii="Georgia" w:hAnsi="Georgia"/>
          <w:b/>
          <w:bCs/>
          <w:sz w:val="20"/>
          <w:szCs w:val="20"/>
        </w:rPr>
        <w:t>EU rights</w:t>
      </w:r>
      <w:r w:rsidRPr="00BE73CD">
        <w:rPr>
          <w:rFonts w:ascii="Georgia" w:hAnsi="Georgia"/>
          <w:sz w:val="20"/>
          <w:szCs w:val="20"/>
        </w:rPr>
        <w:t>.</w:t>
      </w:r>
    </w:p>
    <w:p w14:paraId="7F059F0D" w14:textId="77777777" w:rsidR="00BE73CD" w:rsidRPr="00BE73CD" w:rsidRDefault="00BE73CD" w:rsidP="003C1FB2">
      <w:pPr>
        <w:numPr>
          <w:ilvl w:val="0"/>
          <w:numId w:val="124"/>
        </w:numPr>
        <w:spacing w:after="120" w:line="240" w:lineRule="auto"/>
        <w:rPr>
          <w:rFonts w:ascii="Georgia" w:hAnsi="Georgia"/>
          <w:sz w:val="20"/>
          <w:szCs w:val="20"/>
        </w:rPr>
      </w:pPr>
      <w:r w:rsidRPr="00BE73CD">
        <w:rPr>
          <w:rFonts w:ascii="Georgia" w:hAnsi="Georgia"/>
          <w:b/>
          <w:bCs/>
          <w:sz w:val="20"/>
          <w:szCs w:val="20"/>
        </w:rPr>
        <w:t>The "Frozen Snapshot" (s.5):</w:t>
      </w:r>
      <w:r w:rsidRPr="00BE73CD">
        <w:rPr>
          <w:rFonts w:ascii="Georgia" w:hAnsi="Georgia"/>
          <w:sz w:val="20"/>
          <w:szCs w:val="20"/>
        </w:rPr>
        <w:t> REUL was fixed as of exit day. The UK is no longer subject to "dynamic alignment" and can now legally diverge from the EU.</w:t>
      </w:r>
    </w:p>
    <w:p w14:paraId="15B3C4EA" w14:textId="77777777" w:rsidR="00BE73CD" w:rsidRPr="00BE73CD" w:rsidRDefault="00BE73CD" w:rsidP="003C1FB2">
      <w:pPr>
        <w:spacing w:after="120" w:line="240" w:lineRule="auto"/>
        <w:rPr>
          <w:rFonts w:ascii="Georgia" w:hAnsi="Georgia"/>
          <w:sz w:val="20"/>
          <w:szCs w:val="20"/>
        </w:rPr>
      </w:pPr>
      <w:r w:rsidRPr="00BE73CD">
        <w:rPr>
          <w:rFonts w:ascii="Georgia" w:hAnsi="Georgia"/>
          <w:b/>
          <w:bCs/>
          <w:sz w:val="20"/>
          <w:szCs w:val="20"/>
        </w:rPr>
        <w:t>Status &amp; Interpretation of REUL:</w:t>
      </w:r>
    </w:p>
    <w:p w14:paraId="2C95FCFB" w14:textId="77777777" w:rsidR="00BE73CD" w:rsidRPr="00BE73CD" w:rsidRDefault="00BE73CD" w:rsidP="003C1FB2">
      <w:pPr>
        <w:numPr>
          <w:ilvl w:val="0"/>
          <w:numId w:val="125"/>
        </w:numPr>
        <w:spacing w:after="120" w:line="240" w:lineRule="auto"/>
        <w:rPr>
          <w:rFonts w:ascii="Georgia" w:hAnsi="Georgia"/>
          <w:sz w:val="20"/>
          <w:szCs w:val="20"/>
        </w:rPr>
      </w:pPr>
      <w:r w:rsidRPr="00BE73CD">
        <w:rPr>
          <w:rFonts w:ascii="Georgia" w:hAnsi="Georgia"/>
          <w:b/>
          <w:bCs/>
          <w:sz w:val="20"/>
          <w:szCs w:val="20"/>
        </w:rPr>
        <w:t>No Supremacy:</w:t>
      </w:r>
      <w:r w:rsidRPr="00BE73CD">
        <w:rPr>
          <w:rFonts w:ascii="Georgia" w:hAnsi="Georgia"/>
          <w:sz w:val="20"/>
          <w:szCs w:val="20"/>
        </w:rPr>
        <w:t> REUL is </w:t>
      </w:r>
      <w:r w:rsidRPr="00BE73CD">
        <w:rPr>
          <w:rFonts w:ascii="Georgia" w:hAnsi="Georgia"/>
          <w:b/>
          <w:bCs/>
          <w:sz w:val="20"/>
          <w:szCs w:val="20"/>
        </w:rPr>
        <w:t>not supreme over new Acts of Parliament</w:t>
      </w:r>
      <w:r w:rsidRPr="00BE73CD">
        <w:rPr>
          <w:rFonts w:ascii="Georgia" w:hAnsi="Georgia"/>
          <w:sz w:val="20"/>
          <w:szCs w:val="20"/>
        </w:rPr>
        <w:t>. A new Act that conflicts with REUL will prevail.</w:t>
      </w:r>
    </w:p>
    <w:p w14:paraId="1116F6F6" w14:textId="77777777" w:rsidR="00BE73CD" w:rsidRPr="00BE73CD" w:rsidRDefault="00BE73CD" w:rsidP="003C1FB2">
      <w:pPr>
        <w:numPr>
          <w:ilvl w:val="0"/>
          <w:numId w:val="125"/>
        </w:numPr>
        <w:spacing w:after="120" w:line="240" w:lineRule="auto"/>
        <w:rPr>
          <w:rFonts w:ascii="Georgia" w:hAnsi="Georgia"/>
          <w:sz w:val="20"/>
          <w:szCs w:val="20"/>
        </w:rPr>
      </w:pPr>
      <w:r w:rsidRPr="00BE73CD">
        <w:rPr>
          <w:rFonts w:ascii="Georgia" w:hAnsi="Georgia"/>
          <w:b/>
          <w:bCs/>
          <w:sz w:val="20"/>
          <w:szCs w:val="20"/>
        </w:rPr>
        <w:t>Judicial Precedent:</w:t>
      </w:r>
      <w:r w:rsidRPr="00BE73CD">
        <w:rPr>
          <w:rFonts w:ascii="Georgia" w:hAnsi="Georgia"/>
          <w:sz w:val="20"/>
          <w:szCs w:val="20"/>
        </w:rPr>
        <w:t> UK courts are </w:t>
      </w:r>
      <w:r w:rsidRPr="00BE73CD">
        <w:rPr>
          <w:rFonts w:ascii="Georgia" w:hAnsi="Georgia"/>
          <w:b/>
          <w:bCs/>
          <w:sz w:val="20"/>
          <w:szCs w:val="20"/>
        </w:rPr>
        <w:t>not bound</w:t>
      </w:r>
      <w:r w:rsidRPr="00BE73CD">
        <w:rPr>
          <w:rFonts w:ascii="Georgia" w:hAnsi="Georgia"/>
          <w:sz w:val="20"/>
          <w:szCs w:val="20"/>
        </w:rPr>
        <w:t> by post-exit CJEU decisions. They may consider them as persuasive only. Higher UK courts have power to depart from pre-exit CJEU case law.</w:t>
      </w:r>
    </w:p>
    <w:p w14:paraId="390D03AC" w14:textId="77777777" w:rsidR="00BE73CD" w:rsidRPr="00BE73CD" w:rsidRDefault="00BE73CD" w:rsidP="003C1FB2">
      <w:pPr>
        <w:numPr>
          <w:ilvl w:val="0"/>
          <w:numId w:val="125"/>
        </w:numPr>
        <w:spacing w:after="120" w:line="240" w:lineRule="auto"/>
        <w:rPr>
          <w:rFonts w:ascii="Georgia" w:hAnsi="Georgia"/>
          <w:sz w:val="20"/>
          <w:szCs w:val="20"/>
        </w:rPr>
      </w:pPr>
      <w:r w:rsidRPr="00BE73CD">
        <w:rPr>
          <w:rFonts w:ascii="Georgia" w:hAnsi="Georgia"/>
          <w:b/>
          <w:bCs/>
          <w:sz w:val="20"/>
          <w:szCs w:val="20"/>
        </w:rPr>
        <w:t>Assimilation (REUL Act 2023):</w:t>
      </w:r>
      <w:r w:rsidRPr="00BE73CD">
        <w:rPr>
          <w:rFonts w:ascii="Georgia" w:hAnsi="Georgia"/>
          <w:sz w:val="20"/>
          <w:szCs w:val="20"/>
        </w:rPr>
        <w:t> The 2023 Act abolished the special status of REUL and assimilated it into ordinary domestic law, making it easier for courts to depart from and ministers to amend.</w:t>
      </w:r>
    </w:p>
    <w:p w14:paraId="4352C230" w14:textId="77777777" w:rsidR="00BE73CD" w:rsidRPr="00BE73CD" w:rsidRDefault="00BE73CD" w:rsidP="003C1FB2">
      <w:pPr>
        <w:spacing w:after="120" w:line="240" w:lineRule="auto"/>
        <w:rPr>
          <w:rFonts w:ascii="Georgia" w:hAnsi="Georgia"/>
          <w:sz w:val="20"/>
          <w:szCs w:val="20"/>
        </w:rPr>
      </w:pPr>
      <w:r w:rsidRPr="00BE73CD">
        <w:rPr>
          <w:rFonts w:ascii="Georgia" w:hAnsi="Georgia"/>
          <w:b/>
          <w:bCs/>
          <w:sz w:val="20"/>
          <w:szCs w:val="20"/>
        </w:rPr>
        <w:t>Amendment of REUL:</w:t>
      </w:r>
    </w:p>
    <w:p w14:paraId="58F08A12" w14:textId="77777777" w:rsidR="00BE73CD" w:rsidRPr="00BE73CD" w:rsidRDefault="00BE73CD" w:rsidP="003C1FB2">
      <w:pPr>
        <w:numPr>
          <w:ilvl w:val="0"/>
          <w:numId w:val="126"/>
        </w:numPr>
        <w:spacing w:after="120" w:line="240" w:lineRule="auto"/>
        <w:rPr>
          <w:rFonts w:ascii="Georgia" w:hAnsi="Georgia"/>
          <w:sz w:val="20"/>
          <w:szCs w:val="20"/>
        </w:rPr>
      </w:pPr>
      <w:r w:rsidRPr="00BE73CD">
        <w:rPr>
          <w:rFonts w:ascii="Georgia" w:hAnsi="Georgia"/>
          <w:b/>
          <w:bCs/>
          <w:sz w:val="20"/>
          <w:szCs w:val="20"/>
        </w:rPr>
        <w:t>Primary Legislation:</w:t>
      </w:r>
      <w:r w:rsidRPr="00BE73CD">
        <w:rPr>
          <w:rFonts w:ascii="Georgia" w:hAnsi="Georgia"/>
          <w:sz w:val="20"/>
          <w:szCs w:val="20"/>
        </w:rPr>
        <w:t> Parliament can amend or repeal REUL by passing a new Act.</w:t>
      </w:r>
    </w:p>
    <w:p w14:paraId="1EEDBE31" w14:textId="77777777" w:rsidR="00BE73CD" w:rsidRPr="00BE73CD" w:rsidRDefault="00BE73CD" w:rsidP="003C1FB2">
      <w:pPr>
        <w:numPr>
          <w:ilvl w:val="0"/>
          <w:numId w:val="126"/>
        </w:numPr>
        <w:spacing w:after="120" w:line="240" w:lineRule="auto"/>
        <w:rPr>
          <w:rFonts w:ascii="Georgia" w:hAnsi="Georgia"/>
          <w:sz w:val="20"/>
          <w:szCs w:val="20"/>
        </w:rPr>
      </w:pPr>
      <w:r w:rsidRPr="00BE73CD">
        <w:rPr>
          <w:rFonts w:ascii="Georgia" w:hAnsi="Georgia"/>
          <w:b/>
          <w:bCs/>
          <w:sz w:val="20"/>
          <w:szCs w:val="20"/>
        </w:rPr>
        <w:t>Delegated Legislation ("Henry VIII Powers"):</w:t>
      </w:r>
      <w:r w:rsidRPr="00BE73CD">
        <w:rPr>
          <w:rFonts w:ascii="Georgia" w:hAnsi="Georgia"/>
          <w:sz w:val="20"/>
          <w:szCs w:val="20"/>
        </w:rPr>
        <w:t xml:space="preserve"> Ministers can use Statutory Instruments (SIs) to amend REUL under powers granted by the </w:t>
      </w:r>
      <w:r w:rsidRPr="00BE73CD">
        <w:rPr>
          <w:rFonts w:ascii="Georgia" w:hAnsi="Georgia"/>
          <w:i/>
          <w:iCs/>
          <w:sz w:val="20"/>
          <w:szCs w:val="20"/>
        </w:rPr>
        <w:t>EUWA 2018</w:t>
      </w:r>
      <w:r w:rsidRPr="00BE73CD">
        <w:rPr>
          <w:rFonts w:ascii="Georgia" w:hAnsi="Georgia"/>
          <w:sz w:val="20"/>
          <w:szCs w:val="20"/>
        </w:rPr>
        <w:t xml:space="preserve"> and expanded by the </w:t>
      </w:r>
      <w:r w:rsidRPr="00BE73CD">
        <w:rPr>
          <w:rFonts w:ascii="Georgia" w:hAnsi="Georgia"/>
          <w:i/>
          <w:iCs/>
          <w:sz w:val="20"/>
          <w:szCs w:val="20"/>
        </w:rPr>
        <w:t>REUL Act 2023</w:t>
      </w:r>
      <w:r w:rsidRPr="00BE73CD">
        <w:rPr>
          <w:rFonts w:ascii="Georgia" w:hAnsi="Georgia"/>
          <w:sz w:val="20"/>
          <w:szCs w:val="20"/>
        </w:rPr>
        <w:t>. This is quicker but raises constitutional concerns about executive power and reduced parliamentary scrutiny.</w:t>
      </w:r>
    </w:p>
    <w:p w14:paraId="21A615A0" w14:textId="77777777" w:rsidR="00BE73CD" w:rsidRPr="00BE73CD" w:rsidRDefault="00BE73CD" w:rsidP="003C1FB2">
      <w:pPr>
        <w:spacing w:after="120" w:line="240" w:lineRule="auto"/>
        <w:rPr>
          <w:rFonts w:ascii="Georgia" w:hAnsi="Georgia"/>
          <w:sz w:val="20"/>
          <w:szCs w:val="20"/>
        </w:rPr>
      </w:pPr>
      <w:r w:rsidRPr="00BE73CD">
        <w:rPr>
          <w:rFonts w:ascii="Georgia" w:hAnsi="Georgia"/>
          <w:b/>
          <w:bCs/>
          <w:sz w:val="20"/>
          <w:szCs w:val="20"/>
        </w:rPr>
        <w:t>UK-EU Trade and Cooperation Agreement (TCA):</w:t>
      </w:r>
      <w:r w:rsidRPr="00BE73CD">
        <w:rPr>
          <w:rFonts w:ascii="Georgia" w:hAnsi="Georgia"/>
          <w:sz w:val="20"/>
          <w:szCs w:val="20"/>
        </w:rPr>
        <w:br/>
        <w:t>The TCA is a standard </w:t>
      </w:r>
      <w:r w:rsidRPr="00BE73CD">
        <w:rPr>
          <w:rFonts w:ascii="Georgia" w:hAnsi="Georgia"/>
          <w:b/>
          <w:bCs/>
          <w:sz w:val="20"/>
          <w:szCs w:val="20"/>
        </w:rPr>
        <w:t>international treaty</w:t>
      </w:r>
      <w:r w:rsidRPr="00BE73CD">
        <w:rPr>
          <w:rFonts w:ascii="Georgia" w:hAnsi="Georgia"/>
          <w:sz w:val="20"/>
          <w:szCs w:val="20"/>
        </w:rPr>
        <w:t>, not a conduit for supranational law like the ECA 1972.</w:t>
      </w:r>
    </w:p>
    <w:p w14:paraId="7B985AF6" w14:textId="77777777" w:rsidR="00BE73CD" w:rsidRPr="00BE73CD" w:rsidRDefault="00BE73CD" w:rsidP="003C1FB2">
      <w:pPr>
        <w:numPr>
          <w:ilvl w:val="0"/>
          <w:numId w:val="127"/>
        </w:numPr>
        <w:spacing w:after="120" w:line="240" w:lineRule="auto"/>
        <w:rPr>
          <w:rFonts w:ascii="Georgia" w:hAnsi="Georgia"/>
          <w:sz w:val="20"/>
          <w:szCs w:val="20"/>
        </w:rPr>
      </w:pPr>
      <w:r w:rsidRPr="00BE73CD">
        <w:rPr>
          <w:rFonts w:ascii="Georgia" w:hAnsi="Georgia"/>
          <w:sz w:val="20"/>
          <w:szCs w:val="20"/>
        </w:rPr>
        <w:lastRenderedPageBreak/>
        <w:t>It does </w:t>
      </w:r>
      <w:r w:rsidRPr="00BE73CD">
        <w:rPr>
          <w:rFonts w:ascii="Georgia" w:hAnsi="Georgia"/>
          <w:b/>
          <w:bCs/>
          <w:sz w:val="20"/>
          <w:szCs w:val="20"/>
        </w:rPr>
        <w:t>not automatically become UK law</w:t>
      </w:r>
      <w:r w:rsidRPr="00BE73CD">
        <w:rPr>
          <w:rFonts w:ascii="Georgia" w:hAnsi="Georgia"/>
          <w:sz w:val="20"/>
          <w:szCs w:val="20"/>
        </w:rPr>
        <w:t>; separate implementing legislation is required.</w:t>
      </w:r>
    </w:p>
    <w:p w14:paraId="1EE68648" w14:textId="77777777" w:rsidR="00BE73CD" w:rsidRPr="00BE73CD" w:rsidRDefault="00BE73CD" w:rsidP="003C1FB2">
      <w:pPr>
        <w:numPr>
          <w:ilvl w:val="0"/>
          <w:numId w:val="127"/>
        </w:numPr>
        <w:spacing w:after="120" w:line="240" w:lineRule="auto"/>
        <w:rPr>
          <w:rFonts w:ascii="Georgia" w:hAnsi="Georgia"/>
          <w:sz w:val="20"/>
          <w:szCs w:val="20"/>
        </w:rPr>
      </w:pPr>
      <w:r w:rsidRPr="00BE73CD">
        <w:rPr>
          <w:rFonts w:ascii="Georgia" w:hAnsi="Georgia"/>
          <w:sz w:val="20"/>
          <w:szCs w:val="20"/>
        </w:rPr>
        <w:t>The </w:t>
      </w:r>
      <w:r w:rsidRPr="00BE73CD">
        <w:rPr>
          <w:rFonts w:ascii="Georgia" w:hAnsi="Georgia"/>
          <w:b/>
          <w:bCs/>
          <w:sz w:val="20"/>
          <w:szCs w:val="20"/>
        </w:rPr>
        <w:t>CJEU has no direct role</w:t>
      </w:r>
      <w:r w:rsidRPr="00BE73CD">
        <w:rPr>
          <w:rFonts w:ascii="Georgia" w:hAnsi="Georgia"/>
          <w:sz w:val="20"/>
          <w:szCs w:val="20"/>
        </w:rPr>
        <w:t> in its UK enforcement.</w:t>
      </w:r>
    </w:p>
    <w:p w14:paraId="514CA9F1" w14:textId="19783846" w:rsidR="00BE73CD" w:rsidRPr="00BE73CD" w:rsidRDefault="00BE73CD" w:rsidP="003C1FB2">
      <w:pPr>
        <w:numPr>
          <w:ilvl w:val="0"/>
          <w:numId w:val="127"/>
        </w:numPr>
        <w:spacing w:after="120" w:line="240" w:lineRule="auto"/>
        <w:rPr>
          <w:rFonts w:ascii="Georgia" w:hAnsi="Georgia"/>
          <w:sz w:val="20"/>
          <w:szCs w:val="20"/>
        </w:rPr>
      </w:pPr>
      <w:r w:rsidRPr="00BE73CD">
        <w:rPr>
          <w:rFonts w:ascii="Georgia" w:hAnsi="Georgia"/>
          <w:sz w:val="20"/>
          <w:szCs w:val="20"/>
        </w:rPr>
        <w:t>It includes "level playing field" rules, but the UK is </w:t>
      </w:r>
      <w:r w:rsidRPr="00BE73CD">
        <w:rPr>
          <w:rFonts w:ascii="Georgia" w:hAnsi="Georgia"/>
          <w:b/>
          <w:bCs/>
          <w:sz w:val="20"/>
          <w:szCs w:val="20"/>
        </w:rPr>
        <w:t>not legally required to dynamically align</w:t>
      </w:r>
      <w:r w:rsidRPr="00BE73CD">
        <w:rPr>
          <w:rFonts w:ascii="Georgia" w:hAnsi="Georgia"/>
          <w:sz w:val="20"/>
          <w:szCs w:val="20"/>
        </w:rPr>
        <w:t> with new EU standards, creating potential for future regulatory divergence</w:t>
      </w:r>
    </w:p>
    <w:p w14:paraId="1CC3452C" w14:textId="77777777" w:rsidR="00045353" w:rsidRPr="00384B4A" w:rsidRDefault="00000000" w:rsidP="003C1FB2">
      <w:pPr>
        <w:spacing w:after="120" w:line="240" w:lineRule="auto"/>
        <w:rPr>
          <w:rFonts w:ascii="Georgia" w:hAnsi="Georgia"/>
          <w:b/>
          <w:bCs/>
          <w:sz w:val="20"/>
          <w:szCs w:val="20"/>
        </w:rPr>
      </w:pPr>
      <w:r w:rsidRPr="00384B4A">
        <w:rPr>
          <w:rFonts w:ascii="Georgia" w:hAnsi="Georgia"/>
          <w:b/>
          <w:bCs/>
          <w:sz w:val="20"/>
          <w:szCs w:val="20"/>
        </w:rPr>
        <w:t>CONCLUSION</w:t>
      </w:r>
    </w:p>
    <w:p w14:paraId="2204491E" w14:textId="77777777" w:rsidR="00BE73CD" w:rsidRPr="00BE73CD" w:rsidRDefault="00BE73CD" w:rsidP="003C1FB2">
      <w:pPr>
        <w:numPr>
          <w:ilvl w:val="0"/>
          <w:numId w:val="128"/>
        </w:numPr>
        <w:spacing w:after="120" w:line="240" w:lineRule="auto"/>
        <w:rPr>
          <w:rFonts w:ascii="Georgia" w:hAnsi="Georgia"/>
          <w:sz w:val="20"/>
          <w:szCs w:val="20"/>
        </w:rPr>
      </w:pPr>
      <w:r w:rsidRPr="00BE73CD">
        <w:rPr>
          <w:rFonts w:ascii="Georgia" w:hAnsi="Georgia"/>
          <w:b/>
          <w:bCs/>
          <w:sz w:val="20"/>
          <w:szCs w:val="20"/>
        </w:rPr>
        <w:t>Sovereignty reclaimed:</w:t>
      </w:r>
      <w:r w:rsidRPr="00BE73CD">
        <w:rPr>
          <w:rFonts w:ascii="Georgia" w:hAnsi="Georgia"/>
          <w:sz w:val="20"/>
          <w:szCs w:val="20"/>
        </w:rPr>
        <w:t> Parliament's supremacy has been fully restored.</w:t>
      </w:r>
    </w:p>
    <w:p w14:paraId="1975CFE1" w14:textId="77777777" w:rsidR="00BE73CD" w:rsidRPr="00BE73CD" w:rsidRDefault="00BE73CD" w:rsidP="003C1FB2">
      <w:pPr>
        <w:numPr>
          <w:ilvl w:val="0"/>
          <w:numId w:val="128"/>
        </w:numPr>
        <w:spacing w:after="120" w:line="240" w:lineRule="auto"/>
        <w:rPr>
          <w:rFonts w:ascii="Georgia" w:hAnsi="Georgia"/>
          <w:sz w:val="20"/>
          <w:szCs w:val="20"/>
        </w:rPr>
      </w:pPr>
      <w:r w:rsidRPr="00BE73CD">
        <w:rPr>
          <w:rFonts w:ascii="Georgia" w:hAnsi="Georgia"/>
          <w:b/>
          <w:bCs/>
          <w:sz w:val="20"/>
          <w:szCs w:val="20"/>
        </w:rPr>
        <w:t>Constitution altered permanently:</w:t>
      </w:r>
      <w:r w:rsidRPr="00BE73CD">
        <w:rPr>
          <w:rFonts w:ascii="Georgia" w:hAnsi="Georgia"/>
          <w:sz w:val="20"/>
          <w:szCs w:val="20"/>
        </w:rPr>
        <w:t> The legacy of Retained EU Law and expanded ministerial powers represent an enduring change.</w:t>
      </w:r>
    </w:p>
    <w:p w14:paraId="57B4A542" w14:textId="77777777" w:rsidR="00BE73CD" w:rsidRPr="00BE73CD" w:rsidRDefault="00BE73CD" w:rsidP="003C1FB2">
      <w:pPr>
        <w:numPr>
          <w:ilvl w:val="0"/>
          <w:numId w:val="128"/>
        </w:numPr>
        <w:spacing w:after="120" w:line="240" w:lineRule="auto"/>
        <w:rPr>
          <w:rFonts w:ascii="Georgia" w:hAnsi="Georgia"/>
          <w:sz w:val="20"/>
          <w:szCs w:val="20"/>
        </w:rPr>
      </w:pPr>
      <w:r w:rsidRPr="00BE73CD">
        <w:rPr>
          <w:rFonts w:ascii="Georgia" w:hAnsi="Georgia"/>
          <w:b/>
          <w:bCs/>
          <w:sz w:val="20"/>
          <w:szCs w:val="20"/>
        </w:rPr>
        <w:t>From integration to cooperation:</w:t>
      </w:r>
      <w:r w:rsidRPr="00BE73CD">
        <w:rPr>
          <w:rFonts w:ascii="Georgia" w:hAnsi="Georgia"/>
          <w:sz w:val="20"/>
          <w:szCs w:val="20"/>
        </w:rPr>
        <w:t> The UK-EU relationship is now governed by international treaty, not legal hierarchy.</w:t>
      </w:r>
    </w:p>
    <w:p w14:paraId="14B46785" w14:textId="6D846200" w:rsidR="00045353" w:rsidRPr="00BE73CD" w:rsidRDefault="00BE73CD" w:rsidP="003C1FB2">
      <w:pPr>
        <w:numPr>
          <w:ilvl w:val="0"/>
          <w:numId w:val="128"/>
        </w:numPr>
        <w:spacing w:after="120" w:line="240" w:lineRule="auto"/>
        <w:rPr>
          <w:rFonts w:ascii="Georgia" w:hAnsi="Georgia"/>
          <w:sz w:val="20"/>
          <w:szCs w:val="20"/>
        </w:rPr>
      </w:pPr>
      <w:r w:rsidRPr="00BE73CD">
        <w:rPr>
          <w:rFonts w:ascii="Georgia" w:hAnsi="Georgia"/>
          <w:b/>
          <w:bCs/>
          <w:sz w:val="20"/>
          <w:szCs w:val="20"/>
        </w:rPr>
        <w:t>Enduring practical influence:</w:t>
      </w:r>
      <w:r w:rsidRPr="00BE73CD">
        <w:rPr>
          <w:rFonts w:ascii="Georgia" w:hAnsi="Georgia"/>
          <w:sz w:val="20"/>
          <w:szCs w:val="20"/>
        </w:rPr>
        <w:t> Close ties ensure EU standards will remain a powerful factor in UK policy.</w:t>
      </w:r>
    </w:p>
    <w:p w14:paraId="67F40333" w14:textId="77777777" w:rsidR="00045353" w:rsidRPr="00384B4A" w:rsidRDefault="00045353" w:rsidP="003C1FB2">
      <w:pPr>
        <w:spacing w:after="120" w:line="240" w:lineRule="auto"/>
        <w:rPr>
          <w:rFonts w:ascii="Georgia" w:hAnsi="Georgia"/>
          <w:sz w:val="20"/>
          <w:szCs w:val="20"/>
        </w:rPr>
      </w:pPr>
    </w:p>
    <w:sectPr w:rsidR="00045353" w:rsidRPr="00384B4A" w:rsidSect="00384B4A">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B99F" w14:textId="77777777" w:rsidR="003A1EFD" w:rsidRDefault="003A1EFD">
      <w:pPr>
        <w:spacing w:line="240" w:lineRule="auto"/>
      </w:pPr>
      <w:r>
        <w:separator/>
      </w:r>
    </w:p>
  </w:endnote>
  <w:endnote w:type="continuationSeparator" w:id="0">
    <w:p w14:paraId="244ED220" w14:textId="77777777" w:rsidR="003A1EFD" w:rsidRDefault="003A1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altName w:val="CANDY INC."/>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961C" w14:textId="77777777" w:rsidR="003A1EFD" w:rsidRDefault="003A1EFD">
      <w:pPr>
        <w:spacing w:after="0"/>
      </w:pPr>
      <w:r>
        <w:separator/>
      </w:r>
    </w:p>
  </w:footnote>
  <w:footnote w:type="continuationSeparator" w:id="0">
    <w:p w14:paraId="4E648701" w14:textId="77777777" w:rsidR="003A1EFD" w:rsidRDefault="003A1E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DA1"/>
    <w:multiLevelType w:val="multilevel"/>
    <w:tmpl w:val="039C1D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6543C3"/>
    <w:multiLevelType w:val="multilevel"/>
    <w:tmpl w:val="046543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9F2F92"/>
    <w:multiLevelType w:val="multilevel"/>
    <w:tmpl w:val="069F2F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3E75DB"/>
    <w:multiLevelType w:val="multilevel"/>
    <w:tmpl w:val="073E75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110168"/>
    <w:multiLevelType w:val="multilevel"/>
    <w:tmpl w:val="091101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343619"/>
    <w:multiLevelType w:val="multilevel"/>
    <w:tmpl w:val="093436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B476050"/>
    <w:multiLevelType w:val="multilevel"/>
    <w:tmpl w:val="0B476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C2924D4"/>
    <w:multiLevelType w:val="multilevel"/>
    <w:tmpl w:val="0C2924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C374E74"/>
    <w:multiLevelType w:val="multilevel"/>
    <w:tmpl w:val="0C374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D256D0A"/>
    <w:multiLevelType w:val="multilevel"/>
    <w:tmpl w:val="0D256D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D454B3D"/>
    <w:multiLevelType w:val="multilevel"/>
    <w:tmpl w:val="0D454B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D96718A"/>
    <w:multiLevelType w:val="multilevel"/>
    <w:tmpl w:val="0D9671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DFA6C5C"/>
    <w:multiLevelType w:val="multilevel"/>
    <w:tmpl w:val="0DFA6C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9C4A01"/>
    <w:multiLevelType w:val="multilevel"/>
    <w:tmpl w:val="119C4A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2602932"/>
    <w:multiLevelType w:val="multilevel"/>
    <w:tmpl w:val="126029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288246D"/>
    <w:multiLevelType w:val="multilevel"/>
    <w:tmpl w:val="6898F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4591F"/>
    <w:multiLevelType w:val="multilevel"/>
    <w:tmpl w:val="12F45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3C232DD"/>
    <w:multiLevelType w:val="multilevel"/>
    <w:tmpl w:val="13C232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4140361"/>
    <w:multiLevelType w:val="multilevel"/>
    <w:tmpl w:val="14140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49A14BE"/>
    <w:multiLevelType w:val="multilevel"/>
    <w:tmpl w:val="FB26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10D3C"/>
    <w:multiLevelType w:val="multilevel"/>
    <w:tmpl w:val="14B10D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5040142"/>
    <w:multiLevelType w:val="multilevel"/>
    <w:tmpl w:val="150401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54C48AA"/>
    <w:multiLevelType w:val="multilevel"/>
    <w:tmpl w:val="154C4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5DF3F90"/>
    <w:multiLevelType w:val="multilevel"/>
    <w:tmpl w:val="15DF3F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6394E29"/>
    <w:multiLevelType w:val="multilevel"/>
    <w:tmpl w:val="16394E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878798B"/>
    <w:multiLevelType w:val="multilevel"/>
    <w:tmpl w:val="187879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9F44A1C"/>
    <w:multiLevelType w:val="multilevel"/>
    <w:tmpl w:val="19F44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B582849"/>
    <w:multiLevelType w:val="multilevel"/>
    <w:tmpl w:val="1B5828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B8C07D0"/>
    <w:multiLevelType w:val="multilevel"/>
    <w:tmpl w:val="1B8C07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C49493F"/>
    <w:multiLevelType w:val="multilevel"/>
    <w:tmpl w:val="1C494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C663B0C"/>
    <w:multiLevelType w:val="multilevel"/>
    <w:tmpl w:val="1C663B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C6C0D72"/>
    <w:multiLevelType w:val="multilevel"/>
    <w:tmpl w:val="1C6C0D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CF4633C"/>
    <w:multiLevelType w:val="multilevel"/>
    <w:tmpl w:val="1CF463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E81635A"/>
    <w:multiLevelType w:val="multilevel"/>
    <w:tmpl w:val="1E8163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1F3D0FE6"/>
    <w:multiLevelType w:val="multilevel"/>
    <w:tmpl w:val="1F3D0F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FC747F6"/>
    <w:multiLevelType w:val="multilevel"/>
    <w:tmpl w:val="1FC747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FD27108"/>
    <w:multiLevelType w:val="multilevel"/>
    <w:tmpl w:val="198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A51D4"/>
    <w:multiLevelType w:val="multilevel"/>
    <w:tmpl w:val="205A51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22B53B0A"/>
    <w:multiLevelType w:val="multilevel"/>
    <w:tmpl w:val="22B53B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3400853"/>
    <w:multiLevelType w:val="multilevel"/>
    <w:tmpl w:val="234008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3BB01EB"/>
    <w:multiLevelType w:val="multilevel"/>
    <w:tmpl w:val="23BB0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4E364B4"/>
    <w:multiLevelType w:val="multilevel"/>
    <w:tmpl w:val="24E364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6891F4D"/>
    <w:multiLevelType w:val="multilevel"/>
    <w:tmpl w:val="26891F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6CD3D2B"/>
    <w:multiLevelType w:val="multilevel"/>
    <w:tmpl w:val="26CD3D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7911F48"/>
    <w:multiLevelType w:val="multilevel"/>
    <w:tmpl w:val="27911F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7936592"/>
    <w:multiLevelType w:val="multilevel"/>
    <w:tmpl w:val="279365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79F33FE"/>
    <w:multiLevelType w:val="multilevel"/>
    <w:tmpl w:val="279F33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87429D4"/>
    <w:multiLevelType w:val="multilevel"/>
    <w:tmpl w:val="287429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9AE43EC"/>
    <w:multiLevelType w:val="multilevel"/>
    <w:tmpl w:val="29AE43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BAF05DF"/>
    <w:multiLevelType w:val="multilevel"/>
    <w:tmpl w:val="2BAF05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2E3739FB"/>
    <w:multiLevelType w:val="multilevel"/>
    <w:tmpl w:val="2E3739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E49687F"/>
    <w:multiLevelType w:val="multilevel"/>
    <w:tmpl w:val="2E4968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F1E526E"/>
    <w:multiLevelType w:val="multilevel"/>
    <w:tmpl w:val="2F1E526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2FC5608B"/>
    <w:multiLevelType w:val="multilevel"/>
    <w:tmpl w:val="2FC56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FDC428A"/>
    <w:multiLevelType w:val="multilevel"/>
    <w:tmpl w:val="2FDC428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30462E4C"/>
    <w:multiLevelType w:val="multilevel"/>
    <w:tmpl w:val="ADE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F80C49"/>
    <w:multiLevelType w:val="multilevel"/>
    <w:tmpl w:val="32F80C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4E0331B"/>
    <w:multiLevelType w:val="multilevel"/>
    <w:tmpl w:val="34E033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5A35CA4"/>
    <w:multiLevelType w:val="multilevel"/>
    <w:tmpl w:val="35A35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67562AC"/>
    <w:multiLevelType w:val="multilevel"/>
    <w:tmpl w:val="367562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6C31BAD"/>
    <w:multiLevelType w:val="multilevel"/>
    <w:tmpl w:val="36C31B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76D0390"/>
    <w:multiLevelType w:val="multilevel"/>
    <w:tmpl w:val="376D03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7A16A76"/>
    <w:multiLevelType w:val="multilevel"/>
    <w:tmpl w:val="37A16A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D28680E"/>
    <w:multiLevelType w:val="multilevel"/>
    <w:tmpl w:val="3D2868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3EA8034C"/>
    <w:multiLevelType w:val="multilevel"/>
    <w:tmpl w:val="3EA803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EBF6F59"/>
    <w:multiLevelType w:val="multilevel"/>
    <w:tmpl w:val="3EBF6F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3FE31A20"/>
    <w:multiLevelType w:val="multilevel"/>
    <w:tmpl w:val="3FE31A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1F34696"/>
    <w:multiLevelType w:val="multilevel"/>
    <w:tmpl w:val="41F3469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42491EC2"/>
    <w:multiLevelType w:val="multilevel"/>
    <w:tmpl w:val="42491E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2B96A9C"/>
    <w:multiLevelType w:val="multilevel"/>
    <w:tmpl w:val="42B96A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2EB77BC"/>
    <w:multiLevelType w:val="multilevel"/>
    <w:tmpl w:val="42EB77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40957A1"/>
    <w:multiLevelType w:val="multilevel"/>
    <w:tmpl w:val="440957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444A1BDA"/>
    <w:multiLevelType w:val="multilevel"/>
    <w:tmpl w:val="444A1B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5AD5232"/>
    <w:multiLevelType w:val="multilevel"/>
    <w:tmpl w:val="45AD52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73F09D4"/>
    <w:multiLevelType w:val="multilevel"/>
    <w:tmpl w:val="473F09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8645CCD"/>
    <w:multiLevelType w:val="multilevel"/>
    <w:tmpl w:val="48645C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9B32AF3"/>
    <w:multiLevelType w:val="multilevel"/>
    <w:tmpl w:val="49B32A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AFE3A28"/>
    <w:multiLevelType w:val="multilevel"/>
    <w:tmpl w:val="4AFE3A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E84617D"/>
    <w:multiLevelType w:val="multilevel"/>
    <w:tmpl w:val="4E8461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FA94CEC"/>
    <w:multiLevelType w:val="multilevel"/>
    <w:tmpl w:val="4FA94C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00763CB"/>
    <w:multiLevelType w:val="multilevel"/>
    <w:tmpl w:val="500763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1323778"/>
    <w:multiLevelType w:val="multilevel"/>
    <w:tmpl w:val="513237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15A3A5D"/>
    <w:multiLevelType w:val="multilevel"/>
    <w:tmpl w:val="515A3A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25A07BC"/>
    <w:multiLevelType w:val="multilevel"/>
    <w:tmpl w:val="525A07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56E0223A"/>
    <w:multiLevelType w:val="multilevel"/>
    <w:tmpl w:val="56E022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7B17090"/>
    <w:multiLevelType w:val="multilevel"/>
    <w:tmpl w:val="57B17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7BF7939"/>
    <w:multiLevelType w:val="multilevel"/>
    <w:tmpl w:val="57BF79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8C84B9D"/>
    <w:multiLevelType w:val="multilevel"/>
    <w:tmpl w:val="58C84B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9B36BE2"/>
    <w:multiLevelType w:val="multilevel"/>
    <w:tmpl w:val="59B36B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9DA4971"/>
    <w:multiLevelType w:val="multilevel"/>
    <w:tmpl w:val="59DA49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ACA3CBF"/>
    <w:multiLevelType w:val="multilevel"/>
    <w:tmpl w:val="5ACA3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5C690114"/>
    <w:multiLevelType w:val="multilevel"/>
    <w:tmpl w:val="5C6901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DCE5F97"/>
    <w:multiLevelType w:val="multilevel"/>
    <w:tmpl w:val="5DCE5F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E1D5131"/>
    <w:multiLevelType w:val="multilevel"/>
    <w:tmpl w:val="5E1D51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5E3D22C8"/>
    <w:multiLevelType w:val="multilevel"/>
    <w:tmpl w:val="5E3D22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5E4B3203"/>
    <w:multiLevelType w:val="multilevel"/>
    <w:tmpl w:val="5E4B32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5F5751A2"/>
    <w:multiLevelType w:val="multilevel"/>
    <w:tmpl w:val="5F5751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1596186"/>
    <w:multiLevelType w:val="multilevel"/>
    <w:tmpl w:val="615961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16F2568"/>
    <w:multiLevelType w:val="multilevel"/>
    <w:tmpl w:val="616F2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34E6895"/>
    <w:multiLevelType w:val="multilevel"/>
    <w:tmpl w:val="634E68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64100ADC"/>
    <w:multiLevelType w:val="multilevel"/>
    <w:tmpl w:val="64100A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51E7CA7"/>
    <w:multiLevelType w:val="multilevel"/>
    <w:tmpl w:val="651E7C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655074A1"/>
    <w:multiLevelType w:val="multilevel"/>
    <w:tmpl w:val="655074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67D26DD"/>
    <w:multiLevelType w:val="multilevel"/>
    <w:tmpl w:val="667D26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670449E7"/>
    <w:multiLevelType w:val="multilevel"/>
    <w:tmpl w:val="670449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7B42BA9"/>
    <w:multiLevelType w:val="multilevel"/>
    <w:tmpl w:val="67B42B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6B14284D"/>
    <w:multiLevelType w:val="multilevel"/>
    <w:tmpl w:val="6B1428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6BAB3BDE"/>
    <w:multiLevelType w:val="multilevel"/>
    <w:tmpl w:val="6BAB3B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6C08371F"/>
    <w:multiLevelType w:val="multilevel"/>
    <w:tmpl w:val="6C083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6CDC00E7"/>
    <w:multiLevelType w:val="multilevel"/>
    <w:tmpl w:val="6CDC00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00076B6"/>
    <w:multiLevelType w:val="multilevel"/>
    <w:tmpl w:val="700076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03027E1"/>
    <w:multiLevelType w:val="multilevel"/>
    <w:tmpl w:val="703027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03B5324"/>
    <w:multiLevelType w:val="multilevel"/>
    <w:tmpl w:val="703B5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71174C61"/>
    <w:multiLevelType w:val="multilevel"/>
    <w:tmpl w:val="71174C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4" w15:restartNumberingAfterBreak="0">
    <w:nsid w:val="720615A6"/>
    <w:multiLevelType w:val="multilevel"/>
    <w:tmpl w:val="720615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72F6269E"/>
    <w:multiLevelType w:val="multilevel"/>
    <w:tmpl w:val="72F626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42864EB"/>
    <w:multiLevelType w:val="multilevel"/>
    <w:tmpl w:val="742864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4720CAA"/>
    <w:multiLevelType w:val="multilevel"/>
    <w:tmpl w:val="74720C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75133278"/>
    <w:multiLevelType w:val="multilevel"/>
    <w:tmpl w:val="751332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78F929DA"/>
    <w:multiLevelType w:val="multilevel"/>
    <w:tmpl w:val="78F929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0" w15:restartNumberingAfterBreak="0">
    <w:nsid w:val="7BAD70CF"/>
    <w:multiLevelType w:val="multilevel"/>
    <w:tmpl w:val="7BAD70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7C1634AE"/>
    <w:multiLevelType w:val="multilevel"/>
    <w:tmpl w:val="7C1634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7C452B85"/>
    <w:multiLevelType w:val="multilevel"/>
    <w:tmpl w:val="7D1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471157"/>
    <w:multiLevelType w:val="multilevel"/>
    <w:tmpl w:val="7C4711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7C4825B6"/>
    <w:multiLevelType w:val="multilevel"/>
    <w:tmpl w:val="7C482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7C936516"/>
    <w:multiLevelType w:val="multilevel"/>
    <w:tmpl w:val="7C9365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7CDE2FED"/>
    <w:multiLevelType w:val="multilevel"/>
    <w:tmpl w:val="7CDE2F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7CF3442E"/>
    <w:multiLevelType w:val="multilevel"/>
    <w:tmpl w:val="7CF344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1753308">
    <w:abstractNumId w:val="40"/>
  </w:num>
  <w:num w:numId="2" w16cid:durableId="2057467381">
    <w:abstractNumId w:val="34"/>
  </w:num>
  <w:num w:numId="3" w16cid:durableId="2100447632">
    <w:abstractNumId w:val="111"/>
  </w:num>
  <w:num w:numId="4" w16cid:durableId="1060404605">
    <w:abstractNumId w:val="42"/>
  </w:num>
  <w:num w:numId="5" w16cid:durableId="691490335">
    <w:abstractNumId w:val="64"/>
  </w:num>
  <w:num w:numId="6" w16cid:durableId="1014384439">
    <w:abstractNumId w:val="30"/>
  </w:num>
  <w:num w:numId="7" w16cid:durableId="336345792">
    <w:abstractNumId w:val="60"/>
  </w:num>
  <w:num w:numId="8" w16cid:durableId="1707871034">
    <w:abstractNumId w:val="37"/>
  </w:num>
  <w:num w:numId="9" w16cid:durableId="1330715765">
    <w:abstractNumId w:val="9"/>
  </w:num>
  <w:num w:numId="10" w16cid:durableId="1073313416">
    <w:abstractNumId w:val="96"/>
  </w:num>
  <w:num w:numId="11" w16cid:durableId="2098672395">
    <w:abstractNumId w:val="65"/>
  </w:num>
  <w:num w:numId="12" w16cid:durableId="16464601">
    <w:abstractNumId w:val="50"/>
  </w:num>
  <w:num w:numId="13" w16cid:durableId="769087151">
    <w:abstractNumId w:val="35"/>
  </w:num>
  <w:num w:numId="14" w16cid:durableId="1048606515">
    <w:abstractNumId w:val="123"/>
  </w:num>
  <w:num w:numId="15" w16cid:durableId="502278527">
    <w:abstractNumId w:val="120"/>
  </w:num>
  <w:num w:numId="16" w16cid:durableId="1195581333">
    <w:abstractNumId w:val="58"/>
  </w:num>
  <w:num w:numId="17" w16cid:durableId="1243103536">
    <w:abstractNumId w:val="49"/>
  </w:num>
  <w:num w:numId="18" w16cid:durableId="805469652">
    <w:abstractNumId w:val="97"/>
  </w:num>
  <w:num w:numId="19" w16cid:durableId="400103120">
    <w:abstractNumId w:val="54"/>
  </w:num>
  <w:num w:numId="20" w16cid:durableId="2039622552">
    <w:abstractNumId w:val="20"/>
  </w:num>
  <w:num w:numId="21" w16cid:durableId="1357461582">
    <w:abstractNumId w:val="14"/>
  </w:num>
  <w:num w:numId="22" w16cid:durableId="1043558507">
    <w:abstractNumId w:val="107"/>
  </w:num>
  <w:num w:numId="23" w16cid:durableId="756368981">
    <w:abstractNumId w:val="3"/>
  </w:num>
  <w:num w:numId="24" w16cid:durableId="788086869">
    <w:abstractNumId w:val="103"/>
  </w:num>
  <w:num w:numId="25" w16cid:durableId="2027514957">
    <w:abstractNumId w:val="28"/>
  </w:num>
  <w:num w:numId="26" w16cid:durableId="2050494688">
    <w:abstractNumId w:val="61"/>
  </w:num>
  <w:num w:numId="27" w16cid:durableId="2044012188">
    <w:abstractNumId w:val="29"/>
  </w:num>
  <w:num w:numId="28" w16cid:durableId="1449353740">
    <w:abstractNumId w:val="52"/>
  </w:num>
  <w:num w:numId="29" w16cid:durableId="770008136">
    <w:abstractNumId w:val="110"/>
  </w:num>
  <w:num w:numId="30" w16cid:durableId="988708812">
    <w:abstractNumId w:val="18"/>
  </w:num>
  <w:num w:numId="31" w16cid:durableId="1156069956">
    <w:abstractNumId w:val="77"/>
  </w:num>
  <w:num w:numId="32" w16cid:durableId="1169828657">
    <w:abstractNumId w:val="16"/>
  </w:num>
  <w:num w:numId="33" w16cid:durableId="1489790117">
    <w:abstractNumId w:val="33"/>
  </w:num>
  <w:num w:numId="34" w16cid:durableId="1574588772">
    <w:abstractNumId w:val="25"/>
  </w:num>
  <w:num w:numId="35" w16cid:durableId="419258446">
    <w:abstractNumId w:val="57"/>
  </w:num>
  <w:num w:numId="36" w16cid:durableId="1299989584">
    <w:abstractNumId w:val="62"/>
  </w:num>
  <w:num w:numId="37" w16cid:durableId="1551116242">
    <w:abstractNumId w:val="11"/>
  </w:num>
  <w:num w:numId="38" w16cid:durableId="669531072">
    <w:abstractNumId w:val="51"/>
  </w:num>
  <w:num w:numId="39" w16cid:durableId="1714042891">
    <w:abstractNumId w:val="47"/>
  </w:num>
  <w:num w:numId="40" w16cid:durableId="2102946782">
    <w:abstractNumId w:val="78"/>
  </w:num>
  <w:num w:numId="41" w16cid:durableId="2133939094">
    <w:abstractNumId w:val="118"/>
  </w:num>
  <w:num w:numId="42" w16cid:durableId="729159425">
    <w:abstractNumId w:val="119"/>
  </w:num>
  <w:num w:numId="43" w16cid:durableId="1376081659">
    <w:abstractNumId w:val="72"/>
  </w:num>
  <w:num w:numId="44" w16cid:durableId="521209983">
    <w:abstractNumId w:val="93"/>
  </w:num>
  <w:num w:numId="45" w16cid:durableId="557016627">
    <w:abstractNumId w:val="102"/>
  </w:num>
  <w:num w:numId="46" w16cid:durableId="1218325333">
    <w:abstractNumId w:val="121"/>
  </w:num>
  <w:num w:numId="47" w16cid:durableId="459035125">
    <w:abstractNumId w:val="117"/>
  </w:num>
  <w:num w:numId="48" w16cid:durableId="266697483">
    <w:abstractNumId w:val="2"/>
  </w:num>
  <w:num w:numId="49" w16cid:durableId="426122792">
    <w:abstractNumId w:val="89"/>
  </w:num>
  <w:num w:numId="50" w16cid:durableId="1246456856">
    <w:abstractNumId w:val="92"/>
  </w:num>
  <w:num w:numId="51" w16cid:durableId="231620113">
    <w:abstractNumId w:val="101"/>
  </w:num>
  <w:num w:numId="52" w16cid:durableId="1646544743">
    <w:abstractNumId w:val="112"/>
  </w:num>
  <w:num w:numId="53" w16cid:durableId="1871257711">
    <w:abstractNumId w:val="48"/>
  </w:num>
  <w:num w:numId="54" w16cid:durableId="1086264011">
    <w:abstractNumId w:val="39"/>
  </w:num>
  <w:num w:numId="55" w16cid:durableId="80563263">
    <w:abstractNumId w:val="7"/>
  </w:num>
  <w:num w:numId="56" w16cid:durableId="1884518356">
    <w:abstractNumId w:val="43"/>
  </w:num>
  <w:num w:numId="57" w16cid:durableId="1432890248">
    <w:abstractNumId w:val="75"/>
  </w:num>
  <w:num w:numId="58" w16cid:durableId="1387946646">
    <w:abstractNumId w:val="108"/>
  </w:num>
  <w:num w:numId="59" w16cid:durableId="1892379744">
    <w:abstractNumId w:val="73"/>
  </w:num>
  <w:num w:numId="60" w16cid:durableId="92558905">
    <w:abstractNumId w:val="45"/>
  </w:num>
  <w:num w:numId="61" w16cid:durableId="786461050">
    <w:abstractNumId w:val="26"/>
  </w:num>
  <w:num w:numId="62" w16cid:durableId="207575334">
    <w:abstractNumId w:val="114"/>
  </w:num>
  <w:num w:numId="63" w16cid:durableId="2083870207">
    <w:abstractNumId w:val="81"/>
  </w:num>
  <w:num w:numId="64" w16cid:durableId="1615868693">
    <w:abstractNumId w:val="59"/>
  </w:num>
  <w:num w:numId="65" w16cid:durableId="311102751">
    <w:abstractNumId w:val="38"/>
  </w:num>
  <w:num w:numId="66" w16cid:durableId="681400821">
    <w:abstractNumId w:val="88"/>
  </w:num>
  <w:num w:numId="67" w16cid:durableId="130100669">
    <w:abstractNumId w:val="17"/>
  </w:num>
  <w:num w:numId="68" w16cid:durableId="832062190">
    <w:abstractNumId w:val="116"/>
  </w:num>
  <w:num w:numId="69" w16cid:durableId="1843007077">
    <w:abstractNumId w:val="8"/>
  </w:num>
  <w:num w:numId="70" w16cid:durableId="697269590">
    <w:abstractNumId w:val="98"/>
  </w:num>
  <w:num w:numId="71" w16cid:durableId="57092172">
    <w:abstractNumId w:val="53"/>
  </w:num>
  <w:num w:numId="72" w16cid:durableId="1234580992">
    <w:abstractNumId w:val="5"/>
  </w:num>
  <w:num w:numId="73" w16cid:durableId="1871986285">
    <w:abstractNumId w:val="27"/>
  </w:num>
  <w:num w:numId="74" w16cid:durableId="109931716">
    <w:abstractNumId w:val="91"/>
  </w:num>
  <w:num w:numId="75" w16cid:durableId="585381086">
    <w:abstractNumId w:val="66"/>
  </w:num>
  <w:num w:numId="76" w16cid:durableId="423496531">
    <w:abstractNumId w:val="0"/>
  </w:num>
  <w:num w:numId="77" w16cid:durableId="1846548569">
    <w:abstractNumId w:val="76"/>
  </w:num>
  <w:num w:numId="78" w16cid:durableId="1394352824">
    <w:abstractNumId w:val="124"/>
  </w:num>
  <w:num w:numId="79" w16cid:durableId="1892686980">
    <w:abstractNumId w:val="71"/>
  </w:num>
  <w:num w:numId="80" w16cid:durableId="1357540361">
    <w:abstractNumId w:val="109"/>
  </w:num>
  <w:num w:numId="81" w16cid:durableId="1538160312">
    <w:abstractNumId w:val="126"/>
  </w:num>
  <w:num w:numId="82" w16cid:durableId="2002345303">
    <w:abstractNumId w:val="46"/>
  </w:num>
  <w:num w:numId="83" w16cid:durableId="512572892">
    <w:abstractNumId w:val="23"/>
  </w:num>
  <w:num w:numId="84" w16cid:durableId="1905870707">
    <w:abstractNumId w:val="84"/>
  </w:num>
  <w:num w:numId="85" w16cid:durableId="2087459248">
    <w:abstractNumId w:val="95"/>
  </w:num>
  <w:num w:numId="86" w16cid:durableId="1962417963">
    <w:abstractNumId w:val="104"/>
  </w:num>
  <w:num w:numId="87" w16cid:durableId="242296211">
    <w:abstractNumId w:val="4"/>
  </w:num>
  <w:num w:numId="88" w16cid:durableId="1271157745">
    <w:abstractNumId w:val="56"/>
  </w:num>
  <w:num w:numId="89" w16cid:durableId="591938143">
    <w:abstractNumId w:val="80"/>
  </w:num>
  <w:num w:numId="90" w16cid:durableId="1660186446">
    <w:abstractNumId w:val="69"/>
  </w:num>
  <w:num w:numId="91" w16cid:durableId="423961822">
    <w:abstractNumId w:val="105"/>
  </w:num>
  <w:num w:numId="92" w16cid:durableId="599993937">
    <w:abstractNumId w:val="83"/>
  </w:num>
  <w:num w:numId="93" w16cid:durableId="982268577">
    <w:abstractNumId w:val="125"/>
  </w:num>
  <w:num w:numId="94" w16cid:durableId="572668425">
    <w:abstractNumId w:val="113"/>
  </w:num>
  <w:num w:numId="95" w16cid:durableId="265381082">
    <w:abstractNumId w:val="63"/>
  </w:num>
  <w:num w:numId="96" w16cid:durableId="158274824">
    <w:abstractNumId w:val="94"/>
  </w:num>
  <w:num w:numId="97" w16cid:durableId="2008357354">
    <w:abstractNumId w:val="86"/>
  </w:num>
  <w:num w:numId="98" w16cid:durableId="1567914417">
    <w:abstractNumId w:val="74"/>
  </w:num>
  <w:num w:numId="99" w16cid:durableId="1051031784">
    <w:abstractNumId w:val="22"/>
  </w:num>
  <w:num w:numId="100" w16cid:durableId="2107532830">
    <w:abstractNumId w:val="6"/>
  </w:num>
  <w:num w:numId="101" w16cid:durableId="1488549390">
    <w:abstractNumId w:val="32"/>
  </w:num>
  <w:num w:numId="102" w16cid:durableId="1689211173">
    <w:abstractNumId w:val="100"/>
  </w:num>
  <w:num w:numId="103" w16cid:durableId="1064914203">
    <w:abstractNumId w:val="12"/>
  </w:num>
  <w:num w:numId="104" w16cid:durableId="1021975445">
    <w:abstractNumId w:val="10"/>
  </w:num>
  <w:num w:numId="105" w16cid:durableId="1260795584">
    <w:abstractNumId w:val="87"/>
  </w:num>
  <w:num w:numId="106" w16cid:durableId="285165149">
    <w:abstractNumId w:val="115"/>
  </w:num>
  <w:num w:numId="107" w16cid:durableId="981469289">
    <w:abstractNumId w:val="13"/>
  </w:num>
  <w:num w:numId="108" w16cid:durableId="1755786671">
    <w:abstractNumId w:val="68"/>
  </w:num>
  <w:num w:numId="109" w16cid:durableId="360322395">
    <w:abstractNumId w:val="85"/>
  </w:num>
  <w:num w:numId="110" w16cid:durableId="1413434089">
    <w:abstractNumId w:val="70"/>
  </w:num>
  <w:num w:numId="111" w16cid:durableId="945384133">
    <w:abstractNumId w:val="67"/>
  </w:num>
  <w:num w:numId="112" w16cid:durableId="37047352">
    <w:abstractNumId w:val="99"/>
  </w:num>
  <w:num w:numId="113" w16cid:durableId="1647778790">
    <w:abstractNumId w:val="106"/>
  </w:num>
  <w:num w:numId="114" w16cid:durableId="820076909">
    <w:abstractNumId w:val="31"/>
  </w:num>
  <w:num w:numId="115" w16cid:durableId="872812256">
    <w:abstractNumId w:val="21"/>
  </w:num>
  <w:num w:numId="116" w16cid:durableId="1000549057">
    <w:abstractNumId w:val="90"/>
  </w:num>
  <w:num w:numId="117" w16cid:durableId="568005722">
    <w:abstractNumId w:val="127"/>
  </w:num>
  <w:num w:numId="118" w16cid:durableId="1424643011">
    <w:abstractNumId w:val="79"/>
  </w:num>
  <w:num w:numId="119" w16cid:durableId="1875540205">
    <w:abstractNumId w:val="1"/>
  </w:num>
  <w:num w:numId="120" w16cid:durableId="399793399">
    <w:abstractNumId w:val="82"/>
  </w:num>
  <w:num w:numId="121" w16cid:durableId="1430614532">
    <w:abstractNumId w:val="24"/>
  </w:num>
  <w:num w:numId="122" w16cid:durableId="418213841">
    <w:abstractNumId w:val="44"/>
  </w:num>
  <w:num w:numId="123" w16cid:durableId="397048913">
    <w:abstractNumId w:val="41"/>
  </w:num>
  <w:num w:numId="124" w16cid:durableId="192691960">
    <w:abstractNumId w:val="15"/>
  </w:num>
  <w:num w:numId="125" w16cid:durableId="1086457723">
    <w:abstractNumId w:val="122"/>
  </w:num>
  <w:num w:numId="126" w16cid:durableId="414396162">
    <w:abstractNumId w:val="55"/>
  </w:num>
  <w:num w:numId="127" w16cid:durableId="395862835">
    <w:abstractNumId w:val="36"/>
  </w:num>
  <w:num w:numId="128" w16cid:durableId="105807143">
    <w:abstractNumId w:val="1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1E8"/>
    <w:rsid w:val="00045353"/>
    <w:rsid w:val="00094823"/>
    <w:rsid w:val="000B6024"/>
    <w:rsid w:val="000D6AB3"/>
    <w:rsid w:val="00221EF1"/>
    <w:rsid w:val="00342A8A"/>
    <w:rsid w:val="00384B4A"/>
    <w:rsid w:val="003A1EFD"/>
    <w:rsid w:val="003C1FB2"/>
    <w:rsid w:val="003F72C9"/>
    <w:rsid w:val="00406EBE"/>
    <w:rsid w:val="00484E44"/>
    <w:rsid w:val="004D79D0"/>
    <w:rsid w:val="004F219F"/>
    <w:rsid w:val="00567605"/>
    <w:rsid w:val="005A3250"/>
    <w:rsid w:val="006E41E8"/>
    <w:rsid w:val="00730AEE"/>
    <w:rsid w:val="0073699B"/>
    <w:rsid w:val="007672C3"/>
    <w:rsid w:val="00846DDD"/>
    <w:rsid w:val="00876E2C"/>
    <w:rsid w:val="008D3D77"/>
    <w:rsid w:val="00A11A3D"/>
    <w:rsid w:val="00A47427"/>
    <w:rsid w:val="00AD1541"/>
    <w:rsid w:val="00AE03F4"/>
    <w:rsid w:val="00B078F4"/>
    <w:rsid w:val="00B51558"/>
    <w:rsid w:val="00B84D8F"/>
    <w:rsid w:val="00BE73CD"/>
    <w:rsid w:val="00EE6972"/>
    <w:rsid w:val="00F143F2"/>
    <w:rsid w:val="00F203B0"/>
    <w:rsid w:val="00F57384"/>
    <w:rsid w:val="00F735FE"/>
    <w:rsid w:val="00F9287F"/>
    <w:rsid w:val="00FC02D8"/>
    <w:rsid w:val="6CFA7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4A6051"/>
  <w15:docId w15:val="{71252007-01EE-4952-AAD1-8C5528B0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rsid w:val="00384B4A"/>
    <w:pPr>
      <w:keepNext/>
      <w:keepLines/>
      <w:spacing w:before="360" w:after="80"/>
      <w:jc w:val="center"/>
      <w:outlineLvl w:val="0"/>
    </w:pPr>
    <w:rPr>
      <w:rFonts w:ascii="Georgia" w:eastAsiaTheme="majorEastAsia" w:hAnsi="Georgia" w:cstheme="majorBidi"/>
      <w:b/>
      <w:sz w:val="28"/>
      <w:szCs w:val="2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384B4A"/>
    <w:rPr>
      <w:rFonts w:ascii="Georgia" w:eastAsiaTheme="majorEastAsia" w:hAnsi="Georgia" w:cstheme="majorBidi"/>
      <w:b/>
      <w:kern w:val="2"/>
      <w:sz w:val="28"/>
      <w14:ligatures w14:val="standardContextual"/>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F296E9B-0FBA-47F3-A978-D432839083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9531</Words>
  <Characters>54330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CONSTITUTIONAL AND ADMINISTRATIVE LAW</vt:lpstr>
    </vt:vector>
  </TitlesOfParts>
  <Company/>
  <LinksUpToDate>false</LinksUpToDate>
  <CharactersWithSpaces>63734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CONSTITUTIONAL AND ADMINISTRATIVE LAW</dc:title>
  <dc:creator>LAW ANGELS</dc:creator>
  <cp:lastModifiedBy>Adeoluwatofunmi Adebayo</cp:lastModifiedBy>
  <cp:revision>2</cp:revision>
  <dcterms:created xsi:type="dcterms:W3CDTF">2025-12-23T10:45:00Z</dcterms:created>
  <dcterms:modified xsi:type="dcterms:W3CDTF">2025-12-23T10:45:00Z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CD6ACC863F4F47FD9CD6050955F19053_12</vt:lpwstr>
  </property>
</Properties>
</file>