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26727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Политика в отношении обработки персональных данных</w:t>
      </w:r>
    </w:p>
    <w:p w14:paraId="672C2E50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1. Общие положения</w:t>
      </w:r>
    </w:p>
    <w:p w14:paraId="24F9A987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 Калиниченко Евгением Юрьевичем (далее — Оператор). </w:t>
      </w:r>
    </w:p>
    <w:p w14:paraId="18E95A31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 </w:t>
      </w:r>
    </w:p>
    <w:p w14:paraId="4B35BB7A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 https://dealive.ru. </w:t>
      </w:r>
    </w:p>
    <w:p w14:paraId="67662191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2. Основные понятия, используемые в Политике</w:t>
      </w:r>
    </w:p>
    <w:p w14:paraId="5422A73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2.1. Автоматизированная обработка персональных данных — обработка персональных данных с помощью средств вычислительной техники. </w:t>
      </w:r>
    </w:p>
    <w:p w14:paraId="5076E11F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 </w:t>
      </w:r>
    </w:p>
    <w:p w14:paraId="7BA735C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 https://dealive.ru. </w:t>
      </w:r>
    </w:p>
    <w:p w14:paraId="58C80DFB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 </w:t>
      </w:r>
    </w:p>
    <w:p w14:paraId="0DCD30A0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 </w:t>
      </w:r>
    </w:p>
    <w:p w14:paraId="13CF26D2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14:paraId="0D10FEB7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 </w:t>
      </w:r>
    </w:p>
    <w:p w14:paraId="60085D56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2.8. Персональные данные — любая информация, относящаяся прямо или косвенно к определенному или определяемому Пользователю веб-сайта https://dealive.ru. </w:t>
      </w:r>
    </w:p>
    <w:p w14:paraId="3BF1A88C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 </w:t>
      </w:r>
    </w:p>
    <w:p w14:paraId="40DBE9D0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2.10. Пользователь — любой посетитель веб-сайта https://dealive.ru. </w:t>
      </w:r>
    </w:p>
    <w:p w14:paraId="4FA59A11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2.11. Предоставление персональных данных — действия, направленные на раскрытие персональных данных определенному лицу или определенному кругу лиц. </w:t>
      </w:r>
    </w:p>
    <w:p w14:paraId="1F145F49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 </w:t>
      </w:r>
    </w:p>
    <w:p w14:paraId="6B983694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 </w:t>
      </w:r>
    </w:p>
    <w:p w14:paraId="4972BB69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 </w:t>
      </w:r>
    </w:p>
    <w:p w14:paraId="518C777F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3. Основные права и обязанности Оператора</w:t>
      </w:r>
    </w:p>
    <w:p w14:paraId="14D12080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3.1. Оператор имеет право:</w:t>
      </w:r>
    </w:p>
    <w:p w14:paraId="35D88E6A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получать от субъекта персональных данных достоверные информацию и/или документы, содержащие персональные данные; </w:t>
      </w:r>
    </w:p>
    <w:p w14:paraId="4FDC5006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 </w:t>
      </w:r>
    </w:p>
    <w:p w14:paraId="51F6D603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 </w:t>
      </w:r>
    </w:p>
    <w:p w14:paraId="057D1725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3.2. Оператор обязан:</w:t>
      </w:r>
    </w:p>
    <w:p w14:paraId="2AEDA90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предоставлять субъекту персональных данных по его просьбе информацию, касающуюся обработки его персональных данных; </w:t>
      </w:r>
    </w:p>
    <w:p w14:paraId="7A7B43EA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организовывать обработку персональных данных в порядке, установленном действующим законодательством РФ; </w:t>
      </w:r>
    </w:p>
    <w:p w14:paraId="65E9734C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 </w:t>
      </w:r>
    </w:p>
    <w:p w14:paraId="47F91E39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 </w:t>
      </w:r>
    </w:p>
    <w:p w14:paraId="3B0954F6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публиковать или иным образом обеспечивать неограниченный доступ к настоящей Политике в отношении обработки персональных данных; </w:t>
      </w:r>
    </w:p>
    <w:p w14:paraId="700D3C8D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 </w:t>
      </w:r>
    </w:p>
    <w:p w14:paraId="46D8EF99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 </w:t>
      </w:r>
    </w:p>
    <w:p w14:paraId="0B6C9C86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исполнять иные обязанности, предусмотренные Законом о персональных данных. </w:t>
      </w:r>
    </w:p>
    <w:p w14:paraId="60BD6F49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lastRenderedPageBreak/>
        <w:t>4. Основные права и обязанности субъектов персональных данных</w:t>
      </w:r>
    </w:p>
    <w:p w14:paraId="5E631C9C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4.1. Субъекты персональных данных имеют право:</w:t>
      </w:r>
    </w:p>
    <w:p w14:paraId="1B4D6564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 </w:t>
      </w:r>
    </w:p>
    <w:p w14:paraId="03376335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 </w:t>
      </w:r>
    </w:p>
    <w:p w14:paraId="7EE58C5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выдвигать условие предварительного согласия при обработке персональных данных в целях продвижения на рынке товаров, работ и услуг; </w:t>
      </w:r>
    </w:p>
    <w:p w14:paraId="4746E11F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на отзыв согласия на обработку персональных данных, а также, на направление требования о прекращении обработки персональных данных; </w:t>
      </w:r>
    </w:p>
    <w:p w14:paraId="05372D1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 </w:t>
      </w:r>
    </w:p>
    <w:p w14:paraId="30CA9CFC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на осуществление иных прав, предусмотренных законодательством РФ. </w:t>
      </w:r>
    </w:p>
    <w:p w14:paraId="67F53527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4.2. Субъекты персональных данных обязаны:</w:t>
      </w:r>
    </w:p>
    <w:p w14:paraId="45050F8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предоставлять Оператору достоверные данные о себе; </w:t>
      </w:r>
    </w:p>
    <w:p w14:paraId="6E32941F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— сообщать Оператору об уточнении (обновлении, изменении) своих персональных данных. </w:t>
      </w:r>
    </w:p>
    <w:p w14:paraId="25696BCA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 </w:t>
      </w:r>
    </w:p>
    <w:p w14:paraId="5858E80B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5. Принципы обработки персональных данных</w:t>
      </w:r>
    </w:p>
    <w:p w14:paraId="65CAC8A8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5.1. Обработка персональных данных осуществляется на законной и справедливой основе. </w:t>
      </w:r>
    </w:p>
    <w:p w14:paraId="2F80CCF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 </w:t>
      </w:r>
    </w:p>
    <w:p w14:paraId="7B44FEB1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5.3. Не допускается объединение баз данных, содержащих персональные данные, обработка которых осуществляется в целях, несовместимых между собой. </w:t>
      </w:r>
    </w:p>
    <w:p w14:paraId="20EBC503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5.4. Обработке подлежат только персональные данные, которые отвечают целям их обработки. </w:t>
      </w:r>
    </w:p>
    <w:p w14:paraId="0FF1CF8C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 </w:t>
      </w:r>
    </w:p>
    <w:p w14:paraId="4AB3DDF7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 </w:t>
      </w:r>
    </w:p>
    <w:p w14:paraId="715717BB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данных. Обрабатываемые </w:t>
      </w: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 </w:t>
      </w:r>
    </w:p>
    <w:p w14:paraId="35365A52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6. Цели обработки персональных данных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6633"/>
      </w:tblGrid>
      <w:tr w:rsidR="00EE15EC" w:rsidRPr="00EE15EC" w14:paraId="63D8F6D5" w14:textId="77777777" w:rsidTr="00EE1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B929" w14:textId="77777777" w:rsidR="00EE15EC" w:rsidRPr="00EE15EC" w:rsidRDefault="00EE15EC" w:rsidP="00EE1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Цель обработки</w:t>
            </w:r>
          </w:p>
        </w:tc>
        <w:tc>
          <w:tcPr>
            <w:tcW w:w="0" w:type="auto"/>
            <w:vAlign w:val="center"/>
            <w:hideMark/>
          </w:tcPr>
          <w:p w14:paraId="3853044E" w14:textId="77777777" w:rsidR="00EE15EC" w:rsidRPr="00EE15EC" w:rsidRDefault="00EE15EC" w:rsidP="00EE15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EE15EC" w:rsidRPr="00EE15EC" w14:paraId="4B15D843" w14:textId="77777777" w:rsidTr="00EE1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2E29" w14:textId="77777777" w:rsidR="00EE15EC" w:rsidRPr="00EE15EC" w:rsidRDefault="00EE15EC" w:rsidP="00EE1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Персональные данные</w:t>
            </w:r>
          </w:p>
        </w:tc>
        <w:tc>
          <w:tcPr>
            <w:tcW w:w="0" w:type="auto"/>
            <w:vAlign w:val="center"/>
            <w:hideMark/>
          </w:tcPr>
          <w:p w14:paraId="3E319A22" w14:textId="77777777" w:rsidR="00EE15EC" w:rsidRPr="00EE15EC" w:rsidRDefault="00EE15EC" w:rsidP="00EE15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фамилия, имя, отчество</w:t>
            </w:r>
          </w:p>
          <w:p w14:paraId="0FF2EFE2" w14:textId="77777777" w:rsidR="00EE15EC" w:rsidRPr="00EE15EC" w:rsidRDefault="00EE15EC" w:rsidP="00EE15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электронный адрес</w:t>
            </w:r>
          </w:p>
          <w:p w14:paraId="75E9694B" w14:textId="77777777" w:rsidR="00EE15EC" w:rsidRPr="00EE15EC" w:rsidRDefault="00EE15EC" w:rsidP="00EE15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номера телефонов</w:t>
            </w:r>
          </w:p>
          <w:p w14:paraId="16796B4B" w14:textId="77777777" w:rsidR="00EE15EC" w:rsidRPr="00EE15EC" w:rsidRDefault="00EE15EC" w:rsidP="00EE15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фактический адрес места жительства</w:t>
            </w:r>
          </w:p>
        </w:tc>
      </w:tr>
      <w:tr w:rsidR="00EE15EC" w:rsidRPr="00EE15EC" w14:paraId="31598954" w14:textId="77777777" w:rsidTr="00EE1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6F23" w14:textId="77777777" w:rsidR="00EE15EC" w:rsidRPr="00EE15EC" w:rsidRDefault="00EE15EC" w:rsidP="00EE1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Правовые основания</w:t>
            </w:r>
          </w:p>
        </w:tc>
        <w:tc>
          <w:tcPr>
            <w:tcW w:w="0" w:type="auto"/>
            <w:vAlign w:val="center"/>
            <w:hideMark/>
          </w:tcPr>
          <w:p w14:paraId="17B261AB" w14:textId="77777777" w:rsidR="00EE15EC" w:rsidRPr="00EE15EC" w:rsidRDefault="00EE15EC" w:rsidP="00EE15E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Федеральный закон «Об информации, информационных технологиях и о защите информации» от 27.07.2006 N 149-ФЗ</w:t>
            </w:r>
          </w:p>
        </w:tc>
      </w:tr>
      <w:tr w:rsidR="00EE15EC" w:rsidRPr="00EE15EC" w14:paraId="601532EB" w14:textId="77777777" w:rsidTr="00EE1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63BCC" w14:textId="77777777" w:rsidR="00EE15EC" w:rsidRPr="00EE15EC" w:rsidRDefault="00EE15EC" w:rsidP="00EE1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Виды обработки персональных данных</w:t>
            </w:r>
          </w:p>
        </w:tc>
        <w:tc>
          <w:tcPr>
            <w:tcW w:w="0" w:type="auto"/>
            <w:vAlign w:val="center"/>
            <w:hideMark/>
          </w:tcPr>
          <w:p w14:paraId="4B60EA9C" w14:textId="77777777" w:rsidR="00EE15EC" w:rsidRPr="00EE15EC" w:rsidRDefault="00EE15EC" w:rsidP="00EE15E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E15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14:paraId="284F4FD1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7. Условия обработки персональных данных</w:t>
      </w:r>
    </w:p>
    <w:p w14:paraId="05B5D4BA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7.1. Обработка персональных данных осуществляется с согласия субъекта персональных данных на обработку его персональных данных. </w:t>
      </w:r>
    </w:p>
    <w:p w14:paraId="2BAEA835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 </w:t>
      </w:r>
    </w:p>
    <w:p w14:paraId="6677BB6A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 </w:t>
      </w:r>
    </w:p>
    <w:p w14:paraId="1A5DBA43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 </w:t>
      </w:r>
    </w:p>
    <w:p w14:paraId="18BF4D45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 </w:t>
      </w:r>
    </w:p>
    <w:p w14:paraId="7E041AF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 </w:t>
      </w:r>
    </w:p>
    <w:p w14:paraId="7E8C74AF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7.7. Осуществляется обработка персональных данных, подлежащих опубликованию или обязательному раскрытию в соответствии с федеральным законом. </w:t>
      </w:r>
    </w:p>
    <w:p w14:paraId="6D656BDC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 xml:space="preserve">8. Порядок сбора, хранения, передачи и других видов обработки персональных данных </w:t>
      </w:r>
    </w:p>
    <w:p w14:paraId="66E7D4B9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 технических мер, </w:t>
      </w: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необходимых для выполнения в полном объеме требований действующего законодательства в области защиты персональных данных. </w:t>
      </w:r>
    </w:p>
    <w:p w14:paraId="66D8BC82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 </w:t>
      </w:r>
    </w:p>
    <w:p w14:paraId="23C4B85F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 </w:t>
      </w:r>
    </w:p>
    <w:p w14:paraId="4CE1D2A0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 posikboy@gmail.com с пометкой «Актуализация персональных данных». </w:t>
      </w:r>
    </w:p>
    <w:p w14:paraId="0E5A3439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 </w:t>
      </w: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 posikboy@gmail.com с пометкой «Отзыв согласия на обработку персональных данных». </w:t>
      </w:r>
    </w:p>
    <w:p w14:paraId="359217FE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 </w:t>
      </w:r>
    </w:p>
    <w:p w14:paraId="40AF4856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 </w:t>
      </w:r>
    </w:p>
    <w:p w14:paraId="1F76D5A6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8.7. Оператор при обработке персональных данных обеспечивает конфиденциальность персональных данных. </w:t>
      </w:r>
    </w:p>
    <w:p w14:paraId="2CEF02F2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данных. </w:t>
      </w:r>
    </w:p>
    <w:p w14:paraId="6850B5E2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 </w:t>
      </w:r>
    </w:p>
    <w:p w14:paraId="7B5E933D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 xml:space="preserve">9. Перечень действий, производимых Оператором с полученными персональными данными </w:t>
      </w:r>
    </w:p>
    <w:p w14:paraId="764379D4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 </w:t>
      </w:r>
    </w:p>
    <w:p w14:paraId="15A59ECC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 </w:t>
      </w:r>
    </w:p>
    <w:p w14:paraId="0DC9B76D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10. Трансграничная передача персональных данных</w:t>
      </w:r>
    </w:p>
    <w:p w14:paraId="0E8E96BC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 </w:t>
      </w:r>
    </w:p>
    <w:p w14:paraId="0F395E60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 </w:t>
      </w:r>
    </w:p>
    <w:p w14:paraId="26E64592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11. Конфиденциальность персональных данных</w:t>
      </w:r>
    </w:p>
    <w:p w14:paraId="6B07AA75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 </w:t>
      </w:r>
    </w:p>
    <w:p w14:paraId="20234217" w14:textId="77777777" w:rsidR="00EE15EC" w:rsidRPr="00EE15EC" w:rsidRDefault="00EE15EC" w:rsidP="00EE15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12. Заключительные положения</w:t>
      </w:r>
    </w:p>
    <w:p w14:paraId="03AB424D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 posikboy@gmail.com. </w:t>
      </w:r>
    </w:p>
    <w:p w14:paraId="5C1B448F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 </w:t>
      </w:r>
    </w:p>
    <w:p w14:paraId="1D2211D2" w14:textId="77777777" w:rsidR="00EE15EC" w:rsidRPr="00EE15EC" w:rsidRDefault="00EE15EC" w:rsidP="00EE15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5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12.3. Актуальная версия Политики в свободном доступе расположена в сети Интернет по адресу https://dealive.ru/privacy. </w:t>
      </w:r>
    </w:p>
    <w:p w14:paraId="4C54A98A" w14:textId="77777777" w:rsidR="00E64D73" w:rsidRDefault="00E64D73"/>
    <w:sectPr w:rsidR="00E6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079A"/>
    <w:multiLevelType w:val="multilevel"/>
    <w:tmpl w:val="B33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56297"/>
    <w:multiLevelType w:val="multilevel"/>
    <w:tmpl w:val="0CA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F51DC"/>
    <w:multiLevelType w:val="multilevel"/>
    <w:tmpl w:val="377E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75129">
    <w:abstractNumId w:val="1"/>
  </w:num>
  <w:num w:numId="2" w16cid:durableId="1988390268">
    <w:abstractNumId w:val="2"/>
  </w:num>
  <w:num w:numId="3" w16cid:durableId="53454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EC"/>
    <w:rsid w:val="0098557B"/>
    <w:rsid w:val="00E64D73"/>
    <w:rsid w:val="00E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4D4D"/>
  <w15:chartTrackingRefBased/>
  <w15:docId w15:val="{63BB5291-804C-4BD7-8CCA-2EEAB95B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E1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EE15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E15EC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EE15EC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EE15EC"/>
    <w:rPr>
      <w:b/>
      <w:bCs/>
    </w:rPr>
  </w:style>
  <w:style w:type="character" w:customStyle="1" w:styleId="link">
    <w:name w:val="link"/>
    <w:basedOn w:val="a0"/>
    <w:rsid w:val="00EE15EC"/>
  </w:style>
  <w:style w:type="character" w:customStyle="1" w:styleId="mark">
    <w:name w:val="mark"/>
    <w:basedOn w:val="a0"/>
    <w:rsid w:val="00EE1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885">
              <w:marLeft w:val="0"/>
              <w:marRight w:val="0"/>
              <w:marTop w:val="0"/>
              <w:marBottom w:val="0"/>
              <w:divBdr>
                <w:top w:val="single" w:sz="12" w:space="15" w:color="EEEEEE"/>
                <w:left w:val="single" w:sz="12" w:space="15" w:color="EEEEEE"/>
                <w:bottom w:val="single" w:sz="12" w:space="15" w:color="EEEEEE"/>
                <w:right w:val="single" w:sz="12" w:space="15" w:color="EEEEEE"/>
              </w:divBdr>
              <w:divsChild>
                <w:div w:id="167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7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80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5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7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2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2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2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5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0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0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7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7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3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9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5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6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7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7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3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9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1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4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6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7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5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5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1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3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2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3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6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4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2627</Words>
  <Characters>14979</Characters>
  <Application>Microsoft Office Word</Application>
  <DocSecurity>0</DocSecurity>
  <Lines>124</Lines>
  <Paragraphs>35</Paragraphs>
  <ScaleCrop>false</ScaleCrop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Калиниченко</dc:creator>
  <cp:keywords/>
  <dc:description/>
  <cp:lastModifiedBy>Никита Калиниченко</cp:lastModifiedBy>
  <cp:revision>1</cp:revision>
  <dcterms:created xsi:type="dcterms:W3CDTF">2024-07-10T22:01:00Z</dcterms:created>
  <dcterms:modified xsi:type="dcterms:W3CDTF">2024-07-10T22:02:00Z</dcterms:modified>
</cp:coreProperties>
</file>