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3 - Unit Tests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</w:pPr>
      <w:r>
        <w:rPr>
          <w:b w:val="1"/>
          <w:bCs w:val="1"/>
          <w:rtl w:val="0"/>
        </w:rPr>
        <w:tab/>
        <w:tab/>
        <w:tab/>
        <w:t>Domain Tests</w:t>
        <w:tab/>
        <w:tab/>
        <w:tab/>
        <w:tab/>
        <w:tab/>
        <w:t>Service Tests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631189</wp:posOffset>
            </wp:positionH>
            <wp:positionV relativeFrom="line">
              <wp:posOffset>406400</wp:posOffset>
            </wp:positionV>
            <wp:extent cx="2658383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5-22 at 5.22.16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383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3442970</wp:posOffset>
            </wp:positionH>
            <wp:positionV relativeFrom="line">
              <wp:posOffset>406400</wp:posOffset>
            </wp:positionV>
            <wp:extent cx="2729205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6-05-22 at 5.22.38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05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