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1. реализуйте задачу, которая принимает строку с консоли и вычленяет все числа и находит их сумму</w:t>
      </w: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Входные данные: 1w4tt!7 Выходные данные: 12 </w:t>
        <w:tab/>
        <w:tab/>
        <w:tab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2. реализуйте задачу, которая принимает строку с консоли и вычленяет все символы латиницы/кириллицы и сортирует их, указывая количество вхождений каждого символа</w:t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Входные данные: 1w4tt!7</w:t>
              <w:tab/>
              <w:tab/>
              <w:tab/>
              <w:tab/>
              <w:tab/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2" w:val="single"/>
              <w:left w:color="000000" w:space="0" w:sz="0" w:val="nil"/>
              <w:bottom w:color="000000" w:space="0" w:sz="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Выходные данные:</w:t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1. t - 2 2. w - 1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3. Конец уроков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В некоторой школе занятия начинаются в 9:00. Продолжительность урока — 45 минут, после 1-го, 3-го, 5-го и т.д. уроков перемена 5 минут, а после 2-го, 4-го, 6-го и т.д. — 15 минут.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Определите, когда заканчивается указанный урок.</w:t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Данные вводятся с консоли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Входные данные: Дан номер урока (число от 1 до 10).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Выходные данные: Выведите два целых числа: время окончания урока в часах и минутах.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color w:val="ff0000"/>
                <w:sz w:val="24"/>
                <w:szCs w:val="24"/>
                <w:rtl w:val="0"/>
              </w:rPr>
              <w:t xml:space="preserve">При решении этой задачи нельзя пользоваться цыклами и условными операторами инструкциями!!!!!!!!!!!!!!!!!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Примеры: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Входные данные: 3</w:t>
              <w:tab/>
              <w:tab/>
              <w:t xml:space="preserve"> </w:t>
              <w:tab/>
              <w:t xml:space="preserve"> </w:t>
              <w:tab/>
              <w:t xml:space="preserve"> </w:t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Выходные данные:11 35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ab/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