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Реалізація 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Dictionary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Ваше завдання - реалізувати 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Dictionary&lt;K, V&gt;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(реалізацію вибираєте самі, та самий простий спосіб - це Hashtable, це те саме, що й хеш таблиця, це те саме, що й асоціативний масив)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Ваш словник має мати такі методи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int size()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boolean isEmpty()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boolean containsKey(K key)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boolean containsValue(V value)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 get(K key)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boolean put(K key, V value)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boolean remove(K key)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boolean putAll(Dictionary&lt;K, V&gt; dictionary)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boolean clear()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Set&lt;K&gt; keySet()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Collection&lt;V&gt; values()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8"/>
          <w:szCs w:val="28"/>
          <w:rtl w:val="0"/>
        </w:rPr>
        <w:t xml:space="preserve">Використання коробочної Java Map заборонено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R15pw4pWRafYrsZfFUm8rQffnw==">AMUW2mW5PsrVk4HTmuVFOZQC7dxzPHEA5B9mt/VZVDc40EBBbrzeWIEx6ftr8eTIWecDGUp3RBmuLERIK2mFZYV8Nq9OgLBDAYYyOV9yV8v0EVr8IHQ2loM=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