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7"/>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Open Sans" w:hAnsi="Open Sans" w:cs="Open Sans"/>
          <w:sz w:val="48"/>
          <w:szCs w:val="48"/>
        </w:rPr>
      </w:pPr>
      <w:r>
        <w:rPr>
          <w:rFonts w:ascii="Open Sans" w:hAnsi="Open Sans" w:eastAsia="Open Sans" w:cs="Open Sans"/>
          <w:b/>
          <w:color w:val="000000"/>
          <w:sz w:val="48"/>
          <w:highlight w:val="none"/>
        </w:rPr>
      </w:r>
      <w:r>
        <w:rPr>
          <w:rFonts w:ascii="Open Sans" w:hAnsi="Open Sans" w:eastAsia="Open Sans" w:cs="Open Sans"/>
          <w:b/>
          <w:color w:val="000000"/>
          <w:sz w:val="48"/>
          <w:highlight w:val="none"/>
        </w:rPr>
      </w:r>
      <w:r>
        <w:rPr>
          <w:rFonts w:ascii="Open Sans" w:hAnsi="Open Sans" w:eastAsia="Open Sans" w:cs="Open Sans"/>
          <w:sz w:val="48"/>
          <w:szCs w:val="48"/>
        </w:rPr>
      </w:r>
    </w:p>
    <w:p>
      <w:pPr>
        <w:pStyle w:val="837"/>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center"/>
        <w:rPr>
          <w:rFonts w:ascii="Open Sans" w:hAnsi="Open Sans" w:cs="Open Sans"/>
          <w:b/>
          <w:bCs/>
          <w:color w:val="000000"/>
          <w:sz w:val="48"/>
          <w:szCs w:val="48"/>
          <w:highlight w:val="none"/>
        </w:rPr>
      </w:pPr>
      <w:r>
        <w:rPr>
          <w:rFonts w:ascii="Open Sans" w:hAnsi="Open Sans" w:eastAsia="Open Sans" w:cs="Open Sans"/>
          <w:b/>
          <w:color w:val="000000"/>
          <w:sz w:val="48"/>
        </w:rPr>
        <w:t xml:space="preserve">W-Seminar 2024-2026 Algorithmen in Computerspielen</w:t>
      </w:r>
      <w:r>
        <w:rPr>
          <w:rFonts w:ascii="Open Sans" w:hAnsi="Open Sans" w:eastAsia="Open Sans" w:cs="Open Sans"/>
          <w:b/>
          <w:bCs/>
          <w:color w:val="000000"/>
          <w:sz w:val="48"/>
          <w:szCs w:val="48"/>
          <w:highlight w:val="none"/>
        </w:rPr>
      </w:r>
    </w:p>
    <w:p>
      <w:pPr>
        <w:pStyle w:val="837"/>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center"/>
        <w:rPr>
          <w:rFonts w:ascii="Open Sans" w:hAnsi="Open Sans" w:cs="Open Sans"/>
          <w:b/>
          <w:bCs/>
          <w:color w:val="000000"/>
          <w:sz w:val="56"/>
          <w:szCs w:val="56"/>
          <w14:ligatures w14:val="none"/>
        </w:rPr>
      </w:pPr>
      <w:r>
        <w:rPr>
          <w:rFonts w:ascii="Open Sans" w:hAnsi="Open Sans" w:eastAsia="Open Sans" w:cs="Open Sans"/>
          <w:b/>
          <w:bCs/>
          <w:color w:val="000000"/>
          <w:sz w:val="56"/>
          <w:szCs w:val="56"/>
        </w:rPr>
        <w:t xml:space="preserve">Erster Bericht zum Arbeitsstand</w:t>
      </w:r>
      <w:r>
        <w:rPr>
          <w:rFonts w:ascii="Open Sans" w:hAnsi="Open Sans" w:eastAsia="Open Sans" w:cs="Open Sans"/>
          <w:b/>
          <w:bCs/>
          <w:color w:val="000000"/>
          <w:sz w:val="56"/>
          <w:szCs w:val="56"/>
        </w:rPr>
      </w:r>
      <w:r>
        <w:rPr>
          <w:rFonts w:ascii="Open Sans" w:hAnsi="Open Sans" w:eastAsia="Open Sans" w:cs="Open Sans"/>
          <w:b/>
          <w:bCs/>
          <w:color w:val="000000"/>
          <w:sz w:val="56"/>
          <w:szCs w:val="56"/>
          <w14:ligatures w14:val="none"/>
        </w:rPr>
      </w:r>
    </w:p>
    <w:p>
      <w:pPr>
        <w:suppressLineNumbers w:val="false"/>
        <w:pBdr/>
        <w:spacing w:after="0" w:before="0" w:line="276" w:lineRule="auto"/>
        <w:ind/>
        <w:contextualSpacing w:val="false"/>
        <w:jc w:val="left"/>
        <w:rPr>
          <w:rFonts w:ascii="Open Sans" w:hAnsi="Open Sans" w:cs="Open Sans"/>
        </w:rPr>
      </w:pPr>
      <w:r>
        <w:rPr>
          <w:rFonts w:ascii="Open Sans" w:hAnsi="Open Sans" w:eastAsia="Open Sans" w:cs="Open Sans"/>
        </w:rPr>
      </w:r>
      <w:r>
        <w:rPr>
          <w:rFonts w:ascii="Open Sans" w:hAnsi="Open Sans" w:eastAsia="Open Sans" w:cs="Open Sans"/>
        </w:rPr>
      </w:r>
    </w:p>
    <w:p>
      <w:pPr>
        <w:suppressLineNumbers w:val="false"/>
        <w:pBdr/>
        <w:spacing w:after="0" w:before="0" w:line="276" w:lineRule="auto"/>
        <w:ind w:right="0" w:firstLine="1134" w:left="-1134"/>
        <w:contextualSpacing w:val="false"/>
        <w:jc w:val="center"/>
        <w:rPr>
          <w:rFonts w:ascii="Open Sans" w:hAnsi="Open Sans" w:cs="Open Sans"/>
          <w:sz w:val="44"/>
          <w:szCs w:val="44"/>
          <w:u w:val="single"/>
        </w:rPr>
      </w:pPr>
      <w:r>
        <w:rPr>
          <w:rFonts w:ascii="Open Sans" w:hAnsi="Open Sans" w:eastAsia="Open Sans" w:cs="Open Sans"/>
          <w:sz w:val="44"/>
          <w:szCs w:val="44"/>
          <w:highlight w:val="none"/>
          <w:u w:val="single"/>
        </w:rPr>
      </w:r>
      <w:r>
        <w:rPr>
          <w:rFonts w:ascii="Open Sans" w:hAnsi="Open Sans" w:eastAsia="Open Sans" w:cs="Open Sans"/>
          <w:sz w:val="44"/>
          <w:szCs w:val="44"/>
          <w:u w:val="single"/>
        </w:rPr>
        <w:t xml:space="preserve">Matrixalgebra in der Computergrafik und ihre Anwendung in der OpenGL-Pipeline</w:t>
      </w:r>
      <w:r>
        <w:rPr>
          <w:rFonts w:ascii="Open Sans" w:hAnsi="Open Sans" w:eastAsia="Open Sans" w:cs="Open Sans"/>
          <w:sz w:val="44"/>
          <w:szCs w:val="44"/>
          <w:highlight w:val="none"/>
          <w:u w:val="single"/>
        </w:rPr>
      </w:r>
      <w:r>
        <w:rPr>
          <w:rFonts w:ascii="Open Sans" w:hAnsi="Open Sans" w:eastAsia="Open Sans" w:cs="Open Sans"/>
          <w:sz w:val="44"/>
          <w:szCs w:val="44"/>
          <w:u w:val="single"/>
        </w:rPr>
      </w:r>
    </w:p>
    <w:p>
      <w:pPr>
        <w:suppressLineNumbers w:val="false"/>
        <w:pBdr/>
        <w:spacing w:after="0" w:before="0" w:line="276" w:lineRule="auto"/>
        <w:ind w:right="0" w:firstLine="0" w:left="-1134"/>
        <w:contextualSpacing w:val="false"/>
        <w:jc w:val="center"/>
        <w:rPr>
          <w:rFonts w:ascii="Open Sans" w:hAnsi="Open Sans" w:cs="Open Sans"/>
          <w:sz w:val="32"/>
          <w:szCs w:val="32"/>
          <w:highlight w:val="none"/>
        </w:rPr>
      </w:pPr>
      <w:r>
        <w:rPr>
          <w:rFonts w:ascii="Open Sans" w:hAnsi="Open Sans" w:eastAsia="Open Sans" w:cs="Open Sans"/>
          <w:sz w:val="32"/>
          <w:szCs w:val="32"/>
        </w:rPr>
        <w:t xml:space="preserve">Matthias Stößel</w:t>
      </w:r>
      <w:r>
        <w:rPr>
          <w:rFonts w:ascii="Open Sans" w:hAnsi="Open Sans" w:eastAsia="Open Sans" w:cs="Open Sans"/>
          <w:sz w:val="32"/>
          <w:szCs w:val="32"/>
        </w:rPr>
      </w:r>
      <w:r>
        <w:rPr>
          <w:rFonts w:ascii="Open Sans" w:hAnsi="Open Sans" w:eastAsia="Open Sans" w:cs="Open Sans"/>
          <w:sz w:val="32"/>
          <w:szCs w:val="32"/>
          <w:highlight w:val="none"/>
        </w:rPr>
      </w:r>
    </w:p>
    <w:p>
      <w:pPr>
        <w:suppressLineNumbers w:val="false"/>
        <w:pBdr/>
        <w:spacing w:after="0" w:before="0" w:line="276" w:lineRule="auto"/>
        <w:ind/>
        <w:contextualSpacing w:val="false"/>
        <w:jc w:val="left"/>
        <w:rPr>
          <w:rFonts w:ascii="Open Sans" w:hAnsi="Open Sans" w:cs="Open Sans"/>
        </w:rPr>
      </w:pPr>
      <w:r>
        <w:rPr>
          <w:rFonts w:ascii="Open Sans" w:hAnsi="Open Sans" w:eastAsia="Open Sans" w:cs="Open Sans"/>
        </w:rPr>
      </w:r>
      <w:r>
        <w:rPr>
          <w:rFonts w:ascii="Open Sans" w:hAnsi="Open Sans" w:eastAsia="Open Sans" w:cs="Open Sans"/>
        </w:rPr>
      </w:r>
    </w:p>
    <w:p>
      <w:pPr>
        <w:suppressLineNumbers w:val="false"/>
        <w:pBdr/>
        <w:spacing w:after="0" w:before="0" w:line="276" w:lineRule="auto"/>
        <w:ind/>
        <w:contextualSpacing w:val="false"/>
        <w:jc w:val="left"/>
        <w:rPr>
          <w:rFonts w:ascii="Open Sans" w:hAnsi="Open Sans" w:cs="Open Sans"/>
        </w:rPr>
      </w:pPr>
      <w:r>
        <w:rPr>
          <w:rFonts w:ascii="Open Sans" w:hAnsi="Open Sans" w:eastAsia="Open Sans" w:cs="Open Sans"/>
        </w:rPr>
        <w:br w:type="page" w:clear="all"/>
      </w:r>
      <w:r>
        <w:rPr>
          <w:rFonts w:ascii="Open Sans" w:hAnsi="Open Sans" w:eastAsia="Open Sans" w:cs="Open Sans"/>
        </w:rPr>
      </w:r>
    </w:p>
    <w:p>
      <w:pPr>
        <w:suppressLineNumbers w:val="false"/>
        <w:pBdr/>
        <w:spacing w:after="0" w:before="0" w:line="276" w:lineRule="auto"/>
        <w:ind/>
        <w:contextualSpacing w:val="false"/>
        <w:jc w:val="left"/>
        <w:rPr>
          <w:rFonts w:ascii="Open Sans" w:hAnsi="Open Sans" w:cs="Open Sans"/>
        </w:rPr>
      </w:pPr>
      <w:r>
        <w:rPr>
          <w:rFonts w:ascii="Open Sans" w:hAnsi="Open Sans" w:eastAsia="Open Sans" w:cs="Open Sans"/>
        </w:rPr>
      </w:r>
      <w:r>
        <w:rPr>
          <w:rFonts w:ascii="Open Sans" w:hAnsi="Open Sans" w:eastAsia="Open Sans" w:cs="Open Sans"/>
        </w:rPr>
      </w:r>
    </w:p>
    <w:p>
      <w:pPr>
        <w:pStyle w:val="838"/>
        <w:suppressLineNumbers w:val="false"/>
        <w:pBdr>
          <w:top w:val="vine" w:color="000000" w:sz="4" w:space="0"/>
          <w:left w:val="vine" w:color="000000" w:sz="4" w:space="0"/>
          <w:bottom w:val="vine" w:color="000000" w:sz="4" w:space="0"/>
          <w:right w:val="vine" w:color="000000" w:sz="4" w:space="0"/>
        </w:pBdr>
        <w:spacing/>
        <w:ind w:right="0" w:firstLine="0" w:left="0"/>
        <w:rPr>
          <w:rFonts w:ascii="Open Sans" w:hAnsi="Open Sans" w:cs="Open Sans"/>
          <w:b/>
          <w:bCs/>
          <w:color w:val="000000"/>
          <w:sz w:val="36"/>
          <w:szCs w:val="36"/>
          <w14:ligatures w14:val="none"/>
        </w:rPr>
      </w:pPr>
      <w:r>
        <w:rPr>
          <w:rFonts w:ascii="Open Sans" w:hAnsi="Open Sans" w:eastAsia="Open Sans" w:cs="Open Sans"/>
          <w:b/>
          <w:bCs/>
          <w:color w:val="000000"/>
          <w:sz w:val="36"/>
          <w:szCs w:val="36"/>
        </w:rPr>
        <w:t xml:space="preserve">Beschreibung der inhaltlichen Schwerpunktsetzung</w:t>
      </w:r>
      <w:r>
        <w:rPr>
          <w:rFonts w:ascii="Open Sans" w:hAnsi="Open Sans" w:eastAsia="Open Sans" w:cs="Open Sans"/>
          <w:b/>
          <w:bCs/>
          <w:color w:val="000000"/>
          <w:sz w:val="36"/>
          <w:szCs w:val="36"/>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szCs w:val="24"/>
          <w:highlight w:val="none"/>
        </w:rPr>
        <w:t xml:space="preserve">Meine Arbeit zur Matrixalgebra in der Computergrafik und ihre Anwendung in der WebGL-Pipeline setzt sich zum Ziel mit Hilfe einer selbst programmierten kleinen Game Engine ein Spiel zu erstellen.</w:t>
      </w:r>
      <w:r>
        <w:rPr>
          <w:rFonts w:ascii="Open Sans" w:hAnsi="Open Sans" w:eastAsia="Open Sans" w:cs="Open Sans"/>
          <w:sz w:val="24"/>
          <w:szCs w:val="24"/>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szCs w:val="24"/>
          <w:highlight w:val="none"/>
        </w:rPr>
        <w:t xml:space="preserve">Dazu verwende ich die WebGL Libary und glMatrix. Damit erzeuge ich die benötigten Grafiken mithilfe von WebGL selbst.</w:t>
      </w:r>
      <w:r>
        <w:rPr>
          <w:rFonts w:ascii="Open Sans" w:hAnsi="Open Sans" w:eastAsia="Open Sans" w:cs="Open Sans"/>
          <w:color w:val="000000"/>
          <w:sz w:val="24"/>
          <w:szCs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szCs w:val="24"/>
          <w:highlight w:val="none"/>
        </w:rPr>
        <w:t xml:space="preserve">Dafür benötige ich folgende Implementierungen:</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r>
    </w:p>
    <w:p>
      <w:pPr>
        <w:pStyle w:val="890"/>
        <w:numPr>
          <w:ilvl w:val="0"/>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t xml:space="preserve">Grafikredering:</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14:ligatures w14:val="none"/>
        </w:rPr>
      </w:r>
    </w:p>
    <w:p>
      <w:pPr>
        <w:pStyle w:val="890"/>
        <w:numPr>
          <w:ilvl w:val="1"/>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Mit der WebGL Pipeline sollen einfache Formen auf dem Bildschirm erzeugt werden können</w:t>
      </w:r>
      <w:r>
        <w:rPr>
          <w:rFonts w:ascii="Open Sans" w:hAnsi="Open Sans" w:eastAsia="Open Sans" w:cs="Open Sans"/>
          <w:color w:val="000000"/>
          <w:sz w:val="24"/>
          <w:szCs w:val="24"/>
          <w:highlight w:val="none"/>
        </w:rPr>
      </w:r>
    </w:p>
    <w:p>
      <w:pPr>
        <w:pStyle w:val="890"/>
        <w:numPr>
          <w:ilvl w:val="0"/>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t xml:space="preserve">Mathematik für 2D-Transformationen:</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r>
    </w:p>
    <w:p>
      <w:pPr>
        <w:pStyle w:val="890"/>
        <w:numPr>
          <w:ilvl w:val="1"/>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Mit den Matrix Transformationen der Translation, Rotation und Skalierung sollen sich die Objekte bewegen</w:t>
      </w:r>
      <w:r>
        <w:rPr>
          <w:rFonts w:ascii="Open Sans" w:hAnsi="Open Sans" w:eastAsia="Open Sans" w:cs="Open Sans"/>
          <w:highlight w:val="none"/>
        </w:rPr>
      </w:r>
      <w:r>
        <w:rPr>
          <w:rFonts w:ascii="Open Sans" w:hAnsi="Open Sans" w:eastAsia="Open Sans" w:cs="Open Sans"/>
          <w:color w:val="000000"/>
          <w:sz w:val="24"/>
          <w:szCs w:val="24"/>
          <w:highlight w:val="none"/>
        </w:rPr>
      </w:r>
    </w:p>
    <w:p>
      <w:pPr>
        <w:pStyle w:val="890"/>
        <w:numPr>
          <w:ilvl w:val="0"/>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Texturen:</w:t>
      </w:r>
      <w:r>
        <w:rPr>
          <w:rFonts w:ascii="Open Sans" w:hAnsi="Open Sans" w:eastAsia="Open Sans" w:cs="Open Sans"/>
          <w:color w:val="000000"/>
          <w:sz w:val="24"/>
          <w:szCs w:val="24"/>
          <w:highlight w:val="none"/>
        </w:rPr>
      </w:r>
    </w:p>
    <w:p>
      <w:pPr>
        <w:pStyle w:val="890"/>
        <w:numPr>
          <w:ilvl w:val="1"/>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Um ein eindrucksvolles Spielerlebnis zu gewährleisten brauchen die Objekte Texturen</w:t>
      </w:r>
      <w:r>
        <w:rPr>
          <w:rFonts w:ascii="Open Sans" w:hAnsi="Open Sans" w:eastAsia="Open Sans" w:cs="Open Sans"/>
          <w:color w:val="000000"/>
          <w:sz w:val="24"/>
          <w:szCs w:val="24"/>
          <w:highlight w:val="none"/>
        </w:rPr>
      </w:r>
    </w:p>
    <w:p>
      <w:pPr>
        <w:pStyle w:val="890"/>
        <w:numPr>
          <w:ilvl w:val="0"/>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t xml:space="preserve">Kollisionsabfrage:</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r>
    </w:p>
    <w:p>
      <w:pPr>
        <w:pStyle w:val="890"/>
        <w:numPr>
          <w:ilvl w:val="1"/>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Damit man ein Spiel mit einem Punkte System programmieren kann braucht man einen Weg Punkte zu sammeln, oder das Spiel zu verlieren. Hierzu benötigt man Kollisionen.</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14:ligatures w14:val="none"/>
        </w:rPr>
      </w:r>
    </w:p>
    <w:p>
      <w:pPr>
        <w:pStyle w:val="890"/>
        <w:numPr>
          <w:ilvl w:val="0"/>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t xml:space="preserve">Input-Handling:</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r>
    </w:p>
    <w:p>
      <w:pPr>
        <w:pStyle w:val="890"/>
        <w:numPr>
          <w:ilvl w:val="1"/>
          <w:numId w:val="1"/>
        </w:num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Damit das Spiel zu einem Spiel wird benötigt man einen Weg mit den Objekten zu interagieren. Dafür benötigt man eine Möglichkeit für Eingaben</w:t>
      </w:r>
      <w:r>
        <w:rPr>
          <w:rFonts w:ascii="Open Sans" w:hAnsi="Open Sans" w:eastAsia="Open Sans" w:cs="Open Sans"/>
          <w:color w:val="000000"/>
          <w:sz w:val="24"/>
          <w:szCs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14:ligatures w14:val="none"/>
        </w:rPr>
      </w:pPr>
      <w:r>
        <w:rPr>
          <w:rFonts w:ascii="Open Sans" w:hAnsi="Open Sans" w:eastAsia="Open Sans" w:cs="Open Sans"/>
          <w:color w:val="000000"/>
          <w:sz w:val="24"/>
          <w:szCs w:val="24"/>
          <w:highlight w:val="none"/>
        </w:rPr>
        <w:t xml:space="preserve">Mit Hilfe dessen ist möchte ich ein kleines Spiel programmieren, in dem man mit einem Raumschiff Weltraumkörpern ausweicht. Es soll ein einfach zu implementierendes Spiel sein, da der Schwerpunkt eben auf der Game Engine liegt.</w:t>
      </w: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14:ligatures w14: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szCs w:val="24"/>
          <w:highlight w:val="none"/>
        </w:rPr>
      </w:r>
      <w:r>
        <w:rPr>
          <w:rFonts w:ascii="Open Sans" w:hAnsi="Open Sans" w:eastAsia="Open Sans" w:cs="Open Sans"/>
          <w:color w:val="000000"/>
          <w:sz w:val="24"/>
          <w:szCs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rPr>
      </w:pPr>
      <w:r>
        <w:rPr>
          <w:rFonts w:ascii="Open Sans" w:hAnsi="Open Sans" w:eastAsia="Open Sans" w:cs="Open Sans"/>
          <w:color w:val="000000"/>
          <w:sz w:val="24"/>
          <w:highlight w:val="none"/>
        </w:rPr>
      </w:r>
      <w:r>
        <w:rPr>
          <w:rFonts w:ascii="Open Sans" w:hAnsi="Open Sans" w:eastAsia="Open Sans" w:cs="Open Sans"/>
        </w:rPr>
      </w:r>
      <w:r>
        <w:rPr>
          <w:rFonts w:ascii="Open Sans" w:hAnsi="Open Sans" w:eastAsia="Open Sans" w:cs="Open Sans"/>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pStyle w:val="838"/>
        <w:pBdr>
          <w:top w:val="vine" w:color="000000" w:sz="4" w:space="0"/>
          <w:left w:val="vine" w:color="000000" w:sz="4" w:space="0"/>
          <w:bottom w:val="vine" w:color="000000" w:sz="4" w:space="0"/>
          <w:right w:val="vine" w:color="000000" w:sz="4" w:space="0"/>
        </w:pBdr>
        <w:spacing/>
        <w:ind w:right="0" w:firstLine="0" w:left="0"/>
        <w:rPr>
          <w:rFonts w:ascii="Open Sans" w:hAnsi="Open Sans" w:cs="Open Sans"/>
        </w:rPr>
      </w:pPr>
      <w:r>
        <w:rPr>
          <w:rFonts w:ascii="Open Sans" w:hAnsi="Open Sans" w:eastAsia="Open Sans" w:cs="Open Sans"/>
          <w:b/>
          <w:color w:val="000000"/>
          <w:sz w:val="36"/>
        </w:rPr>
        <w:t xml:space="preserve">Geplante Gliederung der schriftlichen Arbeit</w:t>
      </w:r>
      <w:r>
        <w:rPr>
          <w:rFonts w:ascii="Open Sans" w:hAnsi="Open Sans" w:eastAsia="Open Sans" w:cs="Open Sans"/>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rPr>
        <w:t xml:space="preserve">Einleitung:</w:t>
      </w:r>
      <w:r>
        <w:rPr>
          <w:rFonts w:ascii="Open Sans" w:hAnsi="Open Sans" w:eastAsia="Open Sans" w:cs="Open Sans"/>
          <w:b/>
          <w:bCs/>
          <w:sz w:val="24"/>
          <w:szCs w:val="24"/>
        </w:rPr>
      </w:r>
      <w:r>
        <w:rPr>
          <w:rFonts w:ascii="Open Sans" w:hAnsi="Open Sans" w:eastAsia="Open Sans" w:cs="Open Sans"/>
          <w:b/>
          <w:bCs/>
          <w:sz w:val="24"/>
          <w:szCs w:val="24"/>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Motivation und Zielsetzung</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Bedeutung der Matrixalgebra für die Spielentwicklung</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Vorstellung der 2D Game Engine</w:t>
      </w:r>
      <w:r>
        <w:rPr>
          <w:rFonts w:ascii="Open Sans" w:hAnsi="Open Sans" w:eastAsia="Open Sans" w:cs="Open Sans"/>
          <w:sz w:val="24"/>
          <w:szCs w:val="24"/>
          <w:highlight w:val="none"/>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highlight w:val="none"/>
        </w:rPr>
        <w:t xml:space="preserve">Grundlagen der Matrixalgebra:</w:t>
      </w:r>
      <w:r>
        <w:rPr>
          <w:rFonts w:ascii="Open Sans" w:hAnsi="Open Sans" w:eastAsia="Open Sans" w:cs="Open Sans"/>
          <w:b/>
          <w:bC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Definition und Operation mit Matrizen</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Transformation: Translation, Rotation, Skalierung</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highlight w:val="none"/>
        </w:rPr>
      </w:pPr>
      <w:r>
        <w:rPr>
          <w:rFonts w:ascii="Open Sans" w:hAnsi="Open Sans" w:eastAsia="Open Sans" w:cs="Open Sans"/>
          <w:sz w:val="24"/>
          <w:szCs w:val="24"/>
          <w:highlight w:val="none"/>
        </w:rPr>
        <w:t xml:space="preserve">Zusammensetzung der Transformationen</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highlight w:val="none"/>
        </w:rPr>
      </w:pPr>
      <w:r>
        <w:rPr>
          <w:rFonts w:ascii="Open Sans" w:hAnsi="Open Sans" w:eastAsia="Open Sans" w:cs="Open Sans"/>
          <w:sz w:val="24"/>
          <w:szCs w:val="24"/>
          <w:highlight w:val="none"/>
        </w:rPr>
        <w:t xml:space="preserve">H</w:t>
      </w:r>
      <w:r>
        <w:rPr>
          <w:rFonts w:ascii="Open Sans" w:hAnsi="Open Sans" w:eastAsia="Open Sans" w:cs="Open Sans"/>
          <w:sz w:val="24"/>
          <w:szCs w:val="24"/>
          <w:highlight w:val="none"/>
        </w:rPr>
        <w:t xml:space="preserve">omogene Koordinaten und ihre Rolle in der Computergrafik</w:t>
      </w:r>
      <w:r>
        <w:rPr>
          <w:rFonts w:ascii="Open Sans" w:hAnsi="Open Sans" w:eastAsia="Open Sans" w:cs="Open Sans"/>
          <w:sz w:val="24"/>
          <w:szCs w:val="24"/>
          <w:highlight w:val="none"/>
        </w:rPr>
      </w:r>
      <w:r>
        <w:rPr>
          <w:rFonts w:ascii="Open Sans" w:hAnsi="Open Sans" w:eastAsia="Open Sans" w:cs="Open Sans"/>
          <w:sz w:val="24"/>
          <w:szCs w:val="24"/>
          <w:highlight w:val="none"/>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highlight w:val="none"/>
        </w:rPr>
        <w:t xml:space="preserve">Matrixalgebra in der Game-Engine Entwicklung:</w:t>
      </w:r>
      <w:r>
        <w:rPr>
          <w:rFonts w:ascii="Open Sans" w:hAnsi="Open Sans" w:eastAsia="Open Sans" w:cs="Open Sans"/>
          <w:b/>
          <w:bC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Verwendung von Matrizen zur Objektplatzierung</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Implementierung von Bewegungen und Animationen</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Mathematische Optimierungen für Echtzeitanwendungen</w:t>
      </w:r>
      <w:r>
        <w:rPr>
          <w:rFonts w:ascii="Open Sans" w:hAnsi="Open Sans" w:eastAsia="Open Sans" w:cs="Open Sans"/>
          <w:sz w:val="24"/>
          <w:szCs w:val="24"/>
          <w:highlight w:val="none"/>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highlight w:val="none"/>
        </w:rPr>
        <w:t xml:space="preserve">Architektur der 2D Game Engine:</w:t>
      </w:r>
      <w:r>
        <w:rPr>
          <w:rFonts w:ascii="Open Sans" w:hAnsi="Open Sans" w:eastAsia="Open Sans" w:cs="Open Sans"/>
          <w:b/>
          <w:bC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Überblick über die Engine Struktur</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Redering-Modul: Verwendung von WebGL</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Kollisionsabfrage</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b w:val="0"/>
          <w:bCs w:val="0"/>
          <w:sz w:val="24"/>
          <w:szCs w:val="24"/>
        </w:rPr>
      </w:pPr>
      <w:r>
        <w:rPr>
          <w:rFonts w:ascii="Open Sans" w:hAnsi="Open Sans" w:eastAsia="Open Sans" w:cs="Open Sans"/>
          <w:b w:val="0"/>
          <w:bCs w:val="0"/>
          <w:sz w:val="24"/>
          <w:szCs w:val="24"/>
          <w:highlight w:val="none"/>
        </w:rPr>
        <w:t xml:space="preserve">Benutzersteuerung: Integration von Eingabemethoden</w:t>
      </w:r>
      <w:r>
        <w:rPr>
          <w:rFonts w:ascii="Open Sans" w:hAnsi="Open Sans" w:eastAsia="Open Sans" w:cs="Open Sans"/>
          <w:b w:val="0"/>
          <w:bCs w:val="0"/>
          <w:sz w:val="24"/>
          <w:szCs w:val="24"/>
          <w:highlight w:val="none"/>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highlight w:val="none"/>
        </w:rPr>
        <w:t xml:space="preserve">Begleitendes Programmierprojekt:</w:t>
      </w:r>
      <w:r>
        <w:rPr>
          <w:rFonts w:ascii="Open Sans" w:hAnsi="Open Sans" w:eastAsia="Open Sans" w:cs="Open Sans"/>
          <w:b/>
          <w:bC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Ziel des Projekt: Entwicklung eines kleinen 2D-Spiels</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Beschreibung der Spielmechanik</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Umsetzung der Kernfunktionen der Engine (Redering, Transformation und Kollision)</w:t>
      </w:r>
      <w:r>
        <w:rPr>
          <w:rFonts w:ascii="Open Sans" w:hAnsi="Open Sans" w:eastAsia="Open Sans" w:cs="Open Sans"/>
          <w:sz w:val="24"/>
          <w:szCs w:val="24"/>
          <w:highlight w:val="none"/>
        </w:rPr>
      </w:r>
      <w:r>
        <w:rPr>
          <w:rFonts w:ascii="Open Sans" w:hAnsi="Open Sans" w:eastAsia="Open Sans" w:cs="Open Sans"/>
          <w:sz w:val="24"/>
          <w:szCs w:val="24"/>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highlight w:val="none"/>
        </w:rPr>
        <w:t xml:space="preserve">Herausforderungen und Lösungen:</w:t>
      </w:r>
      <w:r>
        <w:rPr>
          <w:rFonts w:ascii="Open Sans" w:hAnsi="Open Sans" w:eastAsia="Open Sans" w:cs="Open Sans"/>
          <w:b/>
          <w:bC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Probleme bei der Implementierung</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Effiziente Nutzung von WebGL (Performance Optimierung)</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Debugging von Transformationen und Kollisionsmechaniken</w:t>
      </w:r>
      <w:r>
        <w:rPr>
          <w:rFonts w:ascii="Open Sans" w:hAnsi="Open Sans" w:eastAsia="Open Sans" w:cs="Open Sans"/>
          <w:sz w:val="24"/>
          <w:szCs w:val="24"/>
          <w:highlight w:val="none"/>
        </w:rPr>
      </w:r>
    </w:p>
    <w:p>
      <w:pPr>
        <w:pStyle w:val="890"/>
        <w:numPr>
          <w:ilvl w:val="0"/>
          <w:numId w:val="31"/>
        </w:numPr>
        <w:pBdr/>
        <w:spacing/>
        <w:ind/>
        <w:rPr>
          <w:rFonts w:ascii="Open Sans" w:hAnsi="Open Sans" w:cs="Open Sans"/>
          <w:b/>
          <w:bCs/>
          <w:sz w:val="24"/>
          <w:szCs w:val="24"/>
        </w:rPr>
      </w:pPr>
      <w:r>
        <w:rPr>
          <w:rFonts w:ascii="Open Sans" w:hAnsi="Open Sans" w:eastAsia="Open Sans" w:cs="Open Sans"/>
          <w:b/>
          <w:bCs/>
          <w:sz w:val="24"/>
          <w:szCs w:val="24"/>
          <w:highlight w:val="none"/>
        </w:rPr>
        <w:t xml:space="preserve">Fazit und Ausblick:</w:t>
      </w:r>
      <w:r>
        <w:rPr>
          <w:rFonts w:ascii="Open Sans" w:hAnsi="Open Sans" w:eastAsia="Open Sans" w:cs="Open Sans"/>
          <w:b/>
          <w:bC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Zusammenfassung der Ergebnisse</w:t>
      </w:r>
      <w:r>
        <w:rPr>
          <w:rFonts w:ascii="Open Sans" w:hAnsi="Open Sans" w:eastAsia="Open Sans" w:cs="Open Sans"/>
          <w:sz w:val="24"/>
          <w:szCs w:val="24"/>
          <w:highlight w:val="none"/>
        </w:rPr>
      </w:r>
    </w:p>
    <w:p>
      <w:pPr>
        <w:pStyle w:val="890"/>
        <w:numPr>
          <w:ilvl w:val="1"/>
          <w:numId w:val="31"/>
        </w:numPr>
        <w:pBdr/>
        <w:spacing/>
        <w:ind/>
        <w:rPr>
          <w:rFonts w:ascii="Open Sans" w:hAnsi="Open Sans" w:cs="Open Sans"/>
          <w:sz w:val="24"/>
          <w:szCs w:val="24"/>
        </w:rPr>
      </w:pPr>
      <w:r>
        <w:rPr>
          <w:rFonts w:ascii="Open Sans" w:hAnsi="Open Sans" w:eastAsia="Open Sans" w:cs="Open Sans"/>
          <w:sz w:val="24"/>
          <w:szCs w:val="24"/>
          <w:highlight w:val="none"/>
        </w:rPr>
        <w:t xml:space="preserve">Mögliche Erweiterungen der  Engine (z.B. Beleuchtung, Physik und Partikelsystem)</w:t>
      </w:r>
      <w:r>
        <w:rPr>
          <w:rFonts w:ascii="Open Sans" w:hAnsi="Open Sans" w:eastAsia="Open Sans" w:cs="Open Sans"/>
          <w:sz w:val="24"/>
          <w:szCs w:val="24"/>
          <w:highlight w:val="none"/>
        </w:rPr>
      </w:r>
    </w:p>
    <w:p>
      <w:pPr>
        <w:pBdr>
          <w:top w:val="vine" w:color="000000" w:sz="4" w:space="0"/>
          <w:left w:val="vine" w:color="000000" w:sz="4" w:space="0"/>
          <w:bottom w:val="vine" w:color="000000" w:sz="4" w:space="0"/>
          <w:right w:val="vine" w:color="000000" w:sz="4" w:space="0"/>
        </w:pBdr>
        <w:spacing/>
        <w:ind w:right="0" w:firstLine="0" w:left="709"/>
        <w:rPr>
          <w:rFonts w:ascii="Open Sans" w:hAnsi="Open Sans" w:cs="Open Sans"/>
        </w:rPr>
      </w:pPr>
      <w:r>
        <w:rPr>
          <w:rFonts w:ascii="Open Sans" w:hAnsi="Open Sans" w:eastAsia="Open Sans" w:cs="Open Sans"/>
        </w:rPr>
      </w:r>
      <w:r>
        <w:rPr>
          <w:rFonts w:ascii="Open Sans" w:hAnsi="Open Sans" w:eastAsia="Open Sans" w:cs="Open Sans"/>
        </w:rPr>
      </w:r>
    </w:p>
    <w:p>
      <w:pPr>
        <w:pBdr>
          <w:top w:val="vine" w:color="000000" w:sz="4" w:space="0"/>
          <w:left w:val="vine" w:color="000000" w:sz="4" w:space="0"/>
          <w:bottom w:val="vine" w:color="000000" w:sz="4" w:space="0"/>
          <w:right w:val="vine" w:color="000000" w:sz="4" w:space="0"/>
        </w:pBdr>
        <w:spacing/>
        <w:ind w:right="0"/>
        <w:rPr>
          <w:rFonts w:ascii="Open Sans" w:hAnsi="Open Sans" w:cs="Open Sans"/>
        </w:rPr>
      </w:pPr>
      <w:r>
        <w:rPr>
          <w:rFonts w:ascii="Open Sans" w:hAnsi="Open Sans" w:eastAsia="Open Sans" w:cs="Open Sans"/>
        </w:rPr>
      </w:r>
      <w:r>
        <w:rPr>
          <w:rFonts w:ascii="Open Sans" w:hAnsi="Open Sans" w:eastAsia="Open Sans" w:cs="Open Sans"/>
        </w:rPr>
      </w:r>
    </w:p>
    <w:p>
      <w:pPr>
        <w:pBdr>
          <w:top w:val="vine" w:color="000000" w:sz="4" w:space="0"/>
          <w:left w:val="vine" w:color="000000" w:sz="4" w:space="0"/>
          <w:bottom w:val="vine" w:color="000000" w:sz="4" w:space="0"/>
          <w:right w:val="vine" w:color="000000" w:sz="4" w:space="0"/>
        </w:pBdr>
        <w:spacing/>
        <w:ind w:right="0"/>
        <w:rPr>
          <w:rFonts w:ascii="Open Sans" w:hAnsi="Open Sans" w:cs="Open Sans"/>
        </w:rPr>
      </w:pPr>
      <w:r>
        <w:rPr>
          <w:rFonts w:ascii="Open Sans" w:hAnsi="Open Sans" w:eastAsia="Open Sans" w:cs="Open Sans"/>
        </w:rPr>
      </w:r>
      <w:r>
        <w:rPr>
          <w:rFonts w:ascii="Open Sans" w:hAnsi="Open Sans" w:eastAsia="Open Sans" w:cs="Open Sans"/>
        </w:rPr>
      </w:r>
    </w:p>
    <w:p>
      <w:pPr>
        <w:pStyle w:val="838"/>
        <w:pBdr>
          <w:top w:val="vine" w:color="000000" w:sz="4" w:space="0"/>
          <w:left w:val="vine" w:color="000000" w:sz="4" w:space="0"/>
          <w:bottom w:val="vine" w:color="000000" w:sz="4" w:space="0"/>
          <w:right w:val="vine" w:color="000000" w:sz="4" w:space="0"/>
        </w:pBdr>
        <w:spacing/>
        <w:ind w:right="0" w:firstLine="0" w:left="0"/>
        <w:rPr>
          <w:rFonts w:ascii="Open Sans" w:hAnsi="Open Sans" w:cs="Open Sans"/>
          <w:b/>
          <w:bCs/>
          <w:color w:val="000000"/>
          <w:sz w:val="36"/>
          <w:szCs w:val="36"/>
          <w14:ligatures w14:val="none"/>
        </w:rPr>
      </w:pPr>
      <w:r>
        <w:rPr>
          <w:rFonts w:ascii="Open Sans" w:hAnsi="Open Sans" w:eastAsia="Open Sans" w:cs="Open Sans"/>
          <w:b/>
          <w:bCs/>
          <w:color w:val="000000"/>
          <w:sz w:val="36"/>
          <w:szCs w:val="36"/>
        </w:rPr>
        <w:t xml:space="preserve">Gefundene Literatur</w:t>
      </w:r>
      <w:r>
        <w:rPr>
          <w:rFonts w:ascii="Open Sans" w:hAnsi="Open Sans" w:eastAsia="Open Sans" w:cs="Open Sans"/>
          <w:b/>
          <w:bCs/>
          <w:color w:val="000000"/>
          <w:sz w:val="36"/>
          <w:szCs w:val="36"/>
        </w:rPr>
      </w:r>
    </w:p>
    <w:p>
      <w:pPr>
        <w:pStyle w:val="840"/>
        <w:pBdr>
          <w:top w:val="vine" w:color="000000" w:sz="4" w:space="0"/>
          <w:left w:val="vine" w:color="000000" w:sz="4" w:space="0"/>
          <w:bottom w:val="vine" w:color="000000" w:sz="4" w:space="0"/>
          <w:right w:val="vine" w:color="000000" w:sz="4" w:space="0"/>
        </w:pBdr>
        <w:spacing/>
        <w:ind w:right="0" w:firstLine="0" w:left="0"/>
        <w:rPr>
          <w:rFonts w:ascii="Open Sans" w:hAnsi="Open Sans" w:cs="Open Sans"/>
        </w:rPr>
      </w:pPr>
      <w:r>
        <w:rPr>
          <w:rFonts w:ascii="Open Sans" w:hAnsi="Open Sans" w:eastAsia="Open Sans" w:cs="Open Sans"/>
          <w:b/>
          <w:color w:val="000000"/>
          <w:sz w:val="24"/>
        </w:rPr>
        <w:t xml:space="preserve">Interactive Computer Graphics: A Top-Down Approach with WebGL (Edward Angel, Dave Shreiner) 2014</w:t>
      </w:r>
      <w:r>
        <w:rPr>
          <w:rFonts w:ascii="Open Sans" w:hAnsi="Open Sans" w:eastAsia="Open Sans" w:cs="Open Sans"/>
        </w:rPr>
      </w:r>
    </w:p>
    <w:p>
      <w:pPr>
        <w:pBdr/>
        <w:spacing/>
        <w:ind/>
        <w:rPr>
          <w:rFonts w:ascii="Open Sans" w:hAnsi="Open Sans" w:cs="Open Sans"/>
          <w:highlight w:val="none"/>
        </w:rPr>
      </w:pPr>
      <w:r>
        <w:rPr>
          <w:rFonts w:ascii="Open Sans" w:hAnsi="Open Sans" w:eastAsia="Open Sans" w:cs="Open Sans"/>
        </w:rPr>
        <w:t xml:space="preserve">ISBN: </w:t>
      </w:r>
      <w:r>
        <w:rPr>
          <w:rFonts w:ascii="Open Sans" w:hAnsi="Open Sans" w:eastAsia="Open Sans" w:cs="Open Sans"/>
        </w:rPr>
        <w:t xml:space="preserve">978-0133574845</w:t>
      </w:r>
      <w:r>
        <w:rPr>
          <w:rFonts w:ascii="Open Sans" w:hAnsi="Open Sans" w:eastAsia="Open Sans" w:cs="Open Sans"/>
          <w:highlight w:val="none"/>
        </w:rPr>
      </w:r>
      <w:r>
        <w:rPr>
          <w:rFonts w:ascii="Open Sans" w:hAnsi="Open Sans" w:eastAsia="Open Sans" w:cs="Open Sans"/>
          <w:highlight w:val="none"/>
        </w:rPr>
      </w:r>
    </w:p>
    <w:p>
      <w:pPr>
        <w:pBdr>
          <w:top w:val="vine" w:color="000000" w:sz="4" w:space="0"/>
          <w:left w:val="vine" w:color="000000" w:sz="4" w:space="0"/>
          <w:bottom w:val="vine" w:color="000000" w:sz="4" w:space="0"/>
          <w:right w:val="vine" w:color="000000" w:sz="4" w:space="0"/>
        </w:pBdr>
        <w:spacing/>
        <w:ind w:right="0" w:firstLine="0" w:left="709"/>
        <w:rPr>
          <w:rFonts w:ascii="Open Sans" w:hAnsi="Open Sans" w:cs="Open Sans"/>
        </w:rPr>
      </w:pPr>
      <w:r>
        <w:rPr>
          <w:rFonts w:ascii="Open Sans" w:hAnsi="Open Sans" w:eastAsia="Open Sans" w:cs="Open Sans"/>
          <w:color w:val="000000"/>
          <w:sz w:val="24"/>
        </w:rPr>
        <w:t xml:space="preserve">Dieses Buch bietet eine umfassende Einführung in die Computergrafik mit Fokus auf WebGL. Es behandelt grundlegende Konzepte der Grafikprogrammierung, darunter Transformationen, Shader-Programmierung und die Pipeline-Architektur. Besonders hilfreich ist der</w:t>
      </w:r>
      <w:r>
        <w:rPr>
          <w:rFonts w:ascii="Open Sans" w:hAnsi="Open Sans" w:eastAsia="Open Sans" w:cs="Open Sans"/>
          <w:color w:val="000000"/>
          <w:sz w:val="24"/>
        </w:rPr>
        <w:t xml:space="preserve"> detaillierte Abschnitt über die Anwendung von Matrixalgebra in 3D-Grafiken.</w:t>
      </w:r>
      <w:r>
        <w:rPr>
          <w:rFonts w:ascii="Open Sans" w:hAnsi="Open Sans" w:eastAsia="Open Sans" w:cs="Open Sans"/>
        </w:rPr>
      </w:r>
    </w:p>
    <w:p>
      <w:pPr>
        <w:pStyle w:val="840"/>
        <w:pBdr>
          <w:top w:val="vine" w:color="000000" w:sz="4" w:space="0"/>
          <w:left w:val="vine" w:color="000000" w:sz="4" w:space="0"/>
          <w:bottom w:val="vine" w:color="000000" w:sz="4" w:space="0"/>
          <w:right w:val="vine" w:color="000000" w:sz="4" w:space="0"/>
        </w:pBdr>
        <w:spacing/>
        <w:ind w:right="0" w:firstLine="0" w:left="0"/>
        <w:rPr>
          <w:rFonts w:ascii="Open Sans" w:hAnsi="Open Sans" w:cs="Open Sans"/>
        </w:rPr>
      </w:pPr>
      <w:r>
        <w:rPr>
          <w:rFonts w:ascii="Open Sans" w:hAnsi="Open Sans" w:eastAsia="Open Sans" w:cs="Open Sans"/>
          <w:b/>
          <w:color w:val="000000"/>
          <w:sz w:val="24"/>
        </w:rPr>
        <w:t xml:space="preserve">WebGL Fundamentals (</w:t>
      </w:r>
      <w:hyperlink r:id="rId11" w:tooltip="https://webglfundamentals.org/" w:history="1">
        <w:r>
          <w:rPr>
            <w:rStyle w:val="882"/>
            <w:rFonts w:ascii="Open Sans" w:hAnsi="Open Sans" w:eastAsia="Open Sans" w:cs="Open Sans"/>
            <w:b/>
            <w:color w:val="0000ee"/>
            <w:sz w:val="24"/>
            <w:u w:val="none"/>
          </w:rPr>
          <w:t xml:space="preserve">https://webglfundamentals.org/</w:t>
        </w:r>
      </w:hyperlink>
      <w:r>
        <w:rPr>
          <w:rFonts w:ascii="Open Sans" w:hAnsi="Open Sans" w:eastAsia="Open Sans" w:cs="Open Sans"/>
          <w:b/>
          <w:color w:val="000000"/>
          <w:sz w:val="24"/>
        </w:rPr>
        <w:t xml:space="preserve">)</w:t>
      </w:r>
      <w:r>
        <w:rPr>
          <w:rFonts w:ascii="Open Sans" w:hAnsi="Open Sans" w:eastAsia="Open Sans" w:cs="Open Sans"/>
        </w:rPr>
      </w:r>
    </w:p>
    <w:p>
      <w:pPr>
        <w:pBdr>
          <w:top w:val="vine" w:color="000000" w:sz="4" w:space="0"/>
          <w:left w:val="vine" w:color="000000" w:sz="4" w:space="0"/>
          <w:bottom w:val="vine" w:color="000000" w:sz="4" w:space="0"/>
          <w:right w:val="vine" w:color="000000" w:sz="4" w:space="0"/>
        </w:pBdr>
        <w:spacing/>
        <w:ind w:right="0" w:firstLine="0" w:left="709"/>
        <w:rPr>
          <w:rFonts w:ascii="Open Sans" w:hAnsi="Open Sans" w:cs="Open Sans"/>
          <w:color w:val="000000"/>
          <w:sz w:val="24"/>
          <w:szCs w:val="24"/>
          <w:highlight w:val="none"/>
        </w:rPr>
      </w:pPr>
      <w:r>
        <w:rPr>
          <w:rFonts w:ascii="Open Sans" w:hAnsi="Open Sans" w:eastAsia="Open Sans" w:cs="Open Sans"/>
          <w:color w:val="000000"/>
          <w:sz w:val="24"/>
        </w:rPr>
        <w:t xml:space="preserve">Diese Website bietet detaillierte Tutorials zur WebGL-Programmierung. Es wird Schritt für Schritt erklärt, wie Matrizen für Transformationen genutzt werden, und wie sie in Shadern implementiert werden. Der Fokus liegt dabe</w:t>
      </w:r>
      <w:r>
        <w:rPr>
          <w:rFonts w:ascii="Open Sans" w:hAnsi="Open Sans" w:eastAsia="Open Sans" w:cs="Open Sans"/>
          <w:color w:val="000000"/>
          <w:sz w:val="24"/>
        </w:rPr>
        <w:t xml:space="preserve">i auf praxisnahen Beispielen.</w:t>
      </w:r>
      <w:r>
        <w:rPr>
          <w:rFonts w:ascii="Open Sans" w:hAnsi="Open Sans" w:eastAsia="Open Sans" w:cs="Open Sans"/>
        </w:rPr>
      </w:r>
    </w:p>
    <w:p>
      <w:pPr>
        <w:pStyle w:val="840"/>
        <w:pBdr>
          <w:top w:val="vine" w:color="000000" w:sz="4" w:space="0"/>
          <w:left w:val="vine" w:color="000000" w:sz="4" w:space="0"/>
          <w:bottom w:val="vine" w:color="000000" w:sz="4" w:space="0"/>
          <w:right w:val="vine" w:color="000000" w:sz="4" w:space="0"/>
        </w:pBdr>
        <w:spacing/>
        <w:ind w:right="0" w:firstLine="0" w:left="0"/>
        <w:rPr>
          <w:rFonts w:ascii="Open Sans" w:hAnsi="Open Sans" w:cs="Open Sans"/>
          <w:color w:val="000000"/>
          <w:sz w:val="24"/>
          <w:szCs w:val="24"/>
          <w:highlight w:val="none"/>
        </w:rPr>
      </w:pPr>
      <w:r>
        <w:rPr>
          <w:rFonts w:ascii="Open Sans" w:hAnsi="Open Sans" w:eastAsia="Open Sans" w:cs="Open Sans"/>
          <w:color w:val="000000"/>
          <w:sz w:val="24"/>
          <w:highlight w:val="none"/>
        </w:rPr>
        <w:t xml:space="preserve">„WebGL Turorial“ Playlist –Youtube (</w:t>
      </w:r>
      <w:r>
        <w:rPr>
          <w:rStyle w:val="882"/>
          <w:rFonts w:ascii="Open Sans" w:hAnsi="Open Sans" w:eastAsia="Open Sans" w:cs="Open Sans"/>
          <w:b/>
          <w:bCs/>
          <w:color w:val="0000ee"/>
          <w:sz w:val="24"/>
          <w:szCs w:val="24"/>
          <w:u w:val="none"/>
        </w:rPr>
        <w:t xml:space="preserve">https://www.youtube.com/watch?v=y2UsQB3WSvo&amp;list=PLjcVFFANLS5w6Qbj_1ziwT2LUHAwgZO2D</w:t>
      </w:r>
      <w:r>
        <w:rPr>
          <w:rFonts w:ascii="Open Sans" w:hAnsi="Open Sans" w:eastAsia="Open Sans" w:cs="Open Sans"/>
          <w:color w:val="000000"/>
          <w:sz w:val="24"/>
          <w:highlight w:val="none"/>
        </w:rPr>
        <w:t xml:space="preserve">)</w:t>
      </w:r>
      <w:r>
        <w:rPr>
          <w:rFonts w:ascii="Open Sans" w:hAnsi="Open Sans" w:eastAsia="Open Sans" w:cs="Open Sans"/>
          <w:color w:val="000000"/>
          <w:sz w:val="24"/>
          <w:highlight w:val="none"/>
        </w:rPr>
      </w:r>
    </w:p>
    <w:p>
      <w:pPr>
        <w:pBdr/>
        <w:spacing/>
        <w:ind/>
        <w:rPr>
          <w:rFonts w:ascii="Open Sans" w:hAnsi="Open Sans" w:cs="Open Sans"/>
          <w:sz w:val="24"/>
          <w:szCs w:val="24"/>
        </w:rPr>
      </w:pPr>
      <w:r>
        <w:rPr>
          <w:rFonts w:ascii="Open Sans" w:hAnsi="Open Sans" w:eastAsia="Open Sans" w:cs="Open Sans"/>
          <w:sz w:val="24"/>
          <w:szCs w:val="24"/>
        </w:rPr>
        <w:tab/>
        <w:t xml:space="preserve">Diese Playlist bietet einen hervorsagend erklärten Einstieg in die </w:t>
        <w:tab/>
        <w:t xml:space="preserve">Implementierung </w:t>
        <w:tab/>
        <w:t xml:space="preserve">von WebGL. Sie beschreibt neben der Erstellung des </w:t>
        <w:tab/>
        <w:t xml:space="preserve">klassischen Dreieck auch wie man in WebGl Koloriert und Bewegungen </w:t>
        <w:tab/>
        <w:t xml:space="preserve">einbaut.</w:t>
      </w:r>
      <w:r>
        <w:rPr>
          <w:rFonts w:ascii="Open Sans" w:hAnsi="Open Sans" w:eastAsia="Open Sans" w:cs="Open Sans"/>
          <w:color w:val="000000"/>
          <w:sz w:val="24"/>
          <w:highlight w:val="none"/>
        </w:rPr>
      </w:r>
      <w:r>
        <w:rPr>
          <w:rFonts w:ascii="Open Sans" w:hAnsi="Open Sans" w:eastAsia="Open Sans" w:cs="Open Sans"/>
          <w:sz w:val="24"/>
          <w:szCs w:val="24"/>
        </w:rPr>
      </w:r>
    </w:p>
    <w:p>
      <w:pPr>
        <w:pStyle w:val="840"/>
        <w:pBdr>
          <w:top w:val="vine" w:color="000000" w:sz="4" w:space="0"/>
          <w:left w:val="vine" w:color="000000" w:sz="4" w:space="0"/>
          <w:bottom w:val="vine" w:color="000000" w:sz="4" w:space="0"/>
          <w:right w:val="vine" w:color="000000" w:sz="4" w:space="0"/>
        </w:pBdr>
        <w:spacing/>
        <w:ind w:right="0" w:firstLine="0" w:left="0"/>
        <w:rPr>
          <w:rFonts w:ascii="Open Sans" w:hAnsi="Open Sans" w:cs="Open Sans"/>
        </w:rPr>
      </w:pPr>
      <w:r>
        <w:rPr>
          <w:rFonts w:ascii="Open Sans" w:hAnsi="Open Sans" w:eastAsia="Open Sans" w:cs="Open Sans"/>
          <w:b/>
          <w:color w:val="000000"/>
          <w:sz w:val="24"/>
        </w:rPr>
        <w:t xml:space="preserve">MDN Web Docs – WebGL API (</w:t>
      </w:r>
      <w:hyperlink r:id="rId12" w:tooltip="https://developer.mozilla.org/en-US/docs/Web/API/WebGL_API" w:history="1">
        <w:r>
          <w:rPr>
            <w:rStyle w:val="882"/>
            <w:rFonts w:ascii="Open Sans" w:hAnsi="Open Sans" w:eastAsia="Open Sans" w:cs="Open Sans"/>
            <w:b/>
            <w:color w:val="0000ee"/>
            <w:sz w:val="24"/>
            <w:u w:val="none"/>
          </w:rPr>
          <w:t xml:space="preserve">https://developer.mozilla.org/en-US/docs/Web/API/WebGL_API</w:t>
        </w:r>
      </w:hyperlink>
      <w:r>
        <w:rPr>
          <w:rFonts w:ascii="Open Sans" w:hAnsi="Open Sans" w:eastAsia="Open Sans" w:cs="Open Sans"/>
          <w:b/>
          <w:color w:val="000000"/>
          <w:sz w:val="24"/>
        </w:rPr>
        <w:t xml:space="preserve">)</w:t>
      </w:r>
      <w:r>
        <w:rPr>
          <w:rFonts w:ascii="Open Sans" w:hAnsi="Open Sans" w:eastAsia="Open Sans" w:cs="Open Sans"/>
        </w:rPr>
      </w:r>
    </w:p>
    <w:p>
      <w:pPr>
        <w:pBdr>
          <w:top w:val="vine" w:color="000000" w:sz="4" w:space="0"/>
          <w:left w:val="vine" w:color="000000" w:sz="4" w:space="0"/>
          <w:bottom w:val="vine" w:color="000000" w:sz="4" w:space="0"/>
          <w:right w:val="vine" w:color="000000" w:sz="4" w:space="0"/>
        </w:pBdr>
        <w:spacing/>
        <w:ind w:right="0" w:firstLine="0" w:left="709"/>
        <w:rPr>
          <w:rFonts w:ascii="Open Sans" w:hAnsi="Open Sans" w:cs="Open Sans"/>
        </w:rPr>
      </w:pPr>
      <w:r>
        <w:rPr>
          <w:rFonts w:ascii="Open Sans" w:hAnsi="Open Sans" w:eastAsia="Open Sans" w:cs="Open Sans"/>
          <w:color w:val="000000"/>
          <w:sz w:val="24"/>
        </w:rPr>
        <w:t xml:space="preserve">Die offizielle Dokumentation der WebGL-API bietet eine solide Grundlage für die Programmierung mit WebGL. Sie enthält Beispiele für Transformationen und erklärt, wie Matrizen in die Shader-Pipeline integriert werden.</w:t>
      </w:r>
      <w:r>
        <w:rPr>
          <w:rFonts w:ascii="Open Sans" w:hAnsi="Open Sans" w:eastAsia="Open Sans" w:cs="Open Sans"/>
          <w:color w:val="000000"/>
          <w:sz w:val="24"/>
          <w:highlight w:val="none"/>
        </w:rPr>
      </w:r>
      <w:r>
        <w:rPr>
          <w:rFonts w:ascii="Open Sans" w:hAnsi="Open Sans" w:eastAsia="Open Sans" w:cs="Open Sans"/>
          <w:sz w:val="24"/>
        </w:rPr>
      </w:r>
    </w:p>
    <w:p>
      <w:pPr>
        <w:pStyle w:val="840"/>
        <w:pBdr>
          <w:top w:val="vine" w:color="000000" w:sz="4" w:space="0"/>
          <w:left w:val="vine" w:color="000000" w:sz="4" w:space="0"/>
          <w:bottom w:val="vine" w:color="000000" w:sz="4" w:space="0"/>
          <w:right w:val="vine" w:color="000000" w:sz="4" w:space="0"/>
        </w:pBdr>
        <w:spacing/>
        <w:ind w:right="0" w:firstLine="0" w:left="0"/>
        <w:rPr>
          <w:rFonts w:ascii="Open Sans" w:hAnsi="Open Sans" w:cs="Open Sans"/>
        </w:rPr>
      </w:pPr>
      <w:r>
        <w:rPr>
          <w:rFonts w:ascii="Open Sans" w:hAnsi="Open Sans" w:eastAsia="Open Sans" w:cs="Open Sans"/>
          <w:b/>
          <w:color w:val="000000"/>
          <w:sz w:val="24"/>
        </w:rPr>
        <w:t xml:space="preserve">Khronos Group – OpenGL und WebGL Spezifikationen (</w:t>
      </w:r>
      <w:hyperlink r:id="rId13" w:tooltip="https://www.khronos.org/" w:history="1">
        <w:r>
          <w:rPr>
            <w:rStyle w:val="882"/>
            <w:rFonts w:ascii="Open Sans" w:hAnsi="Open Sans" w:eastAsia="Open Sans" w:cs="Open Sans"/>
            <w:b/>
            <w:color w:val="0000ee"/>
            <w:sz w:val="24"/>
            <w:u w:val="none"/>
          </w:rPr>
          <w:t xml:space="preserve">https://www.khronos.org/</w:t>
        </w:r>
      </w:hyperlink>
      <w:r>
        <w:rPr>
          <w:rFonts w:ascii="Open Sans" w:hAnsi="Open Sans" w:eastAsia="Open Sans" w:cs="Open Sans"/>
          <w:b/>
          <w:color w:val="000000"/>
          <w:sz w:val="24"/>
        </w:rPr>
        <w:t xml:space="preserve">)</w:t>
      </w:r>
      <w:r>
        <w:rPr>
          <w:rFonts w:ascii="Open Sans" w:hAnsi="Open Sans" w:eastAsia="Open Sans" w:cs="Open Sans"/>
        </w:rPr>
      </w:r>
    </w:p>
    <w:p>
      <w:pPr>
        <w:pBdr>
          <w:top w:val="vine" w:color="000000" w:sz="4" w:space="0"/>
          <w:left w:val="vine" w:color="000000" w:sz="4" w:space="0"/>
          <w:bottom w:val="vine" w:color="000000" w:sz="4" w:space="0"/>
          <w:right w:val="vine" w:color="000000" w:sz="4" w:space="0"/>
        </w:pBdr>
        <w:spacing/>
        <w:ind w:right="0" w:firstLine="0" w:left="709"/>
        <w:rPr>
          <w:rFonts w:ascii="Open Sans" w:hAnsi="Open Sans" w:cs="Open Sans"/>
        </w:rPr>
      </w:pPr>
      <w:r>
        <w:rPr>
          <w:rFonts w:ascii="Open Sans" w:hAnsi="Open Sans" w:eastAsia="Open Sans" w:cs="Open Sans"/>
          <w:color w:val="000000"/>
          <w:sz w:val="24"/>
        </w:rPr>
        <w:t xml:space="preserve">Die Khronos Group ist für die Spezifikationen von OpenGL und WebGL verantwortlich. Ihre Website bietet umfangreiche technische Details und Beispiele zur Implementierung der Grafikpipeline.</w:t>
      </w:r>
      <w:r>
        <w:rPr>
          <w:rFonts w:ascii="Open Sans" w:hAnsi="Open Sans" w:eastAsia="Open Sans" w:cs="Open Sans"/>
        </w:rPr>
      </w:r>
    </w:p>
    <w:p>
      <w:pPr>
        <w:pBdr>
          <w:top w:val="vine" w:color="000000" w:sz="4" w:space="0"/>
          <w:left w:val="vine" w:color="000000" w:sz="4" w:space="0"/>
          <w:bottom w:val="vine" w:color="000000" w:sz="4" w:space="0"/>
          <w:right w:val="vine" w:color="000000" w:sz="4" w:space="0"/>
        </w:pBdr>
        <w:spacing/>
        <w:ind w:right="0" w:firstLine="0" w:left="0"/>
        <w:rPr>
          <w:rFonts w:ascii="Open Sans" w:hAnsi="Open Sans" w:cs="Open Sans"/>
          <w:b w:val="0"/>
          <w:bCs w:val="0"/>
          <w:sz w:val="24"/>
          <w:szCs w:val="24"/>
          <w:highlight w:val="none"/>
          <w14:ligatures w14:val="none"/>
        </w:rPr>
      </w:pPr>
      <w:r>
        <w:rPr>
          <w:rFonts w:ascii="Open Sans" w:hAnsi="Open Sans" w:eastAsia="Open Sans" w:cs="Open Sans"/>
          <w:b w:val="0"/>
          <w:bCs w:val="0"/>
          <w:sz w:val="24"/>
          <w:szCs w:val="24"/>
          <w:highlight w:val="none"/>
        </w:rPr>
      </w:r>
      <w:r>
        <w:rPr>
          <w:rFonts w:ascii="Open Sans" w:hAnsi="Open Sans" w:eastAsia="Open Sans" w:cs="Open Sans"/>
          <w:b w:val="0"/>
          <w:bCs w:val="0"/>
          <w:sz w:val="24"/>
          <w:szCs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suppressLineNumbers w:val="false"/>
        <w:pBdr>
          <w:top w:val="vine" w:color="000000" w:sz="4" w:space="0"/>
          <w:left w:val="vine" w:color="000000" w:sz="4" w:space="0"/>
          <w:bottom w:val="vine" w:color="000000" w:sz="4" w:space="0"/>
          <w:right w:val="vine" w:color="000000" w:sz="4" w:space="0"/>
        </w:pBdr>
        <w:spacing w:after="0" w:before="0" w:line="276" w:lineRule="auto"/>
        <w:ind w:right="0" w:firstLine="0" w:left="0"/>
        <w:contextualSpacing w:val="false"/>
        <w:jc w:val="left"/>
        <w:rPr>
          <w:rFonts w:ascii="Open Sans" w:hAnsi="Open Sans" w:cs="Open Sans"/>
          <w:color w:val="000000"/>
          <w:sz w:val="24"/>
          <w:szCs w:val="24"/>
          <w:highlight w:val="none"/>
        </w:rPr>
      </w:pPr>
      <w:r>
        <w:rPr>
          <w:rFonts w:ascii="Open Sans" w:hAnsi="Open Sans" w:eastAsia="Open Sans" w:cs="Open Sans"/>
          <w:color w:val="000000"/>
          <w:sz w:val="24"/>
          <w:highlight w:val="none"/>
        </w:rPr>
      </w:r>
      <w:r>
        <w:rPr>
          <w:rFonts w:ascii="Open Sans" w:hAnsi="Open Sans" w:eastAsia="Open Sans" w:cs="Open Sans"/>
          <w:color w:val="000000"/>
          <w:sz w:val="24"/>
          <w:highlight w:val="none"/>
        </w:rPr>
      </w:r>
    </w:p>
    <w:p>
      <w:pPr>
        <w:pStyle w:val="838"/>
        <w:suppressLineNumbers w:val="false"/>
        <w:pBdr>
          <w:top w:val="vine" w:color="000000" w:sz="4" w:space="0"/>
          <w:left w:val="vine" w:color="000000" w:sz="4" w:space="0"/>
          <w:bottom w:val="vine" w:color="000000" w:sz="4" w:space="0"/>
          <w:right w:val="vine" w:color="000000" w:sz="4" w:space="0"/>
        </w:pBdr>
        <w:spacing/>
        <w:ind w:right="0" w:firstLine="0" w:left="0"/>
        <w:rPr>
          <w:rFonts w:ascii="Open Sans" w:hAnsi="Open Sans" w:cs="Open Sans"/>
          <w:color w:val="000000"/>
          <w:sz w:val="24"/>
          <w:szCs w:val="24"/>
        </w:rPr>
      </w:pPr>
      <w:r>
        <w:rPr>
          <w:rFonts w:ascii="Open Sans" w:hAnsi="Open Sans" w:eastAsia="Open Sans" w:cs="Open Sans"/>
          <w:color w:val="000000"/>
          <w:sz w:val="24"/>
          <w:highlight w:val="none"/>
        </w:rPr>
      </w:r>
      <w:r>
        <w:rPr>
          <w:rFonts w:ascii="Open Sans" w:hAnsi="Open Sans" w:eastAsia="Open Sans" w:cs="Open Sans"/>
          <w:b/>
          <w:bCs/>
          <w:color w:val="000000"/>
          <w:sz w:val="36"/>
          <w:szCs w:val="36"/>
        </w:rPr>
        <w:t xml:space="preserve">Begleitendes Programmierprojekt</w:t>
      </w:r>
      <w:r>
        <w:rPr>
          <w:rFonts w:ascii="Open Sans" w:hAnsi="Open Sans" w:eastAsia="Open Sans" w:cs="Open Sans"/>
          <w:color w:val="000000"/>
          <w:sz w:val="24"/>
        </w:rPr>
        <w:br/>
      </w:r>
      <w:r>
        <mc:AlternateContent>
          <mc:Choice Requires="wpg">
            <w:drawing>
              <wp:inline xmlns:wp="http://schemas.openxmlformats.org/drawingml/2006/wordprocessingDrawing" distT="0" distB="0" distL="0" distR="0">
                <wp:extent cx="4786490" cy="35973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9707" name=""/>
                        <pic:cNvPicPr>
                          <a:picLocks noChangeAspect="1"/>
                        </pic:cNvPicPr>
                        <pic:nvPr/>
                      </pic:nvPicPr>
                      <pic:blipFill>
                        <a:blip r:embed="rId14"/>
                        <a:stretch/>
                      </pic:blipFill>
                      <pic:spPr bwMode="auto">
                        <a:xfrm flipH="0" flipV="0">
                          <a:off x="0" y="0"/>
                          <a:ext cx="4786489" cy="3597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6.89pt;height:283.25pt;mso-wrap-distance-left:0.00pt;mso-wrap-distance-top:0.00pt;mso-wrap-distance-right:0.00pt;mso-wrap-distance-bottom:0.00pt;z-index:1;" stroked="false">
                <v:imagedata r:id="rId14" o:title=""/>
                <o:lock v:ext="edit" rotation="t"/>
              </v:shape>
            </w:pict>
          </mc:Fallback>
        </mc:AlternateContent>
      </w:r>
      <w:r>
        <w:rPr>
          <w:rFonts w:ascii="Open Sans" w:hAnsi="Open Sans" w:eastAsia="Open Sans" w:cs="Open Sans"/>
          <w:color w:val="000000"/>
          <w:sz w:val="24"/>
        </w:rPr>
      </w:r>
      <w:r/>
      <w:r>
        <w:rPr>
          <w:rFonts w:ascii="Open Sans" w:hAnsi="Open Sans" w:eastAsia="Open Sans" w:cs="Open Sans"/>
          <w:color w:val="000000"/>
          <w:sz w:val="24"/>
        </w:rPr>
      </w:r>
      <w:r>
        <w:rPr>
          <w:rFonts w:ascii="Open Sans" w:hAnsi="Open Sans" w:eastAsia="Open Sans" w:cs="Open Sans"/>
          <w:color w:val="000000"/>
          <w:sz w:val="24"/>
          <w:szCs w:val="24"/>
          <w:highlight w:val="none"/>
        </w:rPr>
      </w:r>
    </w:p>
    <w:p>
      <w:pPr>
        <w:pStyle w:val="838"/>
        <w:suppressLineNumbers w:val="false"/>
        <w:pBdr>
          <w:top w:val="vine" w:color="000000" w:sz="4" w:space="0"/>
          <w:left w:val="vine" w:color="000000" w:sz="4" w:space="0"/>
          <w:bottom w:val="vine" w:color="000000" w:sz="4" w:space="0"/>
          <w:right w:val="vine" w:color="000000" w:sz="4" w:space="0"/>
        </w:pBdr>
        <w:spacing/>
        <w:ind w:right="0" w:firstLine="0" w:left="0"/>
        <w:rPr>
          <w:rFonts w:ascii="Open Sans" w:hAnsi="Open Sans" w:cs="Open Sans"/>
          <w:color w:val="000000"/>
          <w:sz w:val="24"/>
          <w:szCs w:val="24"/>
          <w:highlight w:val="none"/>
        </w:rPr>
      </w:pPr>
      <w:r>
        <w:rPr>
          <w:rFonts w:ascii="Open Sans" w:hAnsi="Open Sans" w:eastAsia="Open Sans" w:cs="Open Sans"/>
          <w:color w:val="000000"/>
          <w:sz w:val="24"/>
          <w:highlight w:val="none"/>
        </w:rPr>
        <w:t xml:space="preserve">Zu meiner theoretischen Erklärung werde ich wie bereits erwähnt eine Game Engine programmieren, mit deren Hilfe ich ein kleines 2D Weltraumspiel schaffen möchte.</w:t>
      </w:r>
      <w:r>
        <w:rPr>
          <w:rFonts w:ascii="Open Sans" w:hAnsi="Open Sans" w:eastAsia="Open Sans" w:cs="Open Sans"/>
          <w:color w:val="000000"/>
          <w:sz w:val="24"/>
          <w:highlight w:val="none"/>
        </w:rPr>
      </w:r>
    </w:p>
    <w:p>
      <w:pPr>
        <w:pBdr/>
        <w:tabs>
          <w:tab w:val="left" w:leader="none" w:pos="3513"/>
        </w:tabs>
        <w:spacing/>
        <w:ind/>
        <w:rPr>
          <w:highlight w:val="none"/>
        </w:rPr>
      </w:pPr>
      <w:r>
        <w:t xml:space="preserve">Hierzu sehen sie in dem obigen Bild die erste Implementierung dieser Engine. Dabei werden mehrere tausend Sprites gerendert, um die Performance der Engine zu testen. Das dahinter stehende Programm ist wie folgt aufgebaut:</w:t>
      </w:r>
      <w:r>
        <w:rPr>
          <w:highlight w:val="none"/>
        </w:rPr>
      </w:r>
      <w:r>
        <w:rPr>
          <w:highlight w:val="none"/>
        </w:rPr>
      </w:r>
    </w:p>
    <w:p>
      <w:pPr>
        <w:pBdr/>
        <w:tabs>
          <w:tab w:val="left" w:leader="none" w:pos="3513"/>
        </w:tabs>
        <w:spacing/>
        <w:ind/>
        <w:rPr>
          <w:highlight w:val="none"/>
        </w:rPr>
      </w:pPr>
      <w:r>
        <w:rPr>
          <w:highlight w:val="none"/>
        </w:rPr>
      </w:r>
      <w:r>
        <mc:AlternateContent>
          <mc:Choice Requires="wpg">
            <w:drawing>
              <wp:inline xmlns:wp="http://schemas.openxmlformats.org/drawingml/2006/wordprocessingDrawing" distT="0" distB="0" distL="0" distR="0">
                <wp:extent cx="3635552" cy="311836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0005" name=""/>
                        <pic:cNvPicPr>
                          <a:picLocks noChangeAspect="1"/>
                        </pic:cNvPicPr>
                        <pic:nvPr/>
                      </pic:nvPicPr>
                      <pic:blipFill>
                        <a:blip r:embed="rId15"/>
                        <a:stretch/>
                      </pic:blipFill>
                      <pic:spPr bwMode="auto">
                        <a:xfrm flipH="0" flipV="0">
                          <a:off x="0" y="0"/>
                          <a:ext cx="3635552" cy="3118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6.26pt;height:245.5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abs>
          <w:tab w:val="left" w:leader="none" w:pos="3513"/>
        </w:tabs>
        <w:spacing/>
        <w:ind/>
        <w:rPr>
          <w:highlight w:val="none"/>
        </w:rPr>
      </w:pPr>
      <w:r>
        <w:rPr>
          <w:highlight w:val="none"/>
        </w:rPr>
      </w:r>
      <w:r>
        <w:rPr>
          <w:highlight w:val="none"/>
        </w:rPr>
      </w:r>
    </w:p>
    <w:p>
      <w:pPr>
        <w:pBdr/>
        <w:tabs>
          <w:tab w:val="left" w:leader="none" w:pos="3513"/>
        </w:tabs>
        <w:spacing/>
        <w:ind/>
        <w:rPr>
          <w:b/>
          <w:bCs/>
          <w:highlight w:val="none"/>
        </w:rPr>
      </w:pPr>
      <w:r>
        <w:rPr>
          <w:b/>
          <w:bCs/>
          <w:highlight w:val="none"/>
        </w:rPr>
        <w:t xml:space="preserve">Fragment Shader:</w:t>
      </w:r>
      <w:r>
        <w:rPr>
          <w:b/>
          <w:bCs/>
          <w:highlight w:val="none"/>
        </w:rPr>
      </w:r>
    </w:p>
    <w:p>
      <w:pPr>
        <w:pBdr/>
        <w:tabs>
          <w:tab w:val="left" w:leader="none" w:pos="3513"/>
        </w:tabs>
        <w:spacing/>
        <w:ind/>
        <w:rPr>
          <w:highlight w:val="none"/>
        </w:rPr>
      </w:pPr>
      <w:r>
        <w:rPr>
          <w:highlight w:val="none"/>
        </w:rPr>
      </w:r>
      <w:r>
        <w:t xml:space="preserve">Der Fragment Shader in WebGL berechnet die Farbe und andere Eigenschaften jedes Pixels (Fragments), das auf dem Bildschirm angezeigt wird. Er erhält Eingabedaten wie Farben, Texturen und Lichtinformationen und gibt die endgültige Farbe jedes Fragments zurü</w:t>
      </w:r>
      <w:r>
        <w:t xml:space="preserve">ck. </w:t>
      </w:r>
      <w:r>
        <w:rPr>
          <w:highlight w:val="none"/>
        </w:rPr>
      </w:r>
    </w:p>
    <w:p>
      <w:pPr>
        <w:pBdr/>
        <w:tabs>
          <w:tab w:val="left" w:leader="none" w:pos="3513"/>
        </w:tabs>
        <w:spacing/>
        <w:ind/>
        <w:rPr>
          <w:b/>
          <w:bCs/>
          <w:highlight w:val="none"/>
        </w:rPr>
      </w:pPr>
      <w:r>
        <w:rPr>
          <w:b/>
          <w:bCs/>
          <w:highlight w:val="none"/>
        </w:rPr>
        <w:t xml:space="preserve">Vertex Shader:</w:t>
      </w:r>
      <w:r>
        <w:rPr>
          <w:b/>
          <w:bCs/>
          <w:highlight w:val="none"/>
        </w:rPr>
      </w:r>
    </w:p>
    <w:p>
      <w:pPr>
        <w:pBdr/>
        <w:tabs>
          <w:tab w:val="left" w:leader="none" w:pos="3513"/>
        </w:tabs>
        <w:spacing/>
        <w:ind/>
        <w:rPr>
          <w:highlight w:val="none"/>
        </w:rPr>
      </w:pPr>
      <w:r>
        <w:rPr>
          <w:highlight w:val="none"/>
        </w:rPr>
      </w:r>
      <w:r>
        <w:t xml:space="preserve">Der Vertex Shader in WebGL verarbeitet die Geometriedaten eines 3D-Objekts, wie z.B. die Positionen der Eckpunkte (Vertices), und berechnet deren Transformation. Er erhält Eingabedaten wie Vertex-Positionen, Normalen und Texturkoordinaten un</w:t>
      </w:r>
      <w:r>
        <w:t xml:space="preserve">d gibt die transformierten Positionen und andere Attribute für jedes Vertex zurück. </w:t>
      </w:r>
      <w:r>
        <w:rPr>
          <w:highlight w:val="none"/>
        </w:rPr>
      </w:r>
    </w:p>
    <w:p>
      <w:pPr>
        <w:pBdr/>
        <w:tabs>
          <w:tab w:val="left" w:leader="none" w:pos="3513"/>
        </w:tabs>
        <w:spacing/>
        <w:ind/>
        <w:rPr>
          <w:b/>
          <w:bCs/>
          <w:highlight w:val="none"/>
        </w:rPr>
      </w:pPr>
      <w:r>
        <w:rPr>
          <w:b/>
          <w:bCs/>
          <w:highlight w:val="none"/>
        </w:rPr>
        <w:t xml:space="preserve">Program: </w:t>
      </w:r>
      <w:r>
        <w:rPr>
          <w:b/>
          <w:bCs/>
          <w:highlight w:val="none"/>
        </w:rPr>
      </w:r>
    </w:p>
    <w:p>
      <w:pPr>
        <w:pBdr/>
        <w:spacing/>
        <w:ind/>
        <w:rPr>
          <w:highlight w:val="none"/>
        </w:rPr>
      </w:pPr>
      <w:r>
        <w:rPr>
          <w:highlight w:val="none"/>
        </w:rPr>
        <w:t xml:space="preserve">Das Program ist die Zusammensetzung vom Fragment und Vertex Shader </w:t>
      </w:r>
      <w:r>
        <w:t xml:space="preserve">die gemeinsam die Rendering-Pipeline durchlaufen. Es besteht aus zwei getrennten Shadern, die jeweils in GLSL (OpenGL Shading Language) geschrieben werden. Das Programm wird auf der GPU ausgeführt und bestimmt, wie die Geometrie eines Objekts (Vertex Sh</w:t>
      </w:r>
      <w:r>
        <w:t xml:space="preserve">ader) und die Farbe jedes Pixels (Fragment Shader) berechnet werden</w:t>
      </w:r>
      <w:r>
        <w:rPr>
          <w:highlight w:val="none"/>
        </w:rPr>
      </w:r>
      <w:r>
        <w:rPr>
          <w:highlight w:val="none"/>
        </w:rPr>
      </w:r>
    </w:p>
    <w:p>
      <w:pPr>
        <w:pBdr/>
        <w:spacing/>
        <w:ind/>
        <w:rPr>
          <w:b/>
          <w:bCs/>
          <w:highlight w:val="none"/>
        </w:rPr>
      </w:pPr>
      <w:r>
        <w:rPr>
          <w:b/>
          <w:bCs/>
          <w:highlight w:val="none"/>
        </w:rPr>
        <w:t xml:space="preserve">Buffer:</w:t>
      </w:r>
      <w:r>
        <w:rPr>
          <w:b/>
          <w:bCs/>
          <w:highlight w:val="none"/>
        </w:rPr>
      </w:r>
    </w:p>
    <w:p>
      <w:pPr>
        <w:pBdr/>
        <w:spacing/>
        <w:ind/>
        <w:rPr>
          <w:highlight w:val="none"/>
        </w:rPr>
      </w:pPr>
      <w:r>
        <w:rPr>
          <w:highlight w:val="none"/>
        </w:rPr>
      </w:r>
      <w:r>
        <w:t xml:space="preserve">Der Buffer in WebGL ist ein Speicherbereich auf der GPU, der Daten wie Vertex-Positionen, Texturkoordinaten oder Farbwerte speichert. Diese Daten werden vom CPU an die GPU übertragen, damit sie von den Shadern verarbeitet werden können.</w:t>
      </w:r>
      <w:r>
        <w:rPr>
          <w:highlight w:val="none"/>
        </w:rPr>
      </w:r>
      <w:r>
        <w:rPr>
          <w:highlight w:val="none"/>
        </w:rPr>
      </w:r>
    </w:p>
    <w:p>
      <w:pPr>
        <w:pBdr/>
        <w:spacing/>
        <w:ind/>
        <w:rPr>
          <w:b/>
          <w:bCs/>
          <w:highlight w:val="none"/>
        </w:rPr>
      </w:pPr>
      <w:r>
        <w:rPr>
          <w:b/>
          <w:bCs/>
          <w:highlight w:val="none"/>
        </w:rPr>
        <w:t xml:space="preserve">Camera:</w:t>
      </w:r>
      <w:r>
        <w:rPr>
          <w:b/>
          <w:bCs/>
          <w:highlight w:val="none"/>
        </w:rPr>
      </w:r>
    </w:p>
    <w:p>
      <w:pPr>
        <w:pBdr/>
        <w:spacing/>
        <w:ind/>
        <w:rPr>
          <w:highlight w:val="none"/>
        </w:rPr>
      </w:pPr>
      <w:r>
        <w:rPr>
          <w:highlight w:val="none"/>
        </w:rPr>
      </w:r>
      <w:r>
        <w:t xml:space="preserve">Eine Camera in WebGL definiert den Blickwinkel und die Perspektive, aus der die Szene gerendert wird. Sie legt fest, wie die 3D-Welt auf den 2D-Bildschirm projiziert wird. Die Kamera verwendet Parameter wie Position, Blickrichtung und Projektionsmatrix (z.</w:t>
      </w:r>
      <w:r>
        <w:t xml:space="preserve">B. Perspektive oder Orthogonalprojektion), um zu bestimmen, welche Teile der Szene sichtbar sind und wie sie dargestellt werden. </w:t>
      </w:r>
      <w:r>
        <w:rPr>
          <w:highlight w:val="none"/>
        </w:rPr>
      </w:r>
      <w:r>
        <w:rPr>
          <w:highlight w:val="none"/>
        </w:rPr>
      </w:r>
    </w:p>
    <w:p>
      <w:pPr>
        <w:pBdr/>
        <w:spacing/>
        <w:ind/>
        <w:rPr>
          <w:b/>
          <w:bCs/>
          <w:highlight w:val="none"/>
        </w:rPr>
      </w:pPr>
      <w:r>
        <w:rPr>
          <w:b/>
          <w:bCs/>
          <w:highlight w:val="none"/>
        </w:rPr>
        <w:t xml:space="preserve">Texture:</w:t>
      </w:r>
      <w:r>
        <w:rPr>
          <w:b/>
          <w:bCs/>
          <w:highlight w:val="none"/>
        </w:rPr>
      </w:r>
    </w:p>
    <w:p>
      <w:pPr>
        <w:pBdr/>
        <w:spacing/>
        <w:ind/>
        <w:rPr>
          <w:highlight w:val="none"/>
        </w:rPr>
      </w:pPr>
      <w:r>
        <w:rPr>
          <w:highlight w:val="none"/>
        </w:rPr>
      </w:r>
      <w:r>
        <w:t xml:space="preserve">Eine Textur in WebGL ist ein 2D-Bild oder eine Sammlung von Daten, die auf 3D-Objekte angewendet wird, um deren Oberfläche realistisch darzustellen. Texturen können Farben, Muster oder auch andere Informationen wie Normalen oder Transparenz enthalten. Sie </w:t>
      </w:r>
      <w:r>
        <w:t xml:space="preserve">werden im Fragment Shader verwendet, um die visuellen Details der Oberfläche eines Objekts zu berechnen. Texturen können auf Objekte projiziert werden, indem sie mit Texturkoordinaten (UV-Koordinaten) verbunden werden.</w: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b/>
          <w:bCs/>
          <w:highlight w:val="none"/>
        </w:rPr>
      </w:pPr>
      <w:r>
        <w:rPr>
          <w:b/>
          <w:bCs/>
          <w:highlight w:val="none"/>
        </w:rPr>
        <w:t xml:space="preserve">Content:</w:t>
      </w:r>
      <w:r>
        <w:rPr>
          <w:b/>
          <w:bCs/>
          <w:highlight w:val="none"/>
        </w:rPr>
      </w:r>
    </w:p>
    <w:p>
      <w:pPr>
        <w:pBdr/>
        <w:spacing/>
        <w:ind/>
        <w:rPr>
          <w:highlight w:val="none"/>
        </w:rPr>
      </w:pPr>
      <w:r>
        <w:rPr>
          <w:highlight w:val="none"/>
        </w:rPr>
        <w:t xml:space="preserve">Diese Classe beinhaltet die verschiedenen Sprites die es Gibt. Dafür verwendet sie die Klasse Texture um die einzelnen Texture Assets zu laden.</w:t>
      </w:r>
      <w:r>
        <w:rPr>
          <w:highlight w:val="none"/>
        </w:rPr>
      </w:r>
    </w:p>
    <w:p>
      <w:pPr>
        <w:pBdr/>
        <w:spacing/>
        <w:ind/>
        <w:rPr>
          <w:b/>
          <w:bCs/>
          <w:highlight w:val="none"/>
        </w:rPr>
      </w:pPr>
      <w:r>
        <w:rPr>
          <w:b/>
          <w:bCs/>
          <w:highlight w:val="none"/>
        </w:rPr>
        <w:t xml:space="preserve">SpriteRenderer:</w:t>
      </w:r>
      <w:r>
        <w:rPr>
          <w:b/>
          <w:bCs/>
          <w:highlight w:val="none"/>
        </w:rPr>
      </w:r>
      <w:r>
        <w:rPr>
          <w:b/>
          <w:bCs/>
          <w:highlight w:val="none"/>
        </w:rPr>
      </w:r>
    </w:p>
    <w:p>
      <w:pPr>
        <w:pBdr/>
        <w:spacing/>
        <w:ind/>
        <w:rPr>
          <w:highlight w:val="none"/>
        </w:rPr>
      </w:pPr>
      <w:r>
        <w:rPr>
          <w:highlight w:val="none"/>
        </w:rPr>
        <w:t xml:space="preserve">Die Klasse Sprite Renderer sorgt dafür, dass mithilfe der untergeordneten Klassen letztendlich die Frames erzeugt werden. </w:t>
      </w:r>
      <w:r>
        <w:rPr>
          <w:highlight w:val="none"/>
        </w:rPr>
      </w:r>
    </w:p>
    <w:p>
      <w:pPr>
        <w:pBdr/>
        <w:spacing/>
        <w:ind/>
        <w:rPr>
          <w:b/>
          <w:bCs/>
          <w:highlight w:val="none"/>
        </w:rPr>
      </w:pPr>
      <w:r>
        <w:rPr>
          <w:b/>
          <w:bCs/>
          <w:highlight w:val="none"/>
        </w:rPr>
        <w:t xml:space="preserve">Rect:</w:t>
      </w:r>
      <w:r>
        <w:rPr>
          <w:b/>
          <w:bCs/>
          <w:highlight w:val="none"/>
        </w:rPr>
      </w:r>
    </w:p>
    <w:p>
      <w:pPr>
        <w:pBdr/>
        <w:spacing/>
        <w:ind/>
        <w:rPr>
          <w:highlight w:val="none"/>
        </w:rPr>
      </w:pPr>
      <w:r>
        <w:rPr>
          <w:highlight w:val="none"/>
        </w:rPr>
        <w:t xml:space="preserve">Die Klasse Rect dient dazu, dass das zeichnen von Sprites einfacher gemacht wird, indem man für den jeweiligen Sprite die Postion uns die Größe übergibt:</w:t>
      </w:r>
      <w:r>
        <w:rPr>
          <w:highlight w:val="none"/>
        </w:rPr>
      </w:r>
    </w:p>
    <w:p>
      <w:pPr>
        <w:pBdr>
          <w:top w:val="vine" w:color="000000" w:sz="4" w:space="0"/>
          <w:left w:val="vine" w:color="000000" w:sz="4" w:space="0"/>
          <w:bottom w:val="vine" w:color="000000" w:sz="4" w:space="0"/>
          <w:right w:val="vine" w:color="000000" w:sz="4" w:space="0"/>
        </w:pBdr>
        <w:shd w:val="clear" w:color="ffffff" w:fill="ffffff"/>
        <w:spacing w:line="240" w:lineRule="atLeast"/>
        <w:ind w:right="0" w:firstLine="0" w:left="709"/>
        <w:rPr/>
      </w:pPr>
      <w:r>
        <w:rPr>
          <w:rFonts w:ascii="Arial" w:hAnsi="Arial" w:eastAsia="Arial" w:cs="Arial"/>
          <w:color w:val="a31515"/>
          <w:sz w:val="24"/>
        </w:rPr>
        <w:t xml:space="preserve">constructor</w:t>
      </w:r>
      <w:r>
        <w:rPr>
          <w:rFonts w:ascii="Arial" w:hAnsi="Arial" w:eastAsia="Arial" w:cs="Arial"/>
          <w:color w:val="000000"/>
          <w:sz w:val="24"/>
        </w:rPr>
        <w:t xml:space="preserve">(</w:t>
      </w:r>
      <w:r>
        <w:rPr>
          <w:rFonts w:ascii="Arial" w:hAnsi="Arial" w:eastAsia="Arial" w:cs="Arial"/>
          <w:color w:val="0000ff"/>
          <w:sz w:val="24"/>
        </w:rPr>
        <w:t xml:space="preserve">public</w:t>
      </w:r>
      <w:r>
        <w:rPr>
          <w:rFonts w:ascii="Arial" w:hAnsi="Arial" w:eastAsia="Arial" w:cs="Arial"/>
          <w:color w:val="000000"/>
          <w:sz w:val="24"/>
        </w:rPr>
        <w:t xml:space="preserve"> x: </w:t>
      </w:r>
      <w:r>
        <w:rPr>
          <w:rFonts w:ascii="Arial" w:hAnsi="Arial" w:eastAsia="Arial" w:cs="Arial"/>
          <w:color w:val="0000ff"/>
          <w:sz w:val="24"/>
        </w:rPr>
        <w:t xml:space="preserve">number</w:t>
      </w:r>
      <w:r>
        <w:rPr>
          <w:rFonts w:ascii="Arial" w:hAnsi="Arial" w:eastAsia="Arial" w:cs="Arial"/>
          <w:color w:val="000000"/>
          <w:sz w:val="24"/>
        </w:rPr>
        <w:t xml:space="preserve">, </w:t>
      </w:r>
      <w:r>
        <w:rPr>
          <w:rFonts w:ascii="Arial" w:hAnsi="Arial" w:eastAsia="Arial" w:cs="Arial"/>
          <w:color w:val="0000ff"/>
          <w:sz w:val="24"/>
        </w:rPr>
        <w:t xml:space="preserve">public</w:t>
      </w:r>
      <w:r>
        <w:rPr>
          <w:rFonts w:ascii="Arial" w:hAnsi="Arial" w:eastAsia="Arial" w:cs="Arial"/>
          <w:color w:val="000000"/>
          <w:sz w:val="24"/>
        </w:rPr>
        <w:t xml:space="preserve"> y: </w:t>
      </w:r>
      <w:r>
        <w:rPr>
          <w:rFonts w:ascii="Arial" w:hAnsi="Arial" w:eastAsia="Arial" w:cs="Arial"/>
          <w:color w:val="0000ff"/>
          <w:sz w:val="24"/>
        </w:rPr>
        <w:t xml:space="preserve">number</w:t>
      </w:r>
      <w:r>
        <w:rPr>
          <w:rFonts w:ascii="Arial" w:hAnsi="Arial" w:eastAsia="Arial" w:cs="Arial"/>
          <w:color w:val="000000"/>
          <w:sz w:val="24"/>
        </w:rPr>
        <w:t xml:space="preserve">, </w:t>
      </w:r>
      <w:r>
        <w:rPr>
          <w:rFonts w:ascii="Arial" w:hAnsi="Arial" w:eastAsia="Arial" w:cs="Arial"/>
          <w:color w:val="0000ff"/>
          <w:sz w:val="24"/>
        </w:rPr>
        <w:t xml:space="preserve">public</w:t>
      </w:r>
      <w:r>
        <w:rPr>
          <w:rFonts w:ascii="Arial" w:hAnsi="Arial" w:eastAsia="Arial" w:cs="Arial"/>
          <w:color w:val="000000"/>
          <w:sz w:val="24"/>
        </w:rPr>
        <w:t xml:space="preserve"> width: </w:t>
      </w:r>
      <w:r>
        <w:rPr>
          <w:rFonts w:ascii="Arial" w:hAnsi="Arial" w:eastAsia="Arial" w:cs="Arial"/>
          <w:color w:val="0000ff"/>
          <w:sz w:val="24"/>
        </w:rPr>
        <w:t xml:space="preserve">number</w:t>
      </w:r>
      <w:r>
        <w:rPr>
          <w:rFonts w:ascii="Arial" w:hAnsi="Arial" w:eastAsia="Arial" w:cs="Arial"/>
          <w:color w:val="000000"/>
          <w:sz w:val="24"/>
        </w:rPr>
        <w:t xml:space="preserve">, </w:t>
      </w:r>
      <w:r>
        <w:rPr>
          <w:rFonts w:ascii="Arial" w:hAnsi="Arial" w:eastAsia="Arial" w:cs="Arial"/>
          <w:color w:val="0000ff"/>
          <w:sz w:val="24"/>
        </w:rPr>
        <w:t xml:space="preserve">public</w:t>
      </w:r>
      <w:r>
        <w:rPr>
          <w:rFonts w:ascii="Arial" w:hAnsi="Arial" w:eastAsia="Arial" w:cs="Arial"/>
          <w:color w:val="000000"/>
          <w:sz w:val="24"/>
        </w:rPr>
        <w:t xml:space="preserve"> height: </w:t>
      </w:r>
      <w:r>
        <w:rPr>
          <w:rFonts w:ascii="Arial" w:hAnsi="Arial" w:eastAsia="Arial" w:cs="Arial"/>
          <w:color w:val="0000ff"/>
          <w:sz w:val="24"/>
        </w:rPr>
        <w:t xml:space="preserve">number</w:t>
      </w:r>
      <w:r>
        <w:rPr>
          <w:rFonts w:ascii="Arial" w:hAnsi="Arial" w:eastAsia="Arial" w:cs="Arial"/>
          <w:color w:val="000000"/>
          <w:sz w:val="24"/>
        </w:rPr>
        <w:t xml:space="preserve">)</w:t>
      </w:r>
      <w:r/>
    </w:p>
    <w:p>
      <w:pPr>
        <w:pStyle w:val="838"/>
        <w:suppressLineNumbers w:val="false"/>
        <w:pBdr>
          <w:top w:val="vine" w:color="000000" w:sz="4" w:space="0"/>
          <w:left w:val="vine" w:color="000000" w:sz="4" w:space="0"/>
          <w:bottom w:val="vine" w:color="000000" w:sz="4" w:space="0"/>
          <w:right w:val="vine" w:color="000000" w:sz="4" w:space="0"/>
        </w:pBdr>
        <w:spacing/>
        <w:ind w:right="0" w:firstLine="0" w:left="0"/>
        <w:rPr>
          <w:rFonts w:ascii="Open Sans" w:hAnsi="Open Sans" w:eastAsia="Open Sans" w:cs="Open Sans"/>
          <w:b/>
          <w:bCs/>
          <w:color w:val="000000"/>
          <w:sz w:val="36"/>
          <w:szCs w:val="36"/>
          <w14:ligatures w14:val="none"/>
        </w:rPr>
      </w:pPr>
      <w:r>
        <w:rPr>
          <w:rFonts w:ascii="Open Sans" w:hAnsi="Open Sans" w:eastAsia="Open Sans" w:cs="Open Sans"/>
          <w:b/>
          <w:bCs/>
          <w:color w:val="000000"/>
          <w:sz w:val="36"/>
          <w:szCs w:val="36"/>
        </w:rPr>
      </w:r>
      <w:r>
        <w:rPr>
          <w:rFonts w:ascii="Open Sans" w:hAnsi="Open Sans" w:eastAsia="Open Sans" w:cs="Open Sans"/>
          <w:b/>
          <w:bCs/>
          <w:color w:val="000000"/>
          <w:sz w:val="36"/>
          <w:szCs w:val="36"/>
        </w:rPr>
      </w:r>
    </w:p>
    <w:p>
      <w:pPr>
        <w:pStyle w:val="838"/>
        <w:suppressLineNumbers w:val="false"/>
        <w:pBdr>
          <w:top w:val="vine" w:color="000000" w:sz="4" w:space="0"/>
          <w:left w:val="vine" w:color="000000" w:sz="4" w:space="0"/>
          <w:bottom w:val="vine" w:color="000000" w:sz="4" w:space="0"/>
          <w:right w:val="vine" w:color="000000" w:sz="4" w:space="0"/>
        </w:pBdr>
        <w:spacing/>
        <w:ind w:right="0" w:firstLine="0" w:left="0"/>
        <w:rPr>
          <w:rFonts w:ascii="Open Sans" w:hAnsi="Open Sans" w:eastAsia="Open Sans" w:cs="Open Sans"/>
          <w:b/>
          <w:bCs/>
          <w:color w:val="000000"/>
          <w:sz w:val="36"/>
          <w:szCs w:val="36"/>
          <w14:ligatures w14:val="none"/>
        </w:rPr>
      </w:pPr>
      <w:r>
        <w:rPr>
          <w:rFonts w:ascii="Open Sans" w:hAnsi="Open Sans" w:eastAsia="Open Sans" w:cs="Open Sans"/>
          <w:b/>
          <w:bCs/>
          <w:color w:val="000000"/>
          <w:sz w:val="36"/>
          <w:szCs w:val="36"/>
        </w:rPr>
        <w:t xml:space="preserve">Bisherige Schwierigkeiten</w:t>
      </w:r>
      <w:r>
        <w:rPr>
          <w:rFonts w:ascii="Open Sans" w:hAnsi="Open Sans" w:eastAsia="Open Sans" w:cs="Open Sans"/>
          <w:b/>
          <w:bCs/>
          <w:color w:val="000000"/>
          <w:sz w:val="36"/>
          <w:szCs w:val="36"/>
        </w:rPr>
      </w:r>
    </w:p>
    <w:p>
      <w:pPr>
        <w:pBdr/>
        <w:spacing/>
        <w:ind/>
        <w:rPr>
          <w:highlight w:val="none"/>
        </w:rPr>
      </w:pPr>
      <w:r>
        <w:t xml:space="preserve">Performance:</w:t>
      </w:r>
      <w:r/>
    </w:p>
    <w:p>
      <w:pPr>
        <w:pBdr/>
        <w:spacing/>
        <w:ind/>
        <w:rPr>
          <w:highlight w:val="none"/>
        </w:rPr>
      </w:pPr>
      <w:r>
        <w:rPr>
          <w:highlight w:val="none"/>
        </w:rPr>
        <w:t xml:space="preserve">Nachdem ich die Grundlage für das Rendern der Sprites hatte, stellte ich fest, dass sobald ich mehrere Sprites Rendern wollte, die Frames pro Sekunde massivst darunter litten. Mit dem Browser Addon Spector.js konnte ich dann sehen, dass jeder Sprite einzeln gerendert wurde. Die Lösung lag nahe. Man muss alle Sprites auf einmal rendern können. Nach der implementierung des sogenannten Sprite Batchings wurden nun alle Sprites gleichzeitig gerenderet und die Frames pro Sekunde erholten sich wieder auf das gewünschte Niveau.</w:t>
      </w:r>
      <w:r>
        <w:rPr>
          <w:highlight w:val="none"/>
        </w:rPr>
      </w:r>
    </w:p>
    <w:p>
      <w:pPr>
        <w:pBdr/>
        <w:spacing/>
        <w:ind/>
        <w:rPr>
          <w:highlight w:val="none"/>
        </w:rPr>
      </w:pPr>
      <w:r>
        <w:rPr>
          <w:highlight w:val="none"/>
        </w:rPr>
      </w:r>
      <w:r>
        <w:rPr>
          <w:highlight w:val="none"/>
        </w:rPr>
      </w:r>
    </w:p>
    <w:sectPr>
      <w:headerReference w:type="default" r:id="rId9"/>
      <w:footerReference w:type="default" r:id="rId10"/>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panose1 w:val="020B0606030504020204"/>
  </w:font>
  <w:font w:name="Times New Roman">
    <w:panose1 w:val="02040503050406030204"/>
  </w:font>
  <w:font w:name="Symbol">
    <w:panose1 w:val="05010000000000000000"/>
  </w:font>
  <w:font w:name="Arial">
    <w:panose1 w:val="020F050202020403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1"/>
      <w:pBdr/>
      <w:spacing/>
      <w:ind/>
      <w:jc w:val="right"/>
      <w:rPr>
        <w:sz w:val="16"/>
        <w:szCs w:val="16"/>
      </w:rPr>
    </w:pPr>
    <w:r>
      <w:rPr>
        <w:sz w:val="16"/>
        <w:szCs w:val="16"/>
      </w:rPr>
      <w:t xml:space="preserve">Matthias Stößel</w:t>
    </w:r>
    <w:r>
      <w:rPr>
        <w:sz w:val="16"/>
        <w:szCs w:val="16"/>
      </w:rPr>
    </w:r>
    <w:r>
      <w:rPr>
        <w:sz w:val="16"/>
        <w:szCs w:val="16"/>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1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9">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2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2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5">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2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right"/>
      <w:lvlText w:val="%2."/>
      <w:numFmt w:val="upperRoman"/>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right"/>
      <w:lvlText w:val="%2."/>
      <w:numFmt w:val="upperRoman"/>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88">
    <w:name w:val="toc 1"/>
    <w:basedOn w:val="886"/>
    <w:next w:val="886"/>
    <w:uiPriority w:val="39"/>
    <w:unhideWhenUsed/>
    <w:pPr>
      <w:pBdr/>
      <w:spacing w:after="100"/>
      <w:ind/>
    </w:pPr>
  </w:style>
  <w:style w:type="paragraph" w:styleId="189">
    <w:name w:val="toc 2"/>
    <w:basedOn w:val="886"/>
    <w:next w:val="886"/>
    <w:uiPriority w:val="39"/>
    <w:unhideWhenUsed/>
    <w:pPr>
      <w:pBdr/>
      <w:spacing w:after="100"/>
      <w:ind w:left="220"/>
    </w:pPr>
  </w:style>
  <w:style w:type="paragraph" w:styleId="190">
    <w:name w:val="toc 3"/>
    <w:basedOn w:val="886"/>
    <w:next w:val="886"/>
    <w:uiPriority w:val="39"/>
    <w:unhideWhenUsed/>
    <w:pPr>
      <w:pBdr/>
      <w:spacing w:after="100"/>
      <w:ind w:left="440"/>
    </w:pPr>
  </w:style>
  <w:style w:type="paragraph" w:styleId="191">
    <w:name w:val="toc 4"/>
    <w:basedOn w:val="886"/>
    <w:next w:val="886"/>
    <w:uiPriority w:val="39"/>
    <w:unhideWhenUsed/>
    <w:pPr>
      <w:pBdr/>
      <w:spacing w:after="100"/>
      <w:ind w:left="660"/>
    </w:pPr>
  </w:style>
  <w:style w:type="paragraph" w:styleId="192">
    <w:name w:val="toc 5"/>
    <w:basedOn w:val="886"/>
    <w:next w:val="886"/>
    <w:uiPriority w:val="39"/>
    <w:unhideWhenUsed/>
    <w:pPr>
      <w:pBdr/>
      <w:spacing w:after="100"/>
      <w:ind w:left="880"/>
    </w:pPr>
  </w:style>
  <w:style w:type="paragraph" w:styleId="193">
    <w:name w:val="toc 6"/>
    <w:basedOn w:val="886"/>
    <w:next w:val="886"/>
    <w:uiPriority w:val="39"/>
    <w:unhideWhenUsed/>
    <w:pPr>
      <w:pBdr/>
      <w:spacing w:after="100"/>
      <w:ind w:left="1100"/>
    </w:pPr>
  </w:style>
  <w:style w:type="paragraph" w:styleId="194">
    <w:name w:val="toc 7"/>
    <w:basedOn w:val="886"/>
    <w:next w:val="886"/>
    <w:uiPriority w:val="39"/>
    <w:unhideWhenUsed/>
    <w:pPr>
      <w:pBdr/>
      <w:spacing w:after="100"/>
      <w:ind w:left="1320"/>
    </w:pPr>
  </w:style>
  <w:style w:type="paragraph" w:styleId="195">
    <w:name w:val="toc 8"/>
    <w:basedOn w:val="886"/>
    <w:next w:val="886"/>
    <w:uiPriority w:val="39"/>
    <w:unhideWhenUsed/>
    <w:pPr>
      <w:pBdr/>
      <w:spacing w:after="100"/>
      <w:ind w:left="1540"/>
    </w:pPr>
  </w:style>
  <w:style w:type="paragraph" w:styleId="196">
    <w:name w:val="toc 9"/>
    <w:basedOn w:val="886"/>
    <w:next w:val="886"/>
    <w:uiPriority w:val="39"/>
    <w:unhideWhenUsed/>
    <w:pPr>
      <w:pBdr/>
      <w:spacing w:after="100"/>
      <w:ind w:left="1760"/>
    </w:pPr>
  </w:style>
  <w:style w:type="table" w:styleId="711">
    <w:name w:val="Table Grid"/>
    <w:basedOn w:val="88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Table Grid Light"/>
    <w:basedOn w:val="88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1"/>
    <w:basedOn w:val="88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2"/>
    <w:basedOn w:val="88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3"/>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Plain Table 4"/>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Plain Table 5"/>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w:basedOn w:val="88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1"/>
    <w:basedOn w:val="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2"/>
    <w:basedOn w:val="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3"/>
    <w:basedOn w:val="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4"/>
    <w:basedOn w:val="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 Accent 5"/>
    <w:basedOn w:val="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6"/>
    <w:basedOn w:val="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w:basedOn w:val="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1"/>
    <w:basedOn w:val="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 Accent 5"/>
    <w:basedOn w:val="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6"/>
    <w:basedOn w:val="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w:basedOn w:val="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1"/>
    <w:basedOn w:val="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 Accent 5"/>
    <w:basedOn w:val="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6"/>
    <w:basedOn w:val="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w:basedOn w:val="88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1"/>
    <w:basedOn w:val="88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2"/>
    <w:basedOn w:val="88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3"/>
    <w:basedOn w:val="88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4"/>
    <w:basedOn w:val="88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 Accent 5"/>
    <w:basedOn w:val="88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6"/>
    <w:basedOn w:val="88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1"/>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2"/>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3"/>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Accent 4"/>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 Accent 5"/>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 Accent 6"/>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6 Colorful"/>
    <w:basedOn w:val="88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4">
    <w:name w:val="Grid Table 6 Colorful - Accent 1"/>
    <w:basedOn w:val="88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5">
    <w:name w:val="Grid Table 6 Colorful - Accent 2"/>
    <w:basedOn w:val="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6">
    <w:name w:val="Grid Table 6 Colorful - Accent 3"/>
    <w:basedOn w:val="88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7">
    <w:name w:val="Grid Table 6 Colorful - Accent 4"/>
    <w:basedOn w:val="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8">
    <w:name w:val="Grid Table 6 Colorful - Accent 5"/>
    <w:basedOn w:val="88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9">
    <w:name w:val="Grid Table 6 Colorful - Accent 6"/>
    <w:basedOn w:val="88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0">
    <w:name w:val="Grid Table 7 Colorful"/>
    <w:basedOn w:val="88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1"/>
    <w:basedOn w:val="88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7 Colorful - Accent 5"/>
    <w:basedOn w:val="88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6"/>
    <w:basedOn w:val="88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1"/>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2"/>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3"/>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4"/>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 Accent 5"/>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6"/>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w:basedOn w:val="88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1"/>
    <w:basedOn w:val="88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2"/>
    <w:basedOn w:val="88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3"/>
    <w:basedOn w:val="88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4"/>
    <w:basedOn w:val="88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5"/>
    <w:basedOn w:val="88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6"/>
    <w:basedOn w:val="88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w:basedOn w:val="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1"/>
    <w:basedOn w:val="88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2"/>
    <w:basedOn w:val="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3"/>
    <w:basedOn w:val="88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4"/>
    <w:basedOn w:val="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5"/>
    <w:basedOn w:val="88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6"/>
    <w:basedOn w:val="88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w:basedOn w:val="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1"/>
    <w:basedOn w:val="88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2"/>
    <w:basedOn w:val="88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3"/>
    <w:basedOn w:val="88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4"/>
    <w:basedOn w:val="88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5"/>
    <w:basedOn w:val="88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6"/>
    <w:basedOn w:val="88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5 Dark"/>
    <w:basedOn w:val="88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1"/>
    <w:basedOn w:val="88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2"/>
    <w:basedOn w:val="88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3"/>
    <w:basedOn w:val="88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4"/>
    <w:basedOn w:val="88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5"/>
    <w:basedOn w:val="88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6"/>
    <w:basedOn w:val="88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6 Colorful"/>
    <w:basedOn w:val="88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1"/>
    <w:basedOn w:val="88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2"/>
    <w:basedOn w:val="88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3"/>
    <w:basedOn w:val="88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4"/>
    <w:basedOn w:val="88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5"/>
    <w:basedOn w:val="88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6"/>
    <w:basedOn w:val="88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7 Colorful"/>
    <w:basedOn w:val="88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0">
    <w:name w:val="List Table 7 Colorful - Accent 1"/>
    <w:basedOn w:val="88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11">
    <w:name w:val="List Table 7 Colorful - Accent 2"/>
    <w:basedOn w:val="88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2">
    <w:name w:val="List Table 7 Colorful - Accent 3"/>
    <w:basedOn w:val="88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3">
    <w:name w:val="List Table 7 Colorful - Accent 4"/>
    <w:basedOn w:val="88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4">
    <w:name w:val="List Table 7 Colorful - Accent 5"/>
    <w:basedOn w:val="88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5">
    <w:name w:val="List Table 7 Colorful - Accent 6"/>
    <w:basedOn w:val="88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6">
    <w:name w:val="Lined - Accent"/>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1"/>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2"/>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3"/>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4"/>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ned - Accent 5"/>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6"/>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w:basedOn w:val="88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1"/>
    <w:basedOn w:val="88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2"/>
    <w:basedOn w:val="88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3"/>
    <w:basedOn w:val="88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4"/>
    <w:basedOn w:val="88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5"/>
    <w:basedOn w:val="88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6"/>
    <w:basedOn w:val="88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w:basedOn w:val="88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1"/>
    <w:basedOn w:val="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2"/>
    <w:basedOn w:val="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3"/>
    <w:basedOn w:val="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4"/>
    <w:basedOn w:val="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 Accent 5"/>
    <w:basedOn w:val="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6"/>
    <w:basedOn w:val="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7">
    <w:name w:val="Heading 1"/>
    <w:basedOn w:val="886"/>
    <w:next w:val="886"/>
    <w:link w:val="84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8">
    <w:name w:val="Heading 2"/>
    <w:basedOn w:val="886"/>
    <w:next w:val="886"/>
    <w:link w:val="84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9">
    <w:name w:val="Heading 3"/>
    <w:basedOn w:val="886"/>
    <w:next w:val="886"/>
    <w:link w:val="84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40">
    <w:name w:val="Heading 4"/>
    <w:basedOn w:val="886"/>
    <w:next w:val="886"/>
    <w:link w:val="85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41">
    <w:name w:val="Heading 5"/>
    <w:basedOn w:val="886"/>
    <w:next w:val="886"/>
    <w:link w:val="85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2">
    <w:name w:val="Heading 6"/>
    <w:basedOn w:val="886"/>
    <w:next w:val="886"/>
    <w:link w:val="85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3">
    <w:name w:val="Heading 7"/>
    <w:basedOn w:val="886"/>
    <w:next w:val="886"/>
    <w:link w:val="85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4">
    <w:name w:val="Heading 8"/>
    <w:basedOn w:val="886"/>
    <w:next w:val="886"/>
    <w:link w:val="85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5">
    <w:name w:val="Heading 9"/>
    <w:basedOn w:val="886"/>
    <w:next w:val="886"/>
    <w:link w:val="85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6" w:default="1">
    <w:name w:val="Default Paragraph Font"/>
    <w:uiPriority w:val="1"/>
    <w:semiHidden/>
    <w:unhideWhenUsed/>
    <w:pPr>
      <w:pBdr/>
      <w:spacing/>
      <w:ind/>
    </w:pPr>
  </w:style>
  <w:style w:type="character" w:styleId="847">
    <w:name w:val="Heading 1 Char"/>
    <w:basedOn w:val="846"/>
    <w:link w:val="837"/>
    <w:uiPriority w:val="9"/>
    <w:pPr>
      <w:pBdr/>
      <w:spacing/>
      <w:ind/>
    </w:pPr>
    <w:rPr>
      <w:rFonts w:ascii="Arial" w:hAnsi="Arial" w:eastAsia="Arial" w:cs="Arial"/>
      <w:color w:val="0f4761" w:themeColor="accent1" w:themeShade="BF"/>
      <w:sz w:val="40"/>
      <w:szCs w:val="40"/>
    </w:rPr>
  </w:style>
  <w:style w:type="character" w:styleId="848">
    <w:name w:val="Heading 2 Char"/>
    <w:basedOn w:val="846"/>
    <w:link w:val="838"/>
    <w:uiPriority w:val="9"/>
    <w:pPr>
      <w:pBdr/>
      <w:spacing/>
      <w:ind/>
    </w:pPr>
    <w:rPr>
      <w:rFonts w:ascii="Arial" w:hAnsi="Arial" w:eastAsia="Arial" w:cs="Arial"/>
      <w:color w:val="0f4761" w:themeColor="accent1" w:themeShade="BF"/>
      <w:sz w:val="32"/>
      <w:szCs w:val="32"/>
    </w:rPr>
  </w:style>
  <w:style w:type="character" w:styleId="849">
    <w:name w:val="Heading 3 Char"/>
    <w:basedOn w:val="846"/>
    <w:link w:val="839"/>
    <w:uiPriority w:val="9"/>
    <w:pPr>
      <w:pBdr/>
      <w:spacing/>
      <w:ind/>
    </w:pPr>
    <w:rPr>
      <w:rFonts w:ascii="Arial" w:hAnsi="Arial" w:eastAsia="Arial" w:cs="Arial"/>
      <w:color w:val="0f4761" w:themeColor="accent1" w:themeShade="BF"/>
      <w:sz w:val="28"/>
      <w:szCs w:val="28"/>
    </w:rPr>
  </w:style>
  <w:style w:type="character" w:styleId="850">
    <w:name w:val="Heading 4 Char"/>
    <w:basedOn w:val="846"/>
    <w:link w:val="840"/>
    <w:uiPriority w:val="9"/>
    <w:pPr>
      <w:pBdr/>
      <w:spacing/>
      <w:ind/>
    </w:pPr>
    <w:rPr>
      <w:rFonts w:ascii="Arial" w:hAnsi="Arial" w:eastAsia="Arial" w:cs="Arial"/>
      <w:i/>
      <w:iCs/>
      <w:color w:val="0f4761" w:themeColor="accent1" w:themeShade="BF"/>
    </w:rPr>
  </w:style>
  <w:style w:type="character" w:styleId="851">
    <w:name w:val="Heading 5 Char"/>
    <w:basedOn w:val="846"/>
    <w:link w:val="841"/>
    <w:uiPriority w:val="9"/>
    <w:pPr>
      <w:pBdr/>
      <w:spacing/>
      <w:ind/>
    </w:pPr>
    <w:rPr>
      <w:rFonts w:ascii="Arial" w:hAnsi="Arial" w:eastAsia="Arial" w:cs="Arial"/>
      <w:color w:val="0f4761" w:themeColor="accent1" w:themeShade="BF"/>
    </w:rPr>
  </w:style>
  <w:style w:type="character" w:styleId="852">
    <w:name w:val="Heading 6 Char"/>
    <w:basedOn w:val="846"/>
    <w:link w:val="842"/>
    <w:uiPriority w:val="9"/>
    <w:pPr>
      <w:pBdr/>
      <w:spacing/>
      <w:ind/>
    </w:pPr>
    <w:rPr>
      <w:rFonts w:ascii="Arial" w:hAnsi="Arial" w:eastAsia="Arial" w:cs="Arial"/>
      <w:i/>
      <w:iCs/>
      <w:color w:val="595959" w:themeColor="text1" w:themeTint="A6"/>
    </w:rPr>
  </w:style>
  <w:style w:type="character" w:styleId="853">
    <w:name w:val="Heading 7 Char"/>
    <w:basedOn w:val="846"/>
    <w:link w:val="843"/>
    <w:uiPriority w:val="9"/>
    <w:pPr>
      <w:pBdr/>
      <w:spacing/>
      <w:ind/>
    </w:pPr>
    <w:rPr>
      <w:rFonts w:ascii="Arial" w:hAnsi="Arial" w:eastAsia="Arial" w:cs="Arial"/>
      <w:color w:val="595959" w:themeColor="text1" w:themeTint="A6"/>
    </w:rPr>
  </w:style>
  <w:style w:type="character" w:styleId="854">
    <w:name w:val="Heading 8 Char"/>
    <w:basedOn w:val="846"/>
    <w:link w:val="844"/>
    <w:uiPriority w:val="9"/>
    <w:pPr>
      <w:pBdr/>
      <w:spacing/>
      <w:ind/>
    </w:pPr>
    <w:rPr>
      <w:rFonts w:ascii="Arial" w:hAnsi="Arial" w:eastAsia="Arial" w:cs="Arial"/>
      <w:i/>
      <w:iCs/>
      <w:color w:val="272727" w:themeColor="text1" w:themeTint="D8"/>
    </w:rPr>
  </w:style>
  <w:style w:type="character" w:styleId="855">
    <w:name w:val="Heading 9 Char"/>
    <w:basedOn w:val="846"/>
    <w:link w:val="845"/>
    <w:uiPriority w:val="9"/>
    <w:pPr>
      <w:pBdr/>
      <w:spacing/>
      <w:ind/>
    </w:pPr>
    <w:rPr>
      <w:rFonts w:ascii="Arial" w:hAnsi="Arial" w:eastAsia="Arial" w:cs="Arial"/>
      <w:i/>
      <w:iCs/>
      <w:color w:val="272727" w:themeColor="text1" w:themeTint="D8"/>
    </w:rPr>
  </w:style>
  <w:style w:type="paragraph" w:styleId="856">
    <w:name w:val="Title"/>
    <w:basedOn w:val="886"/>
    <w:next w:val="886"/>
    <w:link w:val="857"/>
    <w:uiPriority w:val="10"/>
    <w:qFormat/>
    <w:pPr>
      <w:pBdr/>
      <w:spacing w:after="80" w:line="240" w:lineRule="auto"/>
      <w:ind/>
      <w:contextualSpacing w:val="true"/>
    </w:pPr>
    <w:rPr>
      <w:rFonts w:ascii="Arial" w:hAnsi="Arial" w:eastAsia="Arial" w:cs="Arial"/>
      <w:spacing w:val="-10"/>
      <w:sz w:val="56"/>
      <w:szCs w:val="56"/>
    </w:rPr>
  </w:style>
  <w:style w:type="character" w:styleId="857">
    <w:name w:val="Title Char"/>
    <w:basedOn w:val="846"/>
    <w:link w:val="856"/>
    <w:uiPriority w:val="10"/>
    <w:pPr>
      <w:pBdr/>
      <w:spacing/>
      <w:ind/>
    </w:pPr>
    <w:rPr>
      <w:rFonts w:ascii="Arial" w:hAnsi="Arial" w:eastAsia="Arial" w:cs="Arial"/>
      <w:spacing w:val="-10"/>
      <w:sz w:val="56"/>
      <w:szCs w:val="56"/>
    </w:rPr>
  </w:style>
  <w:style w:type="paragraph" w:styleId="858">
    <w:name w:val="Subtitle"/>
    <w:basedOn w:val="886"/>
    <w:next w:val="886"/>
    <w:link w:val="859"/>
    <w:uiPriority w:val="11"/>
    <w:qFormat/>
    <w:pPr>
      <w:numPr>
        <w:ilvl w:val="1"/>
      </w:numPr>
      <w:pBdr/>
      <w:spacing/>
      <w:ind/>
    </w:pPr>
    <w:rPr>
      <w:color w:val="595959" w:themeColor="text1" w:themeTint="A6"/>
      <w:spacing w:val="15"/>
      <w:sz w:val="28"/>
      <w:szCs w:val="28"/>
    </w:rPr>
  </w:style>
  <w:style w:type="character" w:styleId="859">
    <w:name w:val="Subtitle Char"/>
    <w:basedOn w:val="846"/>
    <w:link w:val="858"/>
    <w:uiPriority w:val="11"/>
    <w:pPr>
      <w:pBdr/>
      <w:spacing/>
      <w:ind/>
    </w:pPr>
    <w:rPr>
      <w:color w:val="595959" w:themeColor="text1" w:themeTint="A6"/>
      <w:spacing w:val="15"/>
      <w:sz w:val="28"/>
      <w:szCs w:val="28"/>
    </w:rPr>
  </w:style>
  <w:style w:type="paragraph" w:styleId="860">
    <w:name w:val="Quote"/>
    <w:basedOn w:val="886"/>
    <w:next w:val="886"/>
    <w:link w:val="861"/>
    <w:uiPriority w:val="29"/>
    <w:qFormat/>
    <w:pPr>
      <w:pBdr/>
      <w:spacing w:before="160"/>
      <w:ind/>
      <w:jc w:val="center"/>
    </w:pPr>
    <w:rPr>
      <w:i/>
      <w:iCs/>
      <w:color w:val="404040" w:themeColor="text1" w:themeTint="BF"/>
    </w:rPr>
  </w:style>
  <w:style w:type="character" w:styleId="861">
    <w:name w:val="Quote Char"/>
    <w:basedOn w:val="846"/>
    <w:link w:val="860"/>
    <w:uiPriority w:val="29"/>
    <w:pPr>
      <w:pBdr/>
      <w:spacing/>
      <w:ind/>
    </w:pPr>
    <w:rPr>
      <w:i/>
      <w:iCs/>
      <w:color w:val="404040" w:themeColor="text1" w:themeTint="BF"/>
    </w:rPr>
  </w:style>
  <w:style w:type="character" w:styleId="862">
    <w:name w:val="Intense Emphasis"/>
    <w:basedOn w:val="846"/>
    <w:uiPriority w:val="21"/>
    <w:qFormat/>
    <w:pPr>
      <w:pBdr/>
      <w:spacing/>
      <w:ind/>
    </w:pPr>
    <w:rPr>
      <w:i/>
      <w:iCs/>
      <w:color w:val="0f4761" w:themeColor="accent1" w:themeShade="BF"/>
    </w:rPr>
  </w:style>
  <w:style w:type="paragraph" w:styleId="863">
    <w:name w:val="Intense Quote"/>
    <w:basedOn w:val="886"/>
    <w:next w:val="886"/>
    <w:link w:val="8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4">
    <w:name w:val="Intense Quote Char"/>
    <w:basedOn w:val="846"/>
    <w:link w:val="863"/>
    <w:uiPriority w:val="30"/>
    <w:pPr>
      <w:pBdr/>
      <w:spacing/>
      <w:ind/>
    </w:pPr>
    <w:rPr>
      <w:i/>
      <w:iCs/>
      <w:color w:val="0f4761" w:themeColor="accent1" w:themeShade="BF"/>
    </w:rPr>
  </w:style>
  <w:style w:type="character" w:styleId="865">
    <w:name w:val="Intense Reference"/>
    <w:basedOn w:val="846"/>
    <w:uiPriority w:val="32"/>
    <w:qFormat/>
    <w:pPr>
      <w:pBdr/>
      <w:spacing/>
      <w:ind/>
    </w:pPr>
    <w:rPr>
      <w:b/>
      <w:bCs/>
      <w:smallCaps/>
      <w:color w:val="0f4761" w:themeColor="accent1" w:themeShade="BF"/>
      <w:spacing w:val="5"/>
    </w:rPr>
  </w:style>
  <w:style w:type="character" w:styleId="866">
    <w:name w:val="Subtle Emphasis"/>
    <w:basedOn w:val="846"/>
    <w:uiPriority w:val="19"/>
    <w:qFormat/>
    <w:pPr>
      <w:pBdr/>
      <w:spacing/>
      <w:ind/>
    </w:pPr>
    <w:rPr>
      <w:i/>
      <w:iCs/>
      <w:color w:val="404040" w:themeColor="text1" w:themeTint="BF"/>
    </w:rPr>
  </w:style>
  <w:style w:type="character" w:styleId="867">
    <w:name w:val="Emphasis"/>
    <w:basedOn w:val="846"/>
    <w:uiPriority w:val="20"/>
    <w:qFormat/>
    <w:pPr>
      <w:pBdr/>
      <w:spacing/>
      <w:ind/>
    </w:pPr>
    <w:rPr>
      <w:i/>
      <w:iCs/>
    </w:rPr>
  </w:style>
  <w:style w:type="character" w:styleId="868">
    <w:name w:val="Strong"/>
    <w:basedOn w:val="846"/>
    <w:uiPriority w:val="22"/>
    <w:qFormat/>
    <w:pPr>
      <w:pBdr/>
      <w:spacing/>
      <w:ind/>
    </w:pPr>
    <w:rPr>
      <w:b/>
      <w:bCs/>
    </w:rPr>
  </w:style>
  <w:style w:type="character" w:styleId="869">
    <w:name w:val="Subtle Reference"/>
    <w:basedOn w:val="846"/>
    <w:uiPriority w:val="31"/>
    <w:qFormat/>
    <w:pPr>
      <w:pBdr/>
      <w:spacing/>
      <w:ind/>
    </w:pPr>
    <w:rPr>
      <w:smallCaps/>
      <w:color w:val="5a5a5a" w:themeColor="text1" w:themeTint="A5"/>
    </w:rPr>
  </w:style>
  <w:style w:type="character" w:styleId="870">
    <w:name w:val="Book Title"/>
    <w:basedOn w:val="846"/>
    <w:uiPriority w:val="33"/>
    <w:qFormat/>
    <w:pPr>
      <w:pBdr/>
      <w:spacing/>
      <w:ind/>
    </w:pPr>
    <w:rPr>
      <w:b/>
      <w:bCs/>
      <w:i/>
      <w:iCs/>
      <w:spacing w:val="5"/>
    </w:rPr>
  </w:style>
  <w:style w:type="paragraph" w:styleId="871">
    <w:name w:val="Header"/>
    <w:basedOn w:val="886"/>
    <w:link w:val="872"/>
    <w:uiPriority w:val="99"/>
    <w:unhideWhenUsed/>
    <w:pPr>
      <w:pBdr/>
      <w:tabs>
        <w:tab w:val="center" w:leader="none" w:pos="4844"/>
        <w:tab w:val="right" w:leader="none" w:pos="9689"/>
      </w:tabs>
      <w:spacing w:after="0" w:line="240" w:lineRule="auto"/>
      <w:ind/>
    </w:pPr>
  </w:style>
  <w:style w:type="character" w:styleId="872">
    <w:name w:val="Header Char"/>
    <w:basedOn w:val="846"/>
    <w:link w:val="871"/>
    <w:uiPriority w:val="99"/>
    <w:pPr>
      <w:pBdr/>
      <w:spacing/>
      <w:ind/>
    </w:pPr>
  </w:style>
  <w:style w:type="paragraph" w:styleId="873">
    <w:name w:val="Footer"/>
    <w:basedOn w:val="886"/>
    <w:link w:val="874"/>
    <w:uiPriority w:val="99"/>
    <w:unhideWhenUsed/>
    <w:pPr>
      <w:pBdr/>
      <w:tabs>
        <w:tab w:val="center" w:leader="none" w:pos="4844"/>
        <w:tab w:val="right" w:leader="none" w:pos="9689"/>
      </w:tabs>
      <w:spacing w:after="0" w:line="240" w:lineRule="auto"/>
      <w:ind/>
    </w:pPr>
  </w:style>
  <w:style w:type="character" w:styleId="874">
    <w:name w:val="Footer Char"/>
    <w:basedOn w:val="846"/>
    <w:link w:val="873"/>
    <w:uiPriority w:val="99"/>
    <w:pPr>
      <w:pBdr/>
      <w:spacing/>
      <w:ind/>
    </w:pPr>
  </w:style>
  <w:style w:type="paragraph" w:styleId="875">
    <w:name w:val="Caption"/>
    <w:basedOn w:val="886"/>
    <w:next w:val="886"/>
    <w:uiPriority w:val="35"/>
    <w:unhideWhenUsed/>
    <w:qFormat/>
    <w:pPr>
      <w:pBdr/>
      <w:spacing w:after="200" w:line="240" w:lineRule="auto"/>
      <w:ind/>
    </w:pPr>
    <w:rPr>
      <w:i/>
      <w:iCs/>
      <w:color w:val="0e2841" w:themeColor="text2"/>
      <w:sz w:val="18"/>
      <w:szCs w:val="18"/>
    </w:rPr>
  </w:style>
  <w:style w:type="paragraph" w:styleId="876">
    <w:name w:val="footnote text"/>
    <w:basedOn w:val="886"/>
    <w:link w:val="877"/>
    <w:uiPriority w:val="99"/>
    <w:semiHidden/>
    <w:unhideWhenUsed/>
    <w:pPr>
      <w:pBdr/>
      <w:spacing w:after="0" w:line="240" w:lineRule="auto"/>
      <w:ind/>
    </w:pPr>
    <w:rPr>
      <w:sz w:val="20"/>
      <w:szCs w:val="20"/>
    </w:rPr>
  </w:style>
  <w:style w:type="character" w:styleId="877">
    <w:name w:val="Footnote Text Char"/>
    <w:basedOn w:val="846"/>
    <w:link w:val="876"/>
    <w:uiPriority w:val="99"/>
    <w:semiHidden/>
    <w:pPr>
      <w:pBdr/>
      <w:spacing/>
      <w:ind/>
    </w:pPr>
    <w:rPr>
      <w:sz w:val="20"/>
      <w:szCs w:val="20"/>
    </w:rPr>
  </w:style>
  <w:style w:type="character" w:styleId="878">
    <w:name w:val="footnote reference"/>
    <w:basedOn w:val="846"/>
    <w:uiPriority w:val="99"/>
    <w:semiHidden/>
    <w:unhideWhenUsed/>
    <w:pPr>
      <w:pBdr/>
      <w:spacing/>
      <w:ind/>
    </w:pPr>
    <w:rPr>
      <w:vertAlign w:val="superscript"/>
    </w:rPr>
  </w:style>
  <w:style w:type="paragraph" w:styleId="879">
    <w:name w:val="endnote text"/>
    <w:basedOn w:val="886"/>
    <w:link w:val="880"/>
    <w:uiPriority w:val="99"/>
    <w:semiHidden/>
    <w:unhideWhenUsed/>
    <w:pPr>
      <w:pBdr/>
      <w:spacing w:after="0" w:line="240" w:lineRule="auto"/>
      <w:ind/>
    </w:pPr>
    <w:rPr>
      <w:sz w:val="20"/>
      <w:szCs w:val="20"/>
    </w:rPr>
  </w:style>
  <w:style w:type="character" w:styleId="880">
    <w:name w:val="Endnote Text Char"/>
    <w:basedOn w:val="846"/>
    <w:link w:val="879"/>
    <w:uiPriority w:val="99"/>
    <w:semiHidden/>
    <w:pPr>
      <w:pBdr/>
      <w:spacing/>
      <w:ind/>
    </w:pPr>
    <w:rPr>
      <w:sz w:val="20"/>
      <w:szCs w:val="20"/>
    </w:rPr>
  </w:style>
  <w:style w:type="character" w:styleId="881">
    <w:name w:val="endnote reference"/>
    <w:basedOn w:val="846"/>
    <w:uiPriority w:val="99"/>
    <w:semiHidden/>
    <w:unhideWhenUsed/>
    <w:pPr>
      <w:pBdr/>
      <w:spacing/>
      <w:ind/>
    </w:pPr>
    <w:rPr>
      <w:vertAlign w:val="superscript"/>
    </w:rPr>
  </w:style>
  <w:style w:type="character" w:styleId="882">
    <w:name w:val="Hyperlink"/>
    <w:basedOn w:val="846"/>
    <w:uiPriority w:val="99"/>
    <w:unhideWhenUsed/>
    <w:pPr>
      <w:pBdr/>
      <w:spacing/>
      <w:ind/>
    </w:pPr>
    <w:rPr>
      <w:color w:val="0563c1" w:themeColor="hyperlink"/>
      <w:u w:val="single"/>
    </w:rPr>
  </w:style>
  <w:style w:type="character" w:styleId="883">
    <w:name w:val="FollowedHyperlink"/>
    <w:basedOn w:val="846"/>
    <w:uiPriority w:val="99"/>
    <w:semiHidden/>
    <w:unhideWhenUsed/>
    <w:pPr>
      <w:pBdr/>
      <w:spacing/>
      <w:ind/>
    </w:pPr>
    <w:rPr>
      <w:color w:val="954f72" w:themeColor="followedHyperlink"/>
      <w:u w:val="single"/>
    </w:rPr>
  </w:style>
  <w:style w:type="paragraph" w:styleId="884">
    <w:name w:val="TOC Heading"/>
    <w:uiPriority w:val="39"/>
    <w:unhideWhenUsed/>
    <w:pPr>
      <w:pBdr/>
      <w:spacing/>
      <w:ind/>
    </w:pPr>
  </w:style>
  <w:style w:type="paragraph" w:styleId="885">
    <w:name w:val="table of figures"/>
    <w:basedOn w:val="886"/>
    <w:next w:val="886"/>
    <w:uiPriority w:val="99"/>
    <w:unhideWhenUsed/>
    <w:pPr>
      <w:pBdr/>
      <w:spacing w:after="0" w:afterAutospacing="0"/>
      <w:ind/>
    </w:pPr>
  </w:style>
  <w:style w:type="paragraph" w:styleId="886" w:default="1">
    <w:name w:val="Normal"/>
    <w:qFormat/>
    <w:pPr>
      <w:pBdr/>
      <w:spacing/>
      <w:ind/>
    </w:pPr>
  </w:style>
  <w:style w:type="table" w:styleId="88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8" w:default="1">
    <w:name w:val="No List"/>
    <w:uiPriority w:val="99"/>
    <w:semiHidden/>
    <w:unhideWhenUsed/>
    <w:pPr>
      <w:pBdr/>
      <w:spacing/>
      <w:ind/>
    </w:pPr>
  </w:style>
  <w:style w:type="paragraph" w:styleId="889">
    <w:name w:val="No Spacing"/>
    <w:basedOn w:val="886"/>
    <w:uiPriority w:val="1"/>
    <w:qFormat/>
    <w:pPr>
      <w:pBdr/>
      <w:spacing w:after="0" w:line="240" w:lineRule="auto"/>
      <w:ind/>
    </w:pPr>
  </w:style>
  <w:style w:type="paragraph" w:styleId="890">
    <w:name w:val="List Paragraph"/>
    <w:basedOn w:val="886"/>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hyperlink" Target="https://webglfundamentals.org/" TargetMode="External"/><Relationship Id="rId12" Type="http://schemas.openxmlformats.org/officeDocument/2006/relationships/hyperlink" Target="https://developer.mozilla.org/en-US/docs/Web/API/WebGL_API" TargetMode="External"/><Relationship Id="rId13" Type="http://schemas.openxmlformats.org/officeDocument/2006/relationships/hyperlink" Target="https://www.khronos.org/" TargetMode="External"/><Relationship Id="rId14" Type="http://schemas.openxmlformats.org/officeDocument/2006/relationships/image" Target="media/image1.png"/><Relationship Id="rId15"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2025-01-18T10:57:31Z</dcterms:modified>
</cp:coreProperties>
</file>