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media/image2.png" ContentType="image/png"/>
  <Override PartName="/word/media/image6.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5.png" ContentType="image/png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3.png" ContentType="image/png"/>
  <Override PartName="/word/media/image4.png" ContentType="image/png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media/image1.png" ContentType="image/png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Style w:val="m8sww0"/>
        <w:snapToGrid w:val="false"/>
        <w:spacing w:before="240" w:after="60"/>
        <w:jc w:val="center"/>
        <w:rPr>
          <w:rFonts w:ascii="新宋体" w:hAnsi="新宋体" w:eastAsia="新宋体" w:cs="新宋体"/>
          <w:sz w:val="36"/>
        </w:rPr>
      </w:pPr>
      <w:r>
        <w:rPr>
          <w:rFonts w:ascii="微软雅黑" w:hAnsi="微软雅黑" w:eastAsia="微软雅黑" w:cs="微软雅黑"/>
          <w:sz w:val="36"/>
        </w:rPr>
        <w:t>牛牛安装包界面控件使用说明</w:t>
        <w:tab/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8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4"/>
        </w:rPr>
      </w:pPr>
      <w:r>
        <w:rPr>
          <w:rFonts w:ascii="微软雅黑" w:hAnsi="微软雅黑" w:eastAsia="微软雅黑" w:cs="微软雅黑"/>
          <w:sz w:val="24"/>
        </w:rPr>
        <w:t>本说明文档旨在对nsNiuniuSkin.dll控件的使用进行说明，指导调用者顺利的将牛捉安装包界面控件控件集成进安装包中，使第三方产品也能拥有完美的安装包的UI体验功能。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4"/>
        </w:rPr>
      </w:pPr>
      <w:r>
        <w:rPr>
          <w:rFonts w:ascii="微软雅黑" w:hAnsi="微软雅黑" w:eastAsia="微软雅黑" w:cs="微软雅黑"/>
          <w:sz w:val="24"/>
        </w:rPr>
        <w:t>官方网址：</w:t>
      </w:r>
      <w:r>
        <w:rPr/>
        <w:fldChar w:fldCharType="begin"/>
      </w:r>
      <w:r>
        <w:rPr/>
        <w:instrText xml:space="preserve">HYPERLINK http://www.leeqia.com/ normalLink </w:instrText>
      </w:r>
      <w:r>
        <w:rPr/>
        <w:fldChar w:fldCharType="separate"/>
      </w:r>
      <w:r>
        <w:rPr>
          <w:rStyle w:val="4p6s4q"/>
          <w:rFonts w:ascii="微软雅黑" w:hAnsi="微软雅黑" w:eastAsia="微软雅黑" w:cs="微软雅黑"/>
          <w:sz w:val="24"/>
        </w:rPr>
        <w:t>http://www.leeqia.com/</w:t>
      </w:r>
      <w:r>
        <w:rPr/>
        <w:fldChar w:fldCharType="end"/>
      </w:r>
      <w:r>
        <w:rPr>
          <w:rFonts w:ascii="微软雅黑" w:hAnsi="微软雅黑" w:eastAsia="微软雅黑" w:cs="微软雅黑"/>
          <w:sz w:val="24"/>
        </w:rPr>
        <w:t xml:space="preserve"> 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FF0000"/>
          <w:sz w:val="24"/>
        </w:rPr>
      </w:pPr>
      <w:r>
        <w:rPr>
          <w:rFonts w:ascii="微软雅黑" w:hAnsi="微软雅黑" w:eastAsia="微软雅黑" w:cs="微软雅黑"/>
          <w:color w:val="FF0000"/>
          <w:sz w:val="24"/>
        </w:rPr>
        <w:t>牛牛安装包界面控件是一个可集成于NSIS的插件，采用Duilib开发，在使用时，安装包制作者只需要做如下两件事情：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FF0000"/>
          <w:sz w:val="24"/>
        </w:rPr>
      </w:pPr>
      <w:r>
        <w:rPr>
          <w:rFonts w:ascii="微软雅黑" w:hAnsi="微软雅黑" w:eastAsia="微软雅黑" w:cs="微软雅黑"/>
          <w:color w:val="FF0000"/>
          <w:sz w:val="24"/>
        </w:rPr>
        <w:t>1. 通过配置Duilib的资源，设计好界面显示的元素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FF0000"/>
          <w:sz w:val="24"/>
        </w:rPr>
      </w:pPr>
      <w:r>
        <w:rPr>
          <w:rFonts w:ascii="微软雅黑" w:hAnsi="微软雅黑" w:eastAsia="微软雅黑" w:cs="微软雅黑"/>
          <w:color w:val="FF0000"/>
          <w:sz w:val="24"/>
        </w:rPr>
        <w:t xml:space="preserve">2. 在NSIS的脚本中，通过NSIS脚本调用nsNiuniuSkin.dll的相关接口，集成UI及安装包的业务功能 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4"/>
        </w:rPr>
      </w:pPr>
      <w:r>
        <w:rPr>
          <w:rFonts w:ascii="微软雅黑" w:hAnsi="微软雅黑" w:eastAsia="微软雅黑" w:cs="微软雅黑"/>
          <w:sz w:val="24"/>
        </w:rPr>
        <w:t xml:space="preserve">在控件的资源中，采用的是通过TAB控件来实现不同阶段的安装界面，比如：选择路径、许可协议、安装进度、完成、卸载等，在实际使用中，通过NSIS脚本来设置当前需要显示的TAB页，即可完美的呈现出需要的界面UI了。 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pBdr/>
        <w:snapToGrid w:val="false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在我们的示例中，提供了多份安装的界面如</w:t>
      </w:r>
    </w:p>
    <w:p>
      <w:pPr>
        <w:pStyle w:val="faa931"/>
        <w:pBdr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pBdr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pBdr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4"/>
        </w:rPr>
      </w:pPr>
      <w:r>
        <w:rPr>
          <w:rFonts w:ascii="微软雅黑" w:hAnsi="微软雅黑" w:eastAsia="微软雅黑" w:cs="微软雅黑"/>
          <w:sz w:val="24"/>
        </w:rPr>
        <w:t>下：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drawing>
          <wp:inline distT="0" distB="0" distL="0" distR="0">
            <wp:extent cx="5274310" cy="340335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274310" cy="340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更多安装包UI，请查看：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  <w:r>
        <w:rPr/>
        <w:fldChar w:fldCharType="begin"/>
      </w:r>
      <w:r>
        <w:rPr/>
        <w:instrText xml:space="preserve">HYPERLINK http://www.leeqia.com/nsniuniuskin/template/#ct2 normalLink </w:instrText>
      </w:r>
      <w:r>
        <w:rPr/>
        <w:fldChar w:fldCharType="separate"/>
      </w:r>
      <w:r>
        <w:rPr>
          <w:rStyle w:val="4p6s4q"/>
          <w:rFonts w:ascii="微软雅黑" w:hAnsi="微软雅黑" w:eastAsia="微软雅黑" w:cs="微软雅黑"/>
          <w:sz w:val="24"/>
        </w:rPr>
        <w:t>http://www.leeqia.com/nsniuniuskin/template/#ct2</w:t>
      </w:r>
      <w:r>
        <w:rPr/>
        <w:fldChar w:fldCharType="end"/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b/>
          <w:color w:val="FF0000"/>
          <w:sz w:val="24"/>
        </w:rPr>
      </w:pPr>
      <w:r>
        <w:rPr>
          <w:rFonts w:ascii="微软雅黑" w:hAnsi="微软雅黑" w:eastAsia="微软雅黑" w:cs="微软雅黑"/>
          <w:b/>
          <w:color w:val="FF0000"/>
          <w:sz w:val="24"/>
        </w:rPr>
        <w:t>注意，最新版本的控件已经将可用的NSIS及7z的相关文件包含在示例包中，可以通过一键打包批处理脚本进行打包了，具体如下：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4"/>
        </w:rPr>
      </w:pPr>
      <w:r>
        <w:rPr>
          <w:rFonts w:ascii="微软雅黑" w:hAnsi="微软雅黑" w:eastAsia="微软雅黑" w:cs="微软雅黑"/>
          <w:sz w:val="24"/>
        </w:rPr>
        <w:t>1). 将要打包的文件复制到FilesToInstall目录下，可以包含文件及若干层的目录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4"/>
        </w:rPr>
      </w:pPr>
      <w:r>
        <w:rPr>
          <w:rFonts w:ascii="微软雅黑" w:hAnsi="微软雅黑" w:eastAsia="微软雅黑" w:cs="微软雅黑"/>
          <w:sz w:val="24"/>
        </w:rPr>
        <w:t>2). 修改相关项目下的skin目录下的资源文件及xml脚本来配置UI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4"/>
        </w:rPr>
      </w:pPr>
      <w:r>
        <w:rPr>
          <w:rFonts w:ascii="微软雅黑" w:hAnsi="微软雅黑" w:eastAsia="微软雅黑" w:cs="微软雅黑"/>
          <w:sz w:val="24"/>
        </w:rPr>
        <w:t>3). 添加相关（或者在我们原来的示例上修改，这样更快）的NSIS脚本文件，并与UI相匹配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4"/>
        </w:rPr>
      </w:pPr>
      <w:r>
        <w:rPr>
          <w:rFonts w:ascii="微软雅黑" w:hAnsi="微软雅黑" w:eastAsia="微软雅黑" w:cs="微软雅黑"/>
          <w:sz w:val="24"/>
        </w:rPr>
        <w:t xml:space="preserve">4). 指定好相关的ICO、licence等信息 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sz w:val="24"/>
        </w:rPr>
        <w:t>5). 执行build.bat脚本，一键打包，build脚本会做三件事：将FilesToInstall目录下的文件打包成app.7z；将skin目录下的文件打包成skin.zip；调用nsis编译程序，编译nsi文件，输出安装包。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FF0000"/>
          <w:sz w:val="24"/>
        </w:rPr>
      </w:pPr>
      <w:r>
        <w:rPr>
          <w:rFonts w:ascii="微软雅黑" w:hAnsi="微软雅黑" w:eastAsia="微软雅黑" w:cs="微软雅黑"/>
          <w:color w:val="FF0000"/>
          <w:sz w:val="20"/>
        </w:rPr>
        <w:t>注：如果是使用build-nozip.bat版本，则是直接将FilesToInstall下的文件纳入到NSIS的压缩与释放过程中。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FF0000"/>
          <w:sz w:val="24"/>
        </w:rPr>
      </w:pPr>
      <w:r>
        <w:rPr>
          <w:rFonts w:ascii="微软雅黑" w:hAnsi="微软雅黑" w:eastAsia="微软雅黑" w:cs="微软雅黑"/>
          <w:color w:val="FF0000"/>
          <w:sz w:val="24"/>
        </w:rPr>
        <w:t>以上描述的build脚本为全自动执行，可以轻松集成进您现有的软件发布流程中，实现自动化打包发布。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4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4"/>
        </w:rPr>
      </w:pPr>
      <w:r>
        <w:rPr>
          <w:rFonts w:ascii="微软雅黑" w:hAnsi="微软雅黑" w:eastAsia="微软雅黑" w:cs="微软雅黑"/>
          <w:sz w:val="24"/>
        </w:rPr>
        <w:t>牛牛安装包界面控件包含的接口较多，以下逐一进行介绍[以下接口调用及参数说明按在NSIS脚本中的调用示例来说明]：</w:t>
      </w: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微软雅黑" w:hAnsi="微软雅黑" w:eastAsia="微软雅黑" w:cs="微软雅黑"/>
          <w:sz w:val="44"/>
        </w:rPr>
      </w:pPr>
      <w:r>
        <w:rPr>
          <w:rFonts w:ascii="微软雅黑" w:hAnsi="微软雅黑" w:eastAsia="微软雅黑" w:cs="微软雅黑"/>
          <w:sz w:val="44"/>
        </w:rPr>
        <w:t>引擎初始化接口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InitEngine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在使用控件接口前，务必先调用初始化接口，否则将会有不可预测的结果。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调用示例：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nsNiuniuSkin::InitEngine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微软雅黑" w:hAnsi="微软雅黑" w:eastAsia="微软雅黑" w:cs="微软雅黑"/>
          <w:sz w:val="44"/>
        </w:rPr>
      </w:pPr>
      <w:r>
        <w:rPr>
          <w:rFonts w:ascii="微软雅黑" w:hAnsi="微软雅黑" w:eastAsia="微软雅黑" w:cs="微软雅黑"/>
          <w:sz w:val="44"/>
        </w:rPr>
        <w:t xml:space="preserve">DPI放大兼容生效接口 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EnableDpi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此接口用于控件根据DPI的设置，自动的使用不同的字号以及图片。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调用示例：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sz w:val="20"/>
          <w:u w:val="none"/>
        </w:rPr>
        <w:t>nsNiuniuSkin::EnableDpi 1 1 0 0</w:t>
      </w:r>
    </w:p>
    <w:p>
      <w:pPr>
        <w:pStyle w:val="faa931"/>
        <w:pBdr/>
        <w:snapToGrid w:val="false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faa931"/>
        <w:pBdr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从前往后的4个参数依次表示是否支持1.5倍，2倍，3倍，4倍图，在我们这个示例中，表示支持1.5倍和2倍放大兼容。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在设置此接口后，如果是</w:t>
      </w:r>
      <w:r>
        <w:rPr>
          <w:rFonts w:ascii="微软雅黑" w:hAnsi="微软雅黑" w:eastAsia="微软雅黑" w:cs="微软雅黑"/>
          <w:sz w:val="20"/>
        </w:rPr>
        <w:t>1.5</w:t>
      </w:r>
      <w:r>
        <w:rPr>
          <w:rFonts w:ascii="微软雅黑" w:hAnsi="微软雅黑" w:eastAsia="微软雅黑" w:cs="微软雅黑"/>
          <w:sz w:val="20"/>
        </w:rPr>
        <w:t>倍以下的DPI，则还是使用原来1:1的显示；</w:t>
      </w:r>
      <w:r>
        <w:rPr>
          <w:rFonts w:ascii="微软雅黑" w:hAnsi="微软雅黑" w:eastAsia="微软雅黑" w:cs="微软雅黑"/>
          <w:sz w:val="20"/>
        </w:rPr>
        <w:t>如果是1.5至2倍之间的DPI放大，则使用1.5倍的窗口进行显示；</w:t>
      </w:r>
      <w:r>
        <w:rPr>
          <w:rFonts w:ascii="微软雅黑" w:hAnsi="微软雅黑" w:eastAsia="微软雅黑" w:cs="微软雅黑"/>
          <w:sz w:val="20"/>
        </w:rPr>
        <w:t>如果是2倍或以上的DPI放大，程序中会自动使用2倍的窗口进行显示；需要对每一个图片，都有一个2倍图，并且命名要加上@2x，如：</w:t>
      </w:r>
    </w:p>
    <w:p>
      <w:pPr>
        <w:pStyle w:val="faa931"/>
        <w:pBdr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原图：</w:t>
      </w:r>
      <w:r>
        <w:rPr>
          <w:rFonts w:ascii="微软雅黑" w:hAnsi="微软雅黑" w:eastAsia="微软雅黑" w:cs="微软雅黑"/>
          <w:sz w:val="20"/>
        </w:rPr>
        <w:t xml:space="preserve">    </w:t>
      </w:r>
      <w:r>
        <w:rPr>
          <w:rFonts w:ascii="微软雅黑" w:hAnsi="微软雅黑" w:eastAsia="微软雅黑" w:cs="微软雅黑"/>
          <w:sz w:val="20"/>
        </w:rPr>
        <w:t>test.png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1.5倍图： test@1.5x.png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2倍图：</w:t>
      </w:r>
      <w:r>
        <w:rPr>
          <w:rFonts w:ascii="微软雅黑" w:hAnsi="微软雅黑" w:eastAsia="微软雅黑" w:cs="微软雅黑"/>
          <w:sz w:val="20"/>
        </w:rPr>
        <w:t xml:space="preserve">   </w:t>
      </w:r>
      <w:r>
        <w:rPr>
          <w:rFonts w:ascii="微软雅黑" w:hAnsi="微软雅黑" w:eastAsia="微软雅黑" w:cs="微软雅黑"/>
          <w:sz w:val="20"/>
        </w:rPr>
        <w:t>test@2x.png</w:t>
      </w: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Times New Roman" w:hAnsi="Times New Roman" w:eastAsia="Times New Roman" w:cs="Times New Roman"/>
          <w:sz w:val="44"/>
        </w:rPr>
      </w:pPr>
      <w:r>
        <w:rPr>
          <w:rFonts w:ascii="微软雅黑" w:hAnsi="微软雅黑" w:eastAsia="微软雅黑" w:cs="微软雅黑"/>
          <w:sz w:val="44"/>
        </w:rPr>
        <w:t xml:space="preserve">UI初始化接口 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InitSkinPage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此接口函数用于初始化</w:t>
      </w:r>
      <w:r>
        <w:rPr>
          <w:rFonts w:ascii="微软雅黑" w:hAnsi="微软雅黑" w:eastAsia="微软雅黑" w:cs="微软雅黑"/>
          <w:sz w:val="24"/>
        </w:rPr>
        <w:t>nsNiuniuSkin.dll</w:t>
      </w:r>
      <w:r>
        <w:rPr>
          <w:rFonts w:ascii="微软雅黑" w:hAnsi="微软雅黑" w:eastAsia="微软雅黑" w:cs="微软雅黑"/>
          <w:sz w:val="20"/>
        </w:rPr>
        <w:t>控件的配置信息.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调用示例：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nsNiuniuSkin::InitSkinPage "$PLUGINSDIR\" "${INSTALL_LICENCE_FILENAME}"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参数说明：</w:t>
      </w:r>
    </w:p>
    <w:tbl>
      <w:tblPr>
        <w:tblStyle w:val="bvqb0a"/>
        <w:tblInd w:w="0" w:type="dxa"/>
        <w:tblLayout w:type="fixed"/>
      </w:tblPr>
      <w:tblGrid>
        <w:gridCol w:w="1230"/>
        <w:gridCol w:w="1410"/>
        <w:gridCol w:w="1830"/>
        <w:gridCol w:w="4005"/>
      </w:tblGrid>
      <w:tr>
        <w:trPr>
          <w:trHeight w:val="300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1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用于指定NSIS安装包的插件释放路径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此路径的指定非常重要，在脚本中指定的插件以及UI资源包将会释放至此目录下，只有正确指定后，界面控件才能调用资源显示窗口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2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许可协议的文件名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 xml:space="preserve">这是一个txt文档，在界面控件加载时，将会加载此文件来显示许可协议 </w:t>
            </w:r>
          </w:p>
        </w:tc>
      </w:tr>
    </w:tbl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新宋体" w:hAnsi="新宋体" w:eastAsia="新宋体" w:cs="新宋体"/>
          <w:sz w:val="44"/>
        </w:rPr>
      </w:pPr>
      <w:r>
        <w:rPr>
          <w:rFonts w:ascii="微软雅黑" w:hAnsi="微软雅黑" w:eastAsia="微软雅黑" w:cs="微软雅黑"/>
          <w:sz w:val="44"/>
        </w:rPr>
        <w:t>重新设置许可协议的文件名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nsNiuniuSkin::ResetLicenseFile $hInstallDlg "newlicensename.rtf"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设置后，许可协议显示控件将会重新加载许可协议文件，这个比较适合用于多语言版本的不同许可协议加载显示。</w:t>
      </w: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设置安装包标题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SetWindowTile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此接口函数用于指定安装包的标题。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调用示例：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nsNiuniuSkin::SetWindowTile $hInstallDlg "${PRODUCT_NAME}安装程序"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参数说明：</w:t>
      </w:r>
    </w:p>
    <w:tbl>
      <w:tblPr>
        <w:tblStyle w:val="bvqb0a"/>
        <w:tblInd w:w="0" w:type="dxa"/>
        <w:tblLayout w:type="fixed"/>
      </w:tblPr>
      <w:tblGrid>
        <w:gridCol w:w="1230"/>
        <w:gridCol w:w="1410"/>
        <w:gridCol w:w="1830"/>
        <w:gridCol w:w="4005"/>
      </w:tblGrid>
      <w:tr>
        <w:trPr>
          <w:trHeight w:val="405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1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整型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用于指定要设置标题的窗口句柄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调用init时返回  （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可传递子窗口弹窗口的句柄</w:t>
            </w:r>
            <w:r>
              <w:rPr>
                <w:rFonts w:ascii="微软雅黑" w:hAnsi="微软雅黑" w:eastAsia="微软雅黑" w:cs="微软雅黑"/>
                <w:sz w:val="20"/>
              </w:rPr>
              <w:t>）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2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用于指定安装包的标题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</w:tbl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20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设置当前显示的TAB页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nsNiuniuSkin::ShowPageItem $hInstallDlg  "wizardTab" ${INSTALL_PAGE_CONFIG}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tbl>
      <w:tblPr>
        <w:tblStyle w:val="bvqb0a"/>
        <w:tblInd w:w="0" w:type="dxa"/>
        <w:tblLayout w:type="fixed"/>
      </w:tblPr>
      <w:tblGrid>
        <w:gridCol w:w="1230"/>
        <w:gridCol w:w="1410"/>
        <w:gridCol w:w="1830"/>
        <w:gridCol w:w="4005"/>
      </w:tblGrid>
      <w:tr>
        <w:trPr>
          <w:trHeight w:val="300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1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整型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用于指定要设置标题的窗口句柄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调用init时返回  （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可传递子窗口弹窗口的句柄</w:t>
            </w:r>
            <w:r>
              <w:rPr>
                <w:rFonts w:ascii="微软雅黑" w:hAnsi="微软雅黑" w:eastAsia="微软雅黑" w:cs="微软雅黑"/>
                <w:sz w:val="20"/>
              </w:rPr>
              <w:t>）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2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指定的TAB控件的name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3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int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需要显示的tab页序号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 xml:space="preserve">以0为初始值 </w:t>
            </w:r>
          </w:p>
        </w:tc>
      </w:tr>
    </w:tbl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路径选择相关接口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4.1 通知接口来浏览安装路径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nsNiuniuSkin::SelectInstallDir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Pop $0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020002"/>
          <w:sz w:val="18"/>
        </w:rPr>
      </w:pPr>
      <w:r>
        <w:rPr>
          <w:rFonts w:ascii="微软雅黑" w:hAnsi="微软雅黑" w:eastAsia="微软雅黑" w:cs="微软雅黑"/>
          <w:color w:val="020002"/>
          <w:sz w:val="18"/>
        </w:rPr>
        <w:t>通知界面控件来浏览安装路径，并且将路径获取到变量中。再调用此接口后，应该再调用SetControlAttribute接口来将安装的路径设置到控件界面上。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020002"/>
          <w:sz w:val="18"/>
        </w:rPr>
      </w:pPr>
      <w:r>
        <w:rPr>
          <w:rFonts w:ascii="微软雅黑" w:hAnsi="微软雅黑" w:eastAsia="微软雅黑" w:cs="微软雅黑"/>
          <w:color w:val="020002"/>
          <w:sz w:val="18"/>
        </w:rPr>
        <w:t>4.2 通知接口来浏览安装路径扩展接口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nsNiuniuSkin::SelectInstallDirEx $hInstallDlg "请选择安装路径"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Pop $0</w:t>
      </w:r>
    </w:p>
    <w:p>
      <w:pPr>
        <w:pStyle w:val="faa931"/>
        <w:snapToGrid w:val="false"/>
        <w:jc w:val="both"/>
        <w:rPr>
          <w:rFonts w:ascii="新宋体" w:hAnsi="新宋体" w:eastAsia="新宋体" w:cs="新宋体"/>
          <w:color w:val="020002"/>
          <w:sz w:val="18"/>
        </w:rPr>
      </w:pPr>
      <w:r>
        <w:rPr>
          <w:rFonts w:ascii="微软雅黑" w:hAnsi="微软雅黑" w:eastAsia="微软雅黑" w:cs="微软雅黑"/>
          <w:color w:val="020002"/>
          <w:sz w:val="18"/>
        </w:rPr>
        <w:t>此接口是SelectInstallDir的扩展接口，在SelectInstallDir的基础上，支持设置文件选择框的标题。</w:t>
      </w: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both"/>
        <w:rPr>
          <w:rFonts w:ascii="微软雅黑" w:hAnsi="微软雅黑" w:eastAsia="微软雅黑" w:cs="微软雅黑"/>
          <w:sz w:val="18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显示界面控件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nsNiuniuSkin::ShowPage 0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</w:rPr>
      </w:pPr>
      <w:r>
        <w:rPr>
          <w:rFonts w:ascii="微软雅黑" w:hAnsi="微软雅黑" w:eastAsia="微软雅黑" w:cs="微软雅黑"/>
          <w:color w:val="020002"/>
          <w:sz w:val="18"/>
        </w:rPr>
        <w:t>当界面绑定事件完成后，通过此接口来调用显示控件，此接口将会阻塞运行。</w:t>
      </w:r>
    </w:p>
    <w:tbl>
      <w:tblPr>
        <w:tblStyle w:val="bvqb0a"/>
        <w:tblInd w:w="0" w:type="dxa"/>
        <w:tblLayout w:type="fixed"/>
      </w:tblPr>
      <w:tblGrid>
        <w:gridCol w:w="1695"/>
        <w:gridCol w:w="1695"/>
        <w:gridCol w:w="1695"/>
        <w:gridCol w:w="1695"/>
        <w:gridCol w:w="1695"/>
      </w:tblGrid>
      <w:tr>
        <w:trPr/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1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整型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用于指定显示前要回调的NSIS函数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如果为0，则表示不回调</w:t>
            </w: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</w:p>
        </w:tc>
      </w:tr>
      <w:tr>
        <w:trPr/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6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</w:p>
        </w:tc>
      </w:tr>
    </w:tbl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弹出提示框接口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1) 以下代码用于初始化子窗口弹窗，同时返回其句柄：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nsNiuniuSkin::InitSkinSubPage "msgBox.xml" "btnOK" "btnCancel,btnClose"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pop $hInstallSubDlg</w:t>
      </w:r>
    </w:p>
    <w:tbl>
      <w:tblPr>
        <w:tblStyle w:val="bvqb0a"/>
        <w:tblInd w:w="0" w:type="dxa"/>
        <w:tblLayout w:type="fixed"/>
      </w:tblPr>
      <w:tblGrid>
        <w:gridCol w:w="2130"/>
        <w:gridCol w:w="2130"/>
        <w:gridCol w:w="2130"/>
        <w:gridCol w:w="2130"/>
      </w:tblGrid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1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指定弹窗要用到的UI配置xml文件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2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指定点击后弹窗退出时返回IDOK的按钮ID号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FF0000"/>
                <w:sz w:val="18"/>
              </w:rPr>
            </w:pPr>
            <w:r>
              <w:rPr>
                <w:rFonts w:ascii="微软雅黑" w:hAnsi="微软雅黑" w:eastAsia="微软雅黑" w:cs="微软雅黑"/>
                <w:color w:val="FF0000"/>
                <w:sz w:val="18"/>
              </w:rPr>
              <w:t>如果使用BindCallBack绑定了此按钮回调的NSIS函数，则此设置失效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3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指定点击后弹窗退出时返回IDCANCEL的按钮ID号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color w:val="FF0000"/>
                <w:sz w:val="18"/>
              </w:rPr>
            </w:pPr>
            <w:r>
              <w:rPr>
                <w:rFonts w:ascii="微软雅黑" w:hAnsi="微软雅黑" w:eastAsia="微软雅黑" w:cs="微软雅黑"/>
                <w:color w:val="FF0000"/>
                <w:sz w:val="18"/>
              </w:rPr>
              <w:t>如果使用BindCallBack绑定了此按钮回调的NSIS函数，则此设置失效</w:t>
            </w:r>
          </w:p>
        </w:tc>
      </w:tr>
    </w:tbl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2) 以下代码用于根据弹窗窗口的句柄设置其UI控件的属性，控制显示变化：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nsNiuniuSkin::SetControlAttribute $hInstallSubDlg "lblTitle" "text" "提示"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3) 以下代码将弹窗显示出来：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nsNiuniuSkin::ShowSkinSubPage 0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</w:rPr>
      </w:pPr>
      <w:r>
        <w:rPr>
          <w:rFonts w:ascii="微软雅黑" w:hAnsi="微软雅黑" w:eastAsia="微软雅黑" w:cs="微软雅黑"/>
          <w:color w:val="020002"/>
          <w:sz w:val="18"/>
        </w:rPr>
        <w:t>参数说明：</w:t>
      </w:r>
    </w:p>
    <w:tbl>
      <w:tblPr>
        <w:tblStyle w:val="bvqb0a"/>
        <w:tblInd w:w="0" w:type="dxa"/>
        <w:tblLayout w:type="fixed"/>
      </w:tblPr>
      <w:tblGrid>
        <w:gridCol w:w="1230"/>
        <w:gridCol w:w="1410"/>
        <w:gridCol w:w="1830"/>
        <w:gridCol w:w="4005"/>
      </w:tblGrid>
      <w:tr>
        <w:trPr>
          <w:trHeight w:val="300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1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整型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指定显示弹窗前要回调的NSIS函数地址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 xml:space="preserve">如果为0表示不回调； 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20"/>
              </w:rPr>
            </w:pP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20"/>
              </w:rPr>
            </w:pP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20"/>
              </w:rPr>
            </w:pP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</w:tbl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指定界面上指定控件的属性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nsNiuniuSkin::SetControlAttribute $hInstallDlg "btnClose" "enabled" "false"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nsNiuniuSkin::SetControlAttribute $hInstallDlg "lblInstalling" "text" "正在卸载..."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18"/>
        </w:rPr>
      </w:pPr>
      <w:r>
        <w:rPr>
          <w:rFonts w:ascii="微软雅黑" w:hAnsi="微软雅黑" w:eastAsia="微软雅黑" w:cs="微软雅黑"/>
          <w:sz w:val="18"/>
        </w:rPr>
        <w:t>此接口用于指定界面的指定元素的指定属性，比如：是否可用、是否可见、是否选中、文字、背景图等等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参数说明：</w:t>
      </w:r>
    </w:p>
    <w:tbl>
      <w:tblPr>
        <w:tblStyle w:val="bvqb0a"/>
        <w:tblInd w:w="0" w:type="dxa"/>
        <w:tblLayout w:type="fixed"/>
      </w:tblPr>
      <w:tblGrid>
        <w:gridCol w:w="1230"/>
        <w:gridCol w:w="1410"/>
        <w:gridCol w:w="1830"/>
        <w:gridCol w:w="4005"/>
      </w:tblGrid>
      <w:tr>
        <w:trPr>
          <w:trHeight w:val="300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1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整型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用于指定要设置标题的窗口句柄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调用init时返回  （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可传递子窗口弹窗口的句柄</w:t>
            </w:r>
            <w:r>
              <w:rPr>
                <w:rFonts w:ascii="微软雅黑" w:hAnsi="微软雅黑" w:eastAsia="微软雅黑" w:cs="微软雅黑"/>
                <w:sz w:val="20"/>
              </w:rPr>
              <w:t>）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2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控件的name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 xml:space="preserve"> 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3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控件的属性名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4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控件的属性值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</w:tbl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注：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可以通过此接口设置所有的通用属性；一般可以利用此接口来设置指定控件的文本、是否可用、是否可见、位置、大小 、背景图、文本颜色等；比如可以用于设置复选框是否选中等等。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通用的属性列表项可以参照下图：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/>
        <w:drawing>
          <wp:inline distT="0" distB="0" distL="0" distR="0">
            <wp:extent cx="5267325" cy="3629025"/>
            <wp:effectExtent l="0" t="0" r="0" b="0"/>
            <wp:docPr id="5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6" name="picture" descr="descript"/>
                    <pic:cNvPicPr/>
                  </pic:nvPicPr>
                  <pic:blipFill rotWithShape="true">
                    <a:blip r:embed="rId6"/>
                    <a:srcRect l="0" t="0" r="0" b="0"/>
                    <a:stretch/>
                  </pic:blipFill>
                  <pic:spPr>
                    <a:xfrm rot="21600000">
                      <a:off x="0" y="0"/>
                      <a:ext cx="52673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设置示例如下：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/>
        <w:drawing>
          <wp:inline distT="0" distB="0" distL="0" distR="0">
            <wp:extent cx="5267325" cy="1038225"/>
            <wp:effectExtent l="0" t="0" r="0" b="0"/>
            <wp:docPr id="8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9" name="picture" descr="descript"/>
                    <pic:cNvPicPr/>
                  </pic:nvPicPr>
                  <pic:blipFill rotWithShape="true">
                    <a:blip r:embed="rId7"/>
                    <a:srcRect l="0" t="0" r="0" b="0"/>
                    <a:stretch/>
                  </pic:blipFill>
                  <pic:spPr>
                    <a:xfrm rot="21600000">
                      <a:off x="0" y="0"/>
                      <a:ext cx="5267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 xml:space="preserve"> 获取控件的通用属性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 xml:space="preserve">nsNiuniuSkin::GetControlAttribute $hInstallDlg "editDir" "text" 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18"/>
        </w:rPr>
      </w:pPr>
      <w:r>
        <w:rPr>
          <w:rFonts w:ascii="微软雅黑" w:hAnsi="微软雅黑" w:eastAsia="微软雅黑" w:cs="微软雅黑"/>
          <w:sz w:val="18"/>
        </w:rPr>
        <w:t>Pop $2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18"/>
        </w:rPr>
      </w:pPr>
      <w:r>
        <w:rPr>
          <w:rFonts w:ascii="微软雅黑" w:hAnsi="微软雅黑" w:eastAsia="微软雅黑" w:cs="微软雅黑"/>
          <w:sz w:val="18"/>
        </w:rPr>
        <w:t>此接口用于获取界面的指定元素的指定属性，比如：是否可用、是否可见，文本等等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参数说明：</w:t>
      </w:r>
    </w:p>
    <w:tbl>
      <w:tblPr>
        <w:tblStyle w:val="bvqb0a"/>
        <w:tblInd w:w="0" w:type="dxa"/>
        <w:tblLayout w:type="fixed"/>
      </w:tblPr>
      <w:tblGrid>
        <w:gridCol w:w="1230"/>
        <w:gridCol w:w="1410"/>
        <w:gridCol w:w="1830"/>
        <w:gridCol w:w="4005"/>
      </w:tblGrid>
      <w:tr>
        <w:trPr>
          <w:trHeight w:val="300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1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整型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用于指定要设置标题的窗口句柄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调用init时返回  （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可传递子窗口弹窗口的句柄</w:t>
            </w:r>
            <w:r>
              <w:rPr>
                <w:rFonts w:ascii="微软雅黑" w:hAnsi="微软雅黑" w:eastAsia="微软雅黑" w:cs="微软雅黑"/>
                <w:sz w:val="20"/>
              </w:rPr>
              <w:t>）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2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控件的name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 xml:space="preserve"> 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3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 xml:space="preserve"> </w:t>
            </w: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控件的属性名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18"/>
              </w:rPr>
            </w:pP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微软雅黑" w:hAnsi="微软雅黑" w:eastAsia="微软雅黑" w:cs="微软雅黑"/>
                <w:sz w:val="20"/>
              </w:rPr>
            </w:pP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</w:tbl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注：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通用的属性列表项可以参照下图：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/>
        <w:drawing>
          <wp:inline distT="0" distB="0" distL="0" distR="0">
            <wp:extent cx="5267325" cy="838200"/>
            <wp:effectExtent l="0" t="0" r="0" b="0"/>
            <wp:docPr id="11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2" name="picture" descr="descript"/>
                    <pic:cNvPicPr/>
                  </pic:nvPicPr>
                  <pic:blipFill rotWithShape="true">
                    <a:blip r:embed="rId8"/>
                    <a:srcRect l="0" t="0" r="0" b="0"/>
                    <a:stretch/>
                  </pic:blipFill>
                  <pic:spPr>
                    <a:xfrm rot="21600000">
                      <a:off x="0" y="0"/>
                      <a:ext cx="52673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绑定UI上控件的相关事件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GetFunctionAddress $0 OnExitDUISetup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nsNiuniuSkin::BindCallBack $hInstallDlg "btnClose" $0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18"/>
        </w:rPr>
      </w:pPr>
      <w:r>
        <w:rPr>
          <w:rFonts w:ascii="微软雅黑" w:hAnsi="微软雅黑" w:eastAsia="微软雅黑" w:cs="微软雅黑"/>
          <w:sz w:val="18"/>
        </w:rPr>
        <w:t>此接口用于绑定一个按钮点击的回调函数或一个RichEdit控件的文字变化时的回调函数。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参数说明：</w:t>
      </w:r>
    </w:p>
    <w:tbl>
      <w:tblPr>
        <w:tblStyle w:val="bvqb0a"/>
        <w:tblInd w:w="0" w:type="dxa"/>
        <w:tblLayout w:type="fixed"/>
      </w:tblPr>
      <w:tblGrid>
        <w:gridCol w:w="1230"/>
        <w:gridCol w:w="1410"/>
        <w:gridCol w:w="1830"/>
        <w:gridCol w:w="4005"/>
      </w:tblGrid>
      <w:tr>
        <w:trPr>
          <w:trHeight w:val="300"/>
        </w:trPr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B3B3B3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1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整型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用于指定要设置标题的窗口句柄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调用init时返回  （</w:t>
            </w:r>
            <w:r>
              <w:rPr>
                <w:rFonts w:ascii="微软雅黑" w:hAnsi="微软雅黑" w:eastAsia="微软雅黑" w:cs="微软雅黑"/>
                <w:color w:val="FF0000"/>
                <w:sz w:val="20"/>
              </w:rPr>
              <w:t>可传递子窗口弹窗口的句柄</w:t>
            </w:r>
            <w:r>
              <w:rPr>
                <w:rFonts w:ascii="微软雅黑" w:hAnsi="微软雅黑" w:eastAsia="微软雅黑" w:cs="微软雅黑"/>
                <w:sz w:val="20"/>
              </w:rPr>
              <w:t>）</w:t>
            </w: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2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字符串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UI界面中按钮或richedit控件的name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12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3</w:t>
            </w:r>
          </w:p>
        </w:tc>
        <w:tc>
          <w:tcPr>
            <w:tcW w:w="14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color w:val="020002"/>
                <w:sz w:val="18"/>
              </w:rPr>
            </w:pPr>
            <w:r>
              <w:rPr>
                <w:rFonts w:ascii="微软雅黑" w:hAnsi="微软雅黑" w:eastAsia="微软雅黑" w:cs="微软雅黑"/>
                <w:color w:val="020002"/>
                <w:sz w:val="18"/>
              </w:rPr>
              <w:t>LONG</w:t>
            </w:r>
          </w:p>
        </w:tc>
        <w:tc>
          <w:tcPr>
            <w:tcW w:w="18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要绑定的NSIS函数的地址</w:t>
            </w:r>
          </w:p>
        </w:tc>
        <w:tc>
          <w:tcPr>
            <w:tcW w:w="40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当指定名称的按钮被点击或者指定的richedit的内容变化时，绑定的函数将会被触发</w:t>
            </w:r>
          </w:p>
        </w:tc>
      </w:tr>
    </w:tbl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注：</w:t>
      </w:r>
    </w:p>
    <w:p>
      <w:pPr>
        <w:pStyle w:val="faa931"/>
        <w:snapToGrid w:val="false"/>
        <w:jc w:val="left"/>
        <w:rPr>
          <w:rFonts w:ascii="宋体" w:hAnsi="宋体" w:eastAsia="宋体" w:cs="宋体"/>
          <w:sz w:val="20"/>
        </w:rPr>
      </w:pPr>
      <w:r>
        <w:rPr>
          <w:rFonts w:ascii="微软雅黑" w:hAnsi="微软雅黑" w:eastAsia="微软雅黑" w:cs="微软雅黑"/>
          <w:sz w:val="20"/>
        </w:rPr>
        <w:t>1). 当绑定的控件是一个RichEdit控件时，其中的文本内容变化时就会触发绑定的函数；可以通过绑定路径的控件，同时在绑定的函数中获取路径，做否合法的判断。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/>
        <w:drawing>
          <wp:inline distT="0" distB="0" distL="0" distR="0">
            <wp:extent cx="3962400" cy="552450"/>
            <wp:effectExtent l="0" t="0" r="0" b="0"/>
            <wp:docPr id="14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5" name="picture" descr="descript"/>
                    <pic:cNvPicPr/>
                  </pic:nvPicPr>
                  <pic:blipFill rotWithShape="true">
                    <a:blip r:embed="rId9"/>
                    <a:srcRect l="0" t="0" r="0" b="0"/>
                    <a:stretch/>
                  </pic:blipFill>
                  <pic:spPr>
                    <a:xfrm rot="21600000">
                      <a:off x="0" y="0"/>
                      <a:ext cx="39624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2). 为了能够将通过Ctrl+F4关闭窗口，以及通过在任务栏关闭窗口的事件通知到NSIS中，此处需要绑定一个特殊的名称，这个特殊的名称是：</w:t>
      </w:r>
      <w:r>
        <w:rPr>
          <w:rFonts w:ascii="微软雅黑" w:hAnsi="微软雅黑" w:eastAsia="微软雅黑" w:cs="微软雅黑"/>
          <w:color w:val="FF0000"/>
          <w:sz w:val="20"/>
        </w:rPr>
        <w:t>syscommandclose</w:t>
      </w:r>
      <w:r>
        <w:rPr>
          <w:rFonts w:ascii="微软雅黑" w:hAnsi="微软雅黑" w:eastAsia="微软雅黑" w:cs="微软雅黑"/>
          <w:sz w:val="20"/>
        </w:rPr>
        <w:t>，如下：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/>
        <w:drawing>
          <wp:inline distT="0" distB="0" distL="0" distR="0">
            <wp:extent cx="4352925" cy="647700"/>
            <wp:effectExtent l="0" t="0" r="0" b="0"/>
            <wp:docPr id="17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18" name="picture" descr="descript"/>
                    <pic:cNvPicPr/>
                  </pic:nvPicPr>
                  <pic:blipFill rotWithShape="true">
                    <a:blip r:embed="rId10"/>
                    <a:srcRect l="0" t="0" r="0" b="0"/>
                    <a:stretch/>
                  </pic:blipFill>
                  <pic:spPr>
                    <a:xfrm rot="21600000">
                      <a:off x="0" y="0"/>
                      <a:ext cx="43529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结束安装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nsNiuniuSkin::ExitDUISetup</w:t>
      </w:r>
    </w:p>
    <w:p>
      <w:pPr>
        <w:pStyle w:val="faa931"/>
        <w:pBdr/>
        <w:snapToGrid w:val="false"/>
        <w:jc w:val="left"/>
        <w:rPr>
          <w:rFonts w:ascii="微软雅黑" w:hAnsi="微软雅黑" w:eastAsia="微软雅黑" w:cs="微软雅黑"/>
          <w:color w:val="020002"/>
          <w:sz w:val="18"/>
        </w:rPr>
      </w:pPr>
      <w:r>
        <w:rPr>
          <w:rFonts w:ascii="微软雅黑" w:hAnsi="微软雅黑" w:eastAsia="微软雅黑" w:cs="微软雅黑"/>
          <w:color w:val="020002"/>
          <w:sz w:val="18"/>
        </w:rPr>
        <w:t>此接口被调用时，将会退出安装进程</w:t>
      </w:r>
    </w:p>
    <w:p>
      <w:pPr>
        <w:pStyle w:val="faa931"/>
        <w:pBdr/>
        <w:snapToGrid w:val="false"/>
        <w:jc w:val="left"/>
        <w:rPr>
          <w:rFonts w:ascii="新宋体" w:hAnsi="新宋体" w:eastAsia="新宋体" w:cs="新宋体"/>
          <w:color w:val="020002"/>
          <w:sz w:val="18"/>
        </w:rPr>
      </w:pPr>
    </w:p>
    <w:p>
      <w:pPr>
        <w:pStyle w:val="faa931"/>
        <w:pBdr/>
        <w:snapToGrid w:val="false"/>
        <w:jc w:val="left"/>
        <w:rPr>
          <w:rFonts w:ascii="新宋体" w:hAnsi="新宋体" w:eastAsia="新宋体" w:cs="新宋体"/>
          <w:color w:val="020002"/>
          <w:sz w:val="18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微软雅黑" w:hAnsi="微软雅黑" w:eastAsia="微软雅黑" w:cs="微软雅黑"/>
          <w:sz w:val="44"/>
        </w:rPr>
      </w:pPr>
      <w:r>
        <w:rPr>
          <w:rFonts w:ascii="微软雅黑" w:hAnsi="微软雅黑" w:eastAsia="微软雅黑" w:cs="微软雅黑"/>
          <w:sz w:val="44"/>
        </w:rPr>
        <w:t>安装窗口显示与隐藏</w:t>
      </w:r>
    </w:p>
    <w:p>
      <w:pPr>
        <w:pStyle w:val="faa931"/>
        <w:pBdr/>
        <w:snapToGrid w:val="false"/>
        <w:ind w:left="336"/>
        <w:jc w:val="left"/>
        <w:rPr>
          <w:rFonts w:ascii="新宋体" w:hAnsi="新宋体" w:eastAsia="新宋体" w:cs="新宋体"/>
          <w:color w:val="020002"/>
          <w:sz w:val="18"/>
        </w:rPr>
      </w:pPr>
      <w:r>
        <w:rPr>
          <w:rFonts w:ascii="新宋体" w:hAnsi="新宋体" w:eastAsia="新宋体" w:cs="新宋体"/>
          <w:color w:val="020002"/>
          <w:sz w:val="18"/>
        </w:rPr>
        <w:t>nsNiuniuSkin::ShowHide hwnd 1</w:t>
      </w:r>
    </w:p>
    <w:p>
      <w:pPr>
        <w:pStyle w:val="faa931"/>
        <w:pBdr/>
        <w:snapToGrid w:val="false"/>
        <w:ind w:left="336"/>
        <w:jc w:val="left"/>
        <w:rPr>
          <w:rFonts w:ascii="新宋体" w:hAnsi="新宋体" w:eastAsia="新宋体" w:cs="新宋体"/>
          <w:color w:val="020002"/>
          <w:sz w:val="18"/>
        </w:rPr>
      </w:pPr>
      <w:r>
        <w:rPr>
          <w:rFonts w:ascii="新宋体" w:hAnsi="新宋体" w:eastAsia="新宋体" w:cs="新宋体"/>
          <w:color w:val="020002"/>
          <w:sz w:val="18"/>
        </w:rPr>
        <w:t>第一个参数为要显示或隐藏的窗口句柄（此处一般转入主窗口句柄），第二个参数控制是显示还是隐藏。</w:t>
      </w:r>
    </w:p>
    <w:p>
      <w:pPr>
        <w:pStyle w:val="faa931"/>
        <w:pBdr/>
        <w:snapToGrid w:val="false"/>
        <w:ind w:left="336"/>
        <w:jc w:val="left"/>
        <w:rPr>
          <w:rFonts w:ascii="新宋体" w:hAnsi="新宋体" w:eastAsia="新宋体" w:cs="新宋体"/>
          <w:color w:val="020002"/>
          <w:sz w:val="18"/>
        </w:rPr>
      </w:pPr>
      <w:r>
        <w:rPr>
          <w:rFonts w:ascii="新宋体" w:hAnsi="新宋体" w:eastAsia="新宋体" w:cs="新宋体"/>
          <w:color w:val="020002"/>
          <w:sz w:val="18"/>
        </w:rPr>
        <w:t>如果要隐藏安装窗口，脚本中按如下方法使用：</w:t>
      </w:r>
    </w:p>
    <w:p>
      <w:pPr>
        <w:pStyle w:val="faa931"/>
        <w:snapToGrid w:val="false"/>
        <w:ind w:left="336"/>
        <w:jc w:val="left"/>
        <w:rPr>
          <w:rFonts w:ascii="新宋体" w:hAnsi="新宋体" w:eastAsia="新宋体" w:cs="新宋体"/>
          <w:color w:val="020002"/>
          <w:sz w:val="18"/>
        </w:rPr>
      </w:pPr>
      <w:r>
        <w:rPr>
          <w:rFonts w:ascii="新宋体" w:hAnsi="新宋体" w:eastAsia="新宋体" w:cs="新宋体"/>
          <w:color w:val="020002"/>
          <w:sz w:val="18"/>
        </w:rPr>
        <w:t xml:space="preserve">nsNiuniuSkin::ShowHide </w:t>
      </w:r>
      <w:r>
        <w:rPr>
          <w:rFonts w:ascii="微软雅黑" w:hAnsi="微软雅黑" w:eastAsia="微软雅黑" w:cs="微软雅黑"/>
          <w:b w:val="false"/>
          <w:i w:val="false"/>
          <w:strike w:val="false"/>
          <w:color w:val="020002"/>
          <w:spacing w:val="0"/>
          <w:sz w:val="18"/>
          <w:u w:val="none"/>
        </w:rPr>
        <w:t>$hInstallDlg 0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字符串处理辅助接口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nsNiuniuSkin::StringHelper "c:\test\test\" "\" "" "trimright"; 如果源字符串的最后一个字符是\，则将其去掉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pop $0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nsNiuniuSkin::StringHelper "c:\AAA\dst" "AAA" "bbb" "replace"   ;将源码中的AAA替换成bbb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pop $0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18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nsNiuniuSkin::StringHelper "c:\AAA\dst" "\" "" "getrightbychar"   ;将源码中的以\分隔的最后一段返回，此例中返回dst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pop $0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</w:pP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nsNiuniuSkin::StringHelper "c:\AAA\dst" "\" "" "tolower"   ;将源码中的以\分隔的最后一段返回，此例中返回dst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</w:pPr>
      <w:r>
        <w:rPr>
          <w:rFonts w:ascii="微软雅黑" w:hAnsi="微软雅黑" w:eastAsia="微软雅黑" w:cs="微软雅黑"/>
          <w:color w:val="020002"/>
          <w:sz w:val="18"/>
          <w:shd w:val="clear" w:color="auto" w:fill="FFFFFF"/>
        </w:rPr>
        <w:t>pop $0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  <w:shd w:val="clear" w:color="auto" w:fill="FFFFFF"/>
        </w:rPr>
      </w:pPr>
    </w:p>
    <w:p>
      <w:pPr>
        <w:pStyle w:val="faa931"/>
        <w:snapToGrid w:val="false"/>
        <w:jc w:val="left"/>
        <w:rPr>
          <w:rFonts w:ascii="新宋体" w:hAnsi="新宋体" w:eastAsia="新宋体" w:cs="新宋体"/>
          <w:color w:val="020002"/>
          <w:sz w:val="18"/>
        </w:rPr>
      </w:pPr>
      <w:r>
        <w:rPr>
          <w:rFonts w:ascii="微软雅黑" w:hAnsi="微软雅黑" w:eastAsia="微软雅黑" w:cs="微软雅黑"/>
          <w:color w:val="020002"/>
          <w:sz w:val="18"/>
        </w:rPr>
        <w:t>这是一个为了简化在NSIS脚本中的字符串处理而提供的辅助函数，有需要者可以使用（</w:t>
      </w:r>
      <w:r>
        <w:rPr>
          <w:rFonts w:ascii="微软雅黑" w:hAnsi="微软雅黑" w:eastAsia="微软雅黑" w:cs="微软雅黑"/>
          <w:b/>
          <w:color w:val="FF0000"/>
          <w:sz w:val="18"/>
        </w:rPr>
        <w:t>字符串最大支持1KB</w:t>
      </w:r>
      <w:r>
        <w:rPr>
          <w:rFonts w:ascii="微软雅黑" w:hAnsi="微软雅黑" w:eastAsia="微软雅黑" w:cs="微软雅黑"/>
          <w:color w:val="020002"/>
          <w:sz w:val="18"/>
        </w:rPr>
        <w:t>）。</w:t>
      </w:r>
    </w:p>
    <w:tbl>
      <w:tblPr>
        <w:tblStyle w:val="bvqb0a"/>
        <w:tblInd w:w="0" w:type="dxa"/>
        <w:tblLayout w:type="fixed"/>
      </w:tblPr>
      <w:tblGrid>
        <w:gridCol w:w="2130"/>
        <w:gridCol w:w="2130"/>
        <w:gridCol w:w="2130"/>
        <w:gridCol w:w="2130"/>
      </w:tblGrid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1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等待处理的字符串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 xml:space="preserve">指定在处理时，需要用来进行辅助查询的参数值 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3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要被替换成的目标字符串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18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仅当指令为</w:t>
            </w:r>
            <w:r>
              <w:rPr>
                <w:rFonts w:ascii="微软雅黑" w:hAnsi="微软雅黑" w:eastAsia="微软雅黑" w:cs="微软雅黑"/>
                <w:sz w:val="18"/>
              </w:rPr>
              <w:t>replace时有效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4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用于指定要对字符串处理的操作类型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replace：</w:t>
            </w:r>
          </w:p>
          <w:p>
            <w:pPr>
              <w:pStyle w:val="faa931"/>
              <w:snapToGrid w:val="false"/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在源串中将第二个参数的值替换成第三个参数的值，再返回</w:t>
            </w:r>
          </w:p>
          <w:p>
            <w:pPr>
              <w:pStyle w:val="faa931"/>
              <w:snapToGrid w:val="false"/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trimright：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将源串中的最后一个字符去掉（如果等于第二个参数）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trimleft：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将源串中的第一个字符去掉（如果等于第二个参数）</w:t>
            </w:r>
          </w:p>
          <w:p>
            <w:pPr>
              <w:pStyle w:val="faa931"/>
              <w:snapToGrid w:val="false"/>
              <w:jc w:val="left"/>
              <w:rPr>
                <w:rFonts w:ascii="宋体" w:hAnsi="宋体" w:eastAsia="宋体" w:cs="宋体"/>
                <w:sz w:val="18"/>
              </w:rPr>
            </w:pPr>
          </w:p>
          <w:p>
            <w:pPr>
              <w:pStyle w:val="faa931"/>
              <w:snapToGrid w:val="false"/>
              <w:jc w:val="left"/>
              <w:rPr>
                <w:rFonts w:ascii="NSimSun" w:hAnsi="NSimSun" w:eastAsia="NSimSun" w:cs="NSimSun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getrightbychar:</w:t>
            </w:r>
          </w:p>
          <w:p>
            <w:pPr>
              <w:pStyle w:val="faa931"/>
              <w:snapToGrid w:val="false"/>
              <w:jc w:val="left"/>
              <w:rPr>
                <w:rFonts w:ascii="宋体" w:hAnsi="宋体" w:eastAsia="宋体" w:cs="宋体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从源串中，取根据第二个参数分割的最后一段值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tolower: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将字符串转换成小写</w:t>
            </w:r>
          </w:p>
        </w:tc>
      </w:tr>
    </w:tbl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宋体" w:hAnsi="宋体" w:eastAsia="宋体" w:cs="宋体"/>
          <w:sz w:val="44"/>
        </w:rPr>
      </w:pPr>
      <w:r>
        <w:rPr>
          <w:rFonts w:ascii="微软雅黑" w:hAnsi="微软雅黑" w:eastAsia="微软雅黑" w:cs="微软雅黑"/>
          <w:sz w:val="44"/>
        </w:rPr>
        <w:t>文件读写处理辅助接口</w:t>
      </w:r>
    </w:p>
    <w:p>
      <w:pPr>
        <w:snapToGrid w:val="false"/>
        <w:rPr>
          <w:rFonts w:ascii="微软雅黑" w:hAnsi="微软雅黑" w:eastAsia="微软雅黑" w:cs="微软雅黑"/>
          <w:color w:val="020002"/>
          <w:sz w:val="18"/>
        </w:rPr>
      </w:pPr>
      <w:r>
        <w:rPr>
          <w:rFonts w:ascii="微软雅黑" w:hAnsi="微软雅黑" w:eastAsia="微软雅黑" w:cs="微软雅黑"/>
          <w:color w:val="020002"/>
          <w:sz w:val="18"/>
        </w:rPr>
        <w:t>这是一个为了方便在NSIS脚本中的读取与写入文件而提供的辅助函数，有需要者可以使用。</w:t>
      </w:r>
    </w:p>
    <w:p>
      <w:pPr>
        <w:snapToGrid w:val="false"/>
        <w:rPr>
          <w:rFonts w:ascii="新宋体" w:hAnsi="新宋体" w:eastAsia="新宋体" w:cs="新宋体"/>
          <w:color w:val="020002"/>
          <w:sz w:val="18"/>
        </w:rPr>
      </w:pPr>
      <w:r>
        <w:rPr>
          <w:rFonts w:ascii="新宋体" w:hAnsi="新宋体" w:eastAsia="新宋体" w:cs="新宋体"/>
          <w:b/>
          <w:color w:val="020002"/>
          <w:sz w:val="18"/>
        </w:rPr>
        <w:t>参数说明：</w:t>
      </w:r>
    </w:p>
    <w:tbl>
      <w:tblPr>
        <w:tblStyle w:val="bvqb0a"/>
        <w:tblInd w:w="0" w:type="dxa"/>
        <w:tblLayout w:type="fixed"/>
      </w:tblPr>
      <w:tblGrid>
        <w:gridCol w:w="2130"/>
        <w:gridCol w:w="2130"/>
        <w:gridCol w:w="2115"/>
        <w:gridCol w:w="2130"/>
      </w:tblGrid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1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int</w:t>
            </w:r>
          </w:p>
        </w:tc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标识是读还是写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1表示读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2表示写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int</w:t>
            </w:r>
          </w:p>
        </w:tc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表示文件编码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0表示ansi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1表示utf8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此值用于控制插件内部的编码转换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3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要操作的文件路径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18"/>
              </w:rPr>
            </w:pP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4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1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要操作的文件内容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当第一个参数为1，表示读文件时，第4个参数不传；</w:t>
            </w:r>
            <w:r>
              <w:rPr>
                <w:rFonts w:ascii="微软雅黑" w:hAnsi="微软雅黑" w:eastAsia="微软雅黑" w:cs="微软雅黑"/>
                <w:color w:val="FF0000"/>
                <w:sz w:val="18"/>
              </w:rPr>
              <w:t>内容最大支持1KB</w:t>
            </w:r>
          </w:p>
        </w:tc>
      </w:tr>
    </w:tbl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b/>
          <w:sz w:val="20"/>
        </w:rPr>
        <w:t>返回值：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如果是读文件，则会返回读取结果和读取内容两个字段；如果是写，则只返回写的结果。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b/>
          <w:sz w:val="20"/>
        </w:rPr>
        <w:t>示例代码：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nsNiuniuSkin::FileHelper 1 1 "c:\\test.conf"</w:t>
        <w:tab/>
        <w:tab/>
        <w:t>#读文件内容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pop $R0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pop $R1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MessageBox MB_OK|MB_ICONINFORMATION "retval: $R0, retstr: $R1"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ab/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nsNiuniuSkin::StringHelper "$R1" "{test_ip}" "127.0.0.1" "replace"</w:t>
        <w:tab/>
        <w:t>#替换字符串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Pop $R1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nsNiuniuSkin::StringHelper "$R1" "{test_port}" "443" "replace"</w:t>
        <w:tab/>
        <w:tab/>
        <w:t>#替换字符串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Pop $R1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MessageBox MB_OK|MB_ICONINFORMATION "str: $R1"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ab/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nsNiuniuSkin::FileHelper 2 1 "c:\\test.conf" "$R1"</w:t>
        <w:tab/>
        <w:tab/>
        <w:t>#将替换后的字符串写入文件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pop $R0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MessageBox MB_OK|MB_ICONINFORMATION "retval: $R0"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微软雅黑" w:hAnsi="微软雅黑" w:eastAsia="微软雅黑" w:cs="微软雅黑"/>
          <w:sz w:val="44"/>
        </w:rPr>
      </w:pPr>
      <w:r>
        <w:rPr>
          <w:rFonts w:ascii="微软雅黑" w:hAnsi="微软雅黑" w:eastAsia="微软雅黑" w:cs="微软雅黑"/>
          <w:sz w:val="44"/>
        </w:rPr>
        <w:t>HTTP请求接口</w:t>
      </w:r>
    </w:p>
    <w:p>
      <w:pPr>
        <w:pStyle w:val="faa931"/>
        <w:rPr>
          <w:rFonts w:ascii="微软雅黑" w:hAnsi="微软雅黑" w:eastAsia="微软雅黑" w:cs="微软雅黑"/>
        </w:rPr>
      </w:pPr>
      <w:r>
        <w:rPr/>
        <w:t>nsNiuniuSkin::</w:t>
      </w:r>
      <w:r>
        <w:rPr>
          <w:rFonts w:ascii="微软雅黑" w:hAnsi="微软雅黑" w:eastAsia="微软雅黑" w:cs="微软雅黑"/>
        </w:rPr>
        <w:t>HttpInvoke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此接口用于在NSIS中发起HTTP请求，主要用于安装行为上报以及安全验证等。</w:t>
      </w:r>
    </w:p>
    <w:p>
      <w:pPr>
        <w:pStyle w:val="faa931"/>
        <w:rPr/>
      </w:pPr>
    </w:p>
    <w:p>
      <w:pPr>
        <w:rPr/>
      </w:pPr>
    </w:p>
    <w:tbl>
      <w:tblPr>
        <w:tblStyle w:val="bvqb0a"/>
        <w:tblInd w:w="0" w:type="dxa"/>
        <w:tblLayout w:type="fixed"/>
      </w:tblPr>
      <w:tblGrid>
        <w:gridCol w:w="2130"/>
        <w:gridCol w:w="2130"/>
        <w:gridCol w:w="2130"/>
        <w:gridCol w:w="2130"/>
      </w:tblGrid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参数序号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1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要请求的URL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2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要携带的httpheader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3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要post的数据包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18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如果为空字符串，则直接GET请求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4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int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是否异步请求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0：表示同步请求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请求后，会在结果中返回请求是否成功（0表示成功）以及内容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1：表示异步请求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将会在插件内启动线程去访问，不管成功与否，都不会有结果通知到脚本中（适用于安装行为上报，不需要处理结果的场景）</w:t>
            </w:r>
          </w:p>
        </w:tc>
      </w:tr>
    </w:tbl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faa931"/>
        <w:rPr>
          <w:rFonts w:ascii="微软雅黑" w:hAnsi="微软雅黑" w:eastAsia="微软雅黑" w:cs="微软雅黑"/>
          <w:b w:val="false"/>
        </w:rPr>
      </w:pPr>
      <w:r>
        <w:rPr>
          <w:rFonts w:ascii="微软雅黑" w:hAnsi="微软雅黑" w:eastAsia="微软雅黑" w:cs="微软雅黑"/>
          <w:b/>
        </w:rPr>
        <w:t>httpheader一般为（用在post keyvalue数据的场景）：</w:t>
      </w:r>
    </w:p>
    <w:p>
      <w:pPr>
        <w:pStyle w:val="faa931"/>
        <w:rPr>
          <w:rFonts w:ascii="微软雅黑" w:hAnsi="微软雅黑" w:eastAsia="微软雅黑" w:cs="微软雅黑"/>
          <w:b w:val="false"/>
        </w:rPr>
      </w:pPr>
      <w:r>
        <w:rPr>
          <w:rFonts w:ascii="微软雅黑" w:hAnsi="微软雅黑" w:eastAsia="微软雅黑" w:cs="微软雅黑"/>
          <w:b w:val="false"/>
        </w:rPr>
        <w:t>Content-Type: application/x-www-form-urlencoded;charset=utf-8</w:t>
      </w:r>
    </w:p>
    <w:p>
      <w:pPr>
        <w:pStyle w:val="faa931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或（用在post json数据的时候）：</w:t>
      </w:r>
    </w:p>
    <w:p>
      <w:pPr>
        <w:pStyle w:val="faa931"/>
        <w:rPr>
          <w:rFonts w:ascii="微软雅黑" w:hAnsi="微软雅黑" w:eastAsia="微软雅黑" w:cs="微软雅黑"/>
          <w:b w:val="false"/>
        </w:rPr>
      </w:pPr>
      <w:r>
        <w:rPr>
          <w:rFonts w:ascii="微软雅黑" w:hAnsi="微软雅黑" w:eastAsia="微软雅黑" w:cs="微软雅黑"/>
        </w:rPr>
        <w:t>Content-Type:application/xml;charset=UTF-8</w:t>
      </w:r>
    </w:p>
    <w:p>
      <w:pPr>
        <w:pStyle w:val="faa931"/>
        <w:rPr>
          <w:rFonts w:ascii="微软雅黑" w:hAnsi="微软雅黑" w:eastAsia="微软雅黑" w:cs="微软雅黑"/>
          <w:b/>
        </w:rPr>
      </w:pPr>
    </w:p>
    <w:p>
      <w:pPr>
        <w:pStyle w:val="faa931"/>
        <w:rPr>
          <w:rFonts w:ascii="微软雅黑" w:hAnsi="微软雅黑" w:eastAsia="微软雅黑" w:cs="微软雅黑"/>
          <w:b/>
        </w:rPr>
      </w:pP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同步调用示例：</w:t>
      </w:r>
    </w:p>
    <w:p>
      <w:pPr>
        <w:snapToGrid w:val="false"/>
        <w:rPr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Function TestSyncHttpRequest</w:t>
      </w:r>
    </w:p>
    <w:p>
      <w:pPr>
        <w:snapToGrid w:val="false"/>
        <w:rPr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ab/>
        <w:t>nsNiuniuSkin::HttpInvoke "http://www.ggniu.cn/test/test.html" "" "" 0</w:t>
      </w:r>
    </w:p>
    <w:p>
      <w:pPr>
        <w:snapToGrid w:val="false"/>
        <w:rPr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ab/>
        <w:t>pop $R0</w:t>
      </w:r>
    </w:p>
    <w:p>
      <w:pPr>
        <w:snapToGrid w:val="false"/>
        <w:rPr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ab/>
        <w:t>pop $R1</w:t>
      </w:r>
    </w:p>
    <w:p>
      <w:pPr>
        <w:snapToGrid w:val="false"/>
        <w:rPr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ab/>
        <w:t>MessageBox MB_OK|MB_ICONINFORMATION "retval: $R0, retstr: $R1"</w:t>
      </w:r>
    </w:p>
    <w:p>
      <w:pPr>
        <w:pStyle w:val="faa931"/>
        <w:rPr>
          <w:rFonts w:ascii="微软雅黑" w:hAnsi="微软雅黑" w:eastAsia="微软雅黑" w:cs="微软雅黑"/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FunctionEnd</w:t>
      </w:r>
    </w:p>
    <w:p>
      <w:pPr>
        <w:pStyle w:val="faa931"/>
        <w:rPr>
          <w:rFonts w:ascii="微软雅黑" w:hAnsi="微软雅黑" w:eastAsia="微软雅黑" w:cs="微软雅黑"/>
          <w:i/>
          <w:shd w:val="clear" w:color="auto" w:fill="C4C4C4"/>
        </w:rPr>
      </w:pPr>
    </w:p>
    <w:p>
      <w:pPr>
        <w:snapToGrid w:val="false"/>
        <w:rPr/>
      </w:pPr>
      <w:r>
        <w:rPr>
          <w:rFonts w:ascii="微软雅黑" w:hAnsi="微软雅黑" w:eastAsia="微软雅黑" w:cs="微软雅黑"/>
          <w:i/>
          <w:shd w:val="clear" w:color="auto" w:fill="C4C4C4"/>
        </w:rPr>
        <w:t>GetFunctionAddress $0 TestSyncHttpRequest</w:t>
      </w:r>
    </w:p>
    <w:p>
      <w:pPr>
        <w:pStyle w:val="faa931"/>
        <w:rPr>
          <w:rFonts w:ascii="微软雅黑" w:hAnsi="微软雅黑" w:eastAsia="微软雅黑" w:cs="微软雅黑"/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BgWorker::CallAndWait</w:t>
      </w:r>
    </w:p>
    <w:p>
      <w:pPr>
        <w:pStyle w:val="faa931"/>
        <w:rPr>
          <w:rFonts w:ascii="微软雅黑" w:hAnsi="微软雅黑" w:eastAsia="微软雅黑" w:cs="微软雅黑"/>
          <w:i/>
          <w:shd w:val="clear" w:color="auto" w:fill="C4C4C4"/>
        </w:rPr>
      </w:pP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异步调用示例：</w:t>
      </w:r>
    </w:p>
    <w:p>
      <w:pPr>
        <w:pBdr/>
        <w:snapToGrid w:val="false"/>
        <w:rPr>
          <w:rFonts w:ascii="微软雅黑" w:hAnsi="微软雅黑" w:eastAsia="微软雅黑" w:cs="微软雅黑"/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nsNiuniuSkin::HttpInvoke "http://www.ggniu.cn/test/test.html" "" ""  1</w:t>
      </w:r>
    </w:p>
    <w:p>
      <w:pPr>
        <w:pBdr/>
        <w:snapToGrid w:val="false"/>
        <w:rPr>
          <w:i/>
          <w:shd w:val="clear" w:color="auto" w:fill="C4C4C4"/>
        </w:rPr>
      </w:pPr>
    </w:p>
    <w:p>
      <w:pPr>
        <w:pBdr/>
        <w:snapToGrid w:val="false"/>
        <w:rPr>
          <w:i/>
          <w:shd w:val="clear" w:color="auto" w:fill="C4C4C4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微软雅黑" w:hAnsi="微软雅黑" w:eastAsia="微软雅黑" w:cs="微软雅黑"/>
          <w:sz w:val="44"/>
        </w:rPr>
      </w:pPr>
      <w:r>
        <w:rPr>
          <w:rFonts w:ascii="微软雅黑" w:hAnsi="微软雅黑" w:eastAsia="微软雅黑" w:cs="微软雅黑"/>
          <w:sz w:val="44"/>
        </w:rPr>
        <w:t>单实例运行</w:t>
      </w:r>
    </w:p>
    <w:p>
      <w:pPr>
        <w:pStyle w:val="e09244"/>
        <w:numPr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同一个软件的安装包，一般情况下我们只允许同时运行一个，这主要是为了避免两个安装包同时安装时，选择文件数据错乱。</w:t>
      </w:r>
    </w:p>
    <w:p>
      <w:pPr>
        <w:pBdr/>
        <w:snapToGrid w:val="false"/>
        <w:rPr>
          <w:rFonts w:ascii="微软雅黑" w:hAnsi="微软雅黑" w:eastAsia="微软雅黑" w:cs="微软雅黑"/>
          <w:i/>
          <w:shd w:val="clear" w:color="auto" w:fill="C4C4C4"/>
        </w:rPr>
      </w:pPr>
    </w:p>
    <w:p>
      <w:pPr>
        <w:pBdr/>
        <w:snapToGrid w:val="false"/>
        <w:rPr>
          <w:rFonts w:ascii="微软雅黑" w:hAnsi="微软雅黑" w:eastAsia="微软雅黑" w:cs="微软雅黑"/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nsNiuniuSkin::OnlyOneInstance "${PRODUCT_NAME}安装程序"</w:t>
      </w:r>
    </w:p>
    <w:p>
      <w:pPr>
        <w:pStyle w:val="e09244"/>
        <w:numPr/>
        <w:pBdr/>
        <w:rPr>
          <w:rFonts w:ascii="微软雅黑" w:hAnsi="微软雅黑" w:eastAsia="微软雅黑" w:cs="微软雅黑"/>
        </w:rPr>
      </w:pPr>
    </w:p>
    <w:p>
      <w:pPr>
        <w:pStyle w:val="e09244"/>
        <w:numPr/>
        <w:pBdr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通过此接口，我们会根据安装包类名，以及传入的窗口标题，查找是否存在相同名称的窗口，如果存在，则认为已经存在了安装实例，此时我们将显示原来的窗口，同时退出当前的安装流程。</w:t>
      </w:r>
    </w:p>
    <w:p>
      <w:pPr>
        <w:pStyle w:val="e09244"/>
        <w:numPr/>
        <w:pBdr/>
        <w:rPr>
          <w:rFonts w:ascii="微软雅黑" w:hAnsi="微软雅黑" w:eastAsia="微软雅黑" w:cs="微软雅黑"/>
        </w:rPr>
      </w:pPr>
    </w:p>
    <w:p>
      <w:pPr>
        <w:pStyle w:val="e09244"/>
        <w:numPr/>
        <w:pBdr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注：</w:t>
      </w:r>
    </w:p>
    <w:p>
      <w:pPr>
        <w:pStyle w:val="e09244"/>
        <w:numPr/>
        <w:pBdr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在安装包首次启动，正常初始化时，需要设置窗口标题，否则会导致找不到：</w:t>
      </w:r>
    </w:p>
    <w:p>
      <w:pPr>
        <w:pBdr/>
        <w:snapToGrid w:val="false"/>
        <w:rPr>
          <w:rFonts w:ascii="微软雅黑" w:hAnsi="微软雅黑" w:eastAsia="微软雅黑" w:cs="微软雅黑"/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nsNiuniuSkin::SetWindowTile $hInstallDlg "${PRODUCT_NAME}安装程序"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微软雅黑" w:hAnsi="微软雅黑" w:eastAsia="微软雅黑" w:cs="微软雅黑"/>
          <w:sz w:val="44"/>
        </w:rPr>
      </w:pPr>
      <w:r>
        <w:rPr>
          <w:rFonts w:ascii="微软雅黑" w:hAnsi="微软雅黑" w:eastAsia="微软雅黑" w:cs="微软雅黑"/>
          <w:sz w:val="44"/>
        </w:rPr>
        <w:t>特殊使用场景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此章描述如DPI放大、在线安装包、静默安装以及升级安装等等场景的集成与使用。</w:t>
      </w:r>
    </w:p>
    <w:p>
      <w:pPr>
        <w:pStyle w:val="rjhnks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19.</w:t>
      </w:r>
      <w:r>
        <w:rPr>
          <w:rFonts w:ascii="微软雅黑" w:hAnsi="微软雅黑" w:eastAsia="微软雅黑" w:cs="微软雅黑"/>
        </w:rPr>
        <w:t>1 DPI放大</w:t>
      </w:r>
    </w:p>
    <w:p>
      <w:pPr>
        <w:pStyle w:val="faa931"/>
        <w:ind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显示器分辨率越来越高，为了便于使用，大部分用户都会选择高的分辨率，同时设置DPI放大，在这种场景下，如果安装包不能跟随放大显示，则会显示成一个很小的窗口，非常影响美观。</w:t>
      </w:r>
    </w:p>
    <w:p>
      <w:pPr>
        <w:pStyle w:val="faa931"/>
        <w:ind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nsNiuniuSkin内置了支持DPI放大的能力，会自动将原来控件的尺寸字号等使用放大后的尺寸与字号，同时会根据DPI放大的比例，使用对应比例的图片，确保在不同的DPI放大下，都有最好的显示效果。</w:t>
      </w:r>
    </w:p>
    <w:p>
      <w:pPr>
        <w:pStyle w:val="faa931"/>
        <w:ind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目前我们支持1倍图和2倍图，如果DPI放大是在2倍以下，我们按不放大处理；如果是2倍或以上，则我们按2倍显示。</w:t>
      </w:r>
    </w:p>
    <w:p>
      <w:pPr>
        <w:pStyle w:val="faa931"/>
        <w:ind w:firstLineChars="200"/>
        <w:rPr>
          <w:rFonts w:ascii="微软雅黑" w:hAnsi="微软雅黑" w:eastAsia="微软雅黑" w:cs="微软雅黑"/>
        </w:rPr>
      </w:pP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使用中需要两处调整：</w:t>
      </w:r>
    </w:p>
    <w:p>
      <w:pPr>
        <w:pStyle w:val="faa931"/>
        <w:numPr>
          <w:ilvl w:val="0"/>
          <w:numId w:val="2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在控件引擎初始化后，立即进行DPI放大的支持设置（如在DUIPage函数中）：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nsNiuniuSkin::EnableDpi 1 1 0 0</w:t>
      </w:r>
    </w:p>
    <w:p>
      <w:pPr>
        <w:pStyle w:val="faa931"/>
        <w:numPr>
          <w:ilvl w:val="0"/>
          <w:numId w:val="2"/>
        </w:numPr>
        <w:snapToGrid w:val="false"/>
        <w:jc w:val="both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</w:rPr>
        <w:t>在skin下的图片资源中，对每一个图片，增加其</w:t>
      </w:r>
      <w:r>
        <w:rPr>
          <w:rFonts w:ascii="微软雅黑" w:hAnsi="微软雅黑" w:eastAsia="微软雅黑" w:cs="微软雅黑"/>
        </w:rPr>
        <w:t>1.5倍和</w:t>
      </w:r>
      <w:r>
        <w:rPr>
          <w:rFonts w:ascii="微软雅黑" w:hAnsi="微软雅黑" w:eastAsia="微软雅黑" w:cs="微软雅黑"/>
        </w:rPr>
        <w:t>2倍图，</w:t>
      </w:r>
      <w:r>
        <w:rPr>
          <w:rFonts w:ascii="微软雅黑" w:hAnsi="微软雅黑" w:eastAsia="微软雅黑" w:cs="微软雅黑"/>
          <w:sz w:val="20"/>
        </w:rPr>
        <w:t>如：</w:t>
      </w:r>
    </w:p>
    <w:p>
      <w:pPr>
        <w:pStyle w:val="faa931"/>
        <w:pBdr/>
        <w:ind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原图：</w:t>
      </w:r>
      <w:r>
        <w:rPr>
          <w:rFonts w:ascii="微软雅黑" w:hAnsi="微软雅黑" w:eastAsia="微软雅黑" w:cs="微软雅黑"/>
        </w:rPr>
        <w:t xml:space="preserve">    </w:t>
      </w:r>
      <w:r>
        <w:rPr>
          <w:rFonts w:ascii="微软雅黑" w:hAnsi="微软雅黑" w:eastAsia="微软雅黑" w:cs="微软雅黑"/>
        </w:rPr>
        <w:t>test.png</w:t>
      </w:r>
    </w:p>
    <w:p>
      <w:pPr>
        <w:pStyle w:val="faa931"/>
        <w:ind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1.5倍图： test@1.5x.png</w:t>
      </w:r>
    </w:p>
    <w:p>
      <w:pPr>
        <w:pStyle w:val="faa931"/>
        <w:ind w:firstLineChars="200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2倍图：</w:t>
      </w:r>
      <w:r>
        <w:rPr>
          <w:rFonts w:ascii="微软雅黑" w:hAnsi="微软雅黑" w:eastAsia="微软雅黑" w:cs="微软雅黑"/>
        </w:rPr>
        <w:t xml:space="preserve">   </w:t>
      </w:r>
      <w:r>
        <w:rPr>
          <w:rFonts w:ascii="微软雅黑" w:hAnsi="微软雅黑" w:eastAsia="微软雅黑" w:cs="微软雅黑"/>
        </w:rPr>
        <w:t>test@2x.png</w:t>
      </w:r>
    </w:p>
    <w:p>
      <w:pPr>
        <w:pStyle w:val="faa931"/>
        <w:ind w:leftChars="360"/>
        <w:rPr>
          <w:rFonts w:ascii="微软雅黑" w:hAnsi="微软雅黑" w:eastAsia="微软雅黑" w:cs="微软雅黑"/>
        </w:rPr>
      </w:pPr>
    </w:p>
    <w:p>
      <w:pPr>
        <w:pStyle w:val="rjhnks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19.</w:t>
      </w:r>
      <w:r>
        <w:rPr>
          <w:rFonts w:ascii="微软雅黑" w:hAnsi="微软雅黑" w:eastAsia="微软雅黑" w:cs="微软雅黑"/>
        </w:rPr>
        <w:t>2 升级包覆盖安装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</w:rPr>
        <w:t>使用背景：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现在基本所有软件都有升级检测功能，当在主程序中检测到新版本后，一般会在主程序中将升级包下载下来，然后调用升级包，对原有的程序进行升级，同时将新的主程序拉起。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这样的使用背景下，安装包需要具备能够通过命令行自动传入安装路径，自动开始安装，完成后，自动打开主程序等能力，nsNiuniuSkin不仅仅是一套安装包UI，更是一整套安装包的解决方案，对此，我们已经提供了能力支撑，只需要在启动安装包时，传入指定的命令行参数即可：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Setup.exe -AutoInstall=1 -AutoOpen=1 -fakecmd=1 /D=E:\Software\Test\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如此，便指定了安装路径，同时自动安装，完成后，自动打开主程序，特别需要注意的是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color w:val="FF0000"/>
        </w:rPr>
        <w:t>-fakecmd</w:t>
      </w:r>
      <w:r>
        <w:rPr>
          <w:rFonts w:ascii="微软雅黑" w:hAnsi="微软雅黑" w:eastAsia="微软雅黑" w:cs="微软雅黑"/>
        </w:rPr>
        <w:t>，这个参数并无实际意义，主要用于占位，否则在安装包中解析前面的一个参数会失败。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注：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这种安装模式是在运行时通过命令行参数决定的，升级包与原始安装包是同一个包，通过命令行参数控制其不同的行为。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rjhnks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19.</w:t>
      </w:r>
      <w:r>
        <w:rPr>
          <w:rFonts w:ascii="微软雅黑" w:hAnsi="微软雅黑" w:eastAsia="微软雅黑" w:cs="微软雅黑"/>
        </w:rPr>
        <w:t>3 静默安装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在一些特殊的场景中，需要将一个安装包嵌入到其他的安装包中，在安装时，不需要用户干预，在后台自动安装，期间不要有任何的UI显示；nsNiuniuSkin也提供了这样的能力，按下面的方式启动即可：</w:t>
      </w:r>
    </w:p>
    <w:p>
      <w:pPr>
        <w:pStyle w:val="faa931"/>
        <w:rPr>
          <w:rFonts w:ascii="微软雅黑" w:hAnsi="微软雅黑" w:eastAsia="微软雅黑" w:cs="微软雅黑"/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Setup.exe /S</w:t>
      </w:r>
    </w:p>
    <w:p>
      <w:pPr>
        <w:pStyle w:val="faa931"/>
        <w:rPr>
          <w:rFonts w:ascii="微软雅黑" w:hAnsi="微软雅黑" w:eastAsia="微软雅黑" w:cs="微软雅黑"/>
          <w:i/>
          <w:shd w:val="clear" w:color="auto" w:fill="C4C4C4"/>
        </w:rPr>
      </w:pP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当然，如果需要在安装完成后，自动打开主程序，或者指定安装路径，也可以在参数中指定：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Setup.exe -AutoOpen=1 -fakecmd=1 /S /D=E:\Software\Test\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rjhnks"/>
        <w:jc w:val="left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19.</w:t>
      </w:r>
      <w:r>
        <w:rPr>
          <w:rFonts w:ascii="微软雅黑" w:hAnsi="微软雅黑" w:eastAsia="微软雅黑" w:cs="微软雅黑"/>
        </w:rPr>
        <w:t>4 在线安装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一些安装场景中，由于完整的安装包很大，下载时间长，且下载后需要人工干预来进行安装，这样会一定程度的降低用户使用体验；nsNiuniuSkin提供了一种精简版本的安装包，支持在线下载安装文件，自动进行安装的功能。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在线安装的脚本与完整安装的脚本是同一套，区别在于编译时指定了宏：</w:t>
      </w:r>
      <w:r>
        <w:rPr>
          <w:rFonts w:ascii="微软雅黑" w:hAnsi="微软雅黑" w:eastAsia="微软雅黑" w:cs="微软雅黑"/>
        </w:rPr>
        <w:t>INSTALL_DOWNLOAD_7Z（通过bat脚本动态的传入，无需修改脚本），当这个宏被定义时，安装过程中间插入了下载的过程，下载过程中，我们将显示安装文件总大小，文件下载速度，下载完成百分比等信息，通过进度条来体现下载进度；同时在下载安装后，对下载的文件进行解压，并提供安装进度，无缝的衔接好下载与安装的两个流程。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faa931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支持条件：</w:t>
      </w: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由于在线安装文件的下载可能因为种种原因出现错误，所以我们会在下载完成后，对文件的md5以及大小进行校验；在安装的下载过程中，我们分成了如下几步：</w:t>
      </w:r>
    </w:p>
    <w:p>
      <w:pPr>
        <w:pStyle w:val="faa931"/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下载config.ini</w:t>
      </w:r>
    </w:p>
    <w:p>
      <w:pPr>
        <w:pStyle w:val="faa931"/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根据config.ini中指定的文件名称进行文件下载，并实时的显示进度</w:t>
      </w:r>
    </w:p>
    <w:p>
      <w:pPr>
        <w:pStyle w:val="faa931"/>
        <w:numPr>
          <w:ilvl w:val="0"/>
          <w:numId w:val="3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下载到文件后，取文件大小以及md5值，与配置文件中的值进行校验，如果不正确，则报错；如果正确，再进一步对文件进行解压安装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faa931"/>
        <w:rPr>
          <w:rFonts w:ascii="微软雅黑" w:hAnsi="微软雅黑" w:eastAsia="微软雅黑" w:cs="微软雅黑"/>
          <w:b/>
        </w:rPr>
      </w:pPr>
      <w:r>
        <w:rPr>
          <w:rFonts w:ascii="微软雅黑" w:hAnsi="微软雅黑" w:eastAsia="微软雅黑" w:cs="微软雅黑"/>
          <w:b/>
        </w:rPr>
        <w:t>在实际使用中，需要做如下几件事情：</w:t>
      </w:r>
    </w:p>
    <w:p>
      <w:pPr>
        <w:pStyle w:val="faa931"/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对需要在线安装的文件及列表进行7z压缩（一般是需要放到FilesToInstall目录下的列表），命名为app.7z</w:t>
      </w:r>
    </w:p>
    <w:p>
      <w:pPr>
        <w:pStyle w:val="faa931"/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将app.7z上传到http服务器上的指定目录，如：</w:t>
      </w:r>
      <w:r>
        <w:rPr>
          <w:rFonts w:ascii="微软雅黑" w:hAnsi="微软雅黑" w:eastAsia="微软雅黑" w:cs="微软雅黑"/>
        </w:rPr>
        <w:t>test_online_install</w:t>
      </w:r>
    </w:p>
    <w:p>
      <w:pPr>
        <w:pStyle w:val="faa931"/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取文件的md5值和大小，写入服务器上</w:t>
      </w:r>
      <w:r>
        <w:rPr>
          <w:rFonts w:ascii="微软雅黑" w:hAnsi="微软雅黑" w:eastAsia="微软雅黑" w:cs="微软雅黑"/>
        </w:rPr>
        <w:t>test_online_install</w:t>
      </w:r>
      <w:r>
        <w:rPr>
          <w:rFonts w:ascii="微软雅黑" w:hAnsi="微软雅黑" w:eastAsia="微软雅黑" w:cs="微软雅黑"/>
        </w:rPr>
        <w:t>目录下的config.ini文件中，如：</w:t>
      </w:r>
    </w:p>
    <w:p>
      <w:pPr>
        <w:snapToGrid w:val="false"/>
        <w:ind w:leftChars="200"/>
        <w:rPr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[set]</w:t>
      </w:r>
    </w:p>
    <w:p>
      <w:pPr>
        <w:snapToGrid w:val="false"/>
        <w:ind w:leftChars="200"/>
        <w:rPr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md5=e3e718669b80a484ce06de00adf52e95</w:t>
      </w:r>
    </w:p>
    <w:p>
      <w:pPr>
        <w:snapToGrid w:val="false"/>
        <w:ind w:leftChars="200"/>
        <w:rPr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size=5157529</w:t>
      </w:r>
    </w:p>
    <w:p>
      <w:pPr>
        <w:snapToGrid w:val="false"/>
        <w:ind w:leftChars="200"/>
        <w:rPr>
          <w:i/>
          <w:shd w:val="clear" w:color="auto" w:fill="C4C4C4"/>
        </w:rPr>
      </w:pPr>
      <w:r>
        <w:rPr>
          <w:rFonts w:ascii="微软雅黑" w:hAnsi="微软雅黑" w:eastAsia="微软雅黑" w:cs="微软雅黑"/>
          <w:i/>
          <w:shd w:val="clear" w:color="auto" w:fill="C4C4C4"/>
        </w:rPr>
        <w:t>filename=app.7z</w:t>
      </w:r>
    </w:p>
    <w:p>
      <w:pPr>
        <w:pStyle w:val="faa931"/>
        <w:ind w:leftChars="160"/>
        <w:rPr>
          <w:rFonts w:ascii="微软雅黑" w:hAnsi="微软雅黑" w:eastAsia="微软雅黑" w:cs="微软雅黑"/>
        </w:rPr>
      </w:pPr>
    </w:p>
    <w:p>
      <w:pPr>
        <w:pStyle w:val="faa931"/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在nsi文件中修改宏</w:t>
      </w:r>
      <w:r>
        <w:rPr>
          <w:rFonts w:ascii="微软雅黑" w:hAnsi="微软雅黑" w:eastAsia="微软雅黑" w:cs="微软雅黑"/>
        </w:rPr>
        <w:t>INSTALL_DOWNLOAD_BASEURL，输入服务器上</w:t>
      </w:r>
      <w:r>
        <w:rPr>
          <w:rFonts w:ascii="微软雅黑" w:hAnsi="微软雅黑" w:eastAsia="微软雅黑" w:cs="微软雅黑"/>
        </w:rPr>
        <w:t>test_online_install</w:t>
      </w:r>
      <w:r>
        <w:rPr>
          <w:rFonts w:ascii="微软雅黑" w:hAnsi="微软雅黑" w:eastAsia="微软雅黑" w:cs="微软雅黑"/>
        </w:rPr>
        <w:t>目录对应的http请求路径</w:t>
      </w:r>
    </w:p>
    <w:p>
      <w:pPr>
        <w:pStyle w:val="faa931"/>
        <w:ind w:leftChars="160"/>
        <w:rPr>
          <w:rFonts w:ascii="微软雅黑" w:hAnsi="微软雅黑" w:eastAsia="微软雅黑" w:cs="微软雅黑"/>
        </w:rPr>
      </w:pPr>
    </w:p>
    <w:p>
      <w:pPr>
        <w:pStyle w:val="faa931"/>
        <w:numPr>
          <w:ilvl w:val="0"/>
          <w:numId w:val="4"/>
        </w:numPr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执行</w:t>
      </w:r>
      <w:r>
        <w:rPr>
          <w:rFonts w:ascii="微软雅黑" w:hAnsi="微软雅黑" w:eastAsia="微软雅黑" w:cs="微软雅黑"/>
        </w:rPr>
        <w:t xml:space="preserve">build-xxx-online.bat 生成在线安装包的安装程序 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faa931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当启动在线安装程序时，它先下载app.7z，校验后解压来对在线安装数据进行安装。</w:t>
      </w:r>
    </w:p>
    <w:p>
      <w:pPr>
        <w:pStyle w:val="faa931"/>
        <w:rPr>
          <w:rFonts w:ascii="微软雅黑" w:hAnsi="微软雅黑" w:eastAsia="微软雅黑" w:cs="微软雅黑"/>
        </w:rPr>
      </w:pPr>
    </w:p>
    <w:p>
      <w:pPr>
        <w:pStyle w:val="sazneu"/>
        <w:numPr>
          <w:ilvl w:val="0"/>
          <w:numId w:val="1"/>
        </w:numPr>
        <w:snapToGrid w:val="false"/>
        <w:spacing w:before="340" w:after="330" w:line="578" w:lineRule="auto"/>
        <w:ind w:left="420" w:leftChars="0" w:hanging="420"/>
        <w:jc w:val="both"/>
        <w:rPr>
          <w:rFonts w:ascii="微软雅黑" w:hAnsi="微软雅黑" w:eastAsia="微软雅黑" w:cs="微软雅黑"/>
          <w:sz w:val="44"/>
        </w:rPr>
      </w:pPr>
      <w:r>
        <w:rPr>
          <w:rFonts w:ascii="微软雅黑" w:hAnsi="微软雅黑" w:eastAsia="微软雅黑" w:cs="微软雅黑"/>
          <w:sz w:val="44"/>
        </w:rPr>
        <w:t>其他信息</w:t>
      </w:r>
    </w:p>
    <w:p>
      <w:pPr>
        <w:pStyle w:val="faa931"/>
        <w:snapToGrid w:val="false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具体的NSIS脚本及DUILIB的配置文件可以参看DEMO，有如下几个注意事项：</w:t>
      </w:r>
    </w:p>
    <w:p>
      <w:pPr>
        <w:pStyle w:val="rjhnks"/>
        <w:jc w:val="left"/>
        <w:rPr/>
      </w:pPr>
      <w:r>
        <w:rPr/>
        <w:t>20.1</w:t>
      </w:r>
      <w:r>
        <w:rPr/>
        <w:t xml:space="preserve"> 其他自行定义的功能说明</w:t>
      </w:r>
    </w:p>
    <w:p>
      <w:pPr>
        <w:pStyle w:val="faa931"/>
        <w:snapToGrid w:val="false"/>
        <w:ind w:leftChars="152"/>
        <w:jc w:val="left"/>
        <w:rPr>
          <w:rFonts w:ascii="新宋体" w:hAnsi="新宋体" w:eastAsia="新宋体" w:cs="新宋体"/>
          <w:sz w:val="20"/>
        </w:rPr>
      </w:pPr>
      <w:r>
        <w:rPr>
          <w:rFonts w:ascii="微软雅黑" w:hAnsi="微软雅黑" w:eastAsia="微软雅黑" w:cs="微软雅黑"/>
          <w:sz w:val="20"/>
        </w:rPr>
        <w:t>目前提供的示例仅包含了常见的与UI界面相关的NSIS脚本；需要进一步的处理特定的注册表写入、文件备份等操作，需要自行另外再写NSIS脚本。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rjhnks"/>
        <w:jc w:val="left"/>
        <w:rPr/>
      </w:pPr>
      <w:r>
        <w:rPr/>
        <w:t>20.</w:t>
      </w:r>
      <w:r>
        <w:rPr/>
        <w:t>2 轮播图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界面的安装过程中的图片支持轮播，并且可以设置间隔时间，在XML中的写法如下：</w:t>
      </w:r>
    </w:p>
    <w:p>
      <w:pPr>
        <w:pStyle w:val="faa931"/>
        <w:snapToGrid w:val="false"/>
        <w:jc w:val="left"/>
        <w:rPr>
          <w:rFonts w:ascii="宋体" w:hAnsi="宋体" w:eastAsia="宋体" w:cs="宋体"/>
          <w:sz w:val="20"/>
        </w:rPr>
      </w:pPr>
    </w:p>
    <w:p>
      <w:pPr>
        <w:snapToGrid w:val="false"/>
        <w:rPr>
          <w:rFonts w:ascii="微软雅黑" w:hAnsi="微软雅黑" w:eastAsia="微软雅黑" w:cs="微软雅黑"/>
          <w:i/>
          <w:sz w:val="18"/>
          <w:shd w:val="clear" w:color="auto" w:fill="D9D9D9"/>
        </w:rPr>
      </w:pPr>
      <w:r>
        <w:rPr>
          <w:rFonts w:ascii="微软雅黑" w:hAnsi="微软雅黑" w:eastAsia="微软雅黑" w:cs="微软雅黑"/>
          <w:i/>
          <w:sz w:val="20"/>
          <w:shd w:val="clear" w:color="auto" w:fill="D9D9D9"/>
        </w:rPr>
        <w:t>&lt;ImageShow images="images\banner1.png images\banner3.png" padding="60,33,0,0" imagecount="2" elapse="1500" loop="true" width="440" height="200" /&gt;</w:t>
      </w:r>
    </w:p>
    <w:p>
      <w:pPr>
        <w:snapToGrid w:val="false"/>
        <w:rPr>
          <w:i/>
          <w:sz w:val="18"/>
          <w:shd w:val="clear" w:color="auto" w:fill="D9D9D9"/>
        </w:rPr>
      </w:pP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其中比较重要的参数是elapse，用于控制图片轮换的间隔时长，单位为毫秒。</w:t>
      </w: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rPr/>
      </w:pPr>
    </w:p>
    <w:tbl>
      <w:tblPr>
        <w:tblStyle w:val="bvqb0a"/>
        <w:tblInd w:w="0" w:type="dxa"/>
        <w:tblLayout w:type="fixed"/>
      </w:tblPr>
      <w:tblGrid>
        <w:gridCol w:w="2130"/>
        <w:gridCol w:w="2130"/>
        <w:gridCol w:w="2130"/>
        <w:gridCol w:w="2130"/>
      </w:tblGrid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参数名称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faa931"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t>images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填写要轮换的图片，空格分开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图片大小要一致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t>imagecount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int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图片数量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与images匹配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t>elapse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int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轮换间隔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18"/>
              </w:rPr>
            </w:pPr>
            <w:r>
              <w:rPr>
                <w:rFonts w:ascii="新宋体" w:hAnsi="新宋体" w:eastAsia="新宋体" w:cs="新宋体"/>
                <w:sz w:val="18"/>
              </w:rPr>
              <w:t>毫秒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t>loop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bool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是否循环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所有图片轮换完成后，是否循环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t>moveimage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bool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轮换时是否使用渐变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movestep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int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每次移动像素值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moveimage为true时生效，默认值为10</w:t>
            </w:r>
          </w:p>
        </w:tc>
      </w:tr>
      <w:tr>
        <w:trPr/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moveinterval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int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隔多久移动一次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定时器参数，毫秒</w:t>
            </w:r>
          </w:p>
          <w:p>
            <w:pPr>
              <w:pStyle w:val="faa931"/>
              <w:snapToGrid w:val="false"/>
              <w:jc w:val="left"/>
              <w:rPr>
                <w:rFonts w:ascii="微软雅黑" w:hAnsi="微软雅黑" w:eastAsia="微软雅黑" w:cs="微软雅黑"/>
                <w:sz w:val="18"/>
              </w:rPr>
            </w:pPr>
            <w:r>
              <w:rPr>
                <w:rFonts w:ascii="微软雅黑" w:hAnsi="微软雅黑" w:eastAsia="微软雅黑" w:cs="微软雅黑"/>
                <w:sz w:val="18"/>
              </w:rPr>
              <w:t>moveimage为true时生效，默认值为8</w:t>
            </w:r>
          </w:p>
        </w:tc>
      </w:tr>
    </w:tbl>
    <w:p>
      <w:pPr>
        <w:pStyle w:val="faa931"/>
        <w:pBdr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rjhnks"/>
        <w:jc w:val="left"/>
        <w:rPr/>
      </w:pPr>
      <w:r>
        <w:rPr/>
        <w:t>20.3 gif动画显示</w:t>
      </w:r>
    </w:p>
    <w:p>
      <w:pPr>
        <w:pStyle w:val="faa931"/>
        <w:pBdr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e09244"/>
        <w:numPr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在部分场景下，我们需要使用一个gif动画来显示当前的安装状态，，在XML中的写法如下：</w:t>
      </w:r>
    </w:p>
    <w:p>
      <w:pPr>
        <w:pStyle w:val="e09244"/>
        <w:numPr/>
        <w:snapToGrid w:val="false"/>
        <w:jc w:val="left"/>
        <w:rPr>
          <w:rFonts w:ascii="宋体" w:hAnsi="宋体" w:eastAsia="宋体" w:cs="宋体"/>
          <w:sz w:val="20"/>
        </w:rPr>
      </w:pPr>
    </w:p>
    <w:p>
      <w:pPr>
        <w:numPr/>
        <w:snapToGrid w:val="false"/>
        <w:rPr>
          <w:rFonts w:ascii="微软雅黑" w:hAnsi="微软雅黑" w:eastAsia="微软雅黑" w:cs="微软雅黑"/>
          <w:i/>
          <w:sz w:val="18"/>
          <w:shd w:val="clear" w:color="auto" w:fill="D9D9D9"/>
        </w:rPr>
      </w:pPr>
      <w:r>
        <w:rPr>
          <w:rFonts w:ascii="微软雅黑" w:hAnsi="微软雅黑" w:eastAsia="微软雅黑" w:cs="微软雅黑"/>
          <w:b w:val="false"/>
          <w:i/>
          <w:strike w:val="false"/>
          <w:spacing w:val="0"/>
          <w:sz w:val="20"/>
          <w:u w:val="none"/>
          <w:shd w:val="clear" w:color="auto" w:fill="D9D9D9"/>
        </w:rPr>
        <w:t>&lt;GifAnim bkimage="images\walk.gif" autosize="false" autoplay="true" /&gt;</w:t>
      </w:r>
    </w:p>
    <w:p>
      <w:pPr>
        <w:numPr/>
        <w:snapToGrid w:val="false"/>
        <w:rPr>
          <w:i/>
          <w:sz w:val="18"/>
          <w:shd w:val="clear" w:color="auto" w:fill="D9D9D9"/>
        </w:rPr>
      </w:pPr>
    </w:p>
    <w:p>
      <w:pPr>
        <w:pStyle w:val="e09244"/>
        <w:numPr/>
        <w:snapToGrid w:val="false"/>
        <w:jc w:val="left"/>
        <w:rPr>
          <w:rFonts w:ascii="微软雅黑" w:hAnsi="微软雅黑" w:eastAsia="微软雅黑" w:cs="微软雅黑"/>
          <w:sz w:val="20"/>
        </w:rPr>
      </w:pPr>
      <w:r>
        <w:rPr>
          <w:rFonts w:ascii="微软雅黑" w:hAnsi="微软雅黑" w:eastAsia="微软雅黑" w:cs="微软雅黑"/>
          <w:sz w:val="20"/>
        </w:rPr>
        <w:t>其中比较重要的参数是elapse，用于控制图片轮换的间隔时长，单位为毫秒。</w:t>
      </w:r>
    </w:p>
    <w:p>
      <w:pPr>
        <w:pStyle w:val="e09244"/>
        <w:numPr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numPr/>
        <w:rPr/>
      </w:pPr>
    </w:p>
    <w:tbl>
      <w:tblPr>
        <w:tblStyle w:val="bvqb0a"/>
        <w:tblInd w:w="0" w:type="dxa"/>
        <w:tblLayout w:type="fixed"/>
        <w:tblLook/>
      </w:tblPr>
      <w:tblGrid>
        <w:gridCol w:w="2130"/>
        <w:gridCol w:w="2130"/>
        <w:gridCol w:w="2130"/>
        <w:gridCol w:w="2130"/>
      </w:tblGrid>
      <w:tr>
        <w:trPr>
          <w:trHeight/>
        </w:trPr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e09244"/>
              <w:numPr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参数名称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e09244"/>
              <w:numPr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参数类型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e09244"/>
              <w:numPr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参数说明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fill="A6A6A6"/>
            <w:vAlign w:val="top"/>
          </w:tcPr>
          <w:p>
            <w:pPr>
              <w:pStyle w:val="e09244"/>
              <w:numPr/>
              <w:snapToGrid w:val="false"/>
              <w:jc w:val="both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备注</w:t>
            </w:r>
          </w:p>
        </w:tc>
      </w:tr>
      <w:tr>
        <w:trPr>
          <w:trHeight/>
        </w:trPr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t>bkimage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字符串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gif图片路径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Times New Roman" w:hAnsi="Times New Roman" w:eastAsia="Times New Roman" w:cs="Times New Roman"/>
                <w:sz w:val="20"/>
              </w:rPr>
              <w:t>autoplay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bool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微软雅黑" w:hAnsi="微软雅黑" w:eastAsia="微软雅黑" w:cs="微软雅黑"/>
                <w:sz w:val="20"/>
              </w:rPr>
              <w:t>是否自动播放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微软雅黑" w:hAnsi="微软雅黑" w:eastAsia="微软雅黑" w:cs="微软雅黑"/>
                <w:sz w:val="20"/>
              </w:rPr>
            </w:pPr>
          </w:p>
        </w:tc>
      </w:tr>
      <w:tr>
        <w:trPr>
          <w:trHeight/>
        </w:trPr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Times New Roman" w:hAnsi="Times New Roman" w:eastAsia="Times New Roman" w:cs="Times New Roman"/>
                <w:sz w:val="20"/>
              </w:rPr>
            </w:pPr>
            <w:r>
              <w:rPr>
                <w:rFonts w:ascii="微软雅黑" w:hAnsi="微软雅黑" w:eastAsia="微软雅黑" w:cs="微软雅黑"/>
                <w:b w:val="false"/>
                <w:i w:val="false"/>
                <w:strike w:val="false"/>
                <w:spacing w:val="0"/>
                <w:sz w:val="20"/>
                <w:u w:val="none"/>
              </w:rPr>
              <w:t>autosize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bool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新宋体" w:hAnsi="新宋体" w:eastAsia="新宋体" w:cs="新宋体"/>
                <w:sz w:val="20"/>
              </w:rPr>
            </w:pPr>
            <w:r>
              <w:rPr>
                <w:rFonts w:ascii="新宋体" w:hAnsi="新宋体" w:eastAsia="新宋体" w:cs="新宋体"/>
                <w:sz w:val="20"/>
              </w:rPr>
              <w:t>是否自适应gif大小</w:t>
            </w:r>
          </w:p>
        </w:tc>
        <w:tc>
          <w:tcPr>
            <w:tcW w:w="21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top"/>
          </w:tcPr>
          <w:p>
            <w:pPr>
              <w:pStyle w:val="e09244"/>
              <w:numPr/>
              <w:snapToGrid w:val="false"/>
              <w:jc w:val="left"/>
              <w:rPr>
                <w:rFonts w:ascii="新宋体" w:hAnsi="新宋体" w:eastAsia="新宋体" w:cs="新宋体"/>
                <w:sz w:val="18"/>
              </w:rPr>
            </w:pPr>
            <w:r>
              <w:rPr>
                <w:rFonts w:ascii="新宋体" w:hAnsi="新宋体" w:eastAsia="新宋体" w:cs="新宋体"/>
                <w:sz w:val="18"/>
              </w:rPr>
              <w:t xml:space="preserve">如果为true，则会将控件大小设置为gif大小 </w:t>
            </w:r>
          </w:p>
        </w:tc>
      </w:tr>
    </w:tbl>
    <w:p>
      <w:pPr>
        <w:pStyle w:val="faa931"/>
        <w:pBdr/>
        <w:snapToGrid w:val="false"/>
        <w:jc w:val="left"/>
        <w:rPr>
          <w:rFonts w:ascii="微软雅黑" w:hAnsi="微软雅黑" w:eastAsia="微软雅黑" w:cs="微软雅黑"/>
          <w:sz w:val="20"/>
        </w:rPr>
      </w:pPr>
    </w:p>
    <w:p>
      <w:pPr>
        <w:pStyle w:val="faa931"/>
        <w:snapToGrid w:val="false"/>
        <w:jc w:val="left"/>
        <w:rPr>
          <w:rFonts w:ascii="微软雅黑" w:hAnsi="微软雅黑" w:eastAsia="微软雅黑" w:cs="微软雅黑"/>
          <w:sz w:val="20"/>
        </w:rPr>
      </w:pPr>
    </w:p>
    <w:sectPr>
      <w:pgSz w:w="11906" w:h="16838"/>
      <w:pgMar w:top="1440" w:right="1800" w:bottom="1440" w:left="1800" w:header="851" w:footer="992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left="336" w:hanging="336"/>
      </w:pPr>
      <w:rPr>
        <w:rFonts w:ascii="宋体" w:hAnsi="宋体" w:eastAsia="宋体" w:cs="宋体"/>
      </w:rPr>
    </w:lvl>
    <w:lvl w:ilvl="4">
      <w:start w:val="1"/>
      <w:numFmt w:val="lowerLetter"/>
      <w:lvlText w:val="%5)"/>
      <w:lvlJc w:val="left"/>
      <w:pPr>
        <w:ind w:left="2016" w:hanging="336"/>
      </w:pPr>
      <w:rPr>
        <w:rFonts w:ascii="宋体" w:hAnsi="宋体" w:eastAsia="宋体" w:cs="宋体"/>
      </w:rPr>
    </w:lvl>
    <w:lvl w:ilvl="5">
      <w:start w:val="1"/>
      <w:numFmt w:val="lowerRoman"/>
      <w:lvlText w:val="%6."/>
      <w:lvlJc w:val="left"/>
      <w:pPr>
        <w:ind w:left="2436" w:hanging="336"/>
      </w:pPr>
      <w:rPr>
        <w:rFonts w:ascii="宋体" w:hAnsi="宋体" w:eastAsia="宋体" w:cs="宋体"/>
      </w:rPr>
    </w:lvl>
    <w:lvl w:ilvl="2">
      <w:start w:val="1"/>
      <w:numFmt w:val="lowerRoman"/>
      <w:lvlText w:val="%3."/>
      <w:lvlJc w:val="left"/>
      <w:pPr>
        <w:ind w:left="1176" w:hanging="336"/>
      </w:pPr>
      <w:rPr>
        <w:rFonts w:ascii="宋体" w:hAnsi="宋体" w:eastAsia="宋体" w:cs="宋体"/>
      </w:rPr>
    </w:lvl>
    <w:lvl w:ilvl="1">
      <w:start w:val="1"/>
      <w:numFmt w:val="lowerLetter"/>
      <w:lvlText w:val="%2)"/>
      <w:lvlJc w:val="left"/>
      <w:pPr>
        <w:ind w:left="756" w:hanging="336"/>
      </w:pPr>
      <w:rPr>
        <w:rFonts w:ascii="宋体" w:hAnsi="宋体" w:eastAsia="宋体" w:cs="宋体"/>
      </w:rPr>
    </w:lvl>
    <w:lvl w:ilvl="6">
      <w:start w:val="1"/>
      <w:numFmt w:val="decimal"/>
      <w:lvlText w:val="%7."/>
      <w:lvlJc w:val="left"/>
      <w:pPr>
        <w:ind w:left="2856" w:hanging="336"/>
      </w:pPr>
      <w:rPr>
        <w:rFonts w:ascii="宋体" w:hAnsi="宋体" w:eastAsia="宋体" w:cs="宋体"/>
      </w:rPr>
    </w:lvl>
    <w:lvl w:ilvl="8">
      <w:start w:val="1"/>
      <w:numFmt w:val="lowerRoman"/>
      <w:lvlText w:val="%9."/>
      <w:lvlJc w:val="left"/>
      <w:pPr>
        <w:ind w:hanging="336"/>
      </w:pPr>
      <w:rPr>
        <w:rFonts w:ascii="宋体" w:hAnsi="宋体" w:eastAsia="宋体" w:cs="宋体"/>
      </w:rPr>
    </w:lvl>
    <w:lvl w:ilvl="3">
      <w:start w:val="1"/>
      <w:numFmt w:val="decimal"/>
      <w:lvlText w:val="%4."/>
      <w:lvlJc w:val="left"/>
      <w:pPr>
        <w:ind w:left="1596" w:hanging="336"/>
      </w:pPr>
      <w:rPr>
        <w:rFonts w:ascii="宋体" w:hAnsi="宋体" w:eastAsia="宋体" w:cs="宋体"/>
      </w:rPr>
    </w:lvl>
    <w:lvl w:ilvl="7">
      <w:start w:val="1"/>
      <w:numFmt w:val="lowerLetter"/>
      <w:lvlText w:val="%8)"/>
      <w:lvlJc w:val="left"/>
      <w:pPr>
        <w:ind w:left="3276" w:hanging="336"/>
      </w:pPr>
      <w:rPr>
        <w:rFonts w:ascii="宋体" w:hAnsi="宋体" w:eastAsia="宋体" w:cs="宋体"/>
      </w:rPr>
    </w:lvl>
  </w:abstractNum>
  <w:abstractNum w:abstractNumId="2">
    <w:lvl w:ilvl="5">
      <w:start w:val="1"/>
      <w:numFmt w:val="lowerRoman"/>
      <w:lvlText w:val="%6)"/>
      <w:lvlJc w:val="left"/>
      <w:pPr>
        <w:ind w:left="2856" w:hanging="336"/>
      </w:pPr>
    </w:lvl>
    <w:lvl w:ilvl="1">
      <w:start w:val="1"/>
      <w:numFmt w:val="lowerLetter"/>
      <w:lvlText w:val="%2)"/>
      <w:lvlJc w:val="left"/>
      <w:pPr>
        <w:ind w:left="1176" w:hanging="336"/>
      </w:pPr>
    </w:lvl>
    <w:lvl w:ilvl="4">
      <w:start w:val="1"/>
      <w:numFmt w:val="lowerLetter"/>
      <w:lvlText w:val="%5)"/>
      <w:lvlJc w:val="left"/>
      <w:pPr>
        <w:ind w:left="2436" w:hanging="336"/>
      </w:pPr>
    </w:lvl>
    <w:lvl w:ilvl="3">
      <w:start w:val="1"/>
      <w:numFmt w:val="decimal"/>
      <w:lvlText w:val="%4)"/>
      <w:lvlJc w:val="left"/>
      <w:pPr>
        <w:ind w:left="2016" w:hanging="336"/>
      </w:pPr>
    </w:lvl>
    <w:lvl w:ilvl="2">
      <w:start w:val="1"/>
      <w:numFmt w:val="lowerRoman"/>
      <w:lvlText w:val="%3)"/>
      <w:lvlJc w:val="left"/>
      <w:pPr>
        <w:ind w:left="1596" w:hanging="336"/>
      </w:pPr>
    </w:lvl>
    <w:lvl w:ilvl="7">
      <w:start w:val="1"/>
      <w:numFmt w:val="lowerLetter"/>
      <w:lvlText w:val="%8)"/>
      <w:lvlJc w:val="left"/>
      <w:pPr>
        <w:ind w:left="3696" w:hanging="336"/>
      </w:pPr>
    </w:lvl>
    <w:lvl w:ilvl="0">
      <w:start w:val="1"/>
      <w:numFmt w:val="decimal"/>
      <w:lvlText w:val="%1)"/>
      <w:lvlJc w:val="left"/>
      <w:pPr>
        <w:ind w:left="756" w:hanging="336"/>
      </w:pPr>
      <w:rPr/>
    </w:lvl>
    <w:lvl w:ilvl="6">
      <w:start w:val="1"/>
      <w:numFmt w:val="decimal"/>
      <w:lvlText w:val="%7)"/>
      <w:lvlJc w:val="left"/>
      <w:pPr>
        <w:ind w:left="3276" w:hanging="336"/>
      </w:pPr>
    </w:lvl>
  </w:abstractNum>
  <w:abstractNum w:abstractNumId="3">
    <w:lvl w:ilvl="5">
      <w:start w:val="1"/>
      <w:numFmt w:val="lowerRoman"/>
      <w:lvlText w:val="%6)"/>
      <w:lvlJc w:val="left"/>
      <w:pPr>
        <w:ind w:left="24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6">
      <w:start w:val="1"/>
      <w:numFmt w:val="decimal"/>
      <w:lvlText w:val="%7)"/>
      <w:lvlJc w:val="left"/>
      <w:pPr>
        <w:ind w:left="285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0">
      <w:start w:val="1"/>
      <w:numFmt w:val="decimal"/>
      <w:lvlText w:val="%1)"/>
      <w:lvlJc w:val="left"/>
      <w:pPr>
        <w:ind w:left="336" w:hanging="336"/>
      </w:pPr>
      <w:rPr/>
    </w:lvl>
    <w:lvl w:ilvl="3">
      <w:start w:val="1"/>
      <w:numFmt w:val="decimal"/>
      <w:lvlText w:val="%4)"/>
      <w:lvlJc w:val="left"/>
      <w:pPr>
        <w:ind w:left="1596" w:hanging="336"/>
      </w:pPr>
    </w:lvl>
  </w:abstractNum>
  <w:abstractNum w:abstractNumId="4">
    <w:lvl w:ilvl="3">
      <w:start w:val="1"/>
      <w:numFmt w:val="decimal"/>
      <w:lvlText w:val="%4)"/>
      <w:lvlJc w:val="left"/>
      <w:pPr>
        <w:ind w:left="1596" w:hanging="336"/>
      </w:pPr>
    </w:lvl>
    <w:lvl w:ilvl="2">
      <w:start w:val="1"/>
      <w:numFmt w:val="lowerRoman"/>
      <w:lvlText w:val="%3)"/>
      <w:lvlJc w:val="left"/>
      <w:pPr>
        <w:ind w:left="1176" w:hanging="336"/>
      </w:pPr>
    </w:lvl>
    <w:lvl w:ilvl="0">
      <w:start w:val="1"/>
      <w:numFmt w:val="decimal"/>
      <w:lvlText w:val="%1)"/>
      <w:lvlJc w:val="left"/>
      <w:pPr>
        <w:ind w:left="336" w:hanging="336"/>
      </w:pPr>
      <w:rPr/>
    </w:lvl>
    <w:lvl w:ilvl="5">
      <w:start w:val="1"/>
      <w:numFmt w:val="lowerRoman"/>
      <w:lvlText w:val="%6)"/>
      <w:lvlJc w:val="left"/>
      <w:pPr>
        <w:ind w:left="2436" w:hanging="336"/>
      </w:pPr>
    </w:lvl>
    <w:lvl w:ilvl="1">
      <w:start w:val="1"/>
      <w:numFmt w:val="lowerLetter"/>
      <w:lvlText w:val="%2)"/>
      <w:lvlJc w:val="left"/>
      <w:pPr>
        <w:ind w:left="756" w:hanging="336"/>
      </w:pPr>
    </w:lvl>
    <w:lvl w:ilvl="6">
      <w:start w:val="1"/>
      <w:numFmt w:val="decimal"/>
      <w:lvlText w:val="%7)"/>
      <w:lvlJc w:val="left"/>
      <w:pPr>
        <w:ind w:left="2856" w:hanging="336"/>
      </w:pPr>
    </w:lvl>
    <w:lvl w:ilvl="7">
      <w:start w:val="1"/>
      <w:numFmt w:val="lowerLetter"/>
      <w:lvlText w:val="%8)"/>
      <w:lvlJc w:val="left"/>
      <w:pPr>
        <w:ind w:left="3276" w:hanging="336"/>
      </w:pPr>
    </w:lvl>
    <w:lvl w:ilvl="4">
      <w:start w:val="1"/>
      <w:numFmt w:val="lowerLetter"/>
      <w:lvlText w:val="%5)"/>
      <w:lvlJc w:val="left"/>
      <w:pPr>
        <w:ind w:left="2016" w:hanging="336"/>
      </w:pPr>
    </w:lvl>
  </w:abstract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ifferentiateMultirowTableHeaders" w:uri="http://schemas.microsoft.com/office/word" w:val="1"/>
    <w:compatSetting w:name="doNotFlipMirrorIndent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enableOpenTypeFeature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000000"/>
        <w:kern w:val="2"/>
        <w:sz w:val="21"/>
        <w:szCs w:val="21"/>
        <w:lang w:val="en-US" w:eastAsia="zh-CN" w:bidi="ar-SA"/>
      </w:rPr>
    </w:rPrDefault>
    <w:pPrDefault>
      <w:pPr>
        <w:snapToGrid w:val="false"/>
        <w:spacing w:before="0" w:after="0" w:line="240" w:lineRule="auto"/>
      </w:pPr>
    </w:pPrDefault>
  </w:docDefaults>
  <w:latentStyles w:defLockedState="false" w:defUIPriority="99" w:defSemiHidden="false" w:defUnhideWhenUsed="false" w:defQFormat="false" w:count="376">
    <w:lsdException w:name="Intense Quote" w:uiPriority="30" w:qFormat="true"/>
    <w:lsdException w:name="Signature" w:semiHidden="true" w:unhideWhenUsed="true"/>
    <w:lsdException w:name="Grid Table 6 Colorful" w:uiPriority="51"/>
    <w:lsdException w:name="Grid Table 1 Light" w:uiPriority="46"/>
    <w:lsdException w:name="List Table 7 Colorful Accent 6" w:uiPriority="52"/>
    <w:lsdException w:name="Salutation" w:semiHidden="true" w:unhideWhenUsed="true"/>
    <w:lsdException w:name="Medium Grid 2 Accent 1" w:uiPriority="68"/>
    <w:lsdException w:name="macro" w:semiHidden="true" w:unhideWhenUsed="true"/>
    <w:lsdException w:name="List Table 3 Accent 4" w:uiPriority="48"/>
    <w:lsdException w:name="Medium Grid 1 Accent 6" w:uiPriority="67"/>
    <w:lsdException w:name="Table Classic 3" w:semiHidden="true" w:unhideWhenUsed="true"/>
    <w:lsdException w:name="Medium Shading 2" w:uiPriority="64"/>
    <w:lsdException w:name="List Table 5 Dark Accent 3" w:uiPriority="50"/>
    <w:lsdException w:name="List Table 7 Colorful Accent 3" w:uiPriority="52"/>
    <w:lsdException w:name="Normal Table" w:semiHidden="true" w:unhideWhenUsed="true"/>
    <w:lsdException w:name="Medium Shading 2 Accent 4" w:uiPriority="64"/>
    <w:lsdException w:name="Hashtag" w:semiHidden="true" w:unhideWhenUsed="true"/>
    <w:lsdException w:name="Dark List Accent 1" w:uiPriority="70"/>
    <w:lsdException w:name="annotation reference" w:semiHidden="true" w:unhideWhenUsed="true"/>
    <w:lsdException w:name="toc 8" w:uiPriority="39" w:semiHidden="true" w:unhideWhenUsed="true"/>
    <w:lsdException w:name="Colorful Shading Accent 4" w:uiPriority="71"/>
    <w:lsdException w:name="Light List Accent 4" w:uiPriority="61"/>
    <w:lsdException w:name="Colorful Grid Accent 5" w:uiPriority="73"/>
    <w:lsdException w:name="Grid Table 4 Accent 4" w:uiPriority="49"/>
    <w:lsdException w:name="Table Professional" w:semiHidden="true" w:unhideWhenUsed="true"/>
    <w:lsdException w:name="Medium Grid 1" w:uiPriority="67"/>
    <w:lsdException w:name="List Paragraph" w:uiPriority="34" w:qFormat="true"/>
    <w:lsdException w:name="E-mail Signature" w:semiHidden="true" w:unhideWhenUsed="true"/>
    <w:lsdException w:name="Medium List 1 Accent 4" w:uiPriority="65"/>
    <w:lsdException w:name="Medium Shading 1" w:uiPriority="63"/>
    <w:lsdException w:name="Light List Accent 6" w:uiPriority="61"/>
    <w:lsdException w:name="Light Grid Accent 3" w:uiPriority="62"/>
    <w:lsdException w:name="Colorful List Accent 6" w:uiPriority="72"/>
    <w:lsdException w:name="Colorful Shading Accent 6" w:uiPriority="71"/>
    <w:lsdException w:name="Table List 6" w:semiHidden="true" w:unhideWhenUsed="true"/>
    <w:lsdException w:name="index heading" w:semiHidden="true" w:unhideWhenUsed="true"/>
    <w:lsdException w:name="Light Shading Accent 6" w:uiPriority="60"/>
    <w:lsdException w:name="annotation text" w:semiHidden="true" w:unhideWhenUsed="true"/>
    <w:lsdException w:name="List Continue 3" w:semiHidden="true" w:unhideWhenUsed="true"/>
    <w:lsdException w:name="toc 6" w:uiPriority="39" w:semiHidden="true" w:unhideWhenUsed="true"/>
    <w:lsdException w:name="Medium Grid 2 Accent 2" w:uiPriority="68"/>
    <w:lsdException w:name="List" w:semiHidden="true" w:unhideWhenUsed="true"/>
    <w:lsdException w:name="Medium Shading 2 Accent 2" w:uiPriority="64"/>
    <w:lsdException w:name="Medium List 2 Accent 2" w:uiPriority="66"/>
    <w:lsdException w:name="Grid Table 3 Accent 2" w:uiPriority="48"/>
    <w:lsdException w:name="Medium Grid 2 Accent 5" w:uiPriority="68"/>
    <w:lsdException w:name="List Table 1 Light Accent 4" w:uiPriority="46"/>
    <w:lsdException w:name="Medium Shading 1 Accent 6" w:uiPriority="63"/>
    <w:lsdException w:name="Grid Table 7 Colorful" w:uiPriority="52"/>
    <w:lsdException w:name="caption" w:uiPriority="35" w:semiHidden="true" w:unhideWhenUsed="true" w:qFormat="true"/>
    <w:lsdException w:name="Grid Table 7 Colorful Accent 3" w:uiPriority="52"/>
    <w:lsdException w:name="index 5" w:semiHidden="true" w:unhideWhenUsed="true"/>
    <w:lsdException w:name="index 8" w:semiHidden="true" w:unhideWhenUsed="true"/>
    <w:lsdException w:name="Light Shading Accent 3" w:uiPriority="60"/>
    <w:lsdException w:name="heading 9" w:uiPriority="9" w:semiHidden="true" w:unhideWhenUsed="true" w:qFormat="true"/>
    <w:lsdException w:name="Medium Grid 3 Accent 5" w:uiPriority="69"/>
    <w:lsdException w:name="Table Web 1" w:semiHidden="true" w:unhideWhenUsed="true"/>
    <w:lsdException w:name="Grid Table 4 Accent 5" w:uiPriority="49"/>
    <w:lsdException w:name="Medium List 1" w:uiPriority="65"/>
    <w:lsdException w:name="heading 5" w:uiPriority="9" w:semiHidden="true" w:unhideWhenUsed="true" w:qFormat="true"/>
    <w:lsdException w:name="Table Web 2" w:semiHidden="true" w:unhideWhenUsed="true"/>
    <w:lsdException w:name="Colorful Shading Accent 2" w:uiPriority="71"/>
    <w:lsdException w:name="table of authorities" w:semiHidden="true" w:unhideWhenUsed="true"/>
    <w:lsdException w:name="Dark List Accent 6" w:uiPriority="70"/>
    <w:lsdException w:name="Table Columns 4" w:semiHidden="true" w:unhideWhenUsed="true"/>
    <w:lsdException w:name="Medium Grid 2 Accent 4" w:uiPriority="68"/>
    <w:lsdException w:name="Body Text 2" w:semiHidden="true" w:unhideWhenUsed="true"/>
    <w:lsdException w:name="Grid Table 7 Colorful Accent 2" w:uiPriority="52"/>
    <w:lsdException w:name="Light Shading Accent 4" w:uiPriority="60"/>
    <w:lsdException w:name="toc 4" w:uiPriority="39" w:semiHidden="true" w:unhideWhenUsed="true"/>
    <w:lsdException w:name="Grid Table 2 Accent 1" w:uiPriority="47"/>
    <w:lsdException w:name="Grid Table 5 Dark Accent 2" w:uiPriority="50"/>
    <w:lsdException w:name="Light List Accent 2" w:uiPriority="61"/>
    <w:lsdException w:name="endnote text" w:semiHidden="true" w:unhideWhenUsed="true"/>
    <w:lsdException w:name="Medium Shading 1 Accent 3" w:uiPriority="63"/>
    <w:lsdException w:name="Grid Table 3 Accent 6" w:uiPriority="48"/>
    <w:lsdException w:name="index 4" w:semiHidden="true" w:unhideWhenUsed="true"/>
    <w:lsdException w:name="Grid Table 5 Dark Accent 4" w:uiPriority="50"/>
    <w:lsdException w:name="HTML Acronym" w:semiHidden="true" w:unhideWhenUsed="true"/>
    <w:lsdException w:name="Table List 5" w:semiHidden="true" w:unhideWhenUsed="true"/>
    <w:lsdException w:name="Outline List 1" w:semiHidden="true" w:unhideWhenUsed="true"/>
    <w:lsdException w:name="toc 1" w:uiPriority="39" w:semiHidden="true" w:unhideWhenUsed="true"/>
    <w:lsdException w:name="Block Text" w:semiHidden="true" w:unhideWhenUsed="true"/>
    <w:lsdException w:name="List Table 2 Accent 5" w:uiPriority="47"/>
    <w:lsdException w:name="heading 7" w:uiPriority="9" w:semiHidden="true" w:unhideWhenUsed="true" w:qFormat="true"/>
    <w:lsdException w:name="Table Classic 4" w:semiHidden="true" w:unhideWhenUsed="true"/>
    <w:lsdException w:name="Grid Table 2 Accent 6" w:uiPriority="47"/>
    <w:lsdException w:name="Table Grid 3" w:semiHidden="true" w:unhideWhenUsed="true"/>
    <w:lsdException w:name="Table Theme" w:semiHidden="true" w:unhideWhenUsed="true"/>
    <w:lsdException w:name="Medium List 1 Accent 5" w:uiPriority="65"/>
    <w:lsdException w:name="Plain Table 4" w:uiPriority="44"/>
    <w:lsdException w:name="List Number 2" w:semiHidden="true" w:unhideWhenUsed="true"/>
    <w:lsdException w:name="Strong" w:uiPriority="22" w:qFormat="true"/>
    <w:lsdException w:name="envelope address" w:semiHidden="true" w:unhideWhenUsed="true"/>
    <w:lsdException w:name="Light List Accent 3" w:uiPriority="61"/>
    <w:lsdException w:name="HTML Address" w:semiHidden="true" w:unhideWhenUsed="true"/>
    <w:lsdException w:name="Table Grid 6" w:semiHidden="true" w:unhideWhenUsed="true"/>
    <w:lsdException w:name="Medium Shading 1 Accent 2" w:uiPriority="63"/>
    <w:lsdException w:name="Grid Table 4" w:uiPriority="49"/>
    <w:lsdException w:name="Table Columns 2" w:semiHidden="true" w:unhideWhenUsed="true"/>
    <w:lsdException w:name="List Table 7 Colorful Accent 2" w:uiPriority="52"/>
    <w:lsdException w:name="Table Colorful 2" w:semiHidden="true" w:unhideWhenUsed="true"/>
    <w:lsdException w:name="Medium List 1 Accent 3" w:uiPriority="65"/>
    <w:lsdException w:name="FollowedHyperlink" w:semiHidden="true" w:unhideWhenUsed="true"/>
    <w:lsdException w:name="Colorful List" w:uiPriority="72"/>
    <w:lsdException w:name="Bibliography" w:uiPriority="37" w:semiHidden="true" w:unhideWhenUsed="true"/>
    <w:lsdException w:name="List Bullet" w:semiHidden="true" w:unhideWhenUsed="true"/>
    <w:lsdException w:name="Light Shading" w:uiPriority="60"/>
    <w:lsdException w:name="Light Grid Accent 1" w:uiPriority="62"/>
    <w:lsdException w:name="Grid Table 6 Colorful Accent 1" w:uiPriority="51"/>
    <w:lsdException w:name="List Table 7 Colorful Accent 1" w:uiPriority="52"/>
    <w:lsdException w:name="Colorful Grid Accent 1" w:uiPriority="73"/>
    <w:lsdException w:name="Grid Table 5 Dark Accent 3" w:uiPriority="50"/>
    <w:lsdException w:name="Light Grid" w:uiPriority="62"/>
    <w:lsdException w:name="Dark List Accent 3" w:uiPriority="70"/>
    <w:lsdException w:name="Outline List 2" w:semiHidden="true" w:unhideWhenUsed="true"/>
    <w:lsdException w:name="Medium Grid 1 Accent 5" w:uiPriority="67"/>
    <w:lsdException w:name="List Table 4 Accent 6" w:uiPriority="49"/>
    <w:lsdException w:name="Dark List Accent 4" w:uiPriority="70"/>
    <w:lsdException w:name="Colorful List Accent 2" w:uiPriority="72"/>
    <w:lsdException w:name="No List" w:semiHidden="true" w:unhideWhenUsed="true"/>
    <w:lsdException w:name="List Number" w:semiHidden="true" w:unhideWhenUsed="true"/>
    <w:lsdException w:name="List Table 2 Accent 2" w:uiPriority="47"/>
    <w:lsdException w:name="List Table 3 Accent 3" w:uiPriority="48"/>
    <w:lsdException w:name="line number" w:semiHidden="true" w:unhideWhenUsed="true"/>
    <w:lsdException w:name="Light Grid Accent 4" w:uiPriority="62"/>
    <w:lsdException w:name="Grid Table 4 Accent 2" w:uiPriority="49"/>
    <w:lsdException w:name="Grid Table 2 Accent 2" w:uiPriority="47"/>
    <w:lsdException w:name="Medium List 2 Accent 1" w:uiPriority="66"/>
    <w:lsdException w:name="Colorful Shading Accent 1" w:uiPriority="71"/>
    <w:lsdException w:name="Grid Table 5 Dark Accent 6" w:uiPriority="50"/>
    <w:lsdException w:name="List Number 4" w:semiHidden="true" w:unhideWhenUsed="true"/>
    <w:lsdException w:name="Colorful Grid Accent 6" w:uiPriority="73"/>
    <w:lsdException w:name="Medium Grid 1 Accent 2" w:uiPriority="67"/>
    <w:lsdException w:name="Table Classic 2" w:semiHidden="true" w:unhideWhenUsed="true"/>
    <w:lsdException w:name="Normal" w:uiPriority="0" w:qFormat="true"/>
    <w:lsdException w:name="Book Title" w:uiPriority="33" w:qFormat="true"/>
    <w:lsdException w:name="Grid Table 7 Colorful Accent 4" w:uiPriority="52"/>
    <w:lsdException w:name="Colorful Grid Accent 2" w:uiPriority="73"/>
    <w:lsdException w:name="Light List" w:uiPriority="61"/>
    <w:lsdException w:name="Date" w:semiHidden="true" w:unhideWhenUsed="true"/>
    <w:lsdException w:name="Table Subtle 1" w:semiHidden="true" w:unhideWhenUsed="true"/>
    <w:lsdException w:name="List Table 6 Colorful Accent 5" w:uiPriority="51"/>
    <w:lsdException w:name="Table Colorful 1" w:semiHidden="true" w:unhideWhenUsed="true"/>
    <w:lsdException w:name="Table 3D effects 3" w:semiHidden="true" w:unhideWhenUsed="true"/>
    <w:lsdException w:name="Light Shading Accent 5" w:uiPriority="60"/>
    <w:lsdException w:name="header" w:semiHidden="true" w:unhideWhenUsed="true"/>
    <w:lsdException w:name="List Table 7 Colorful" w:uiPriority="52"/>
    <w:lsdException w:name="Grid Table 7 Colorful Accent 6" w:uiPriority="52"/>
    <w:lsdException w:name="List 3" w:semiHidden="true" w:unhideWhenUsed="true"/>
    <w:lsdException w:name="Dark List Accent 5" w:uiPriority="70"/>
    <w:lsdException w:name="List Table 6 Colorful Accent 3" w:uiPriority="51"/>
    <w:lsdException w:name="Medium List 1 Accent 1" w:uiPriority="65"/>
    <w:lsdException w:name="Colorful List Accent 3" w:uiPriority="72"/>
    <w:lsdException w:name="List Table 1 Light" w:uiPriority="46"/>
    <w:lsdException w:name="List Table 6 Colorful Accent 2" w:uiPriority="51"/>
    <w:lsdException w:name="List Table 2 Accent 4" w:uiPriority="47"/>
    <w:lsdException w:name="List Table 1 Light Accent 3" w:uiPriority="46"/>
    <w:lsdException w:name="List Table 1 Light Accent 5" w:uiPriority="46"/>
    <w:lsdException w:name="Grid Table 6 Colorful Accent 3" w:uiPriority="51"/>
    <w:lsdException w:name="Table List 1" w:semiHidden="true" w:unhideWhenUsed="true"/>
    <w:lsdException w:name="HTML Preformatted" w:semiHidden="true" w:unhideWhenUsed="true"/>
    <w:lsdException w:name="List Bullet 2" w:semiHidden="true" w:unhideWhenUsed="true"/>
    <w:lsdException w:name="footer" w:semiHidden="true" w:unhideWhenUsed="true"/>
    <w:lsdException w:name="Grid Table 7 Colorful Accent 5" w:uiPriority="52"/>
    <w:lsdException w:name="annotation subject" w:semiHidden="true" w:unhideWhenUsed="true"/>
    <w:lsdException w:name="List 4" w:semiHidden="true" w:unhideWhenUsed="true"/>
    <w:lsdException w:name="Grid Table 1 Light Accent 2" w:uiPriority="46"/>
    <w:lsdException w:name="Grid Table 1 Light Accent 5" w:uiPriority="46"/>
    <w:lsdException w:name="Medium Shading 1 Accent 4" w:uiPriority="63"/>
    <w:lsdException w:name="Placeholder Text" w:semiHidden="true"/>
    <w:lsdException w:name="List Table 5 Dark" w:uiPriority="50"/>
    <w:lsdException w:name="Table List 3" w:semiHidden="true" w:unhideWhenUsed="true"/>
    <w:lsdException w:name="page number" w:semiHidden="true" w:unhideWhenUsed="true"/>
    <w:lsdException w:name="Colorful Grid" w:uiPriority="73"/>
    <w:lsdException w:name="Grid Table 6 Colorful Accent 6" w:uiPriority="51"/>
    <w:lsdException w:name="Grid Table 3 Accent 1" w:uiPriority="48"/>
    <w:lsdException w:name="Grid Table 6 Colorful Accent 4" w:uiPriority="51"/>
    <w:lsdException w:name="Smart Link" w:semiHidden="true" w:unhideWhenUsed="true"/>
    <w:lsdException w:name="Unresolved Mention" w:semiHidden="true" w:unhideWhenUsed="true"/>
    <w:lsdException w:name="Medium Grid 3 Accent 4" w:uiPriority="69"/>
    <w:lsdException w:name="HTML Keyboard" w:semiHidden="true" w:unhideWhenUsed="true"/>
    <w:lsdException w:name="Table Simple 3" w:semiHidden="true" w:unhideWhenUsed="true"/>
    <w:lsdException w:name="No Spacing" w:uiPriority="1" w:qFormat="true"/>
    <w:lsdException w:name="List Table 5 Dark Accent 1" w:uiPriority="50"/>
    <w:lsdException w:name="List Table 4 Accent 5" w:uiPriority="49"/>
    <w:lsdException w:name="Medium Shading 2 Accent 6" w:uiPriority="64"/>
    <w:lsdException w:name="HTML Bottom of Form" w:semiHidden="true" w:unhideWhenUsed="true"/>
    <w:lsdException w:name="Grid Table Light" w:uiPriority="40"/>
    <w:lsdException w:name="Light Shading Accent 1" w:uiPriority="60"/>
    <w:lsdException w:name="Colorful List Accent 5" w:uiPriority="72"/>
    <w:lsdException w:name="HTML Cite" w:semiHidden="true" w:unhideWhenUsed="true"/>
    <w:lsdException w:name="Intense Reference" w:uiPriority="32" w:qFormat="true"/>
    <w:lsdException w:name="Grid Table 1 Light Accent 3" w:uiPriority="46"/>
    <w:lsdException w:name="Grid Table 1 Light Accent 6" w:uiPriority="46"/>
    <w:lsdException w:name="Grid Table 3 Accent 5" w:uiPriority="48"/>
    <w:lsdException w:name="Document Map" w:semiHidden="true" w:unhideWhenUsed="true"/>
    <w:lsdException w:name="Balloon Text" w:semiHidden="true" w:unhideWhenUsed="true"/>
    <w:lsdException w:name="toc 5" w:uiPriority="39" w:semiHidden="true" w:unhideWhenUsed="true"/>
    <w:lsdException w:name="toc 9" w:uiPriority="39" w:semiHidden="true" w:unhideWhenUsed="true"/>
    <w:lsdException w:name="Table Grid 8" w:semiHidden="true" w:unhideWhenUsed="true"/>
    <w:lsdException w:name="Subtle Reference" w:uiPriority="31" w:qFormat="true"/>
    <w:lsdException w:name="List Table 7 Colorful Accent 5" w:uiPriority="52"/>
    <w:lsdException w:name="Mention" w:semiHidden="true" w:unhideWhenUsed="true"/>
    <w:lsdException w:name="Message Header" w:semiHidden="true" w:unhideWhenUsed="true"/>
    <w:lsdException w:name="List 5" w:semiHidden="true" w:unhideWhenUsed="true"/>
    <w:lsdException w:name="Colorful Grid Accent 4" w:uiPriority="73"/>
    <w:lsdException w:name="Table Elegant" w:semiHidden="true" w:unhideWhenUsed="true"/>
    <w:lsdException w:name="heading 2" w:uiPriority="9" w:semiHidden="true" w:unhideWhenUsed="true" w:qFormat="true"/>
    <w:lsdException w:name="Medium Grid 1 Accent 4" w:uiPriority="67"/>
    <w:lsdException w:name="List Table 2 Accent 3" w:uiPriority="47"/>
    <w:lsdException w:name="Table Grid 5" w:semiHidden="true" w:unhideWhenUsed="true"/>
    <w:lsdException w:name="List Table 4 Accent 4" w:uiPriority="49"/>
    <w:lsdException w:name="heading 1" w:uiPriority="9" w:qFormat="true"/>
    <w:lsdException w:name="Title" w:uiPriority="10" w:qFormat="true"/>
    <w:lsdException w:name="HTML Code" w:semiHidden="true" w:unhideWhenUsed="true"/>
    <w:lsdException w:name="List Table 5 Dark Accent 5" w:uiPriority="50"/>
    <w:lsdException w:name="Grid Table 5 Dark Accent 1" w:uiPriority="50"/>
    <w:lsdException w:name="Body Text 3" w:semiHidden="true" w:unhideWhenUsed="true"/>
    <w:lsdException w:name="footnote text" w:semiHidden="true" w:unhideWhenUsed="true"/>
    <w:lsdException w:name="toc 3" w:uiPriority="39" w:semiHidden="true" w:unhideWhenUsed="true"/>
    <w:lsdException w:name="List Table 6 Colorful Accent 1" w:uiPriority="51"/>
    <w:lsdException w:name="List Continue 4" w:semiHidden="true" w:unhideWhenUsed="true"/>
    <w:lsdException w:name="Light List Accent 1" w:uiPriority="61"/>
    <w:lsdException w:name="List Table 2 Accent 6" w:uiPriority="47"/>
    <w:lsdException w:name="Grid Table 2 Accent 3" w:uiPriority="47"/>
    <w:lsdException w:name="TOC Heading" w:uiPriority="39" w:semiHidden="true" w:unhideWhenUsed="true" w:qFormat="true"/>
    <w:lsdException w:name="HTML Typewriter" w:semiHidden="true" w:unhideWhenUsed="true"/>
    <w:lsdException w:name="List Table 2 Accent 1" w:uiPriority="47"/>
    <w:lsdException w:name="Grid Table 2" w:uiPriority="47"/>
    <w:lsdException w:name="footnote reference" w:semiHidden="true" w:unhideWhenUsed="true"/>
    <w:lsdException w:name="List Table 1 Light Accent 2" w:uiPriority="46"/>
    <w:lsdException w:name="heading 4" w:uiPriority="9" w:semiHidden="true" w:unhideWhenUsed="true" w:qFormat="true"/>
    <w:lsdException w:name="Table Simple 1" w:semiHidden="true" w:unhideWhenUsed="true"/>
    <w:lsdException w:name="index 9" w:semiHidden="true" w:unhideWhenUsed="true"/>
    <w:lsdException w:name="Grid Table 4 Accent 6" w:uiPriority="49"/>
    <w:lsdException w:name="List 2" w:semiHidden="true" w:unhideWhenUsed="true"/>
    <w:lsdException w:name="Grid Table 4 Accent 1" w:uiPriority="49"/>
    <w:lsdException w:name="heading 8" w:uiPriority="9" w:semiHidden="true" w:unhideWhenUsed="true" w:qFormat="true"/>
    <w:lsdException w:name="Medium Grid 1 Accent 1" w:uiPriority="67"/>
    <w:lsdException w:name="Medium Grid 3" w:uiPriority="69"/>
    <w:lsdException w:name="Medium List 2 Accent 5" w:uiPriority="66"/>
    <w:lsdException w:name="Medium List 1 Accent 2" w:uiPriority="65"/>
    <w:lsdException w:name="Medium List 2 Accent 4" w:uiPriority="66"/>
    <w:lsdException w:name="toc 2" w:uiPriority="39" w:semiHidden="true" w:unhideWhenUsed="true"/>
    <w:lsdException w:name="table of figures" w:semiHidden="true" w:unhideWhenUsed="true"/>
    <w:lsdException w:name="Body Text Indent 2" w:semiHidden="true" w:unhideWhenUsed="true"/>
    <w:lsdException w:name="Colorful List Accent 1" w:uiPriority="72"/>
    <w:lsdException w:name="Closing" w:semiHidden="true" w:unhideWhenUsed="true"/>
    <w:lsdException w:name="Default Paragraph Font" w:uiPriority="1" w:semiHidden="true" w:unhideWhenUsed="true"/>
    <w:lsdException w:name="Quote" w:uiPriority="29" w:qFormat="true"/>
    <w:lsdException w:name="Grid Table 1 Light Accent 4" w:uiPriority="46"/>
    <w:lsdException w:name="List Number 3" w:semiHidden="true" w:unhideWhenUsed="true"/>
    <w:lsdException w:name="Colorful Shading Accent 5" w:uiPriority="71"/>
    <w:lsdException w:name="Grid Table 4 Accent 3" w:uiPriority="49"/>
    <w:lsdException w:name="List Table 5 Dark Accent 4" w:uiPriority="50"/>
    <w:lsdException w:name="List Table 3 Accent 2" w:uiPriority="48"/>
    <w:lsdException w:name="Emphasis" w:uiPriority="20" w:qFormat="true"/>
    <w:lsdException w:name="index 3" w:semiHidden="true" w:unhideWhenUsed="true"/>
    <w:lsdException w:name="HTML Top of Form" w:semiHidden="true" w:unhideWhenUsed="true"/>
    <w:lsdException w:name="Table List 7" w:semiHidden="true" w:unhideWhenUsed="true"/>
    <w:lsdException w:name="endnote reference" w:semiHidden="true" w:unhideWhenUsed="true"/>
    <w:lsdException w:name="List Table 3 Accent 6" w:uiPriority="48"/>
    <w:lsdException w:name="List Bullet 4" w:semiHidden="true" w:unhideWhenUsed="true"/>
    <w:lsdException w:name="Medium List 2 Accent 3" w:uiPriority="66"/>
    <w:lsdException w:name="Normal (Web)" w:semiHidden="true" w:unhideWhenUsed="true"/>
    <w:lsdException w:name="Table Columns 3" w:semiHidden="true" w:unhideWhenUsed="true"/>
    <w:lsdException w:name="Table Simple 2" w:semiHidden="true" w:unhideWhenUsed="true"/>
    <w:lsdException w:name="List Continue" w:semiHidden="true" w:unhideWhenUsed="true"/>
    <w:lsdException w:name="Medium Grid 3 Accent 1" w:uiPriority="69"/>
    <w:lsdException w:name="Medium Shading 2 Accent 3" w:uiPriority="64"/>
    <w:lsdException w:name="Colorful Shading" w:uiPriority="71"/>
    <w:lsdException w:name="Table List 4" w:semiHidden="true" w:unhideWhenUsed="true"/>
    <w:lsdException w:name="Medium List 2" w:uiPriority="66"/>
    <w:lsdException w:name="toa heading" w:semiHidden="true" w:unhideWhenUsed="true"/>
    <w:lsdException w:name="heading 6" w:uiPriority="9" w:semiHidden="true" w:unhideWhenUsed="true" w:qFormat="true"/>
    <w:lsdException w:name="Plain Table 3" w:uiPriority="43"/>
    <w:lsdException w:name="Medium Shading 1 Accent 1" w:uiPriority="63"/>
    <w:lsdException w:name="Table List 8" w:semiHidden="true" w:unhideWhenUsed="true"/>
    <w:lsdException w:name="Medium Grid 2 Accent 3" w:uiPriority="68"/>
    <w:lsdException w:name="Medium List 1 Accent 6" w:uiPriority="65"/>
    <w:lsdException w:name="Hyperlink" w:semiHidden="true" w:unhideWhenUsed="true"/>
    <w:lsdException w:name="Table Web 3" w:semiHidden="true" w:unhideWhenUsed="true"/>
    <w:lsdException w:name="List Continue 2" w:semiHidden="true" w:unhideWhenUsed="true"/>
    <w:lsdException w:name="Light Shading Accent 2" w:uiPriority="60"/>
    <w:lsdException w:name="List Bullet 3" w:semiHidden="true" w:unhideWhenUsed="true"/>
    <w:lsdException w:name="Medium Grid 3 Accent 2" w:uiPriority="69"/>
    <w:lsdException w:name="Table Columns 5" w:semiHidden="true" w:unhideWhenUsed="true"/>
    <w:lsdException w:name="Grid Table 7 Colorful Accent 1" w:uiPriority="52"/>
    <w:lsdException w:name="Dark List" w:uiPriority="70"/>
    <w:lsdException w:name="Medium Grid 3 Accent 6" w:uiPriority="69"/>
    <w:lsdException w:name="Subtitle" w:uiPriority="11" w:qFormat="true"/>
    <w:lsdException w:name="Table Classic 1" w:semiHidden="true" w:unhideWhenUsed="true"/>
    <w:lsdException w:name="List Table 3" w:uiPriority="48"/>
    <w:lsdException w:name="Light Grid Accent 2" w:uiPriority="62"/>
    <w:lsdException w:name="Plain Text" w:semiHidden="true" w:unhideWhenUsed="true"/>
    <w:lsdException w:name="Dark List Accent 2" w:uiPriority="70"/>
    <w:lsdException w:name="Body Text Indent" w:semiHidden="true" w:unhideWhenUsed="true"/>
    <w:lsdException w:name="Plain Table 5" w:uiPriority="45"/>
    <w:lsdException w:name="Revision" w:semiHidden="true"/>
    <w:lsdException w:name="Medium Shading 1 Accent 5" w:uiPriority="63"/>
    <w:lsdException w:name="List Continue 5" w:semiHidden="true" w:unhideWhenUsed="true"/>
    <w:lsdException w:name="Table 3D effects 2" w:semiHidden="true" w:unhideWhenUsed="true"/>
    <w:lsdException w:name="heading 3" w:uiPriority="9" w:semiHidden="true" w:unhideWhenUsed="true" w:qFormat="true"/>
    <w:lsdException w:name="List Table 4 Accent 3" w:uiPriority="49"/>
    <w:lsdException w:name="Body Text First Indent" w:semiHidden="true" w:unhideWhenUsed="true"/>
    <w:lsdException w:name="HTML Variable" w:semiHidden="true" w:unhideWhenUsed="true"/>
    <w:lsdException w:name="HTML Sample" w:semiHidden="true" w:unhideWhenUsed="true"/>
    <w:lsdException w:name="Table Subtle 2" w:semiHidden="true" w:unhideWhenUsed="true"/>
    <w:lsdException w:name="Plain Table 2" w:uiPriority="42"/>
    <w:lsdException w:name="index 2" w:semiHidden="true" w:unhideWhenUsed="true"/>
    <w:lsdException w:name="List Table 6 Colorful Accent 4" w:uiPriority="51"/>
    <w:lsdException w:name="List Table 1 Light Accent 1" w:uiPriority="46"/>
    <w:lsdException w:name="Medium Shading 2 Accent 5" w:uiPriority="64"/>
    <w:lsdException w:name="Light List Accent 5" w:uiPriority="61"/>
    <w:lsdException w:name="index 7" w:semiHidden="true" w:unhideWhenUsed="true"/>
    <w:lsdException w:name="List Number 5" w:semiHidden="true" w:unhideWhenUsed="true"/>
    <w:lsdException w:name="Grid Table 6 Colorful Accent 5" w:uiPriority="51"/>
    <w:lsdException w:name="Smart Hyperlink" w:semiHidden="true" w:unhideWhenUsed="true"/>
    <w:lsdException w:name="List Table 4 Accent 1" w:uiPriority="49"/>
    <w:lsdException w:name="Grid Table 5 Dark" w:uiPriority="50"/>
    <w:lsdException w:name="Table Grid 1" w:semiHidden="true" w:unhideWhenUsed="true"/>
    <w:lsdException w:name="Table Grid 2" w:semiHidden="true" w:unhideWhenUsed="true"/>
    <w:lsdException w:name="List Table 4 Accent 2" w:uiPriority="49"/>
    <w:lsdException w:name="Table 3D effects 1" w:semiHidden="true" w:unhideWhenUsed="true"/>
    <w:lsdException w:name="Body Text Indent 3" w:semiHidden="true" w:unhideWhenUsed="true"/>
    <w:lsdException w:name="List Table 4" w:uiPriority="49"/>
    <w:lsdException w:name="Table Grid 4" w:semiHidden="true" w:unhideWhenUsed="true"/>
    <w:lsdException w:name="Medium Grid 2 Accent 6" w:uiPriority="68"/>
    <w:lsdException w:name="List Table 7 Colorful Accent 4" w:uiPriority="52"/>
    <w:lsdException w:name="Colorful List Accent 4" w:uiPriority="72"/>
    <w:lsdException w:name="List Table 3 Accent 1" w:uiPriority="48"/>
    <w:lsdException w:name="Grid Table 6 Colorful Accent 2" w:uiPriority="51"/>
    <w:lsdException w:name="List Table 6 Colorful" w:uiPriority="51"/>
    <w:lsdException w:name="Intense Emphasis" w:uiPriority="21" w:qFormat="true"/>
    <w:lsdException w:name="Grid Table 1 Light Accent 1" w:uiPriority="46"/>
    <w:lsdException w:name="Light Grid Accent 6" w:uiPriority="62"/>
    <w:lsdException w:name="Table List 2" w:semiHidden="true" w:unhideWhenUsed="true"/>
    <w:lsdException w:name="Normal Indent" w:semiHidden="true" w:unhideWhenUsed="true"/>
    <w:lsdException w:name="Medium List 2 Accent 6" w:uiPriority="66"/>
    <w:lsdException w:name="Grid Table 3 Accent 4" w:uiPriority="48"/>
    <w:lsdException w:name="Subtle Emphasis" w:uiPriority="19" w:qFormat="true"/>
    <w:lsdException w:name="List Table 5 Dark Accent 6" w:uiPriority="50"/>
    <w:lsdException w:name="Colorful Grid Accent 3" w:uiPriority="73"/>
    <w:lsdException w:name="Grid Table 2 Accent 4" w:uiPriority="47"/>
    <w:lsdException w:name="Grid Table 2 Accent 5" w:uiPriority="47"/>
    <w:lsdException w:name="envelope return" w:semiHidden="true" w:unhideWhenUsed="true"/>
    <w:lsdException w:name="Outline List 3" w:semiHidden="true" w:unhideWhenUsed="true"/>
    <w:lsdException w:name="Grid Table 3" w:uiPriority="48"/>
    <w:lsdException w:name="index 1" w:semiHidden="true" w:unhideWhenUsed="true"/>
    <w:lsdException w:name="Table Grid 7" w:semiHidden="true" w:unhideWhenUsed="true"/>
    <w:lsdException w:name="List Table 2" w:uiPriority="47"/>
    <w:lsdException w:name="List Table 6 Colorful Accent 6" w:uiPriority="51"/>
    <w:lsdException w:name="List Table 1 Light Accent 6" w:uiPriority="46"/>
    <w:lsdException w:name="Medium Grid 2" w:uiPriority="68"/>
    <w:lsdException w:name="Medium Grid 3 Accent 3" w:uiPriority="69"/>
    <w:lsdException w:name="Table Contemporary" w:semiHidden="true" w:unhideWhenUsed="true"/>
    <w:lsdException w:name="Body Text" w:semiHidden="true" w:unhideWhenUsed="true"/>
    <w:lsdException w:name="toc 7" w:uiPriority="39" w:semiHidden="true" w:unhideWhenUsed="true"/>
    <w:lsdException w:name="index 6" w:semiHidden="true" w:unhideWhenUsed="true"/>
    <w:lsdException w:name="Medium Grid 1 Accent 3" w:uiPriority="67"/>
    <w:lsdException w:name="Grid Table 3 Accent 3" w:uiPriority="48"/>
    <w:lsdException w:name="List Table 5 Dark Accent 2" w:uiPriority="50"/>
    <w:lsdException w:name="Table Colorful 3" w:semiHidden="true" w:unhideWhenUsed="true"/>
    <w:lsdException w:name="Note Heading" w:semiHidden="true" w:unhideWhenUsed="true"/>
    <w:lsdException w:name="List Bullet 5" w:semiHidden="true" w:unhideWhenUsed="true"/>
    <w:lsdException w:name="Plain Table 1" w:uiPriority="41"/>
    <w:lsdException w:name="Body Text First Indent 2" w:semiHidden="true" w:unhideWhenUsed="true"/>
    <w:lsdException w:name="Light Grid Accent 5" w:uiPriority="62"/>
    <w:lsdException w:name="Table Columns 1" w:semiHidden="true" w:unhideWhenUsed="true"/>
    <w:lsdException w:name="Medium Shading 2 Accent 1" w:uiPriority="64"/>
    <w:lsdException w:name="Table Grid" w:uiPriority="39"/>
    <w:lsdException w:name="List Table 3 Accent 5" w:uiPriority="48"/>
    <w:lsdException w:name="HTML Definition" w:semiHidden="true" w:unhideWhenUsed="true"/>
    <w:lsdException w:name="Grid Table 5 Dark Accent 5" w:uiPriority="50"/>
    <w:lsdException w:name="Colorful Shading Accent 3" w:uiPriority="71"/>
  </w:latentStyles>
  <w:style w:type="character" w:styleId="c4c15d" w:default="true">
    <w:name w:val="Default Paragraph Font"/>
    <w:uiPriority w:val="1"/>
    <w:semiHidden/>
    <w:unhideWhenUsed/>
  </w:style>
  <w:style w:type="paragraph" w:styleId="eqltgu" w:default="true">
    <w:name w:val="Normal"/>
    <w:basedOn w:val=""/>
    <w:next w:val=""/>
    <w:pPr>
      <w:widowControl w:val="false"/>
      <w:jc w:val="left"/>
    </w:pPr>
  </w:style>
  <w:style w:type="paragraph" w:styleId="e09244" w:default="true">
    <w:name w:val="Normal"/>
    <w:basedOn w:val=""/>
    <w:next w:val=""/>
    <w:pPr>
      <w:widowControl w:val="false"/>
      <w:jc w:val="left"/>
    </w:pPr>
  </w:style>
  <w:style w:type="table" w:styleId="bvqb0a">
    <w:name w:val="Table Grid"/>
    <w:basedOn w:val="m5joa0"/>
    <w:next w:val=""/>
    <w:uiPriority w:val="39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60" w:type="dxa"/>
        <w:left w:w="60" w:type="dxa"/>
        <w:bottom w:w="45" w:type="dxa"/>
        <w:right w:w="60" w:type="dxa"/>
      </w:tblCellMar>
    </w:tblPr>
    <w:tcPr>
      <w:vAlign w:val="center"/>
    </w:tcPr>
  </w:style>
  <w:style w:type="paragraph" w:styleId="m8sww0">
    <w:name w:val="Title"/>
    <w:basedOn w:val="x77rje"/>
    <w:next w:val="i12rk9"/>
    <w:uiPriority w:val="9"/>
    <w:qFormat/>
    <w:pPr>
      <w:keepNext/>
      <w:keepLines/>
      <w:spacing w:before="240" w:after="60" w:lineRule="auto"/>
      <w:jc w:val="center"/>
      <w:outlineLvl w:val="0"/>
    </w:pPr>
    <w:rPr>
      <w:b/>
      <w:bCs/>
      <w:sz w:val="32"/>
      <w:szCs w:val="32"/>
    </w:rPr>
  </w:style>
  <w:style w:type="character" w:styleId="f8y9zj" w:default="true">
    <w:name w:val="Default Paragraph Font"/>
    <w:basedOn w:val=""/>
    <w:next w:val=""/>
    <w:uiPriority w:val="1"/>
    <w:semiHidden/>
    <w:unhideWhenUsed/>
  </w:style>
  <w:style w:type="numbering" w:styleId="4eedb4" w:default="true">
    <w:name w:val="No List"/>
    <w:uiPriority w:val="99"/>
    <w:semiHidden/>
    <w:unhideWhenUsed/>
  </w:style>
  <w:style w:type="paragraph" w:styleId="lp0gob" w:default="true">
    <w:name w:val="Normal"/>
    <w:basedOn w:val=""/>
    <w:next w:val=""/>
    <w:pPr>
      <w:widowControl w:val="false"/>
      <w:jc w:val="left"/>
    </w:pPr>
  </w:style>
  <w:style w:type="paragraph" w:styleId="faa931" w:default="true">
    <w:name w:val="Normal"/>
    <w:basedOn w:val=""/>
    <w:next w:val=""/>
    <w:pPr>
      <w:widowControl w:val="false"/>
      <w:jc w:val="left"/>
    </w:pPr>
  </w:style>
  <w:style w:type="paragraph" w:styleId="x77rje" w:default="true">
    <w:name w:val="Normal"/>
    <w:basedOn w:val=""/>
    <w:next w:val=""/>
    <w:pPr>
      <w:widowControl w:val="false"/>
      <w:jc w:val="left"/>
    </w:pPr>
  </w:style>
  <w:style w:type="table" w:styleId="m5joa0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rjhnks">
    <w:name w:val="heading 2"/>
    <w:basedOn w:val="e09244"/>
    <w:next w:val="fdfu50"/>
    <w:uiPriority w:val="9"/>
    <w:qFormat/>
    <w:pPr>
      <w:keepNext/>
      <w:keepLines/>
      <w:spacing w:before="240" w:after="240" w:line="408" w:lineRule="auto"/>
      <w:outlineLvl w:val="1"/>
    </w:pPr>
    <w:rPr>
      <w:b/>
      <w:bCs/>
      <w:sz w:val="32"/>
      <w:szCs w:val="32"/>
    </w:rPr>
  </w:style>
  <w:style w:type="character" w:styleId="4p6s4q">
    <w:name w:val="Hyperlink"/>
    <w:basedOn w:val="f8y9zj"/>
    <w:next w:val=""/>
    <w:uiPriority w:val="99"/>
    <w:unhideWhenUsed/>
    <w:rPr>
      <w:color w:val="1E6FFF" w:themeColor="hyperlink"/>
      <w:u w:val="single"/>
    </w:rPr>
  </w:style>
  <w:style w:type="paragraph" w:styleId="i12rk9" w:default="true">
    <w:name w:val="Normal"/>
    <w:basedOn w:val=""/>
    <w:next w:val=""/>
    <w:pPr>
      <w:widowControl w:val="false"/>
      <w:jc w:val="left"/>
    </w:pPr>
  </w:style>
  <w:style w:type="paragraph" w:styleId="sazneu">
    <w:name w:val="heading 1"/>
    <w:basedOn w:val="eqltgu"/>
    <w:next w:val="lp0gob"/>
    <w:uiPriority w:val="9"/>
    <w:qFormat/>
    <w:pPr>
      <w:keepNext/>
      <w:keepLines/>
      <w:spacing w:before="240" w:after="240" w:line="408" w:lineRule="auto"/>
      <w:outlineLvl w:val="0"/>
    </w:pPr>
    <w:rPr>
      <w:b/>
      <w:bCs/>
      <w:sz w:val="44"/>
      <w:szCs w:val="44"/>
    </w:rPr>
  </w:style>
  <w:style w:type="paragraph" w:styleId="fdfu50" w:default="true">
    <w:name w:val="Normal"/>
    <w:basedOn w:val=""/>
    <w:next w:val=""/>
    <w:pPr>
      <w:widowControl w:val="false"/>
      <w:jc w:val="left"/>
    </w:pPr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image" Target="media/image5.png" /><Relationship Id="rId2" Type="http://schemas.openxmlformats.org/officeDocument/2006/relationships/fontTable" Target="fontTable.xml" /><Relationship Id="rId7" Type="http://schemas.openxmlformats.org/officeDocument/2006/relationships/image" Target="media/image3.png" /><Relationship Id="rId10" Type="http://schemas.openxmlformats.org/officeDocument/2006/relationships/image" Target="media/image6.png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0" Type="http://schemas.openxmlformats.org/officeDocument/2006/relationships/styles" Target="styles.xml" /><Relationship Id="rId8" Type="http://schemas.openxmlformats.org/officeDocument/2006/relationships/image" Target="media/image4.png" /><Relationship Id="rId4" Type="http://schemas.openxmlformats.org/officeDocument/2006/relationships/numbering" Target="numbering.xml" /><Relationship Id="rId5" Type="http://schemas.openxmlformats.org/officeDocument/2006/relationships/image" Target="media/image1.png" /><Relationship Id="rId6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 Word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2022-11-22T16:35:44Z</dcterms:created>
  <dcterms:modified xsi:type="dcterms:W3CDTF">2022-11-22T16:35:44Z</dcterms:modified>
</cp:coreProperties>
</file>