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ind w:left="1177" w:firstLine="0"/>
      </w:pPr>
      <w:r>
        <w:rPr>
          <w:spacing w:val="-2"/>
        </w:rPr>
        <w:t>Contents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1535" w:val="left" w:leader="none"/>
              <w:tab w:pos="1536" w:val="left" w:leader="none"/>
              <w:tab w:pos="10248" w:val="right" w:leader="none"/>
            </w:tabs>
            <w:spacing w:line="240" w:lineRule="auto" w:before="338" w:after="0"/>
            <w:ind w:left="1535" w:right="0" w:hanging="359"/>
            <w:jc w:val="left"/>
          </w:pPr>
          <w:hyperlink w:history="true" w:anchor="_bookmark9">
            <w:r>
              <w:rPr>
                <w:color w:val="0000FF"/>
                <w:spacing w:val="-2"/>
              </w:rPr>
              <w:t>Introduction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10"/>
            </w:rPr>
            <w:t>7</w:t>
          </w:r>
        </w:p>
        <w:p>
          <w:pPr>
            <w:pStyle w:val="TOC2"/>
            <w:numPr>
              <w:ilvl w:val="1"/>
              <w:numId w:val="1"/>
            </w:numPr>
            <w:tabs>
              <w:tab w:pos="2229" w:val="left" w:leader="none"/>
              <w:tab w:pos="2230" w:val="left" w:leader="none"/>
              <w:tab w:pos="10248" w:val="right" w:leader="none"/>
            </w:tabs>
            <w:spacing w:line="240" w:lineRule="auto" w:before="132" w:after="0"/>
            <w:ind w:left="2229" w:right="0" w:hanging="695"/>
            <w:jc w:val="left"/>
          </w:pPr>
          <w:hyperlink w:history="true" w:anchor="_bookmark10">
            <w:r>
              <w:rPr>
                <w:color w:val="0000FF"/>
              </w:rPr>
              <w:t>Overview</w:t>
            </w:r>
          </w:hyperlink>
          <w:r>
            <w:rPr>
              <w:color w:val="0000FF"/>
              <w:spacing w:val="-7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0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0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0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>
              <w:spacing w:val="-10"/>
            </w:rPr>
            <w:t>.</w:t>
          </w:r>
          <w:r>
            <w:rPr>
              <w:rFonts w:ascii="Times New Roman"/>
            </w:rPr>
            <w:tab/>
          </w:r>
          <w:r>
            <w:rPr>
              <w:spacing w:val="-10"/>
            </w:rPr>
            <w:t>7</w:t>
          </w:r>
        </w:p>
        <w:p>
          <w:pPr>
            <w:pStyle w:val="TOC2"/>
            <w:numPr>
              <w:ilvl w:val="1"/>
              <w:numId w:val="1"/>
            </w:numPr>
            <w:tabs>
              <w:tab w:pos="2229" w:val="left" w:leader="none"/>
              <w:tab w:pos="2230" w:val="left" w:leader="none"/>
              <w:tab w:pos="10248" w:val="right" w:leader="none"/>
            </w:tabs>
            <w:spacing w:line="240" w:lineRule="auto" w:before="13" w:after="0"/>
            <w:ind w:left="2229" w:right="0" w:hanging="695"/>
            <w:jc w:val="left"/>
          </w:pPr>
          <w:hyperlink w:history="true" w:anchor="_bookmark11">
            <w:r>
              <w:rPr>
                <w:color w:val="0000FF"/>
              </w:rPr>
              <w:t>Terms</w:t>
            </w:r>
            <w:r>
              <w:rPr>
                <w:color w:val="0000FF"/>
                <w:spacing w:val="-3"/>
              </w:rPr>
              <w:t> </w:t>
            </w:r>
            <w:r>
              <w:rPr>
                <w:color w:val="0000FF"/>
              </w:rPr>
              <w:t>and</w:t>
            </w:r>
            <w:r>
              <w:rPr>
                <w:color w:val="0000FF"/>
                <w:spacing w:val="-3"/>
              </w:rPr>
              <w:t> </w:t>
            </w:r>
            <w:r>
              <w:rPr>
                <w:color w:val="0000FF"/>
              </w:rPr>
              <w:t>Abbreviations</w:t>
            </w:r>
          </w:hyperlink>
          <w:r>
            <w:rPr>
              <w:color w:val="0000FF"/>
              <w:spacing w:val="33"/>
            </w:rPr>
            <w:t> </w:t>
          </w:r>
          <w:r>
            <w:rPr/>
            <w:t>.</w:t>
          </w:r>
          <w:r>
            <w:rPr>
              <w:spacing w:val="49"/>
            </w:rPr>
            <w:t> </w:t>
          </w:r>
          <w:r>
            <w:rPr/>
            <w:t>.</w:t>
          </w:r>
          <w:r>
            <w:rPr>
              <w:spacing w:val="49"/>
            </w:rPr>
            <w:t> </w:t>
          </w:r>
          <w:r>
            <w:rPr/>
            <w:t>.</w:t>
          </w:r>
          <w:r>
            <w:rPr>
              <w:spacing w:val="49"/>
            </w:rPr>
            <w:t> </w:t>
          </w:r>
          <w:r>
            <w:rPr/>
            <w:t>.</w:t>
          </w:r>
          <w:r>
            <w:rPr>
              <w:spacing w:val="49"/>
            </w:rPr>
            <w:t> </w:t>
          </w:r>
          <w:r>
            <w:rPr/>
            <w:t>.</w:t>
          </w:r>
          <w:r>
            <w:rPr>
              <w:spacing w:val="50"/>
            </w:rPr>
            <w:t> </w:t>
          </w:r>
          <w:r>
            <w:rPr/>
            <w:t>.</w:t>
          </w:r>
          <w:r>
            <w:rPr>
              <w:spacing w:val="48"/>
            </w:rPr>
            <w:t> </w:t>
          </w:r>
          <w:r>
            <w:rPr/>
            <w:t>.</w:t>
          </w:r>
          <w:r>
            <w:rPr>
              <w:spacing w:val="49"/>
            </w:rPr>
            <w:t> </w:t>
          </w:r>
          <w:r>
            <w:rPr/>
            <w:t>.</w:t>
          </w:r>
          <w:r>
            <w:rPr>
              <w:spacing w:val="49"/>
            </w:rPr>
            <w:t> </w:t>
          </w:r>
          <w:r>
            <w:rPr/>
            <w:t>.</w:t>
          </w:r>
          <w:r>
            <w:rPr>
              <w:spacing w:val="49"/>
            </w:rPr>
            <w:t> </w:t>
          </w:r>
          <w:r>
            <w:rPr/>
            <w:t>.</w:t>
          </w:r>
          <w:r>
            <w:rPr>
              <w:spacing w:val="49"/>
            </w:rPr>
            <w:t> </w:t>
          </w:r>
          <w:r>
            <w:rPr/>
            <w:t>.</w:t>
          </w:r>
          <w:r>
            <w:rPr>
              <w:spacing w:val="49"/>
            </w:rPr>
            <w:t> </w:t>
          </w:r>
          <w:r>
            <w:rPr/>
            <w:t>.</w:t>
          </w:r>
          <w:r>
            <w:rPr>
              <w:spacing w:val="50"/>
            </w:rPr>
            <w:t> </w:t>
          </w:r>
          <w:r>
            <w:rPr/>
            <w:t>.</w:t>
          </w:r>
          <w:r>
            <w:rPr>
              <w:spacing w:val="49"/>
            </w:rPr>
            <w:t> </w:t>
          </w:r>
          <w:r>
            <w:rPr/>
            <w:t>.</w:t>
          </w:r>
          <w:r>
            <w:rPr>
              <w:spacing w:val="49"/>
            </w:rPr>
            <w:t> </w:t>
          </w:r>
          <w:r>
            <w:rPr/>
            <w:t>.</w:t>
          </w:r>
          <w:r>
            <w:rPr>
              <w:spacing w:val="49"/>
            </w:rPr>
            <w:t> </w:t>
          </w:r>
          <w:r>
            <w:rPr/>
            <w:t>.</w:t>
          </w:r>
          <w:r>
            <w:rPr>
              <w:spacing w:val="49"/>
            </w:rPr>
            <w:t> </w:t>
          </w:r>
          <w:r>
            <w:rPr/>
            <w:t>.</w:t>
          </w:r>
          <w:r>
            <w:rPr>
              <w:spacing w:val="49"/>
            </w:rPr>
            <w:t> </w:t>
          </w:r>
          <w:r>
            <w:rPr/>
            <w:t>.</w:t>
          </w:r>
          <w:r>
            <w:rPr>
              <w:spacing w:val="49"/>
            </w:rPr>
            <w:t> </w:t>
          </w:r>
          <w:r>
            <w:rPr/>
            <w:t>.</w:t>
          </w:r>
          <w:r>
            <w:rPr>
              <w:spacing w:val="50"/>
            </w:rPr>
            <w:t> </w:t>
          </w:r>
          <w:r>
            <w:rPr/>
            <w:t>.</w:t>
          </w:r>
          <w:r>
            <w:rPr>
              <w:spacing w:val="49"/>
            </w:rPr>
            <w:t> </w:t>
          </w:r>
          <w:r>
            <w:rPr/>
            <w:t>.</w:t>
          </w:r>
          <w:r>
            <w:rPr>
              <w:spacing w:val="49"/>
            </w:rPr>
            <w:t> </w:t>
          </w:r>
          <w:r>
            <w:rPr/>
            <w:t>.</w:t>
          </w:r>
          <w:r>
            <w:rPr>
              <w:spacing w:val="49"/>
            </w:rPr>
            <w:t> </w:t>
          </w:r>
          <w:r>
            <w:rPr/>
            <w:t>.</w:t>
          </w:r>
          <w:r>
            <w:rPr>
              <w:spacing w:val="49"/>
            </w:rPr>
            <w:t> </w:t>
          </w:r>
          <w:r>
            <w:rPr/>
            <w:t>.</w:t>
          </w:r>
          <w:r>
            <w:rPr>
              <w:spacing w:val="49"/>
            </w:rPr>
            <w:t> </w:t>
          </w:r>
          <w:r>
            <w:rPr/>
            <w:t>.</w:t>
          </w:r>
          <w:r>
            <w:rPr>
              <w:spacing w:val="49"/>
            </w:rPr>
            <w:t> </w:t>
          </w:r>
          <w:r>
            <w:rPr>
              <w:spacing w:val="-10"/>
            </w:rPr>
            <w:t>.</w:t>
          </w:r>
          <w:r>
            <w:rPr>
              <w:rFonts w:ascii="Times New Roman"/>
            </w:rPr>
            <w:tab/>
          </w:r>
          <w:r>
            <w:rPr>
              <w:spacing w:val="-10"/>
            </w:rPr>
            <w:t>7</w:t>
          </w:r>
        </w:p>
        <w:p>
          <w:pPr>
            <w:pStyle w:val="TOC2"/>
            <w:numPr>
              <w:ilvl w:val="1"/>
              <w:numId w:val="1"/>
            </w:numPr>
            <w:tabs>
              <w:tab w:pos="2229" w:val="left" w:leader="none"/>
              <w:tab w:pos="2230" w:val="left" w:leader="none"/>
              <w:tab w:pos="10248" w:val="right" w:leader="none"/>
            </w:tabs>
            <w:spacing w:line="240" w:lineRule="auto" w:before="13" w:after="0"/>
            <w:ind w:left="2229" w:right="0" w:hanging="695"/>
            <w:jc w:val="left"/>
          </w:pPr>
          <w:hyperlink w:history="true" w:anchor="_bookmark12">
            <w:r>
              <w:rPr>
                <w:color w:val="0000FF"/>
              </w:rPr>
              <w:t>Glossary</w:t>
            </w:r>
            <w:r>
              <w:rPr>
                <w:color w:val="0000FF"/>
                <w:spacing w:val="-2"/>
              </w:rPr>
              <w:t> </w:t>
            </w:r>
            <w:r>
              <w:rPr>
                <w:color w:val="0000FF"/>
              </w:rPr>
              <w:t>of</w:t>
            </w:r>
            <w:r>
              <w:rPr>
                <w:color w:val="0000FF"/>
                <w:spacing w:val="-1"/>
              </w:rPr>
              <w:t> </w:t>
            </w:r>
            <w:r>
              <w:rPr>
                <w:color w:val="0000FF"/>
              </w:rPr>
              <w:t>terms</w:t>
            </w:r>
          </w:hyperlink>
          <w:r>
            <w:rPr>
              <w:color w:val="0000FF"/>
              <w:spacing w:val="29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0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>
              <w:spacing w:val="-10"/>
            </w:rPr>
            <w:t>.</w:t>
          </w:r>
          <w:r>
            <w:rPr>
              <w:rFonts w:ascii="Times New Roman"/>
            </w:rPr>
            <w:tab/>
          </w:r>
          <w:r>
            <w:rPr>
              <w:spacing w:val="-10"/>
            </w:rPr>
            <w:t>7</w:t>
          </w:r>
        </w:p>
        <w:p>
          <w:pPr>
            <w:pStyle w:val="TOC2"/>
            <w:numPr>
              <w:ilvl w:val="1"/>
              <w:numId w:val="1"/>
            </w:numPr>
            <w:tabs>
              <w:tab w:pos="2229" w:val="left" w:leader="none"/>
              <w:tab w:pos="2230" w:val="left" w:leader="none"/>
              <w:tab w:pos="10248" w:val="right" w:leader="none"/>
            </w:tabs>
            <w:spacing w:line="240" w:lineRule="auto" w:before="13" w:after="0"/>
            <w:ind w:left="2229" w:right="0" w:hanging="695"/>
            <w:jc w:val="left"/>
          </w:pPr>
          <w:hyperlink w:history="true" w:anchor="_bookmark13">
            <w:r>
              <w:rPr>
                <w:color w:val="0000FF"/>
              </w:rPr>
              <w:t>Template</w:t>
            </w:r>
            <w:r>
              <w:rPr>
                <w:color w:val="0000FF"/>
                <w:spacing w:val="-3"/>
              </w:rPr>
              <w:t> </w:t>
            </w:r>
            <w:r>
              <w:rPr>
                <w:color w:val="0000FF"/>
              </w:rPr>
              <w:t>implications</w:t>
            </w:r>
          </w:hyperlink>
          <w:r>
            <w:rPr>
              <w:color w:val="0000FF"/>
              <w:spacing w:val="5"/>
            </w:rPr>
            <w:t> </w:t>
          </w:r>
          <w:r>
            <w:rPr/>
            <w:t>.</w:t>
          </w:r>
          <w:r>
            <w:rPr>
              <w:spacing w:val="49"/>
            </w:rPr>
            <w:t> </w:t>
          </w:r>
          <w:r>
            <w:rPr/>
            <w:t>.</w:t>
          </w:r>
          <w:r>
            <w:rPr>
              <w:spacing w:val="50"/>
            </w:rPr>
            <w:t> </w:t>
          </w:r>
          <w:r>
            <w:rPr/>
            <w:t>.</w:t>
          </w:r>
          <w:r>
            <w:rPr>
              <w:spacing w:val="49"/>
            </w:rPr>
            <w:t> </w:t>
          </w:r>
          <w:r>
            <w:rPr/>
            <w:t>.</w:t>
          </w:r>
          <w:r>
            <w:rPr>
              <w:spacing w:val="50"/>
            </w:rPr>
            <w:t> </w:t>
          </w:r>
          <w:r>
            <w:rPr/>
            <w:t>.</w:t>
          </w:r>
          <w:r>
            <w:rPr>
              <w:spacing w:val="49"/>
            </w:rPr>
            <w:t> </w:t>
          </w:r>
          <w:r>
            <w:rPr/>
            <w:t>.</w:t>
          </w:r>
          <w:r>
            <w:rPr>
              <w:spacing w:val="50"/>
            </w:rPr>
            <w:t> </w:t>
          </w:r>
          <w:r>
            <w:rPr/>
            <w:t>.</w:t>
          </w:r>
          <w:r>
            <w:rPr>
              <w:spacing w:val="49"/>
            </w:rPr>
            <w:t> </w:t>
          </w:r>
          <w:r>
            <w:rPr/>
            <w:t>.</w:t>
          </w:r>
          <w:r>
            <w:rPr>
              <w:spacing w:val="49"/>
            </w:rPr>
            <w:t> </w:t>
          </w:r>
          <w:r>
            <w:rPr/>
            <w:t>.</w:t>
          </w:r>
          <w:r>
            <w:rPr>
              <w:spacing w:val="49"/>
            </w:rPr>
            <w:t> </w:t>
          </w:r>
          <w:r>
            <w:rPr/>
            <w:t>.</w:t>
          </w:r>
          <w:r>
            <w:rPr>
              <w:spacing w:val="50"/>
            </w:rPr>
            <w:t> </w:t>
          </w:r>
          <w:r>
            <w:rPr/>
            <w:t>.</w:t>
          </w:r>
          <w:r>
            <w:rPr>
              <w:spacing w:val="49"/>
            </w:rPr>
            <w:t> </w:t>
          </w:r>
          <w:r>
            <w:rPr/>
            <w:t>.</w:t>
          </w:r>
          <w:r>
            <w:rPr>
              <w:spacing w:val="50"/>
            </w:rPr>
            <w:t> </w:t>
          </w:r>
          <w:r>
            <w:rPr/>
            <w:t>.</w:t>
          </w:r>
          <w:r>
            <w:rPr>
              <w:spacing w:val="50"/>
            </w:rPr>
            <w:t> </w:t>
          </w:r>
          <w:r>
            <w:rPr/>
            <w:t>.</w:t>
          </w:r>
          <w:r>
            <w:rPr>
              <w:spacing w:val="49"/>
            </w:rPr>
            <w:t> </w:t>
          </w:r>
          <w:r>
            <w:rPr/>
            <w:t>.</w:t>
          </w:r>
          <w:r>
            <w:rPr>
              <w:spacing w:val="50"/>
            </w:rPr>
            <w:t> </w:t>
          </w:r>
          <w:r>
            <w:rPr/>
            <w:t>.</w:t>
          </w:r>
          <w:r>
            <w:rPr>
              <w:spacing w:val="49"/>
            </w:rPr>
            <w:t> </w:t>
          </w:r>
          <w:r>
            <w:rPr/>
            <w:t>.</w:t>
          </w:r>
          <w:r>
            <w:rPr>
              <w:spacing w:val="50"/>
            </w:rPr>
            <w:t> </w:t>
          </w:r>
          <w:r>
            <w:rPr/>
            <w:t>.</w:t>
          </w:r>
          <w:r>
            <w:rPr>
              <w:spacing w:val="49"/>
            </w:rPr>
            <w:t> </w:t>
          </w:r>
          <w:r>
            <w:rPr/>
            <w:t>.</w:t>
          </w:r>
          <w:r>
            <w:rPr>
              <w:spacing w:val="50"/>
            </w:rPr>
            <w:t> </w:t>
          </w:r>
          <w:r>
            <w:rPr/>
            <w:t>.</w:t>
          </w:r>
          <w:r>
            <w:rPr>
              <w:spacing w:val="49"/>
            </w:rPr>
            <w:t> </w:t>
          </w:r>
          <w:r>
            <w:rPr/>
            <w:t>.</w:t>
          </w:r>
          <w:r>
            <w:rPr>
              <w:spacing w:val="50"/>
            </w:rPr>
            <w:t> </w:t>
          </w:r>
          <w:r>
            <w:rPr/>
            <w:t>.</w:t>
          </w:r>
          <w:r>
            <w:rPr>
              <w:spacing w:val="49"/>
            </w:rPr>
            <w:t> </w:t>
          </w:r>
          <w:r>
            <w:rPr/>
            <w:t>.</w:t>
          </w:r>
          <w:r>
            <w:rPr>
              <w:spacing w:val="50"/>
            </w:rPr>
            <w:t> </w:t>
          </w:r>
          <w:r>
            <w:rPr/>
            <w:t>.</w:t>
          </w:r>
          <w:r>
            <w:rPr>
              <w:spacing w:val="49"/>
            </w:rPr>
            <w:t> </w:t>
          </w:r>
          <w:r>
            <w:rPr/>
            <w:t>.</w:t>
          </w:r>
          <w:r>
            <w:rPr>
              <w:spacing w:val="50"/>
            </w:rPr>
            <w:t> </w:t>
          </w:r>
          <w:r>
            <w:rPr/>
            <w:t>.</w:t>
          </w:r>
          <w:r>
            <w:rPr>
              <w:spacing w:val="49"/>
            </w:rPr>
            <w:t> </w:t>
          </w:r>
          <w:r>
            <w:rPr/>
            <w:t>.</w:t>
          </w:r>
          <w:r>
            <w:rPr>
              <w:spacing w:val="50"/>
            </w:rPr>
            <w:t> </w:t>
          </w:r>
          <w:r>
            <w:rPr>
              <w:spacing w:val="-10"/>
            </w:rPr>
            <w:t>.</w:t>
          </w:r>
          <w:r>
            <w:rPr>
              <w:rFonts w:ascii="Times New Roman"/>
            </w:rPr>
            <w:tab/>
          </w:r>
          <w:r>
            <w:rPr>
              <w:spacing w:val="-10"/>
            </w:rPr>
            <w:t>9</w:t>
          </w:r>
        </w:p>
        <w:p>
          <w:pPr>
            <w:pStyle w:val="TOC2"/>
            <w:numPr>
              <w:ilvl w:val="1"/>
              <w:numId w:val="1"/>
            </w:numPr>
            <w:tabs>
              <w:tab w:pos="2229" w:val="left" w:leader="none"/>
              <w:tab w:pos="2230" w:val="left" w:leader="none"/>
              <w:tab w:pos="10248" w:val="right" w:leader="none"/>
            </w:tabs>
            <w:spacing w:line="240" w:lineRule="auto" w:before="13" w:after="0"/>
            <w:ind w:left="2229" w:right="0" w:hanging="695"/>
            <w:jc w:val="left"/>
          </w:pPr>
          <w:hyperlink w:history="true" w:anchor="_bookmark14">
            <w:r>
              <w:rPr>
                <w:color w:val="0000FF"/>
              </w:rPr>
              <w:t>Scope</w:t>
            </w:r>
          </w:hyperlink>
          <w:r>
            <w:rPr>
              <w:color w:val="0000FF"/>
              <w:spacing w:val="27"/>
            </w:rPr>
            <w:t> 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0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>
              <w:spacing w:val="-10"/>
            </w:rPr>
            <w:t>.</w:t>
          </w:r>
          <w:r>
            <w:rPr>
              <w:rFonts w:ascii="Times New Roman"/>
            </w:rPr>
            <w:tab/>
          </w:r>
          <w:r>
            <w:rPr>
              <w:spacing w:val="-10"/>
            </w:rPr>
            <w:t>9</w:t>
          </w:r>
        </w:p>
        <w:p>
          <w:pPr>
            <w:pStyle w:val="TOC2"/>
            <w:numPr>
              <w:ilvl w:val="1"/>
              <w:numId w:val="1"/>
            </w:numPr>
            <w:tabs>
              <w:tab w:pos="2229" w:val="left" w:leader="none"/>
              <w:tab w:pos="2230" w:val="left" w:leader="none"/>
              <w:tab w:pos="10248" w:val="right" w:leader="dot"/>
            </w:tabs>
            <w:spacing w:line="240" w:lineRule="auto" w:before="13" w:after="0"/>
            <w:ind w:left="2229" w:right="0" w:hanging="695"/>
            <w:jc w:val="left"/>
          </w:pPr>
          <w:hyperlink w:history="true" w:anchor="_bookmark15">
            <w:r>
              <w:rPr>
                <w:color w:val="0000FF"/>
              </w:rPr>
              <w:t>Document</w:t>
            </w:r>
            <w:r>
              <w:rPr>
                <w:color w:val="0000FF"/>
                <w:spacing w:val="-12"/>
              </w:rPr>
              <w:t> </w:t>
            </w:r>
            <w:r>
              <w:rPr>
                <w:color w:val="0000FF"/>
                <w:spacing w:val="-2"/>
              </w:rPr>
              <w:t>Conventions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10</w:t>
          </w:r>
        </w:p>
        <w:p>
          <w:pPr>
            <w:pStyle w:val="TOC2"/>
            <w:numPr>
              <w:ilvl w:val="1"/>
              <w:numId w:val="1"/>
            </w:numPr>
            <w:tabs>
              <w:tab w:pos="2229" w:val="left" w:leader="none"/>
              <w:tab w:pos="2230" w:val="left" w:leader="none"/>
              <w:tab w:pos="10248" w:val="right" w:leader="dot"/>
            </w:tabs>
            <w:spacing w:line="240" w:lineRule="auto" w:before="13" w:after="0"/>
            <w:ind w:left="2229" w:right="0" w:hanging="695"/>
            <w:jc w:val="left"/>
          </w:pPr>
          <w:hyperlink w:history="true" w:anchor="_bookmark16">
            <w:r>
              <w:rPr>
                <w:color w:val="0000FF"/>
              </w:rPr>
              <w:t>Requirements</w:t>
            </w:r>
            <w:r>
              <w:rPr>
                <w:color w:val="0000FF"/>
                <w:spacing w:val="-16"/>
              </w:rPr>
              <w:t> </w:t>
            </w:r>
            <w:r>
              <w:rPr>
                <w:color w:val="0000FF"/>
                <w:spacing w:val="-2"/>
              </w:rPr>
              <w:t>Traceability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12</w:t>
          </w:r>
        </w:p>
        <w:p>
          <w:pPr>
            <w:pStyle w:val="TOC1"/>
            <w:numPr>
              <w:ilvl w:val="0"/>
              <w:numId w:val="1"/>
            </w:numPr>
            <w:tabs>
              <w:tab w:pos="1535" w:val="left" w:leader="none"/>
              <w:tab w:pos="1536" w:val="left" w:leader="none"/>
              <w:tab w:pos="10248" w:val="right" w:leader="none"/>
            </w:tabs>
            <w:spacing w:line="240" w:lineRule="auto" w:before="132" w:after="0"/>
            <w:ind w:left="1535" w:right="0" w:hanging="359"/>
            <w:jc w:val="left"/>
          </w:pPr>
          <w:hyperlink w:history="true" w:anchor="_bookmark31">
            <w:r>
              <w:rPr>
                <w:color w:val="0000FF"/>
                <w:spacing w:val="-2"/>
              </w:rPr>
              <w:t>Fundamentals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14</w:t>
          </w:r>
        </w:p>
        <w:p>
          <w:pPr>
            <w:pStyle w:val="TOC1"/>
            <w:numPr>
              <w:ilvl w:val="0"/>
              <w:numId w:val="1"/>
            </w:numPr>
            <w:tabs>
              <w:tab w:pos="1535" w:val="left" w:leader="none"/>
              <w:tab w:pos="1536" w:val="left" w:leader="none"/>
              <w:tab w:pos="10248" w:val="right" w:leader="none"/>
            </w:tabs>
            <w:spacing w:line="240" w:lineRule="auto" w:before="252" w:after="0"/>
            <w:ind w:left="1535" w:right="0" w:hanging="359"/>
            <w:jc w:val="left"/>
          </w:pPr>
          <w:hyperlink w:history="true" w:anchor="_bookmark32">
            <w:r>
              <w:rPr>
                <w:color w:val="0000FF"/>
                <w:spacing w:val="-2"/>
              </w:rPr>
              <w:t>Modeling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16</w:t>
          </w:r>
        </w:p>
        <w:p>
          <w:pPr>
            <w:pStyle w:val="TOC2"/>
            <w:numPr>
              <w:ilvl w:val="1"/>
              <w:numId w:val="1"/>
            </w:numPr>
            <w:tabs>
              <w:tab w:pos="2229" w:val="left" w:leader="none"/>
              <w:tab w:pos="2230" w:val="left" w:leader="none"/>
              <w:tab w:pos="10248" w:val="right" w:leader="dot"/>
            </w:tabs>
            <w:spacing w:line="240" w:lineRule="auto" w:before="133" w:after="0"/>
            <w:ind w:left="2229" w:right="0" w:hanging="695"/>
            <w:jc w:val="left"/>
          </w:pPr>
          <w:hyperlink w:history="true" w:anchor="_bookmark33">
            <w:r>
              <w:rPr>
                <w:color w:val="0000FF"/>
                <w:spacing w:val="-2"/>
              </w:rPr>
              <w:t>TimingExtensions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16</w:t>
          </w:r>
        </w:p>
        <w:p>
          <w:pPr>
            <w:pStyle w:val="TOC3"/>
            <w:numPr>
              <w:ilvl w:val="2"/>
              <w:numId w:val="1"/>
            </w:numPr>
            <w:tabs>
              <w:tab w:pos="3257" w:val="left" w:leader="none"/>
              <w:tab w:pos="3258" w:val="left" w:leader="none"/>
              <w:tab w:pos="10248" w:val="right" w:leader="dot"/>
            </w:tabs>
            <w:spacing w:line="240" w:lineRule="auto" w:before="13" w:after="0"/>
            <w:ind w:left="3257" w:right="0" w:hanging="1173"/>
            <w:jc w:val="left"/>
          </w:pPr>
          <w:hyperlink w:history="true" w:anchor="_bookmark35">
            <w:r>
              <w:rPr>
                <w:color w:val="0000FF"/>
                <w:spacing w:val="-2"/>
              </w:rPr>
              <w:t>VfbTiming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17</w:t>
          </w:r>
        </w:p>
        <w:p>
          <w:pPr>
            <w:pStyle w:val="TOC3"/>
            <w:numPr>
              <w:ilvl w:val="2"/>
              <w:numId w:val="1"/>
            </w:numPr>
            <w:tabs>
              <w:tab w:pos="3257" w:val="left" w:leader="none"/>
              <w:tab w:pos="3258" w:val="left" w:leader="none"/>
              <w:tab w:pos="10248" w:val="right" w:leader="dot"/>
            </w:tabs>
            <w:spacing w:line="240" w:lineRule="auto" w:before="13" w:after="0"/>
            <w:ind w:left="3257" w:right="0" w:hanging="1173"/>
            <w:jc w:val="left"/>
          </w:pPr>
          <w:hyperlink w:history="true" w:anchor="_bookmark38">
            <w:r>
              <w:rPr>
                <w:color w:val="0000FF"/>
                <w:spacing w:val="-2"/>
              </w:rPr>
              <w:t>ExecutableTiming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19</w:t>
          </w:r>
        </w:p>
        <w:p>
          <w:pPr>
            <w:pStyle w:val="TOC3"/>
            <w:numPr>
              <w:ilvl w:val="2"/>
              <w:numId w:val="1"/>
            </w:numPr>
            <w:tabs>
              <w:tab w:pos="3257" w:val="left" w:leader="none"/>
              <w:tab w:pos="3258" w:val="left" w:leader="none"/>
              <w:tab w:pos="10248" w:val="right" w:leader="dot"/>
            </w:tabs>
            <w:spacing w:line="240" w:lineRule="auto" w:before="13" w:after="0"/>
            <w:ind w:left="3257" w:right="0" w:hanging="1173"/>
            <w:jc w:val="left"/>
          </w:pPr>
          <w:hyperlink w:history="true" w:anchor="_bookmark40">
            <w:r>
              <w:rPr>
                <w:color w:val="0000FF"/>
                <w:spacing w:val="-2"/>
              </w:rPr>
              <w:t>SystemTiming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20</w:t>
          </w:r>
        </w:p>
        <w:p>
          <w:pPr>
            <w:pStyle w:val="TOC3"/>
            <w:numPr>
              <w:ilvl w:val="2"/>
              <w:numId w:val="1"/>
            </w:numPr>
            <w:tabs>
              <w:tab w:pos="3257" w:val="left" w:leader="none"/>
              <w:tab w:pos="3258" w:val="left" w:leader="none"/>
              <w:tab w:pos="10248" w:val="right" w:leader="dot"/>
            </w:tabs>
            <w:spacing w:line="240" w:lineRule="auto" w:before="13" w:after="0"/>
            <w:ind w:left="3257" w:right="0" w:hanging="1173"/>
            <w:jc w:val="left"/>
          </w:pPr>
          <w:hyperlink w:history="true" w:anchor="_bookmark42">
            <w:r>
              <w:rPr>
                <w:color w:val="0000FF"/>
                <w:spacing w:val="-2"/>
              </w:rPr>
              <w:t>ServiceTiming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21</w:t>
          </w:r>
        </w:p>
        <w:p>
          <w:pPr>
            <w:pStyle w:val="TOC3"/>
            <w:numPr>
              <w:ilvl w:val="2"/>
              <w:numId w:val="1"/>
            </w:numPr>
            <w:tabs>
              <w:tab w:pos="3257" w:val="left" w:leader="none"/>
              <w:tab w:pos="3258" w:val="left" w:leader="none"/>
              <w:tab w:pos="10248" w:val="right" w:leader="dot"/>
            </w:tabs>
            <w:spacing w:line="240" w:lineRule="auto" w:before="13" w:after="0"/>
            <w:ind w:left="3257" w:right="0" w:hanging="1173"/>
            <w:jc w:val="left"/>
          </w:pPr>
          <w:hyperlink w:history="true" w:anchor="_bookmark44">
            <w:r>
              <w:rPr>
                <w:color w:val="0000FF"/>
                <w:spacing w:val="-2"/>
              </w:rPr>
              <w:t>MachineTiming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22</w:t>
          </w:r>
        </w:p>
        <w:p>
          <w:pPr>
            <w:pStyle w:val="TOC2"/>
            <w:numPr>
              <w:ilvl w:val="1"/>
              <w:numId w:val="1"/>
            </w:numPr>
            <w:tabs>
              <w:tab w:pos="2229" w:val="left" w:leader="none"/>
              <w:tab w:pos="2230" w:val="left" w:leader="none"/>
              <w:tab w:pos="10248" w:val="right" w:leader="dot"/>
            </w:tabs>
            <w:spacing w:line="240" w:lineRule="auto" w:before="13" w:after="0"/>
            <w:ind w:left="2229" w:right="0" w:hanging="695"/>
            <w:jc w:val="left"/>
          </w:pPr>
          <w:hyperlink w:history="true" w:anchor="_bookmark46">
            <w:r>
              <w:rPr>
                <w:color w:val="0000FF"/>
              </w:rPr>
              <w:t>Formal</w:t>
            </w:r>
            <w:r>
              <w:rPr>
                <w:color w:val="0000FF"/>
                <w:spacing w:val="-10"/>
              </w:rPr>
              <w:t> </w:t>
            </w:r>
            <w:r>
              <w:rPr>
                <w:color w:val="0000FF"/>
              </w:rPr>
              <w:t>specification</w:t>
            </w:r>
            <w:r>
              <w:rPr>
                <w:color w:val="0000FF"/>
                <w:spacing w:val="-9"/>
              </w:rPr>
              <w:t> </w:t>
            </w:r>
            <w:r>
              <w:rPr>
                <w:color w:val="0000FF"/>
              </w:rPr>
              <w:t>of</w:t>
            </w:r>
            <w:r>
              <w:rPr>
                <w:color w:val="0000FF"/>
                <w:spacing w:val="-9"/>
              </w:rPr>
              <w:t> </w:t>
            </w:r>
            <w:r>
              <w:rPr>
                <w:color w:val="0000FF"/>
              </w:rPr>
              <w:t>timing</w:t>
            </w:r>
            <w:r>
              <w:rPr>
                <w:color w:val="0000FF"/>
                <w:spacing w:val="-9"/>
              </w:rPr>
              <w:t> </w:t>
            </w:r>
            <w:r>
              <w:rPr>
                <w:color w:val="0000FF"/>
                <w:spacing w:val="-2"/>
              </w:rPr>
              <w:t>behavior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22</w:t>
          </w:r>
        </w:p>
        <w:p>
          <w:pPr>
            <w:pStyle w:val="TOC2"/>
            <w:numPr>
              <w:ilvl w:val="1"/>
              <w:numId w:val="1"/>
            </w:numPr>
            <w:tabs>
              <w:tab w:pos="2229" w:val="left" w:leader="none"/>
              <w:tab w:pos="2230" w:val="left" w:leader="none"/>
              <w:tab w:pos="10248" w:val="right" w:leader="dot"/>
            </w:tabs>
            <w:spacing w:line="240" w:lineRule="auto" w:before="12" w:after="0"/>
            <w:ind w:left="2229" w:right="0" w:hanging="695"/>
            <w:jc w:val="left"/>
          </w:pPr>
          <w:hyperlink w:history="true" w:anchor="_bookmark47">
            <w:r>
              <w:rPr>
                <w:color w:val="0000FF"/>
              </w:rPr>
              <w:t>Specifying</w:t>
            </w:r>
            <w:r>
              <w:rPr>
                <w:color w:val="0000FF"/>
                <w:spacing w:val="-10"/>
              </w:rPr>
              <w:t> </w:t>
            </w:r>
            <w:r>
              <w:rPr>
                <w:color w:val="0000FF"/>
              </w:rPr>
              <w:t>Time</w:t>
            </w:r>
            <w:r>
              <w:rPr>
                <w:color w:val="0000FF"/>
                <w:spacing w:val="-9"/>
              </w:rPr>
              <w:t> </w:t>
            </w:r>
            <w:r>
              <w:rPr>
                <w:color w:val="0000FF"/>
                <w:spacing w:val="-4"/>
              </w:rPr>
              <w:t>Sets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23</w:t>
          </w:r>
        </w:p>
        <w:p>
          <w:pPr>
            <w:pStyle w:val="TOC2"/>
            <w:numPr>
              <w:ilvl w:val="1"/>
              <w:numId w:val="1"/>
            </w:numPr>
            <w:tabs>
              <w:tab w:pos="2229" w:val="left" w:leader="none"/>
              <w:tab w:pos="2230" w:val="left" w:leader="none"/>
              <w:tab w:pos="10248" w:val="right" w:leader="dot"/>
            </w:tabs>
            <w:spacing w:line="240" w:lineRule="auto" w:before="13" w:after="0"/>
            <w:ind w:left="2229" w:right="0" w:hanging="695"/>
            <w:jc w:val="left"/>
          </w:pPr>
          <w:hyperlink w:history="true" w:anchor="_bookmark48">
            <w:r>
              <w:rPr>
                <w:color w:val="0000FF"/>
              </w:rPr>
              <w:t>Timing</w:t>
            </w:r>
            <w:r>
              <w:rPr>
                <w:color w:val="0000FF"/>
                <w:spacing w:val="-9"/>
              </w:rPr>
              <w:t> </w:t>
            </w:r>
            <w:r>
              <w:rPr>
                <w:color w:val="0000FF"/>
                <w:spacing w:val="-2"/>
              </w:rPr>
              <w:t>Conditions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23</w:t>
          </w:r>
        </w:p>
        <w:p>
          <w:pPr>
            <w:pStyle w:val="TOC2"/>
            <w:numPr>
              <w:ilvl w:val="1"/>
              <w:numId w:val="1"/>
            </w:numPr>
            <w:tabs>
              <w:tab w:pos="2229" w:val="left" w:leader="none"/>
              <w:tab w:pos="2230" w:val="left" w:leader="none"/>
              <w:tab w:pos="10248" w:val="right" w:leader="dot"/>
            </w:tabs>
            <w:spacing w:line="240" w:lineRule="auto" w:before="13" w:after="0"/>
            <w:ind w:left="2229" w:right="0" w:hanging="695"/>
            <w:jc w:val="left"/>
          </w:pPr>
          <w:hyperlink w:history="true" w:anchor="_bookmark49">
            <w:r>
              <w:rPr>
                <w:color w:val="0000FF"/>
                <w:spacing w:val="-2"/>
              </w:rPr>
              <w:t>TimingDescription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23</w:t>
          </w:r>
        </w:p>
        <w:p>
          <w:pPr>
            <w:pStyle w:val="TOC3"/>
            <w:numPr>
              <w:ilvl w:val="2"/>
              <w:numId w:val="1"/>
            </w:numPr>
            <w:tabs>
              <w:tab w:pos="3257" w:val="left" w:leader="none"/>
              <w:tab w:pos="3258" w:val="left" w:leader="none"/>
              <w:tab w:pos="10248" w:val="right" w:leader="dot"/>
            </w:tabs>
            <w:spacing w:line="240" w:lineRule="auto" w:before="13" w:after="0"/>
            <w:ind w:left="3257" w:right="0" w:hanging="1173"/>
            <w:jc w:val="left"/>
          </w:pPr>
          <w:hyperlink w:history="true" w:anchor="_bookmark51">
            <w:r>
              <w:rPr>
                <w:color w:val="0000FF"/>
                <w:spacing w:val="-2"/>
              </w:rPr>
              <w:t>TimingDescriptionEventChain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24</w:t>
          </w:r>
        </w:p>
        <w:p>
          <w:pPr>
            <w:pStyle w:val="TOC4"/>
            <w:numPr>
              <w:ilvl w:val="3"/>
              <w:numId w:val="1"/>
            </w:numPr>
            <w:tabs>
              <w:tab w:pos="4118" w:val="left" w:leader="none"/>
              <w:tab w:pos="4119" w:val="left" w:leader="none"/>
              <w:tab w:pos="10248" w:val="right" w:leader="dot"/>
            </w:tabs>
            <w:spacing w:line="240" w:lineRule="auto" w:before="13" w:after="0"/>
            <w:ind w:left="4118" w:right="0" w:hanging="1484"/>
            <w:jc w:val="left"/>
          </w:pPr>
          <w:hyperlink w:history="true" w:anchor="_bookmark55">
            <w:r>
              <w:rPr>
                <w:color w:val="0000FF"/>
                <w:spacing w:val="-2"/>
              </w:rPr>
              <w:t>Segments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25</w:t>
          </w:r>
        </w:p>
        <w:p>
          <w:pPr>
            <w:pStyle w:val="TOC4"/>
            <w:numPr>
              <w:ilvl w:val="3"/>
              <w:numId w:val="1"/>
            </w:numPr>
            <w:tabs>
              <w:tab w:pos="4118" w:val="left" w:leader="none"/>
              <w:tab w:pos="4119" w:val="left" w:leader="none"/>
              <w:tab w:pos="10248" w:val="right" w:leader="dot"/>
            </w:tabs>
            <w:spacing w:line="240" w:lineRule="auto" w:before="13" w:after="0"/>
            <w:ind w:left="4118" w:right="0" w:hanging="1484"/>
            <w:jc w:val="left"/>
          </w:pPr>
          <w:hyperlink w:history="true" w:anchor="_bookmark56">
            <w:r>
              <w:rPr>
                <w:color w:val="0000FF"/>
                <w:spacing w:val="-2"/>
              </w:rPr>
              <w:t>Approach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25</w:t>
          </w:r>
        </w:p>
        <w:p>
          <w:pPr>
            <w:pStyle w:val="TOC5"/>
            <w:numPr>
              <w:ilvl w:val="4"/>
              <w:numId w:val="1"/>
            </w:numPr>
            <w:tabs>
              <w:tab w:pos="4763" w:val="left" w:leader="none"/>
              <w:tab w:pos="4764" w:val="left" w:leader="none"/>
              <w:tab w:pos="10248" w:val="right" w:leader="dot"/>
            </w:tabs>
            <w:spacing w:line="240" w:lineRule="auto" w:before="13" w:after="0"/>
            <w:ind w:left="4763" w:right="0" w:hanging="1196"/>
            <w:jc w:val="left"/>
          </w:pPr>
          <w:hyperlink w:history="true" w:anchor="_bookmark57">
            <w:r>
              <w:rPr>
                <w:color w:val="0000FF"/>
                <w:spacing w:val="-2"/>
              </w:rPr>
              <w:t>Decomposition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26</w:t>
          </w:r>
        </w:p>
        <w:p>
          <w:pPr>
            <w:pStyle w:val="TOC5"/>
            <w:numPr>
              <w:ilvl w:val="4"/>
              <w:numId w:val="1"/>
            </w:numPr>
            <w:tabs>
              <w:tab w:pos="4763" w:val="left" w:leader="none"/>
              <w:tab w:pos="4764" w:val="left" w:leader="none"/>
              <w:tab w:pos="10248" w:val="right" w:leader="dot"/>
            </w:tabs>
            <w:spacing w:line="240" w:lineRule="auto" w:before="13" w:after="0"/>
            <w:ind w:left="4763" w:right="0" w:hanging="1196"/>
            <w:jc w:val="left"/>
          </w:pPr>
          <w:hyperlink w:history="true" w:anchor="_bookmark58">
            <w:r>
              <w:rPr>
                <w:color w:val="0000FF"/>
                <w:spacing w:val="-2"/>
              </w:rPr>
              <w:t>Composition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26</w:t>
          </w:r>
        </w:p>
        <w:p>
          <w:pPr>
            <w:pStyle w:val="TOC4"/>
            <w:numPr>
              <w:ilvl w:val="3"/>
              <w:numId w:val="1"/>
            </w:numPr>
            <w:tabs>
              <w:tab w:pos="4118" w:val="left" w:leader="none"/>
              <w:tab w:pos="4119" w:val="left" w:leader="none"/>
              <w:tab w:pos="10248" w:val="right" w:leader="dot"/>
            </w:tabs>
            <w:spacing w:line="240" w:lineRule="auto" w:before="13" w:after="0"/>
            <w:ind w:left="4118" w:right="0" w:hanging="1484"/>
            <w:jc w:val="left"/>
          </w:pPr>
          <w:hyperlink w:history="true" w:anchor="_bookmark60">
            <w:r>
              <w:rPr>
                <w:color w:val="0000FF"/>
                <w:spacing w:val="-2"/>
              </w:rPr>
              <w:t>Patterns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27</w:t>
          </w:r>
        </w:p>
        <w:p>
          <w:pPr>
            <w:pStyle w:val="TOC5"/>
            <w:numPr>
              <w:ilvl w:val="4"/>
              <w:numId w:val="1"/>
            </w:numPr>
            <w:tabs>
              <w:tab w:pos="4763" w:val="left" w:leader="none"/>
              <w:tab w:pos="4764" w:val="left" w:leader="none"/>
              <w:tab w:pos="10248" w:val="right" w:leader="dot"/>
            </w:tabs>
            <w:spacing w:line="240" w:lineRule="auto" w:before="13" w:after="0"/>
            <w:ind w:left="4763" w:right="0" w:hanging="1196"/>
            <w:jc w:val="left"/>
          </w:pPr>
          <w:hyperlink w:history="true" w:anchor="_bookmark61">
            <w:r>
              <w:rPr>
                <w:color w:val="0000FF"/>
                <w:spacing w:val="-2"/>
              </w:rPr>
              <w:t>Sequence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28</w:t>
          </w:r>
        </w:p>
        <w:p>
          <w:pPr>
            <w:pStyle w:val="TOC5"/>
            <w:numPr>
              <w:ilvl w:val="4"/>
              <w:numId w:val="1"/>
            </w:numPr>
            <w:tabs>
              <w:tab w:pos="4763" w:val="left" w:leader="none"/>
              <w:tab w:pos="4764" w:val="left" w:leader="none"/>
              <w:tab w:pos="10248" w:val="right" w:leader="dot"/>
            </w:tabs>
            <w:spacing w:line="240" w:lineRule="auto" w:before="13" w:after="0"/>
            <w:ind w:left="4763" w:right="0" w:hanging="1196"/>
            <w:jc w:val="left"/>
          </w:pPr>
          <w:hyperlink w:history="true" w:anchor="_bookmark63">
            <w:r>
              <w:rPr>
                <w:color w:val="0000FF"/>
                <w:spacing w:val="-4"/>
              </w:rPr>
              <w:t>Fork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29</w:t>
          </w:r>
        </w:p>
        <w:p>
          <w:pPr>
            <w:pStyle w:val="TOC5"/>
            <w:numPr>
              <w:ilvl w:val="4"/>
              <w:numId w:val="1"/>
            </w:numPr>
            <w:tabs>
              <w:tab w:pos="4763" w:val="left" w:leader="none"/>
              <w:tab w:pos="4764" w:val="left" w:leader="none"/>
              <w:tab w:pos="10248" w:val="right" w:leader="dot"/>
            </w:tabs>
            <w:spacing w:line="240" w:lineRule="auto" w:before="13" w:after="0"/>
            <w:ind w:left="4763" w:right="0" w:hanging="1196"/>
            <w:jc w:val="left"/>
          </w:pPr>
          <w:hyperlink w:history="true" w:anchor="_bookmark65">
            <w:r>
              <w:rPr>
                <w:color w:val="0000FF"/>
                <w:spacing w:val="-4"/>
              </w:rPr>
              <w:t>Join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29</w:t>
          </w:r>
        </w:p>
        <w:p>
          <w:pPr>
            <w:pStyle w:val="TOC5"/>
            <w:numPr>
              <w:ilvl w:val="4"/>
              <w:numId w:val="1"/>
            </w:numPr>
            <w:tabs>
              <w:tab w:pos="4763" w:val="left" w:leader="none"/>
              <w:tab w:pos="4764" w:val="left" w:leader="none"/>
              <w:tab w:pos="10248" w:val="right" w:leader="dot"/>
            </w:tabs>
            <w:spacing w:line="240" w:lineRule="auto" w:before="13" w:after="0"/>
            <w:ind w:left="4763" w:right="0" w:hanging="1196"/>
            <w:jc w:val="left"/>
          </w:pPr>
          <w:hyperlink w:history="true" w:anchor="_bookmark66">
            <w:r>
              <w:rPr>
                <w:color w:val="0000FF"/>
                <w:spacing w:val="-2"/>
              </w:rPr>
              <w:t>Alternative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29</w:t>
          </w:r>
        </w:p>
        <w:p>
          <w:pPr>
            <w:pStyle w:val="TOC5"/>
            <w:numPr>
              <w:ilvl w:val="4"/>
              <w:numId w:val="1"/>
            </w:numPr>
            <w:tabs>
              <w:tab w:pos="4763" w:val="left" w:leader="none"/>
              <w:tab w:pos="4764" w:val="left" w:leader="none"/>
              <w:tab w:pos="10248" w:val="right" w:leader="dot"/>
            </w:tabs>
            <w:spacing w:line="240" w:lineRule="auto" w:before="13" w:after="0"/>
            <w:ind w:left="4763" w:right="0" w:hanging="1196"/>
            <w:jc w:val="left"/>
          </w:pPr>
          <w:hyperlink w:history="true" w:anchor="_bookmark68">
            <w:r>
              <w:rPr>
                <w:color w:val="0000FF"/>
                <w:spacing w:val="-2"/>
              </w:rPr>
              <w:t>Cycle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31</w:t>
          </w:r>
        </w:p>
        <w:p>
          <w:pPr>
            <w:pStyle w:val="TOC3"/>
            <w:numPr>
              <w:ilvl w:val="2"/>
              <w:numId w:val="1"/>
            </w:numPr>
            <w:tabs>
              <w:tab w:pos="3257" w:val="left" w:leader="none"/>
              <w:tab w:pos="3258" w:val="left" w:leader="none"/>
              <w:tab w:pos="10248" w:val="right" w:leader="dot"/>
            </w:tabs>
            <w:spacing w:line="240" w:lineRule="auto" w:before="13" w:after="0"/>
            <w:ind w:left="3257" w:right="0" w:hanging="1173"/>
            <w:jc w:val="left"/>
          </w:pPr>
          <w:hyperlink w:history="true" w:anchor="_bookmark70">
            <w:r>
              <w:rPr>
                <w:color w:val="0000FF"/>
                <w:spacing w:val="-2"/>
              </w:rPr>
              <w:t>TimingDescriptionEvent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31</w:t>
          </w:r>
        </w:p>
        <w:p>
          <w:pPr>
            <w:pStyle w:val="TOC4"/>
            <w:numPr>
              <w:ilvl w:val="3"/>
              <w:numId w:val="1"/>
            </w:numPr>
            <w:tabs>
              <w:tab w:pos="4118" w:val="left" w:leader="none"/>
              <w:tab w:pos="4119" w:val="left" w:leader="none"/>
              <w:tab w:pos="10248" w:val="right" w:leader="dot"/>
            </w:tabs>
            <w:spacing w:line="240" w:lineRule="auto" w:before="13" w:after="0"/>
            <w:ind w:left="4118" w:right="0" w:hanging="1484"/>
            <w:jc w:val="left"/>
          </w:pPr>
          <w:hyperlink w:history="true" w:anchor="_bookmark75">
            <w:r>
              <w:rPr>
                <w:color w:val="0000FF"/>
                <w:spacing w:val="-2"/>
              </w:rPr>
              <w:t>TDEventVfb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32</w:t>
          </w:r>
        </w:p>
        <w:p>
          <w:pPr>
            <w:pStyle w:val="TOC4"/>
            <w:numPr>
              <w:ilvl w:val="3"/>
              <w:numId w:val="1"/>
            </w:numPr>
            <w:tabs>
              <w:tab w:pos="4118" w:val="left" w:leader="none"/>
              <w:tab w:pos="4119" w:val="left" w:leader="none"/>
              <w:tab w:pos="10248" w:val="right" w:leader="dot"/>
            </w:tabs>
            <w:spacing w:line="240" w:lineRule="auto" w:before="12" w:after="0"/>
            <w:ind w:left="4118" w:right="0" w:hanging="1484"/>
            <w:jc w:val="left"/>
          </w:pPr>
          <w:hyperlink w:history="true" w:anchor="_bookmark83">
            <w:r>
              <w:rPr>
                <w:color w:val="0000FF"/>
                <w:spacing w:val="-2"/>
              </w:rPr>
              <w:t>TDEventServiceInstance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39</w:t>
          </w:r>
        </w:p>
        <w:p>
          <w:pPr>
            <w:pStyle w:val="TOC4"/>
            <w:numPr>
              <w:ilvl w:val="3"/>
              <w:numId w:val="1"/>
            </w:numPr>
            <w:tabs>
              <w:tab w:pos="4118" w:val="left" w:leader="none"/>
              <w:tab w:pos="4119" w:val="left" w:leader="none"/>
              <w:tab w:pos="10248" w:val="right" w:leader="dot"/>
            </w:tabs>
            <w:spacing w:line="240" w:lineRule="auto" w:before="13" w:after="0"/>
            <w:ind w:left="4118" w:right="0" w:hanging="1484"/>
            <w:jc w:val="left"/>
          </w:pPr>
          <w:hyperlink w:history="true" w:anchor="_bookmark89">
            <w:r>
              <w:rPr>
                <w:color w:val="0000FF"/>
                <w:spacing w:val="-2"/>
              </w:rPr>
              <w:t>TDEventComplex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48</w:t>
          </w:r>
        </w:p>
        <w:p>
          <w:pPr>
            <w:pStyle w:val="TOC4"/>
            <w:numPr>
              <w:ilvl w:val="3"/>
              <w:numId w:val="1"/>
            </w:numPr>
            <w:tabs>
              <w:tab w:pos="4118" w:val="left" w:leader="none"/>
              <w:tab w:pos="4119" w:val="left" w:leader="none"/>
              <w:tab w:pos="10248" w:val="right" w:leader="dot"/>
            </w:tabs>
            <w:spacing w:line="240" w:lineRule="auto" w:before="13" w:after="0"/>
            <w:ind w:left="4118" w:right="0" w:hanging="1484"/>
            <w:jc w:val="left"/>
          </w:pPr>
          <w:hyperlink w:history="true" w:anchor="_bookmark91">
            <w:r>
              <w:rPr>
                <w:color w:val="0000FF"/>
                <w:spacing w:val="-2"/>
              </w:rPr>
              <w:t>TDEventSLLET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49</w:t>
          </w:r>
        </w:p>
        <w:p>
          <w:pPr>
            <w:pStyle w:val="TOC4"/>
            <w:numPr>
              <w:ilvl w:val="3"/>
              <w:numId w:val="1"/>
            </w:numPr>
            <w:tabs>
              <w:tab w:pos="4118" w:val="left" w:leader="none"/>
              <w:tab w:pos="4119" w:val="left" w:leader="none"/>
              <w:tab w:pos="10248" w:val="right" w:leader="none"/>
            </w:tabs>
            <w:spacing w:line="240" w:lineRule="auto" w:before="13" w:after="0"/>
            <w:ind w:left="4118" w:right="0" w:hanging="1484"/>
            <w:jc w:val="left"/>
          </w:pPr>
          <w:hyperlink w:history="true" w:anchor="_bookmark92">
            <w:r>
              <w:rPr>
                <w:color w:val="0000FF"/>
              </w:rPr>
              <w:t>Occurrence</w:t>
            </w:r>
            <w:r>
              <w:rPr>
                <w:color w:val="0000FF"/>
                <w:spacing w:val="-10"/>
              </w:rPr>
              <w:t> </w:t>
            </w:r>
            <w:r>
              <w:rPr>
                <w:color w:val="0000FF"/>
              </w:rPr>
              <w:t>Expression</w:t>
            </w:r>
            <w:r>
              <w:rPr>
                <w:color w:val="0000FF"/>
                <w:spacing w:val="-10"/>
              </w:rPr>
              <w:t> </w:t>
            </w:r>
            <w:r>
              <w:rPr>
                <w:color w:val="0000FF"/>
              </w:rPr>
              <w:t>Language</w:t>
            </w:r>
            <w:r>
              <w:rPr>
                <w:color w:val="0000FF"/>
                <w:spacing w:val="-10"/>
              </w:rPr>
              <w:t> </w:t>
            </w:r>
            <w:r>
              <w:rPr>
                <w:color w:val="0000FF"/>
              </w:rPr>
              <w:t>for</w:t>
            </w:r>
            <w:r>
              <w:rPr>
                <w:color w:val="0000FF"/>
                <w:spacing w:val="-10"/>
              </w:rPr>
              <w:t> </w:t>
            </w:r>
            <w:r>
              <w:rPr>
                <w:color w:val="0000FF"/>
              </w:rPr>
              <w:t>Timing</w:t>
            </w:r>
            <w:r>
              <w:rPr>
                <w:color w:val="0000FF"/>
                <w:spacing w:val="-10"/>
              </w:rPr>
              <w:t> </w:t>
            </w:r>
            <w:r>
              <w:rPr>
                <w:color w:val="0000FF"/>
                <w:spacing w:val="-2"/>
              </w:rPr>
              <w:t>Events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49</w:t>
          </w:r>
        </w:p>
        <w:p>
          <w:pPr>
            <w:pStyle w:val="TOC5"/>
            <w:numPr>
              <w:ilvl w:val="4"/>
              <w:numId w:val="1"/>
            </w:numPr>
            <w:tabs>
              <w:tab w:pos="4763" w:val="left" w:leader="none"/>
              <w:tab w:pos="4764" w:val="left" w:leader="none"/>
              <w:tab w:pos="10248" w:val="right" w:leader="dot"/>
            </w:tabs>
            <w:spacing w:line="240" w:lineRule="auto" w:before="13" w:after="0"/>
            <w:ind w:left="4763" w:right="0" w:hanging="1196"/>
            <w:jc w:val="left"/>
          </w:pPr>
          <w:hyperlink w:history="true" w:anchor="_bookmark93">
            <w:r>
              <w:rPr>
                <w:color w:val="0000FF"/>
              </w:rPr>
              <w:t>Specifying</w:t>
            </w:r>
            <w:r>
              <w:rPr>
                <w:color w:val="0000FF"/>
                <w:spacing w:val="-10"/>
              </w:rPr>
              <w:t> </w:t>
            </w:r>
            <w:r>
              <w:rPr>
                <w:color w:val="0000FF"/>
              </w:rPr>
              <w:t>an</w:t>
            </w:r>
            <w:r>
              <w:rPr>
                <w:color w:val="0000FF"/>
                <w:spacing w:val="-10"/>
              </w:rPr>
              <w:t> </w:t>
            </w:r>
            <w:r>
              <w:rPr>
                <w:color w:val="0000FF"/>
              </w:rPr>
              <w:t>Occurrence</w:t>
            </w:r>
            <w:r>
              <w:rPr>
                <w:color w:val="0000FF"/>
                <w:spacing w:val="-10"/>
              </w:rPr>
              <w:t> </w:t>
            </w:r>
            <w:r>
              <w:rPr>
                <w:color w:val="0000FF"/>
                <w:spacing w:val="-2"/>
              </w:rPr>
              <w:t>Expression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50</w:t>
          </w:r>
        </w:p>
        <w:p>
          <w:pPr>
            <w:pStyle w:val="TOC4"/>
            <w:numPr>
              <w:ilvl w:val="3"/>
              <w:numId w:val="1"/>
            </w:numPr>
            <w:tabs>
              <w:tab w:pos="4118" w:val="left" w:leader="none"/>
              <w:tab w:pos="4119" w:val="left" w:leader="none"/>
              <w:tab w:pos="10248" w:val="right" w:leader="dot"/>
            </w:tabs>
            <w:spacing w:line="240" w:lineRule="auto" w:before="13" w:after="0"/>
            <w:ind w:left="4118" w:right="0" w:hanging="1484"/>
            <w:jc w:val="left"/>
          </w:pPr>
          <w:hyperlink w:history="true" w:anchor="_bookmark104">
            <w:r>
              <w:rPr>
                <w:color w:val="0000FF"/>
              </w:rPr>
              <w:t>Occurrence</w:t>
            </w:r>
            <w:r>
              <w:rPr>
                <w:color w:val="0000FF"/>
                <w:spacing w:val="-13"/>
              </w:rPr>
              <w:t> </w:t>
            </w:r>
            <w:r>
              <w:rPr>
                <w:color w:val="0000FF"/>
              </w:rPr>
              <w:t>Expression</w:t>
            </w:r>
            <w:r>
              <w:rPr>
                <w:color w:val="0000FF"/>
                <w:spacing w:val="-13"/>
              </w:rPr>
              <w:t> </w:t>
            </w:r>
            <w:r>
              <w:rPr>
                <w:color w:val="0000FF"/>
              </w:rPr>
              <w:t>Language</w:t>
            </w:r>
            <w:r>
              <w:rPr>
                <w:color w:val="0000FF"/>
                <w:spacing w:val="-12"/>
              </w:rPr>
              <w:t> </w:t>
            </w:r>
            <w:r>
              <w:rPr>
                <w:color w:val="0000FF"/>
                <w:spacing w:val="-2"/>
              </w:rPr>
              <w:t>Syntax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56</w:t>
          </w:r>
        </w:p>
        <w:p>
          <w:pPr>
            <w:pStyle w:val="TOC5"/>
            <w:numPr>
              <w:ilvl w:val="4"/>
              <w:numId w:val="1"/>
            </w:numPr>
            <w:tabs>
              <w:tab w:pos="4763" w:val="left" w:leader="none"/>
              <w:tab w:pos="4764" w:val="left" w:leader="none"/>
              <w:tab w:pos="10248" w:val="right" w:leader="dot"/>
            </w:tabs>
            <w:spacing w:line="240" w:lineRule="auto" w:before="13" w:after="0"/>
            <w:ind w:left="4763" w:right="0" w:hanging="1196"/>
            <w:jc w:val="left"/>
          </w:pPr>
          <w:hyperlink w:history="true" w:anchor="_bookmark105">
            <w:r>
              <w:rPr>
                <w:color w:val="0000FF"/>
              </w:rPr>
              <w:t>Interpreting</w:t>
            </w:r>
            <w:r>
              <w:rPr>
                <w:color w:val="0000FF"/>
                <w:spacing w:val="-8"/>
              </w:rPr>
              <w:t> </w:t>
            </w:r>
            <w:r>
              <w:rPr>
                <w:color w:val="0000FF"/>
              </w:rPr>
              <w:t>an</w:t>
            </w:r>
            <w:r>
              <w:rPr>
                <w:color w:val="0000FF"/>
                <w:spacing w:val="-8"/>
              </w:rPr>
              <w:t> </w:t>
            </w:r>
            <w:r>
              <w:rPr>
                <w:color w:val="0000FF"/>
              </w:rPr>
              <w:t>Occurrence</w:t>
            </w:r>
            <w:r>
              <w:rPr>
                <w:color w:val="0000FF"/>
                <w:spacing w:val="-8"/>
              </w:rPr>
              <w:t> </w:t>
            </w:r>
            <w:r>
              <w:rPr>
                <w:color w:val="0000FF"/>
                <w:spacing w:val="-2"/>
              </w:rPr>
              <w:t>Expression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56</w:t>
          </w:r>
        </w:p>
        <w:p>
          <w:pPr>
            <w:pStyle w:val="TOC4"/>
            <w:numPr>
              <w:ilvl w:val="3"/>
              <w:numId w:val="1"/>
            </w:numPr>
            <w:tabs>
              <w:tab w:pos="4118" w:val="left" w:leader="none"/>
              <w:tab w:pos="4119" w:val="left" w:leader="none"/>
              <w:tab w:pos="10248" w:val="right" w:leader="none"/>
            </w:tabs>
            <w:spacing w:line="240" w:lineRule="auto" w:before="13" w:after="0"/>
            <w:ind w:left="4118" w:right="0" w:hanging="1484"/>
            <w:jc w:val="left"/>
          </w:pPr>
          <w:hyperlink w:history="true" w:anchor="_bookmark107">
            <w:r>
              <w:rPr>
                <w:color w:val="0000FF"/>
              </w:rPr>
              <w:t>Time</w:t>
            </w:r>
            <w:r>
              <w:rPr>
                <w:color w:val="0000FF"/>
                <w:spacing w:val="-9"/>
              </w:rPr>
              <w:t> </w:t>
            </w:r>
            <w:r>
              <w:rPr>
                <w:color w:val="0000FF"/>
              </w:rPr>
              <w:t>Base</w:t>
            </w:r>
            <w:r>
              <w:rPr>
                <w:color w:val="0000FF"/>
                <w:spacing w:val="-8"/>
              </w:rPr>
              <w:t> </w:t>
            </w:r>
            <w:r>
              <w:rPr>
                <w:color w:val="0000FF"/>
              </w:rPr>
              <w:t>Referencing</w:t>
            </w:r>
            <w:r>
              <w:rPr>
                <w:color w:val="0000FF"/>
                <w:spacing w:val="-8"/>
              </w:rPr>
              <w:t> </w:t>
            </w:r>
            <w:r>
              <w:rPr>
                <w:color w:val="0000FF"/>
              </w:rPr>
              <w:t>for</w:t>
            </w:r>
            <w:r>
              <w:rPr>
                <w:color w:val="0000FF"/>
                <w:spacing w:val="-8"/>
              </w:rPr>
              <w:t> </w:t>
            </w:r>
            <w:r>
              <w:rPr>
                <w:color w:val="0000FF"/>
              </w:rPr>
              <w:t>Timing</w:t>
            </w:r>
            <w:r>
              <w:rPr>
                <w:color w:val="0000FF"/>
                <w:spacing w:val="-8"/>
              </w:rPr>
              <w:t> </w:t>
            </w:r>
            <w:r>
              <w:rPr>
                <w:color w:val="0000FF"/>
              </w:rPr>
              <w:t>Description</w:t>
            </w:r>
            <w:r>
              <w:rPr>
                <w:color w:val="0000FF"/>
                <w:spacing w:val="-8"/>
              </w:rPr>
              <w:t> </w:t>
            </w:r>
            <w:r>
              <w:rPr>
                <w:color w:val="0000FF"/>
                <w:spacing w:val="-2"/>
              </w:rPr>
              <w:t>Events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59</w:t>
          </w:r>
        </w:p>
        <w:p>
          <w:pPr>
            <w:pStyle w:val="TOC2"/>
            <w:numPr>
              <w:ilvl w:val="1"/>
              <w:numId w:val="1"/>
            </w:numPr>
            <w:tabs>
              <w:tab w:pos="2229" w:val="left" w:leader="none"/>
              <w:tab w:pos="2230" w:val="left" w:leader="none"/>
              <w:tab w:pos="10248" w:val="right" w:leader="dot"/>
            </w:tabs>
            <w:spacing w:line="240" w:lineRule="auto" w:before="13" w:after="0"/>
            <w:ind w:left="2229" w:right="0" w:hanging="695"/>
            <w:jc w:val="left"/>
          </w:pPr>
          <w:hyperlink w:history="true" w:anchor="_bookmark108">
            <w:r>
              <w:rPr>
                <w:color w:val="0000FF"/>
                <w:spacing w:val="-2"/>
              </w:rPr>
              <w:t>TimingConstraint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60</w:t>
          </w:r>
        </w:p>
      </w:sdtContent>
    </w:sdt>
    <w:p>
      <w:pPr>
        <w:spacing w:after="0" w:line="240" w:lineRule="auto"/>
        <w:jc w:val="left"/>
        <w:sectPr>
          <w:type w:val="continuous"/>
          <w:pgSz w:w="11910" w:h="13960"/>
          <w:pgMar w:top="200" w:bottom="0" w:left="240" w:right="480"/>
        </w:sectPr>
      </w:pPr>
    </w:p>
    <w:p>
      <w:pPr>
        <w:pStyle w:val="ListParagraph"/>
        <w:numPr>
          <w:ilvl w:val="2"/>
          <w:numId w:val="1"/>
        </w:numPr>
        <w:tabs>
          <w:tab w:pos="3257" w:val="left" w:leader="none"/>
          <w:tab w:pos="3258" w:val="left" w:leader="none"/>
          <w:tab w:pos="10248" w:val="right" w:leader="dot"/>
        </w:tabs>
        <w:spacing w:line="240" w:lineRule="auto" w:before="90" w:after="0"/>
        <w:ind w:left="3257" w:right="0" w:hanging="1173"/>
        <w:jc w:val="left"/>
        <w:rPr>
          <w:sz w:val="24"/>
        </w:rPr>
      </w:pPr>
      <w:hyperlink w:history="true" w:anchor="_bookmark109">
        <w:r>
          <w:rPr>
            <w:color w:val="0000FF"/>
            <w:spacing w:val="-2"/>
            <w:sz w:val="24"/>
          </w:rPr>
          <w:t>EventTriggeringConstraint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61</w:t>
      </w:r>
    </w:p>
    <w:p>
      <w:pPr>
        <w:pStyle w:val="ListParagraph"/>
        <w:numPr>
          <w:ilvl w:val="3"/>
          <w:numId w:val="1"/>
        </w:numPr>
        <w:tabs>
          <w:tab w:pos="4118" w:val="left" w:leader="none"/>
          <w:tab w:pos="4119" w:val="left" w:leader="none"/>
          <w:tab w:pos="10248" w:val="right" w:leader="dot"/>
        </w:tabs>
        <w:spacing w:line="240" w:lineRule="auto" w:before="13" w:after="0"/>
        <w:ind w:left="4118" w:right="0" w:hanging="1484"/>
        <w:jc w:val="left"/>
        <w:rPr>
          <w:sz w:val="24"/>
        </w:rPr>
      </w:pPr>
      <w:hyperlink w:history="true" w:anchor="_bookmark112">
        <w:r>
          <w:rPr>
            <w:color w:val="0000FF"/>
            <w:spacing w:val="-2"/>
            <w:sz w:val="24"/>
          </w:rPr>
          <w:t>PeriodicEventTriggering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62</w:t>
      </w:r>
    </w:p>
    <w:p>
      <w:pPr>
        <w:pStyle w:val="ListParagraph"/>
        <w:numPr>
          <w:ilvl w:val="4"/>
          <w:numId w:val="1"/>
        </w:numPr>
        <w:tabs>
          <w:tab w:pos="4763" w:val="left" w:leader="none"/>
          <w:tab w:pos="4764" w:val="left" w:leader="none"/>
          <w:tab w:pos="10248" w:val="right" w:leader="dot"/>
        </w:tabs>
        <w:spacing w:line="240" w:lineRule="auto" w:before="13" w:after="0"/>
        <w:ind w:left="4763" w:right="0" w:hanging="1196"/>
        <w:jc w:val="left"/>
        <w:rPr>
          <w:sz w:val="24"/>
        </w:rPr>
      </w:pPr>
      <w:hyperlink w:history="true" w:anchor="_bookmark118">
        <w:r>
          <w:rPr>
            <w:color w:val="0000FF"/>
            <w:spacing w:val="-2"/>
            <w:sz w:val="24"/>
          </w:rPr>
          <w:t>Examples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64</w:t>
      </w:r>
    </w:p>
    <w:p>
      <w:pPr>
        <w:pStyle w:val="ListParagraph"/>
        <w:numPr>
          <w:ilvl w:val="3"/>
          <w:numId w:val="1"/>
        </w:numPr>
        <w:tabs>
          <w:tab w:pos="4118" w:val="left" w:leader="none"/>
          <w:tab w:pos="4119" w:val="left" w:leader="none"/>
          <w:tab w:pos="10248" w:val="right" w:leader="dot"/>
        </w:tabs>
        <w:spacing w:line="240" w:lineRule="auto" w:before="13" w:after="0"/>
        <w:ind w:left="4118" w:right="0" w:hanging="1484"/>
        <w:jc w:val="left"/>
        <w:rPr>
          <w:sz w:val="24"/>
        </w:rPr>
      </w:pPr>
      <w:hyperlink w:history="true" w:anchor="_bookmark124">
        <w:r>
          <w:rPr>
            <w:color w:val="0000FF"/>
            <w:spacing w:val="-2"/>
            <w:sz w:val="24"/>
          </w:rPr>
          <w:t>SporadicEventTriggering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67</w:t>
      </w:r>
    </w:p>
    <w:p>
      <w:pPr>
        <w:pStyle w:val="ListParagraph"/>
        <w:numPr>
          <w:ilvl w:val="3"/>
          <w:numId w:val="1"/>
        </w:numPr>
        <w:tabs>
          <w:tab w:pos="4118" w:val="left" w:leader="none"/>
          <w:tab w:pos="4119" w:val="left" w:leader="none"/>
          <w:tab w:pos="10248" w:val="right" w:leader="dot"/>
        </w:tabs>
        <w:spacing w:line="240" w:lineRule="auto" w:before="13" w:after="0"/>
        <w:ind w:left="4118" w:right="0" w:hanging="1484"/>
        <w:jc w:val="left"/>
        <w:rPr>
          <w:sz w:val="24"/>
        </w:rPr>
      </w:pPr>
      <w:hyperlink w:history="true" w:anchor="_bookmark131">
        <w:r>
          <w:rPr>
            <w:color w:val="0000FF"/>
            <w:spacing w:val="-2"/>
            <w:sz w:val="24"/>
          </w:rPr>
          <w:t>ConcretePatternEventTriggering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68</w:t>
      </w:r>
    </w:p>
    <w:p>
      <w:pPr>
        <w:pStyle w:val="ListParagraph"/>
        <w:numPr>
          <w:ilvl w:val="3"/>
          <w:numId w:val="1"/>
        </w:numPr>
        <w:tabs>
          <w:tab w:pos="4118" w:val="left" w:leader="none"/>
          <w:tab w:pos="4119" w:val="left" w:leader="none"/>
          <w:tab w:pos="10248" w:val="right" w:leader="dot"/>
        </w:tabs>
        <w:spacing w:line="240" w:lineRule="auto" w:before="13" w:after="0"/>
        <w:ind w:left="4118" w:right="0" w:hanging="1484"/>
        <w:jc w:val="left"/>
        <w:rPr>
          <w:sz w:val="24"/>
        </w:rPr>
      </w:pPr>
      <w:hyperlink w:history="true" w:anchor="_bookmark139">
        <w:r>
          <w:rPr>
            <w:color w:val="0000FF"/>
            <w:spacing w:val="-2"/>
            <w:sz w:val="24"/>
          </w:rPr>
          <w:t>BurstPatternEventTriggering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71</w:t>
      </w:r>
    </w:p>
    <w:p>
      <w:pPr>
        <w:pStyle w:val="ListParagraph"/>
        <w:numPr>
          <w:ilvl w:val="3"/>
          <w:numId w:val="1"/>
        </w:numPr>
        <w:tabs>
          <w:tab w:pos="4118" w:val="left" w:leader="none"/>
          <w:tab w:pos="4119" w:val="left" w:leader="none"/>
          <w:tab w:pos="10248" w:val="right" w:leader="dot"/>
        </w:tabs>
        <w:spacing w:line="240" w:lineRule="auto" w:before="13" w:after="0"/>
        <w:ind w:left="4118" w:right="0" w:hanging="1484"/>
        <w:jc w:val="left"/>
        <w:rPr>
          <w:sz w:val="24"/>
        </w:rPr>
      </w:pPr>
      <w:hyperlink w:history="true" w:anchor="_bookmark149">
        <w:r>
          <w:rPr>
            <w:color w:val="0000FF"/>
            <w:spacing w:val="-2"/>
            <w:sz w:val="24"/>
          </w:rPr>
          <w:t>ArbitraryEventTriggering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75</w:t>
      </w:r>
    </w:p>
    <w:p>
      <w:pPr>
        <w:pStyle w:val="ListParagraph"/>
        <w:numPr>
          <w:ilvl w:val="2"/>
          <w:numId w:val="1"/>
        </w:numPr>
        <w:tabs>
          <w:tab w:pos="3257" w:val="left" w:leader="none"/>
          <w:tab w:pos="3258" w:val="left" w:leader="none"/>
          <w:tab w:pos="10248" w:val="right" w:leader="dot"/>
        </w:tabs>
        <w:spacing w:line="240" w:lineRule="auto" w:before="13" w:after="0"/>
        <w:ind w:left="3257" w:right="0" w:hanging="1173"/>
        <w:jc w:val="left"/>
        <w:rPr>
          <w:sz w:val="24"/>
        </w:rPr>
      </w:pPr>
      <w:hyperlink w:history="true" w:anchor="_bookmark154">
        <w:r>
          <w:rPr>
            <w:color w:val="0000FF"/>
            <w:spacing w:val="-2"/>
            <w:sz w:val="24"/>
          </w:rPr>
          <w:t>LatencyTimingConstraint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77</w:t>
      </w:r>
    </w:p>
    <w:p>
      <w:pPr>
        <w:pStyle w:val="ListParagraph"/>
        <w:numPr>
          <w:ilvl w:val="2"/>
          <w:numId w:val="1"/>
        </w:numPr>
        <w:tabs>
          <w:tab w:pos="3257" w:val="left" w:leader="none"/>
          <w:tab w:pos="3258" w:val="left" w:leader="none"/>
          <w:tab w:pos="10248" w:val="right" w:leader="dot"/>
        </w:tabs>
        <w:spacing w:line="240" w:lineRule="auto" w:before="13" w:after="0"/>
        <w:ind w:left="3257" w:right="0" w:hanging="1173"/>
        <w:jc w:val="left"/>
        <w:rPr>
          <w:sz w:val="24"/>
        </w:rPr>
      </w:pPr>
      <w:hyperlink w:history="true" w:anchor="_bookmark161">
        <w:r>
          <w:rPr>
            <w:color w:val="0000FF"/>
            <w:spacing w:val="-2"/>
            <w:sz w:val="24"/>
          </w:rPr>
          <w:t>AgeConstraint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80</w:t>
      </w:r>
    </w:p>
    <w:p>
      <w:pPr>
        <w:pStyle w:val="ListParagraph"/>
        <w:numPr>
          <w:ilvl w:val="2"/>
          <w:numId w:val="1"/>
        </w:numPr>
        <w:tabs>
          <w:tab w:pos="3257" w:val="left" w:leader="none"/>
          <w:tab w:pos="3258" w:val="left" w:leader="none"/>
          <w:tab w:pos="10248" w:val="right" w:leader="dot"/>
        </w:tabs>
        <w:spacing w:line="240" w:lineRule="auto" w:before="13" w:after="0"/>
        <w:ind w:left="3257" w:right="0" w:hanging="1173"/>
        <w:jc w:val="left"/>
        <w:rPr>
          <w:sz w:val="24"/>
        </w:rPr>
      </w:pPr>
      <w:hyperlink w:history="true" w:anchor="_bookmark163">
        <w:r>
          <w:rPr>
            <w:color w:val="0000FF"/>
            <w:spacing w:val="-2"/>
            <w:sz w:val="24"/>
          </w:rPr>
          <w:t>SynchronizationTimingConstraint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82</w:t>
      </w:r>
    </w:p>
    <w:p>
      <w:pPr>
        <w:pStyle w:val="ListParagraph"/>
        <w:numPr>
          <w:ilvl w:val="3"/>
          <w:numId w:val="1"/>
        </w:numPr>
        <w:tabs>
          <w:tab w:pos="4118" w:val="left" w:leader="none"/>
          <w:tab w:pos="4119" w:val="left" w:leader="none"/>
          <w:tab w:pos="9982" w:val="left" w:leader="none"/>
        </w:tabs>
        <w:spacing w:line="240" w:lineRule="auto" w:before="13" w:after="0"/>
        <w:ind w:left="4118" w:right="0" w:hanging="1484"/>
        <w:jc w:val="left"/>
        <w:rPr>
          <w:sz w:val="24"/>
        </w:rPr>
      </w:pPr>
      <w:hyperlink w:history="true" w:anchor="_bookmark170">
        <w:r>
          <w:rPr>
            <w:color w:val="0000FF"/>
            <w:sz w:val="24"/>
          </w:rPr>
          <w:t>SynchronizationTimingConstraint</w:t>
        </w:r>
        <w:r>
          <w:rPr>
            <w:color w:val="0000FF"/>
            <w:spacing w:val="-12"/>
            <w:sz w:val="24"/>
          </w:rPr>
          <w:t> </w:t>
        </w:r>
        <w:r>
          <w:rPr>
            <w:color w:val="0000FF"/>
            <w:sz w:val="24"/>
          </w:rPr>
          <w:t>on</w:t>
        </w:r>
        <w:r>
          <w:rPr>
            <w:color w:val="0000FF"/>
            <w:spacing w:val="-12"/>
            <w:sz w:val="24"/>
          </w:rPr>
          <w:t> </w:t>
        </w:r>
        <w:r>
          <w:rPr>
            <w:color w:val="0000FF"/>
            <w:sz w:val="24"/>
          </w:rPr>
          <w:t>Event</w:t>
        </w:r>
        <w:r>
          <w:rPr>
            <w:color w:val="0000FF"/>
            <w:spacing w:val="-12"/>
            <w:sz w:val="24"/>
          </w:rPr>
          <w:t> </w:t>
        </w:r>
        <w:r>
          <w:rPr>
            <w:color w:val="0000FF"/>
            <w:sz w:val="24"/>
          </w:rPr>
          <w:t>Chains</w:t>
        </w:r>
      </w:hyperlink>
      <w:r>
        <w:rPr>
          <w:color w:val="0000FF"/>
          <w:spacing w:val="74"/>
          <w:sz w:val="24"/>
        </w:rPr>
        <w:t> </w:t>
      </w:r>
      <w:r>
        <w:rPr>
          <w:spacing w:val="-10"/>
          <w:sz w:val="24"/>
        </w:rPr>
        <w:t>.</w:t>
      </w:r>
      <w:r>
        <w:rPr>
          <w:sz w:val="24"/>
        </w:rPr>
        <w:tab/>
      </w:r>
      <w:r>
        <w:rPr>
          <w:spacing w:val="-5"/>
          <w:sz w:val="24"/>
        </w:rPr>
        <w:t>84</w:t>
      </w:r>
    </w:p>
    <w:p>
      <w:pPr>
        <w:pStyle w:val="ListParagraph"/>
        <w:numPr>
          <w:ilvl w:val="3"/>
          <w:numId w:val="1"/>
        </w:numPr>
        <w:tabs>
          <w:tab w:pos="4118" w:val="left" w:leader="none"/>
          <w:tab w:pos="4119" w:val="left" w:leader="none"/>
          <w:tab w:pos="10248" w:val="right" w:leader="dot"/>
        </w:tabs>
        <w:spacing w:line="240" w:lineRule="auto" w:before="13" w:after="0"/>
        <w:ind w:left="4118" w:right="0" w:hanging="1484"/>
        <w:jc w:val="left"/>
        <w:rPr>
          <w:sz w:val="24"/>
        </w:rPr>
      </w:pPr>
      <w:hyperlink w:history="true" w:anchor="_bookmark173">
        <w:r>
          <w:rPr>
            <w:color w:val="0000FF"/>
            <w:spacing w:val="-2"/>
            <w:sz w:val="24"/>
          </w:rPr>
          <w:t>SynchronizationTimingConstraint</w:t>
        </w:r>
        <w:r>
          <w:rPr>
            <w:color w:val="0000FF"/>
            <w:spacing w:val="11"/>
            <w:sz w:val="24"/>
          </w:rPr>
          <w:t> </w:t>
        </w:r>
        <w:r>
          <w:rPr>
            <w:color w:val="0000FF"/>
            <w:spacing w:val="-2"/>
            <w:sz w:val="24"/>
          </w:rPr>
          <w:t>on</w:t>
        </w:r>
        <w:r>
          <w:rPr>
            <w:color w:val="0000FF"/>
            <w:spacing w:val="12"/>
            <w:sz w:val="24"/>
          </w:rPr>
          <w:t> </w:t>
        </w:r>
        <w:r>
          <w:rPr>
            <w:color w:val="0000FF"/>
            <w:spacing w:val="-2"/>
            <w:sz w:val="24"/>
          </w:rPr>
          <w:t>Events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86</w:t>
      </w:r>
    </w:p>
    <w:p>
      <w:pPr>
        <w:pStyle w:val="ListParagraph"/>
        <w:numPr>
          <w:ilvl w:val="2"/>
          <w:numId w:val="1"/>
        </w:numPr>
        <w:tabs>
          <w:tab w:pos="3257" w:val="left" w:leader="none"/>
          <w:tab w:pos="3258" w:val="left" w:leader="none"/>
          <w:tab w:pos="10248" w:val="right" w:leader="dot"/>
        </w:tabs>
        <w:spacing w:line="240" w:lineRule="auto" w:before="13" w:after="0"/>
        <w:ind w:left="3257" w:right="0" w:hanging="1173"/>
        <w:jc w:val="left"/>
        <w:rPr>
          <w:sz w:val="24"/>
        </w:rPr>
      </w:pPr>
      <w:hyperlink w:history="true" w:anchor="_bookmark175">
        <w:r>
          <w:rPr>
            <w:color w:val="0000FF"/>
            <w:spacing w:val="-2"/>
            <w:sz w:val="24"/>
          </w:rPr>
          <w:t>OffsetTimingConstraint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88</w:t>
      </w:r>
    </w:p>
    <w:p>
      <w:pPr>
        <w:pStyle w:val="ListParagraph"/>
        <w:numPr>
          <w:ilvl w:val="2"/>
          <w:numId w:val="1"/>
        </w:numPr>
        <w:tabs>
          <w:tab w:pos="3257" w:val="left" w:leader="none"/>
          <w:tab w:pos="3258" w:val="left" w:leader="none"/>
          <w:tab w:pos="10248" w:val="right" w:leader="dot"/>
        </w:tabs>
        <w:spacing w:line="240" w:lineRule="auto" w:before="13" w:after="0"/>
        <w:ind w:left="3257" w:right="0" w:hanging="1173"/>
        <w:jc w:val="left"/>
        <w:rPr>
          <w:sz w:val="24"/>
        </w:rPr>
      </w:pPr>
      <w:hyperlink w:history="true" w:anchor="_bookmark177">
        <w:r>
          <w:rPr>
            <w:color w:val="0000FF"/>
            <w:spacing w:val="-2"/>
            <w:sz w:val="24"/>
          </w:rPr>
          <w:t>Traceability</w:t>
        </w:r>
        <w:r>
          <w:rPr>
            <w:color w:val="0000FF"/>
            <w:spacing w:val="-11"/>
            <w:sz w:val="24"/>
          </w:rPr>
          <w:t> </w:t>
        </w:r>
        <w:r>
          <w:rPr>
            <w:color w:val="0000FF"/>
            <w:spacing w:val="-2"/>
            <w:sz w:val="24"/>
          </w:rPr>
          <w:t>of</w:t>
        </w:r>
        <w:r>
          <w:rPr>
            <w:color w:val="0000FF"/>
            <w:spacing w:val="-10"/>
            <w:sz w:val="24"/>
          </w:rPr>
          <w:t> </w:t>
        </w:r>
        <w:r>
          <w:rPr>
            <w:color w:val="0000FF"/>
            <w:spacing w:val="-2"/>
            <w:sz w:val="24"/>
          </w:rPr>
          <w:t>Constraints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89</w:t>
      </w:r>
    </w:p>
    <w:p>
      <w:pPr>
        <w:pStyle w:val="ListParagraph"/>
        <w:numPr>
          <w:ilvl w:val="1"/>
          <w:numId w:val="1"/>
        </w:numPr>
        <w:tabs>
          <w:tab w:pos="2229" w:val="left" w:leader="none"/>
          <w:tab w:pos="2230" w:val="left" w:leader="none"/>
          <w:tab w:pos="10248" w:val="right" w:leader="dot"/>
        </w:tabs>
        <w:spacing w:line="240" w:lineRule="auto" w:before="13" w:after="0"/>
        <w:ind w:left="2229" w:right="0" w:hanging="695"/>
        <w:jc w:val="left"/>
        <w:rPr>
          <w:sz w:val="24"/>
        </w:rPr>
      </w:pPr>
      <w:hyperlink w:history="true" w:anchor="_bookmark178">
        <w:r>
          <w:rPr>
            <w:color w:val="0000FF"/>
            <w:sz w:val="24"/>
          </w:rPr>
          <w:t>Logical</w:t>
        </w:r>
        <w:r>
          <w:rPr>
            <w:color w:val="0000FF"/>
            <w:spacing w:val="-15"/>
            <w:sz w:val="24"/>
          </w:rPr>
          <w:t> </w:t>
        </w:r>
        <w:r>
          <w:rPr>
            <w:color w:val="0000FF"/>
            <w:sz w:val="24"/>
          </w:rPr>
          <w:t>Execution</w:t>
        </w:r>
        <w:r>
          <w:rPr>
            <w:color w:val="0000FF"/>
            <w:spacing w:val="-14"/>
            <w:sz w:val="24"/>
          </w:rPr>
          <w:t> </w:t>
        </w:r>
        <w:r>
          <w:rPr>
            <w:color w:val="0000FF"/>
            <w:spacing w:val="-4"/>
            <w:sz w:val="24"/>
          </w:rPr>
          <w:t>Time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90</w:t>
      </w:r>
    </w:p>
    <w:p>
      <w:pPr>
        <w:pStyle w:val="ListParagraph"/>
        <w:numPr>
          <w:ilvl w:val="1"/>
          <w:numId w:val="1"/>
        </w:numPr>
        <w:tabs>
          <w:tab w:pos="2229" w:val="left" w:leader="none"/>
          <w:tab w:pos="2230" w:val="left" w:leader="none"/>
          <w:tab w:pos="10248" w:val="right" w:leader="dot"/>
        </w:tabs>
        <w:spacing w:line="240" w:lineRule="auto" w:before="12" w:after="0"/>
        <w:ind w:left="2229" w:right="0" w:hanging="695"/>
        <w:jc w:val="left"/>
        <w:rPr>
          <w:sz w:val="24"/>
        </w:rPr>
      </w:pPr>
      <w:hyperlink w:history="true" w:anchor="_bookmark179">
        <w:r>
          <w:rPr>
            <w:color w:val="0000FF"/>
            <w:sz w:val="24"/>
          </w:rPr>
          <w:t>System</w:t>
        </w:r>
        <w:r>
          <w:rPr>
            <w:color w:val="0000FF"/>
            <w:spacing w:val="-15"/>
            <w:sz w:val="24"/>
          </w:rPr>
          <w:t> </w:t>
        </w:r>
        <w:r>
          <w:rPr>
            <w:color w:val="0000FF"/>
            <w:sz w:val="24"/>
          </w:rPr>
          <w:t>Level</w:t>
        </w:r>
        <w:r>
          <w:rPr>
            <w:color w:val="0000FF"/>
            <w:spacing w:val="-14"/>
            <w:sz w:val="24"/>
          </w:rPr>
          <w:t> </w:t>
        </w:r>
        <w:r>
          <w:rPr>
            <w:color w:val="0000FF"/>
            <w:sz w:val="24"/>
          </w:rPr>
          <w:t>Logical</w:t>
        </w:r>
        <w:r>
          <w:rPr>
            <w:color w:val="0000FF"/>
            <w:spacing w:val="-15"/>
            <w:sz w:val="24"/>
          </w:rPr>
          <w:t> </w:t>
        </w:r>
        <w:r>
          <w:rPr>
            <w:color w:val="0000FF"/>
            <w:sz w:val="24"/>
          </w:rPr>
          <w:t>Execution</w:t>
        </w:r>
        <w:r>
          <w:rPr>
            <w:color w:val="0000FF"/>
            <w:spacing w:val="-14"/>
            <w:sz w:val="24"/>
          </w:rPr>
          <w:t> </w:t>
        </w:r>
        <w:r>
          <w:rPr>
            <w:color w:val="0000FF"/>
            <w:spacing w:val="-4"/>
            <w:sz w:val="24"/>
          </w:rPr>
          <w:t>Time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91</w:t>
      </w:r>
    </w:p>
    <w:p>
      <w:pPr>
        <w:pStyle w:val="ListParagraph"/>
        <w:numPr>
          <w:ilvl w:val="1"/>
          <w:numId w:val="1"/>
        </w:numPr>
        <w:tabs>
          <w:tab w:pos="2229" w:val="left" w:leader="none"/>
          <w:tab w:pos="2230" w:val="left" w:leader="none"/>
          <w:tab w:pos="10248" w:val="right" w:leader="dot"/>
        </w:tabs>
        <w:spacing w:line="240" w:lineRule="auto" w:before="13" w:after="0"/>
        <w:ind w:left="2229" w:right="0" w:hanging="695"/>
        <w:jc w:val="left"/>
        <w:rPr>
          <w:sz w:val="24"/>
        </w:rPr>
      </w:pPr>
      <w:hyperlink w:history="true" w:anchor="_bookmark180">
        <w:r>
          <w:rPr>
            <w:color w:val="0000FF"/>
            <w:spacing w:val="-2"/>
            <w:sz w:val="24"/>
          </w:rPr>
          <w:t>Blueprinting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91</w:t>
      </w:r>
    </w:p>
    <w:p>
      <w:pPr>
        <w:pStyle w:val="ListParagraph"/>
        <w:numPr>
          <w:ilvl w:val="1"/>
          <w:numId w:val="1"/>
        </w:numPr>
        <w:tabs>
          <w:tab w:pos="2229" w:val="left" w:leader="none"/>
          <w:tab w:pos="2230" w:val="left" w:leader="none"/>
          <w:tab w:pos="10248" w:val="right" w:leader="dot"/>
        </w:tabs>
        <w:spacing w:line="240" w:lineRule="auto" w:before="13" w:after="0"/>
        <w:ind w:left="2229" w:right="0" w:hanging="695"/>
        <w:jc w:val="left"/>
        <w:rPr>
          <w:sz w:val="24"/>
        </w:rPr>
      </w:pPr>
      <w:hyperlink w:history="true" w:anchor="_bookmark181">
        <w:r>
          <w:rPr>
            <w:color w:val="0000FF"/>
            <w:spacing w:val="-2"/>
            <w:sz w:val="24"/>
          </w:rPr>
          <w:t>Methodology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92</w:t>
      </w:r>
    </w:p>
    <w:p>
      <w:pPr>
        <w:pStyle w:val="ListParagraph"/>
        <w:numPr>
          <w:ilvl w:val="0"/>
          <w:numId w:val="2"/>
        </w:numPr>
        <w:tabs>
          <w:tab w:pos="1536" w:val="left" w:leader="none"/>
          <w:tab w:pos="10248" w:val="right" w:leader="none"/>
        </w:tabs>
        <w:spacing w:line="240" w:lineRule="auto" w:before="133" w:after="0"/>
        <w:ind w:left="1535" w:right="0" w:hanging="359"/>
        <w:jc w:val="left"/>
        <w:rPr>
          <w:sz w:val="24"/>
        </w:rPr>
      </w:pPr>
      <w:r>
        <w:rPr>
          <w:color w:val="0000FF"/>
          <w:sz w:val="24"/>
        </w:rPr>
        <w:t>Mentioned</w:t>
      </w:r>
      <w:r>
        <w:rPr>
          <w:color w:val="0000FF"/>
          <w:spacing w:val="-10"/>
          <w:sz w:val="24"/>
        </w:rPr>
        <w:t> </w:t>
      </w:r>
      <w:r>
        <w:rPr>
          <w:color w:val="0000FF"/>
          <w:sz w:val="24"/>
        </w:rPr>
        <w:t>Class</w:t>
      </w:r>
      <w:r>
        <w:rPr>
          <w:color w:val="0000FF"/>
          <w:spacing w:val="-10"/>
          <w:sz w:val="24"/>
        </w:rPr>
        <w:t> </w:t>
      </w:r>
      <w:r>
        <w:rPr>
          <w:color w:val="0000FF"/>
          <w:spacing w:val="-2"/>
          <w:sz w:val="24"/>
        </w:rPr>
        <w:t>Tables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93</w:t>
      </w:r>
    </w:p>
    <w:p>
      <w:pPr>
        <w:pStyle w:val="ListParagraph"/>
        <w:numPr>
          <w:ilvl w:val="0"/>
          <w:numId w:val="2"/>
        </w:numPr>
        <w:tabs>
          <w:tab w:pos="1536" w:val="left" w:leader="none"/>
          <w:tab w:pos="10248" w:val="right" w:leader="none"/>
        </w:tabs>
        <w:spacing w:line="240" w:lineRule="auto" w:before="252" w:after="0"/>
        <w:ind w:left="1535" w:right="0" w:hanging="359"/>
        <w:jc w:val="left"/>
        <w:rPr>
          <w:sz w:val="24"/>
        </w:rPr>
      </w:pPr>
      <w:r>
        <w:rPr>
          <w:color w:val="0000FF"/>
          <w:sz w:val="24"/>
        </w:rPr>
        <w:t>Splitable</w:t>
      </w:r>
      <w:r>
        <w:rPr>
          <w:color w:val="0000FF"/>
          <w:spacing w:val="-7"/>
          <w:sz w:val="24"/>
        </w:rPr>
        <w:t> </w:t>
      </w:r>
      <w:r>
        <w:rPr>
          <w:color w:val="0000FF"/>
          <w:sz w:val="24"/>
        </w:rPr>
        <w:t>Elements</w:t>
      </w:r>
      <w:r>
        <w:rPr>
          <w:color w:val="0000FF"/>
          <w:spacing w:val="-7"/>
          <w:sz w:val="24"/>
        </w:rPr>
        <w:t> </w:t>
      </w:r>
      <w:r>
        <w:rPr>
          <w:color w:val="0000FF"/>
          <w:sz w:val="24"/>
        </w:rPr>
        <w:t>in</w:t>
      </w:r>
      <w:r>
        <w:rPr>
          <w:color w:val="0000FF"/>
          <w:spacing w:val="-7"/>
          <w:sz w:val="24"/>
        </w:rPr>
        <w:t> </w:t>
      </w:r>
      <w:r>
        <w:rPr>
          <w:color w:val="0000FF"/>
          <w:sz w:val="24"/>
        </w:rPr>
        <w:t>the</w:t>
      </w:r>
      <w:r>
        <w:rPr>
          <w:color w:val="0000FF"/>
          <w:spacing w:val="-7"/>
          <w:sz w:val="24"/>
        </w:rPr>
        <w:t> </w:t>
      </w:r>
      <w:r>
        <w:rPr>
          <w:color w:val="0000FF"/>
          <w:sz w:val="24"/>
        </w:rPr>
        <w:t>Scope</w:t>
      </w:r>
      <w:r>
        <w:rPr>
          <w:color w:val="0000FF"/>
          <w:spacing w:val="-7"/>
          <w:sz w:val="24"/>
        </w:rPr>
        <w:t> </w:t>
      </w:r>
      <w:r>
        <w:rPr>
          <w:color w:val="0000FF"/>
          <w:sz w:val="24"/>
        </w:rPr>
        <w:t>of</w:t>
      </w:r>
      <w:r>
        <w:rPr>
          <w:color w:val="0000FF"/>
          <w:spacing w:val="-7"/>
          <w:sz w:val="24"/>
        </w:rPr>
        <w:t> </w:t>
      </w:r>
      <w:r>
        <w:rPr>
          <w:color w:val="0000FF"/>
          <w:sz w:val="24"/>
        </w:rPr>
        <w:t>this</w:t>
      </w:r>
      <w:r>
        <w:rPr>
          <w:color w:val="0000FF"/>
          <w:spacing w:val="-7"/>
          <w:sz w:val="24"/>
        </w:rPr>
        <w:t> </w:t>
      </w:r>
      <w:r>
        <w:rPr>
          <w:color w:val="0000FF"/>
          <w:spacing w:val="-2"/>
          <w:sz w:val="24"/>
        </w:rPr>
        <w:t>Document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111</w:t>
      </w:r>
    </w:p>
    <w:p>
      <w:pPr>
        <w:pStyle w:val="ListParagraph"/>
        <w:numPr>
          <w:ilvl w:val="0"/>
          <w:numId w:val="2"/>
        </w:numPr>
        <w:tabs>
          <w:tab w:pos="1536" w:val="left" w:leader="none"/>
          <w:tab w:pos="10248" w:val="right" w:leader="none"/>
        </w:tabs>
        <w:spacing w:line="240" w:lineRule="auto" w:before="252" w:after="0"/>
        <w:ind w:left="1535" w:right="0" w:hanging="359"/>
        <w:jc w:val="left"/>
        <w:rPr>
          <w:sz w:val="24"/>
        </w:rPr>
      </w:pPr>
      <w:r>
        <w:rPr>
          <w:color w:val="0000FF"/>
          <w:sz w:val="24"/>
        </w:rPr>
        <w:t>Variation</w:t>
      </w:r>
      <w:r>
        <w:rPr>
          <w:color w:val="0000FF"/>
          <w:spacing w:val="-10"/>
          <w:sz w:val="24"/>
        </w:rPr>
        <w:t> </w:t>
      </w:r>
      <w:r>
        <w:rPr>
          <w:color w:val="0000FF"/>
          <w:sz w:val="24"/>
        </w:rPr>
        <w:t>Points</w:t>
      </w:r>
      <w:r>
        <w:rPr>
          <w:color w:val="0000FF"/>
          <w:spacing w:val="-10"/>
          <w:sz w:val="24"/>
        </w:rPr>
        <w:t> </w:t>
      </w:r>
      <w:r>
        <w:rPr>
          <w:color w:val="0000FF"/>
          <w:sz w:val="24"/>
        </w:rPr>
        <w:t>in</w:t>
      </w:r>
      <w:r>
        <w:rPr>
          <w:color w:val="0000FF"/>
          <w:spacing w:val="-9"/>
          <w:sz w:val="24"/>
        </w:rPr>
        <w:t> </w:t>
      </w:r>
      <w:r>
        <w:rPr>
          <w:color w:val="0000FF"/>
          <w:sz w:val="24"/>
        </w:rPr>
        <w:t>the</w:t>
      </w:r>
      <w:r>
        <w:rPr>
          <w:color w:val="0000FF"/>
          <w:spacing w:val="-10"/>
          <w:sz w:val="24"/>
        </w:rPr>
        <w:t> </w:t>
      </w:r>
      <w:r>
        <w:rPr>
          <w:color w:val="0000FF"/>
          <w:sz w:val="24"/>
        </w:rPr>
        <w:t>Scope</w:t>
      </w:r>
      <w:r>
        <w:rPr>
          <w:color w:val="0000FF"/>
          <w:spacing w:val="-9"/>
          <w:sz w:val="24"/>
        </w:rPr>
        <w:t> </w:t>
      </w:r>
      <w:r>
        <w:rPr>
          <w:color w:val="0000FF"/>
          <w:sz w:val="24"/>
        </w:rPr>
        <w:t>of</w:t>
      </w:r>
      <w:r>
        <w:rPr>
          <w:color w:val="0000FF"/>
          <w:spacing w:val="-10"/>
          <w:sz w:val="24"/>
        </w:rPr>
        <w:t> </w:t>
      </w:r>
      <w:r>
        <w:rPr>
          <w:color w:val="0000FF"/>
          <w:sz w:val="24"/>
        </w:rPr>
        <w:t>this</w:t>
      </w:r>
      <w:r>
        <w:rPr>
          <w:color w:val="0000FF"/>
          <w:spacing w:val="-9"/>
          <w:sz w:val="24"/>
        </w:rPr>
        <w:t> </w:t>
      </w:r>
      <w:r>
        <w:rPr>
          <w:color w:val="0000FF"/>
          <w:spacing w:val="-2"/>
          <w:sz w:val="24"/>
        </w:rPr>
        <w:t>Document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112</w:t>
      </w:r>
    </w:p>
    <w:p>
      <w:pPr>
        <w:pStyle w:val="ListParagraph"/>
        <w:numPr>
          <w:ilvl w:val="0"/>
          <w:numId w:val="2"/>
        </w:numPr>
        <w:tabs>
          <w:tab w:pos="1536" w:val="left" w:leader="none"/>
          <w:tab w:pos="10248" w:val="right" w:leader="none"/>
        </w:tabs>
        <w:spacing w:line="240" w:lineRule="auto" w:before="252" w:after="0"/>
        <w:ind w:left="1535" w:right="0" w:hanging="359"/>
        <w:jc w:val="left"/>
        <w:rPr>
          <w:sz w:val="24"/>
        </w:rPr>
      </w:pPr>
      <w:r>
        <w:rPr>
          <w:color w:val="0000FF"/>
          <w:sz w:val="24"/>
        </w:rPr>
        <w:t>Change</w:t>
      </w:r>
      <w:r>
        <w:rPr>
          <w:color w:val="0000FF"/>
          <w:spacing w:val="-10"/>
          <w:sz w:val="24"/>
        </w:rPr>
        <w:t> </w:t>
      </w:r>
      <w:r>
        <w:rPr>
          <w:color w:val="0000FF"/>
          <w:spacing w:val="-2"/>
          <w:sz w:val="24"/>
        </w:rPr>
        <w:t>History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113</w:t>
      </w:r>
    </w:p>
    <w:p>
      <w:pPr>
        <w:pStyle w:val="ListParagraph"/>
        <w:numPr>
          <w:ilvl w:val="1"/>
          <w:numId w:val="2"/>
        </w:numPr>
        <w:tabs>
          <w:tab w:pos="2229" w:val="left" w:leader="none"/>
          <w:tab w:pos="2230" w:val="left" w:leader="none"/>
        </w:tabs>
        <w:spacing w:line="240" w:lineRule="auto" w:before="132" w:after="0"/>
        <w:ind w:left="2229" w:right="0" w:hanging="695"/>
        <w:jc w:val="left"/>
        <w:rPr>
          <w:sz w:val="24"/>
        </w:rPr>
      </w:pPr>
      <w:r>
        <w:rPr>
          <w:color w:val="0000FF"/>
          <w:sz w:val="24"/>
        </w:rPr>
        <w:t>Change</w:t>
      </w:r>
      <w:r>
        <w:rPr>
          <w:color w:val="0000FF"/>
          <w:spacing w:val="42"/>
          <w:sz w:val="24"/>
        </w:rPr>
        <w:t> </w:t>
      </w:r>
      <w:r>
        <w:rPr>
          <w:color w:val="0000FF"/>
          <w:sz w:val="24"/>
        </w:rPr>
        <w:t>History</w:t>
      </w:r>
      <w:r>
        <w:rPr>
          <w:color w:val="0000FF"/>
          <w:spacing w:val="42"/>
          <w:sz w:val="24"/>
        </w:rPr>
        <w:t> </w:t>
      </w:r>
      <w:r>
        <w:rPr>
          <w:color w:val="0000FF"/>
          <w:sz w:val="24"/>
        </w:rPr>
        <w:t>of</w:t>
      </w:r>
      <w:r>
        <w:rPr>
          <w:color w:val="0000FF"/>
          <w:spacing w:val="42"/>
          <w:sz w:val="24"/>
        </w:rPr>
        <w:t> </w:t>
      </w:r>
      <w:r>
        <w:rPr>
          <w:color w:val="0000FF"/>
          <w:sz w:val="24"/>
        </w:rPr>
        <w:t>this</w:t>
      </w:r>
      <w:r>
        <w:rPr>
          <w:color w:val="0000FF"/>
          <w:spacing w:val="42"/>
          <w:sz w:val="24"/>
        </w:rPr>
        <w:t> </w:t>
      </w:r>
      <w:r>
        <w:rPr>
          <w:color w:val="0000FF"/>
          <w:sz w:val="24"/>
        </w:rPr>
        <w:t>document</w:t>
      </w:r>
      <w:r>
        <w:rPr>
          <w:color w:val="0000FF"/>
          <w:spacing w:val="42"/>
          <w:sz w:val="24"/>
        </w:rPr>
        <w:t> </w:t>
      </w:r>
      <w:r>
        <w:rPr>
          <w:color w:val="0000FF"/>
          <w:sz w:val="24"/>
        </w:rPr>
        <w:t>according</w:t>
      </w:r>
      <w:r>
        <w:rPr>
          <w:color w:val="0000FF"/>
          <w:spacing w:val="42"/>
          <w:sz w:val="24"/>
        </w:rPr>
        <w:t> </w:t>
      </w:r>
      <w:r>
        <w:rPr>
          <w:color w:val="0000FF"/>
          <w:sz w:val="24"/>
        </w:rPr>
        <w:t>to</w:t>
      </w:r>
      <w:r>
        <w:rPr>
          <w:color w:val="0000FF"/>
          <w:spacing w:val="42"/>
          <w:sz w:val="24"/>
        </w:rPr>
        <w:t> </w:t>
      </w:r>
      <w:r>
        <w:rPr>
          <w:color w:val="0000FF"/>
          <w:sz w:val="24"/>
        </w:rPr>
        <w:t>AUTOSAR</w:t>
      </w:r>
      <w:r>
        <w:rPr>
          <w:color w:val="0000FF"/>
          <w:spacing w:val="42"/>
          <w:sz w:val="24"/>
        </w:rPr>
        <w:t> </w:t>
      </w:r>
      <w:r>
        <w:rPr>
          <w:color w:val="0000FF"/>
          <w:spacing w:val="-2"/>
          <w:sz w:val="24"/>
        </w:rPr>
        <w:t>Release</w:t>
      </w:r>
    </w:p>
    <w:p>
      <w:pPr>
        <w:pStyle w:val="BodyText"/>
        <w:tabs>
          <w:tab w:pos="10276" w:val="right" w:leader="dot"/>
        </w:tabs>
        <w:spacing w:before="13"/>
        <w:ind w:left="2229"/>
      </w:pPr>
      <w:r>
        <w:rPr>
          <w:color w:val="0000FF"/>
          <w:spacing w:val="-2"/>
        </w:rPr>
        <w:t>R20-</w:t>
      </w:r>
      <w:r>
        <w:rPr>
          <w:color w:val="0000FF"/>
          <w:spacing w:val="-5"/>
        </w:rPr>
        <w:t>11</w:t>
      </w:r>
      <w:r>
        <w:rPr>
          <w:rFonts w:ascii="Times New Roman"/>
          <w:color w:val="0000FF"/>
        </w:rPr>
        <w:tab/>
      </w:r>
      <w:r>
        <w:rPr>
          <w:spacing w:val="-5"/>
        </w:rPr>
        <w:t>113</w:t>
      </w:r>
    </w:p>
    <w:p>
      <w:pPr>
        <w:pStyle w:val="ListParagraph"/>
        <w:numPr>
          <w:ilvl w:val="2"/>
          <w:numId w:val="2"/>
        </w:numPr>
        <w:tabs>
          <w:tab w:pos="3257" w:val="left" w:leader="none"/>
          <w:tab w:pos="3258" w:val="left" w:leader="none"/>
          <w:tab w:pos="10276" w:val="right" w:leader="dot"/>
        </w:tabs>
        <w:spacing w:line="240" w:lineRule="auto" w:before="13" w:after="0"/>
        <w:ind w:left="3257" w:right="0" w:hanging="1173"/>
        <w:jc w:val="left"/>
        <w:rPr>
          <w:sz w:val="24"/>
        </w:rPr>
      </w:pPr>
      <w:r>
        <w:rPr>
          <w:color w:val="0000FF"/>
          <w:spacing w:val="-2"/>
          <w:sz w:val="24"/>
        </w:rPr>
        <w:t>Added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Traceables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in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R20-</w:t>
      </w:r>
      <w:r>
        <w:rPr>
          <w:color w:val="0000FF"/>
          <w:spacing w:val="-5"/>
          <w:sz w:val="24"/>
        </w:rPr>
        <w:t>11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113</w:t>
      </w:r>
    </w:p>
    <w:p>
      <w:pPr>
        <w:pStyle w:val="ListParagraph"/>
        <w:numPr>
          <w:ilvl w:val="2"/>
          <w:numId w:val="2"/>
        </w:numPr>
        <w:tabs>
          <w:tab w:pos="3257" w:val="left" w:leader="none"/>
          <w:tab w:pos="3258" w:val="left" w:leader="none"/>
          <w:tab w:pos="10276" w:val="right" w:leader="dot"/>
        </w:tabs>
        <w:spacing w:line="240" w:lineRule="auto" w:before="13" w:after="0"/>
        <w:ind w:left="3257" w:right="0" w:hanging="1173"/>
        <w:jc w:val="left"/>
        <w:rPr>
          <w:sz w:val="24"/>
        </w:rPr>
      </w:pPr>
      <w:r>
        <w:rPr>
          <w:color w:val="0000FF"/>
          <w:spacing w:val="-2"/>
          <w:sz w:val="24"/>
        </w:rPr>
        <w:t>Changed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Traceables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in</w:t>
      </w:r>
      <w:r>
        <w:rPr>
          <w:color w:val="0000FF"/>
          <w:spacing w:val="-7"/>
          <w:sz w:val="24"/>
        </w:rPr>
        <w:t> </w:t>
      </w:r>
      <w:r>
        <w:rPr>
          <w:color w:val="0000FF"/>
          <w:spacing w:val="-2"/>
          <w:sz w:val="24"/>
        </w:rPr>
        <w:t>R20-</w:t>
      </w:r>
      <w:r>
        <w:rPr>
          <w:color w:val="0000FF"/>
          <w:spacing w:val="-5"/>
          <w:sz w:val="24"/>
        </w:rPr>
        <w:t>11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114</w:t>
      </w:r>
    </w:p>
    <w:p>
      <w:pPr>
        <w:pStyle w:val="ListParagraph"/>
        <w:numPr>
          <w:ilvl w:val="2"/>
          <w:numId w:val="2"/>
        </w:numPr>
        <w:tabs>
          <w:tab w:pos="3257" w:val="left" w:leader="none"/>
          <w:tab w:pos="3258" w:val="left" w:leader="none"/>
          <w:tab w:pos="10276" w:val="right" w:leader="dot"/>
        </w:tabs>
        <w:spacing w:line="240" w:lineRule="auto" w:before="13" w:after="0"/>
        <w:ind w:left="3257" w:right="0" w:hanging="1173"/>
        <w:jc w:val="left"/>
        <w:rPr>
          <w:sz w:val="24"/>
        </w:rPr>
      </w:pPr>
      <w:r>
        <w:rPr>
          <w:color w:val="0000FF"/>
          <w:spacing w:val="-2"/>
          <w:sz w:val="24"/>
        </w:rPr>
        <w:t>Deleted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Traceables</w:t>
      </w:r>
      <w:r>
        <w:rPr>
          <w:color w:val="0000FF"/>
          <w:spacing w:val="-7"/>
          <w:sz w:val="24"/>
        </w:rPr>
        <w:t> </w:t>
      </w:r>
      <w:r>
        <w:rPr>
          <w:color w:val="0000FF"/>
          <w:spacing w:val="-2"/>
          <w:sz w:val="24"/>
        </w:rPr>
        <w:t>in</w:t>
      </w:r>
      <w:r>
        <w:rPr>
          <w:color w:val="0000FF"/>
          <w:spacing w:val="-7"/>
          <w:sz w:val="24"/>
        </w:rPr>
        <w:t> </w:t>
      </w:r>
      <w:r>
        <w:rPr>
          <w:color w:val="0000FF"/>
          <w:spacing w:val="-2"/>
          <w:sz w:val="24"/>
        </w:rPr>
        <w:t>R20-</w:t>
      </w:r>
      <w:r>
        <w:rPr>
          <w:color w:val="0000FF"/>
          <w:spacing w:val="-5"/>
          <w:sz w:val="24"/>
        </w:rPr>
        <w:t>11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114</w:t>
      </w:r>
    </w:p>
    <w:p>
      <w:pPr>
        <w:pStyle w:val="ListParagraph"/>
        <w:numPr>
          <w:ilvl w:val="2"/>
          <w:numId w:val="2"/>
        </w:numPr>
        <w:tabs>
          <w:tab w:pos="3257" w:val="left" w:leader="none"/>
          <w:tab w:pos="3258" w:val="left" w:leader="none"/>
          <w:tab w:pos="10276" w:val="right" w:leader="dot"/>
        </w:tabs>
        <w:spacing w:line="240" w:lineRule="auto" w:before="13" w:after="0"/>
        <w:ind w:left="3257" w:right="0" w:hanging="1173"/>
        <w:jc w:val="left"/>
        <w:rPr>
          <w:sz w:val="24"/>
        </w:rPr>
      </w:pPr>
      <w:r>
        <w:rPr>
          <w:color w:val="0000FF"/>
          <w:sz w:val="24"/>
        </w:rPr>
        <w:t>Added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Constraints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in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R20-</w:t>
      </w:r>
      <w:r>
        <w:rPr>
          <w:color w:val="0000FF"/>
          <w:spacing w:val="-5"/>
          <w:sz w:val="24"/>
        </w:rPr>
        <w:t>11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114</w:t>
      </w:r>
    </w:p>
    <w:p>
      <w:pPr>
        <w:pStyle w:val="ListParagraph"/>
        <w:numPr>
          <w:ilvl w:val="2"/>
          <w:numId w:val="2"/>
        </w:numPr>
        <w:tabs>
          <w:tab w:pos="3257" w:val="left" w:leader="none"/>
          <w:tab w:pos="3258" w:val="left" w:leader="none"/>
          <w:tab w:pos="10276" w:val="right" w:leader="dot"/>
        </w:tabs>
        <w:spacing w:line="240" w:lineRule="auto" w:before="13" w:after="0"/>
        <w:ind w:left="3257" w:right="0" w:hanging="1173"/>
        <w:jc w:val="left"/>
        <w:rPr>
          <w:sz w:val="24"/>
        </w:rPr>
      </w:pPr>
      <w:r>
        <w:rPr>
          <w:color w:val="0000FF"/>
          <w:sz w:val="24"/>
        </w:rPr>
        <w:t>Changed</w:t>
      </w:r>
      <w:r>
        <w:rPr>
          <w:color w:val="0000FF"/>
          <w:spacing w:val="-12"/>
          <w:sz w:val="24"/>
        </w:rPr>
        <w:t> </w:t>
      </w:r>
      <w:r>
        <w:rPr>
          <w:color w:val="0000FF"/>
          <w:sz w:val="24"/>
        </w:rPr>
        <w:t>Constraints</w:t>
      </w:r>
      <w:r>
        <w:rPr>
          <w:color w:val="0000FF"/>
          <w:spacing w:val="-12"/>
          <w:sz w:val="24"/>
        </w:rPr>
        <w:t> </w:t>
      </w:r>
      <w:r>
        <w:rPr>
          <w:color w:val="0000FF"/>
          <w:sz w:val="24"/>
        </w:rPr>
        <w:t>in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R20-</w:t>
      </w:r>
      <w:r>
        <w:rPr>
          <w:color w:val="0000FF"/>
          <w:spacing w:val="-5"/>
          <w:sz w:val="24"/>
        </w:rPr>
        <w:t>11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115</w:t>
      </w:r>
    </w:p>
    <w:p>
      <w:pPr>
        <w:pStyle w:val="ListParagraph"/>
        <w:numPr>
          <w:ilvl w:val="2"/>
          <w:numId w:val="2"/>
        </w:numPr>
        <w:tabs>
          <w:tab w:pos="3257" w:val="left" w:leader="none"/>
          <w:tab w:pos="3258" w:val="left" w:leader="none"/>
          <w:tab w:pos="10276" w:val="right" w:leader="dot"/>
        </w:tabs>
        <w:spacing w:line="240" w:lineRule="auto" w:before="13" w:after="0"/>
        <w:ind w:left="3257" w:right="0" w:hanging="1173"/>
        <w:jc w:val="left"/>
        <w:rPr>
          <w:sz w:val="24"/>
        </w:rPr>
      </w:pPr>
      <w:r>
        <w:rPr>
          <w:color w:val="0000FF"/>
          <w:sz w:val="24"/>
        </w:rPr>
        <w:t>Deleted</w:t>
      </w:r>
      <w:r>
        <w:rPr>
          <w:color w:val="0000FF"/>
          <w:spacing w:val="-12"/>
          <w:sz w:val="24"/>
        </w:rPr>
        <w:t> </w:t>
      </w:r>
      <w:r>
        <w:rPr>
          <w:color w:val="0000FF"/>
          <w:sz w:val="24"/>
        </w:rPr>
        <w:t>Constraints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in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R20-</w:t>
      </w:r>
      <w:r>
        <w:rPr>
          <w:color w:val="0000FF"/>
          <w:spacing w:val="-5"/>
          <w:sz w:val="24"/>
        </w:rPr>
        <w:t>11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115</w:t>
      </w:r>
    </w:p>
    <w:p>
      <w:pPr>
        <w:pStyle w:val="ListParagraph"/>
        <w:numPr>
          <w:ilvl w:val="1"/>
          <w:numId w:val="2"/>
        </w:numPr>
        <w:tabs>
          <w:tab w:pos="2229" w:val="left" w:leader="none"/>
          <w:tab w:pos="2230" w:val="left" w:leader="none"/>
        </w:tabs>
        <w:spacing w:line="240" w:lineRule="auto" w:before="13" w:after="0"/>
        <w:ind w:left="2229" w:right="0" w:hanging="695"/>
        <w:jc w:val="left"/>
        <w:rPr>
          <w:sz w:val="24"/>
        </w:rPr>
      </w:pPr>
      <w:r>
        <w:rPr>
          <w:color w:val="0000FF"/>
          <w:sz w:val="24"/>
        </w:rPr>
        <w:t>Change</w:t>
      </w:r>
      <w:r>
        <w:rPr>
          <w:color w:val="0000FF"/>
          <w:spacing w:val="42"/>
          <w:sz w:val="24"/>
        </w:rPr>
        <w:t> </w:t>
      </w:r>
      <w:r>
        <w:rPr>
          <w:color w:val="0000FF"/>
          <w:sz w:val="24"/>
        </w:rPr>
        <w:t>History</w:t>
      </w:r>
      <w:r>
        <w:rPr>
          <w:color w:val="0000FF"/>
          <w:spacing w:val="42"/>
          <w:sz w:val="24"/>
        </w:rPr>
        <w:t> </w:t>
      </w:r>
      <w:r>
        <w:rPr>
          <w:color w:val="0000FF"/>
          <w:sz w:val="24"/>
        </w:rPr>
        <w:t>of</w:t>
      </w:r>
      <w:r>
        <w:rPr>
          <w:color w:val="0000FF"/>
          <w:spacing w:val="42"/>
          <w:sz w:val="24"/>
        </w:rPr>
        <w:t> </w:t>
      </w:r>
      <w:r>
        <w:rPr>
          <w:color w:val="0000FF"/>
          <w:sz w:val="24"/>
        </w:rPr>
        <w:t>this</w:t>
      </w:r>
      <w:r>
        <w:rPr>
          <w:color w:val="0000FF"/>
          <w:spacing w:val="42"/>
          <w:sz w:val="24"/>
        </w:rPr>
        <w:t> </w:t>
      </w:r>
      <w:r>
        <w:rPr>
          <w:color w:val="0000FF"/>
          <w:sz w:val="24"/>
        </w:rPr>
        <w:t>document</w:t>
      </w:r>
      <w:r>
        <w:rPr>
          <w:color w:val="0000FF"/>
          <w:spacing w:val="42"/>
          <w:sz w:val="24"/>
        </w:rPr>
        <w:t> </w:t>
      </w:r>
      <w:r>
        <w:rPr>
          <w:color w:val="0000FF"/>
          <w:sz w:val="24"/>
        </w:rPr>
        <w:t>according</w:t>
      </w:r>
      <w:r>
        <w:rPr>
          <w:color w:val="0000FF"/>
          <w:spacing w:val="42"/>
          <w:sz w:val="24"/>
        </w:rPr>
        <w:t> </w:t>
      </w:r>
      <w:r>
        <w:rPr>
          <w:color w:val="0000FF"/>
          <w:sz w:val="24"/>
        </w:rPr>
        <w:t>to</w:t>
      </w:r>
      <w:r>
        <w:rPr>
          <w:color w:val="0000FF"/>
          <w:spacing w:val="42"/>
          <w:sz w:val="24"/>
        </w:rPr>
        <w:t> </w:t>
      </w:r>
      <w:r>
        <w:rPr>
          <w:color w:val="0000FF"/>
          <w:sz w:val="24"/>
        </w:rPr>
        <w:t>AUTOSAR</w:t>
      </w:r>
      <w:r>
        <w:rPr>
          <w:color w:val="0000FF"/>
          <w:spacing w:val="42"/>
          <w:sz w:val="24"/>
        </w:rPr>
        <w:t> </w:t>
      </w:r>
      <w:r>
        <w:rPr>
          <w:color w:val="0000FF"/>
          <w:spacing w:val="-2"/>
          <w:sz w:val="24"/>
        </w:rPr>
        <w:t>Release</w:t>
      </w:r>
    </w:p>
    <w:p>
      <w:pPr>
        <w:pStyle w:val="BodyText"/>
        <w:tabs>
          <w:tab w:pos="10276" w:val="right" w:leader="dot"/>
        </w:tabs>
        <w:spacing w:before="13"/>
        <w:ind w:left="2229"/>
      </w:pPr>
      <w:r>
        <w:rPr>
          <w:color w:val="0000FF"/>
          <w:spacing w:val="-2"/>
        </w:rPr>
        <w:t>R21-</w:t>
      </w:r>
      <w:r>
        <w:rPr>
          <w:color w:val="0000FF"/>
          <w:spacing w:val="-5"/>
        </w:rPr>
        <w:t>11</w:t>
      </w:r>
      <w:r>
        <w:rPr>
          <w:rFonts w:ascii="Times New Roman"/>
          <w:color w:val="0000FF"/>
        </w:rPr>
        <w:tab/>
      </w:r>
      <w:r>
        <w:rPr>
          <w:spacing w:val="-5"/>
        </w:rPr>
        <w:t>115</w:t>
      </w:r>
    </w:p>
    <w:p>
      <w:pPr>
        <w:pStyle w:val="ListParagraph"/>
        <w:numPr>
          <w:ilvl w:val="2"/>
          <w:numId w:val="2"/>
        </w:numPr>
        <w:tabs>
          <w:tab w:pos="3257" w:val="left" w:leader="none"/>
          <w:tab w:pos="3258" w:val="left" w:leader="none"/>
          <w:tab w:pos="10276" w:val="right" w:leader="dot"/>
        </w:tabs>
        <w:spacing w:line="240" w:lineRule="auto" w:before="13" w:after="0"/>
        <w:ind w:left="3257" w:right="0" w:hanging="1173"/>
        <w:jc w:val="left"/>
        <w:rPr>
          <w:sz w:val="24"/>
        </w:rPr>
      </w:pPr>
      <w:r>
        <w:rPr>
          <w:color w:val="0000FF"/>
          <w:spacing w:val="-2"/>
          <w:sz w:val="24"/>
        </w:rPr>
        <w:t>Added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Traceables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in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R21-</w:t>
      </w:r>
      <w:r>
        <w:rPr>
          <w:color w:val="0000FF"/>
          <w:spacing w:val="-5"/>
          <w:sz w:val="24"/>
        </w:rPr>
        <w:t>11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115</w:t>
      </w:r>
    </w:p>
    <w:p>
      <w:pPr>
        <w:pStyle w:val="ListParagraph"/>
        <w:numPr>
          <w:ilvl w:val="2"/>
          <w:numId w:val="2"/>
        </w:numPr>
        <w:tabs>
          <w:tab w:pos="3257" w:val="left" w:leader="none"/>
          <w:tab w:pos="3258" w:val="left" w:leader="none"/>
          <w:tab w:pos="10276" w:val="right" w:leader="dot"/>
        </w:tabs>
        <w:spacing w:line="240" w:lineRule="auto" w:before="13" w:after="0"/>
        <w:ind w:left="3257" w:right="0" w:hanging="1173"/>
        <w:jc w:val="left"/>
        <w:rPr>
          <w:sz w:val="24"/>
        </w:rPr>
      </w:pPr>
      <w:r>
        <w:rPr>
          <w:color w:val="0000FF"/>
          <w:spacing w:val="-2"/>
          <w:sz w:val="24"/>
        </w:rPr>
        <w:t>Changed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Traceables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in</w:t>
      </w:r>
      <w:r>
        <w:rPr>
          <w:color w:val="0000FF"/>
          <w:spacing w:val="-7"/>
          <w:sz w:val="24"/>
        </w:rPr>
        <w:t> </w:t>
      </w:r>
      <w:r>
        <w:rPr>
          <w:color w:val="0000FF"/>
          <w:spacing w:val="-2"/>
          <w:sz w:val="24"/>
        </w:rPr>
        <w:t>R21-</w:t>
      </w:r>
      <w:r>
        <w:rPr>
          <w:color w:val="0000FF"/>
          <w:spacing w:val="-5"/>
          <w:sz w:val="24"/>
        </w:rPr>
        <w:t>11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116</w:t>
      </w:r>
    </w:p>
    <w:p>
      <w:pPr>
        <w:pStyle w:val="ListParagraph"/>
        <w:numPr>
          <w:ilvl w:val="2"/>
          <w:numId w:val="2"/>
        </w:numPr>
        <w:tabs>
          <w:tab w:pos="3257" w:val="left" w:leader="none"/>
          <w:tab w:pos="3258" w:val="left" w:leader="none"/>
          <w:tab w:pos="10276" w:val="right" w:leader="dot"/>
        </w:tabs>
        <w:spacing w:line="240" w:lineRule="auto" w:before="13" w:after="0"/>
        <w:ind w:left="3257" w:right="0" w:hanging="1173"/>
        <w:jc w:val="left"/>
        <w:rPr>
          <w:sz w:val="24"/>
        </w:rPr>
      </w:pPr>
      <w:r>
        <w:rPr>
          <w:color w:val="0000FF"/>
          <w:spacing w:val="-2"/>
          <w:sz w:val="24"/>
        </w:rPr>
        <w:t>Deleted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Traceables</w:t>
      </w:r>
      <w:r>
        <w:rPr>
          <w:color w:val="0000FF"/>
          <w:spacing w:val="-7"/>
          <w:sz w:val="24"/>
        </w:rPr>
        <w:t> </w:t>
      </w:r>
      <w:r>
        <w:rPr>
          <w:color w:val="0000FF"/>
          <w:spacing w:val="-2"/>
          <w:sz w:val="24"/>
        </w:rPr>
        <w:t>in</w:t>
      </w:r>
      <w:r>
        <w:rPr>
          <w:color w:val="0000FF"/>
          <w:spacing w:val="-7"/>
          <w:sz w:val="24"/>
        </w:rPr>
        <w:t> </w:t>
      </w:r>
      <w:r>
        <w:rPr>
          <w:color w:val="0000FF"/>
          <w:spacing w:val="-2"/>
          <w:sz w:val="24"/>
        </w:rPr>
        <w:t>R21-</w:t>
      </w:r>
      <w:r>
        <w:rPr>
          <w:color w:val="0000FF"/>
          <w:spacing w:val="-5"/>
          <w:sz w:val="24"/>
        </w:rPr>
        <w:t>11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116</w:t>
      </w:r>
    </w:p>
    <w:p>
      <w:pPr>
        <w:pStyle w:val="ListParagraph"/>
        <w:numPr>
          <w:ilvl w:val="2"/>
          <w:numId w:val="2"/>
        </w:numPr>
        <w:tabs>
          <w:tab w:pos="3257" w:val="left" w:leader="none"/>
          <w:tab w:pos="3258" w:val="left" w:leader="none"/>
          <w:tab w:pos="10276" w:val="right" w:leader="dot"/>
        </w:tabs>
        <w:spacing w:line="240" w:lineRule="auto" w:before="13" w:after="0"/>
        <w:ind w:left="3257" w:right="0" w:hanging="1173"/>
        <w:jc w:val="left"/>
        <w:rPr>
          <w:sz w:val="24"/>
        </w:rPr>
      </w:pPr>
      <w:r>
        <w:rPr>
          <w:color w:val="0000FF"/>
          <w:sz w:val="24"/>
        </w:rPr>
        <w:t>Added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Constraints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in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R21-</w:t>
      </w:r>
      <w:r>
        <w:rPr>
          <w:color w:val="0000FF"/>
          <w:spacing w:val="-5"/>
          <w:sz w:val="24"/>
        </w:rPr>
        <w:t>11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117</w:t>
      </w:r>
    </w:p>
    <w:p>
      <w:pPr>
        <w:pStyle w:val="ListParagraph"/>
        <w:numPr>
          <w:ilvl w:val="2"/>
          <w:numId w:val="2"/>
        </w:numPr>
        <w:tabs>
          <w:tab w:pos="3257" w:val="left" w:leader="none"/>
          <w:tab w:pos="3258" w:val="left" w:leader="none"/>
          <w:tab w:pos="10276" w:val="right" w:leader="dot"/>
        </w:tabs>
        <w:spacing w:line="240" w:lineRule="auto" w:before="13" w:after="0"/>
        <w:ind w:left="3257" w:right="0" w:hanging="1173"/>
        <w:jc w:val="left"/>
        <w:rPr>
          <w:sz w:val="24"/>
        </w:rPr>
      </w:pPr>
      <w:r>
        <w:rPr>
          <w:color w:val="0000FF"/>
          <w:sz w:val="24"/>
        </w:rPr>
        <w:t>Changed</w:t>
      </w:r>
      <w:r>
        <w:rPr>
          <w:color w:val="0000FF"/>
          <w:spacing w:val="-12"/>
          <w:sz w:val="24"/>
        </w:rPr>
        <w:t> </w:t>
      </w:r>
      <w:r>
        <w:rPr>
          <w:color w:val="0000FF"/>
          <w:sz w:val="24"/>
        </w:rPr>
        <w:t>Constraints</w:t>
      </w:r>
      <w:r>
        <w:rPr>
          <w:color w:val="0000FF"/>
          <w:spacing w:val="-12"/>
          <w:sz w:val="24"/>
        </w:rPr>
        <w:t> </w:t>
      </w:r>
      <w:r>
        <w:rPr>
          <w:color w:val="0000FF"/>
          <w:sz w:val="24"/>
        </w:rPr>
        <w:t>in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R21-</w:t>
      </w:r>
      <w:r>
        <w:rPr>
          <w:color w:val="0000FF"/>
          <w:spacing w:val="-5"/>
          <w:sz w:val="24"/>
        </w:rPr>
        <w:t>11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118</w:t>
      </w:r>
    </w:p>
    <w:p>
      <w:pPr>
        <w:pStyle w:val="ListParagraph"/>
        <w:numPr>
          <w:ilvl w:val="2"/>
          <w:numId w:val="2"/>
        </w:numPr>
        <w:tabs>
          <w:tab w:pos="3257" w:val="left" w:leader="none"/>
          <w:tab w:pos="3258" w:val="left" w:leader="none"/>
          <w:tab w:pos="10276" w:val="right" w:leader="dot"/>
        </w:tabs>
        <w:spacing w:line="240" w:lineRule="auto" w:before="13" w:after="0"/>
        <w:ind w:left="3257" w:right="0" w:hanging="1173"/>
        <w:jc w:val="left"/>
        <w:rPr>
          <w:sz w:val="24"/>
        </w:rPr>
      </w:pPr>
      <w:r>
        <w:rPr>
          <w:color w:val="0000FF"/>
          <w:sz w:val="24"/>
        </w:rPr>
        <w:t>Deleted</w:t>
      </w:r>
      <w:r>
        <w:rPr>
          <w:color w:val="0000FF"/>
          <w:spacing w:val="-12"/>
          <w:sz w:val="24"/>
        </w:rPr>
        <w:t> </w:t>
      </w:r>
      <w:r>
        <w:rPr>
          <w:color w:val="0000FF"/>
          <w:sz w:val="24"/>
        </w:rPr>
        <w:t>Constraints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in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R21-</w:t>
      </w:r>
      <w:r>
        <w:rPr>
          <w:color w:val="0000FF"/>
          <w:spacing w:val="-5"/>
          <w:sz w:val="24"/>
        </w:rPr>
        <w:t>11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118</w:t>
      </w:r>
    </w:p>
    <w:p>
      <w:pPr>
        <w:pStyle w:val="ListParagraph"/>
        <w:numPr>
          <w:ilvl w:val="1"/>
          <w:numId w:val="2"/>
        </w:numPr>
        <w:tabs>
          <w:tab w:pos="2229" w:val="left" w:leader="none"/>
          <w:tab w:pos="2230" w:val="left" w:leader="none"/>
        </w:tabs>
        <w:spacing w:line="240" w:lineRule="auto" w:before="13" w:after="0"/>
        <w:ind w:left="2229" w:right="0" w:hanging="695"/>
        <w:jc w:val="left"/>
        <w:rPr>
          <w:sz w:val="24"/>
        </w:rPr>
      </w:pPr>
      <w:r>
        <w:rPr>
          <w:color w:val="0000FF"/>
          <w:sz w:val="24"/>
        </w:rPr>
        <w:t>Change</w:t>
      </w:r>
      <w:r>
        <w:rPr>
          <w:color w:val="0000FF"/>
          <w:spacing w:val="42"/>
          <w:sz w:val="24"/>
        </w:rPr>
        <w:t> </w:t>
      </w:r>
      <w:r>
        <w:rPr>
          <w:color w:val="0000FF"/>
          <w:sz w:val="24"/>
        </w:rPr>
        <w:t>History</w:t>
      </w:r>
      <w:r>
        <w:rPr>
          <w:color w:val="0000FF"/>
          <w:spacing w:val="42"/>
          <w:sz w:val="24"/>
        </w:rPr>
        <w:t> </w:t>
      </w:r>
      <w:r>
        <w:rPr>
          <w:color w:val="0000FF"/>
          <w:sz w:val="24"/>
        </w:rPr>
        <w:t>of</w:t>
      </w:r>
      <w:r>
        <w:rPr>
          <w:color w:val="0000FF"/>
          <w:spacing w:val="42"/>
          <w:sz w:val="24"/>
        </w:rPr>
        <w:t> </w:t>
      </w:r>
      <w:r>
        <w:rPr>
          <w:color w:val="0000FF"/>
          <w:sz w:val="24"/>
        </w:rPr>
        <w:t>this</w:t>
      </w:r>
      <w:r>
        <w:rPr>
          <w:color w:val="0000FF"/>
          <w:spacing w:val="42"/>
          <w:sz w:val="24"/>
        </w:rPr>
        <w:t> </w:t>
      </w:r>
      <w:r>
        <w:rPr>
          <w:color w:val="0000FF"/>
          <w:sz w:val="24"/>
        </w:rPr>
        <w:t>document</w:t>
      </w:r>
      <w:r>
        <w:rPr>
          <w:color w:val="0000FF"/>
          <w:spacing w:val="42"/>
          <w:sz w:val="24"/>
        </w:rPr>
        <w:t> </w:t>
      </w:r>
      <w:r>
        <w:rPr>
          <w:color w:val="0000FF"/>
          <w:sz w:val="24"/>
        </w:rPr>
        <w:t>according</w:t>
      </w:r>
      <w:r>
        <w:rPr>
          <w:color w:val="0000FF"/>
          <w:spacing w:val="42"/>
          <w:sz w:val="24"/>
        </w:rPr>
        <w:t> </w:t>
      </w:r>
      <w:r>
        <w:rPr>
          <w:color w:val="0000FF"/>
          <w:sz w:val="24"/>
        </w:rPr>
        <w:t>to</w:t>
      </w:r>
      <w:r>
        <w:rPr>
          <w:color w:val="0000FF"/>
          <w:spacing w:val="42"/>
          <w:sz w:val="24"/>
        </w:rPr>
        <w:t> </w:t>
      </w:r>
      <w:r>
        <w:rPr>
          <w:color w:val="0000FF"/>
          <w:sz w:val="24"/>
        </w:rPr>
        <w:t>AUTOSAR</w:t>
      </w:r>
      <w:r>
        <w:rPr>
          <w:color w:val="0000FF"/>
          <w:spacing w:val="42"/>
          <w:sz w:val="24"/>
        </w:rPr>
        <w:t> </w:t>
      </w:r>
      <w:r>
        <w:rPr>
          <w:color w:val="0000FF"/>
          <w:spacing w:val="-2"/>
          <w:sz w:val="24"/>
        </w:rPr>
        <w:t>Release</w:t>
      </w:r>
    </w:p>
    <w:p>
      <w:pPr>
        <w:pStyle w:val="BodyText"/>
        <w:tabs>
          <w:tab w:pos="10276" w:val="right" w:leader="dot"/>
        </w:tabs>
        <w:spacing w:before="12"/>
        <w:ind w:left="2229"/>
      </w:pPr>
      <w:r>
        <w:rPr>
          <w:color w:val="0000FF"/>
          <w:spacing w:val="-2"/>
        </w:rPr>
        <w:t>R22-</w:t>
      </w:r>
      <w:r>
        <w:rPr>
          <w:color w:val="0000FF"/>
          <w:spacing w:val="-5"/>
        </w:rPr>
        <w:t>11</w:t>
      </w:r>
      <w:r>
        <w:rPr>
          <w:rFonts w:ascii="Times New Roman"/>
          <w:color w:val="0000FF"/>
        </w:rPr>
        <w:tab/>
      </w:r>
      <w:r>
        <w:rPr>
          <w:spacing w:val="-5"/>
        </w:rPr>
        <w:t>119</w:t>
      </w:r>
    </w:p>
    <w:p>
      <w:pPr>
        <w:pStyle w:val="ListParagraph"/>
        <w:numPr>
          <w:ilvl w:val="2"/>
          <w:numId w:val="2"/>
        </w:numPr>
        <w:tabs>
          <w:tab w:pos="3257" w:val="left" w:leader="none"/>
          <w:tab w:pos="3258" w:val="left" w:leader="none"/>
          <w:tab w:pos="10276" w:val="right" w:leader="dot"/>
        </w:tabs>
        <w:spacing w:line="240" w:lineRule="auto" w:before="13" w:after="0"/>
        <w:ind w:left="3257" w:right="0" w:hanging="1173"/>
        <w:jc w:val="left"/>
        <w:rPr>
          <w:sz w:val="24"/>
        </w:rPr>
      </w:pPr>
      <w:r>
        <w:rPr>
          <w:color w:val="0000FF"/>
          <w:spacing w:val="-2"/>
          <w:sz w:val="24"/>
        </w:rPr>
        <w:t>Added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Traceables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in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R22-</w:t>
      </w:r>
      <w:r>
        <w:rPr>
          <w:color w:val="0000FF"/>
          <w:spacing w:val="-5"/>
          <w:sz w:val="24"/>
        </w:rPr>
        <w:t>11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119</w:t>
      </w:r>
    </w:p>
    <w:p>
      <w:pPr>
        <w:pStyle w:val="ListParagraph"/>
        <w:numPr>
          <w:ilvl w:val="2"/>
          <w:numId w:val="2"/>
        </w:numPr>
        <w:tabs>
          <w:tab w:pos="3257" w:val="left" w:leader="none"/>
          <w:tab w:pos="3258" w:val="left" w:leader="none"/>
          <w:tab w:pos="10276" w:val="right" w:leader="dot"/>
        </w:tabs>
        <w:spacing w:line="240" w:lineRule="auto" w:before="13" w:after="0"/>
        <w:ind w:left="3257" w:right="0" w:hanging="1173"/>
        <w:jc w:val="left"/>
        <w:rPr>
          <w:sz w:val="24"/>
        </w:rPr>
      </w:pPr>
      <w:r>
        <w:rPr>
          <w:color w:val="0000FF"/>
          <w:spacing w:val="-2"/>
          <w:sz w:val="24"/>
        </w:rPr>
        <w:t>Changed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Traceables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in</w:t>
      </w:r>
      <w:r>
        <w:rPr>
          <w:color w:val="0000FF"/>
          <w:spacing w:val="-7"/>
          <w:sz w:val="24"/>
        </w:rPr>
        <w:t> </w:t>
      </w:r>
      <w:r>
        <w:rPr>
          <w:color w:val="0000FF"/>
          <w:spacing w:val="-2"/>
          <w:sz w:val="24"/>
        </w:rPr>
        <w:t>R22-</w:t>
      </w:r>
      <w:r>
        <w:rPr>
          <w:color w:val="0000FF"/>
          <w:spacing w:val="-5"/>
          <w:sz w:val="24"/>
        </w:rPr>
        <w:t>11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119</w:t>
      </w:r>
    </w:p>
    <w:p>
      <w:pPr>
        <w:pStyle w:val="ListParagraph"/>
        <w:numPr>
          <w:ilvl w:val="2"/>
          <w:numId w:val="2"/>
        </w:numPr>
        <w:tabs>
          <w:tab w:pos="3257" w:val="left" w:leader="none"/>
          <w:tab w:pos="3258" w:val="left" w:leader="none"/>
          <w:tab w:pos="10276" w:val="right" w:leader="dot"/>
        </w:tabs>
        <w:spacing w:line="240" w:lineRule="auto" w:before="13" w:after="0"/>
        <w:ind w:left="3257" w:right="0" w:hanging="1173"/>
        <w:jc w:val="left"/>
        <w:rPr>
          <w:sz w:val="24"/>
        </w:rPr>
      </w:pPr>
      <w:r>
        <w:rPr>
          <w:color w:val="0000FF"/>
          <w:spacing w:val="-2"/>
          <w:sz w:val="24"/>
        </w:rPr>
        <w:t>Deleted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Traceables</w:t>
      </w:r>
      <w:r>
        <w:rPr>
          <w:color w:val="0000FF"/>
          <w:spacing w:val="-7"/>
          <w:sz w:val="24"/>
        </w:rPr>
        <w:t> </w:t>
      </w:r>
      <w:r>
        <w:rPr>
          <w:color w:val="0000FF"/>
          <w:spacing w:val="-2"/>
          <w:sz w:val="24"/>
        </w:rPr>
        <w:t>in</w:t>
      </w:r>
      <w:r>
        <w:rPr>
          <w:color w:val="0000FF"/>
          <w:spacing w:val="-7"/>
          <w:sz w:val="24"/>
        </w:rPr>
        <w:t> </w:t>
      </w:r>
      <w:r>
        <w:rPr>
          <w:color w:val="0000FF"/>
          <w:spacing w:val="-2"/>
          <w:sz w:val="24"/>
        </w:rPr>
        <w:t>R22-</w:t>
      </w:r>
      <w:r>
        <w:rPr>
          <w:color w:val="0000FF"/>
          <w:spacing w:val="-5"/>
          <w:sz w:val="24"/>
        </w:rPr>
        <w:t>11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119</w:t>
      </w:r>
    </w:p>
    <w:p>
      <w:pPr>
        <w:spacing w:after="0" w:line="240" w:lineRule="auto"/>
        <w:jc w:val="left"/>
        <w:rPr>
          <w:sz w:val="24"/>
        </w:rPr>
        <w:sectPr>
          <w:pgSz w:w="11910" w:h="13960"/>
          <w:pgMar w:top="280" w:bottom="0" w:left="240" w:right="480"/>
        </w:sectPr>
      </w:pPr>
    </w:p>
    <w:p>
      <w:pPr>
        <w:pStyle w:val="ListParagraph"/>
        <w:numPr>
          <w:ilvl w:val="2"/>
          <w:numId w:val="2"/>
        </w:numPr>
        <w:tabs>
          <w:tab w:pos="3257" w:val="left" w:leader="none"/>
          <w:tab w:pos="3258" w:val="left" w:leader="none"/>
          <w:tab w:pos="10276" w:val="right" w:leader="dot"/>
        </w:tabs>
        <w:spacing w:line="240" w:lineRule="auto" w:before="90" w:after="0"/>
        <w:ind w:left="3257" w:right="0" w:hanging="1173"/>
        <w:jc w:val="left"/>
        <w:rPr>
          <w:sz w:val="24"/>
        </w:rPr>
      </w:pPr>
      <w:r>
        <w:rPr>
          <w:color w:val="0000FF"/>
          <w:sz w:val="24"/>
        </w:rPr>
        <w:t>Added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Constraints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in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R22-</w:t>
      </w:r>
      <w:r>
        <w:rPr>
          <w:color w:val="0000FF"/>
          <w:spacing w:val="-5"/>
          <w:sz w:val="24"/>
        </w:rPr>
        <w:t>11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120</w:t>
      </w:r>
    </w:p>
    <w:p>
      <w:pPr>
        <w:pStyle w:val="ListParagraph"/>
        <w:numPr>
          <w:ilvl w:val="2"/>
          <w:numId w:val="2"/>
        </w:numPr>
        <w:tabs>
          <w:tab w:pos="3257" w:val="left" w:leader="none"/>
          <w:tab w:pos="3258" w:val="left" w:leader="none"/>
          <w:tab w:pos="10276" w:val="right" w:leader="dot"/>
        </w:tabs>
        <w:spacing w:line="240" w:lineRule="auto" w:before="13" w:after="0"/>
        <w:ind w:left="3257" w:right="0" w:hanging="1173"/>
        <w:jc w:val="left"/>
        <w:rPr>
          <w:sz w:val="24"/>
        </w:rPr>
      </w:pPr>
      <w:r>
        <w:rPr>
          <w:color w:val="0000FF"/>
          <w:sz w:val="24"/>
        </w:rPr>
        <w:t>Changed</w:t>
      </w:r>
      <w:r>
        <w:rPr>
          <w:color w:val="0000FF"/>
          <w:spacing w:val="-12"/>
          <w:sz w:val="24"/>
        </w:rPr>
        <w:t> </w:t>
      </w:r>
      <w:r>
        <w:rPr>
          <w:color w:val="0000FF"/>
          <w:sz w:val="24"/>
        </w:rPr>
        <w:t>Constraints</w:t>
      </w:r>
      <w:r>
        <w:rPr>
          <w:color w:val="0000FF"/>
          <w:spacing w:val="-12"/>
          <w:sz w:val="24"/>
        </w:rPr>
        <w:t> </w:t>
      </w:r>
      <w:r>
        <w:rPr>
          <w:color w:val="0000FF"/>
          <w:sz w:val="24"/>
        </w:rPr>
        <w:t>in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R22-</w:t>
      </w:r>
      <w:r>
        <w:rPr>
          <w:color w:val="0000FF"/>
          <w:spacing w:val="-5"/>
          <w:sz w:val="24"/>
        </w:rPr>
        <w:t>11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120</w:t>
      </w:r>
    </w:p>
    <w:p>
      <w:pPr>
        <w:pStyle w:val="ListParagraph"/>
        <w:numPr>
          <w:ilvl w:val="2"/>
          <w:numId w:val="2"/>
        </w:numPr>
        <w:tabs>
          <w:tab w:pos="3257" w:val="left" w:leader="none"/>
          <w:tab w:pos="3258" w:val="left" w:leader="none"/>
          <w:tab w:pos="10276" w:val="right" w:leader="dot"/>
        </w:tabs>
        <w:spacing w:line="240" w:lineRule="auto" w:before="13" w:after="0"/>
        <w:ind w:left="3257" w:right="0" w:hanging="1173"/>
        <w:jc w:val="left"/>
        <w:rPr>
          <w:sz w:val="24"/>
        </w:rPr>
      </w:pPr>
      <w:r>
        <w:rPr>
          <w:color w:val="0000FF"/>
          <w:sz w:val="24"/>
        </w:rPr>
        <w:t>Deleted</w:t>
      </w:r>
      <w:r>
        <w:rPr>
          <w:color w:val="0000FF"/>
          <w:spacing w:val="-12"/>
          <w:sz w:val="24"/>
        </w:rPr>
        <w:t> </w:t>
      </w:r>
      <w:r>
        <w:rPr>
          <w:color w:val="0000FF"/>
          <w:sz w:val="24"/>
        </w:rPr>
        <w:t>Constraints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in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R22-</w:t>
      </w:r>
      <w:r>
        <w:rPr>
          <w:color w:val="0000FF"/>
          <w:spacing w:val="-5"/>
          <w:sz w:val="24"/>
        </w:rPr>
        <w:t>11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120</w:t>
      </w:r>
    </w:p>
    <w:p>
      <w:pPr>
        <w:spacing w:after="0" w:line="240" w:lineRule="auto"/>
        <w:jc w:val="left"/>
        <w:rPr>
          <w:sz w:val="24"/>
        </w:rPr>
        <w:sectPr>
          <w:pgSz w:w="11910" w:h="13960"/>
          <w:pgMar w:top="280" w:bottom="280" w:left="240" w:right="480"/>
        </w:sectPr>
      </w:pPr>
    </w:p>
    <w:p>
      <w:pPr>
        <w:spacing w:before="89"/>
        <w:ind w:left="1177" w:right="0" w:firstLine="0"/>
        <w:jc w:val="left"/>
        <w:rPr>
          <w:b/>
          <w:sz w:val="34"/>
        </w:rPr>
      </w:pPr>
      <w:r>
        <w:rPr>
          <w:b/>
          <w:spacing w:val="-2"/>
          <w:sz w:val="34"/>
        </w:rPr>
        <w:t>References</w:t>
      </w:r>
    </w:p>
    <w:p>
      <w:pPr>
        <w:pStyle w:val="ListParagraph"/>
        <w:numPr>
          <w:ilvl w:val="0"/>
          <w:numId w:val="3"/>
        </w:numPr>
        <w:tabs>
          <w:tab w:pos="1694" w:val="left" w:leader="none"/>
        </w:tabs>
        <w:spacing w:line="252" w:lineRule="auto" w:before="378" w:after="0"/>
        <w:ind w:left="1693" w:right="6150" w:hanging="383"/>
        <w:jc w:val="left"/>
        <w:rPr>
          <w:sz w:val="24"/>
        </w:rPr>
      </w:pPr>
      <w:bookmarkStart w:name="_bookmark0" w:id="1"/>
      <w:bookmarkEnd w:id="1"/>
      <w:r>
        <w:rPr>
          <w:sz w:val="24"/>
        </w:rPr>
        <w:t>Meta</w:t>
      </w:r>
      <w:r>
        <w:rPr>
          <w:sz w:val="24"/>
        </w:rPr>
        <w:t> Model </w:t>
      </w:r>
      <w:bookmarkStart w:name="_bookmark1" w:id="2"/>
      <w:bookmarkEnd w:id="2"/>
      <w:r>
        <w:rPr>
          <w:spacing w:val="-2"/>
          <w:sz w:val="24"/>
        </w:rPr>
        <w:t>A</w:t>
      </w:r>
      <w:r>
        <w:rPr>
          <w:spacing w:val="-2"/>
          <w:sz w:val="24"/>
        </w:rPr>
        <w:t>UTOSAR_MMOD_MetaModel</w:t>
      </w:r>
    </w:p>
    <w:p>
      <w:pPr>
        <w:pStyle w:val="ListParagraph"/>
        <w:numPr>
          <w:ilvl w:val="0"/>
          <w:numId w:val="3"/>
        </w:numPr>
        <w:tabs>
          <w:tab w:pos="1694" w:val="left" w:leader="none"/>
        </w:tabs>
        <w:spacing w:line="252" w:lineRule="auto" w:before="157" w:after="0"/>
        <w:ind w:left="1693" w:right="6820" w:hanging="383"/>
        <w:jc w:val="left"/>
        <w:rPr>
          <w:sz w:val="24"/>
        </w:rPr>
      </w:pPr>
      <w:r>
        <w:rPr>
          <w:spacing w:val="-2"/>
          <w:sz w:val="24"/>
        </w:rPr>
        <w:t>Glossary </w:t>
      </w:r>
      <w:bookmarkStart w:name="_bookmark2" w:id="3"/>
      <w:bookmarkEnd w:id="3"/>
      <w:r>
        <w:rPr>
          <w:spacing w:val="-2"/>
          <w:sz w:val="24"/>
        </w:rPr>
        <w:t>A</w:t>
      </w:r>
      <w:r>
        <w:rPr>
          <w:spacing w:val="-2"/>
          <w:sz w:val="24"/>
        </w:rPr>
        <w:t>UTOSAR_TR_Glossary</w:t>
      </w:r>
    </w:p>
    <w:p>
      <w:pPr>
        <w:pStyle w:val="ListParagraph"/>
        <w:numPr>
          <w:ilvl w:val="0"/>
          <w:numId w:val="3"/>
        </w:numPr>
        <w:tabs>
          <w:tab w:pos="1694" w:val="left" w:leader="none"/>
        </w:tabs>
        <w:spacing w:line="252" w:lineRule="auto" w:before="158" w:after="0"/>
        <w:ind w:left="1693" w:right="5976" w:hanging="383"/>
        <w:jc w:val="left"/>
        <w:rPr>
          <w:sz w:val="24"/>
        </w:rPr>
      </w:pPr>
      <w:r>
        <w:rPr>
          <w:sz w:val="24"/>
        </w:rPr>
        <w:t>Methodology</w:t>
      </w:r>
      <w:r>
        <w:rPr>
          <w:spacing w:val="-14"/>
          <w:sz w:val="24"/>
        </w:rPr>
        <w:t> </w:t>
      </w:r>
      <w:r>
        <w:rPr>
          <w:sz w:val="24"/>
        </w:rPr>
        <w:t>for</w:t>
      </w:r>
      <w:r>
        <w:rPr>
          <w:spacing w:val="-14"/>
          <w:sz w:val="24"/>
        </w:rPr>
        <w:t> </w:t>
      </w:r>
      <w:r>
        <w:rPr>
          <w:sz w:val="24"/>
        </w:rPr>
        <w:t>Classic</w:t>
      </w:r>
      <w:r>
        <w:rPr>
          <w:spacing w:val="-14"/>
          <w:sz w:val="24"/>
        </w:rPr>
        <w:t> </w:t>
      </w:r>
      <w:r>
        <w:rPr>
          <w:sz w:val="24"/>
        </w:rPr>
        <w:t>Platform</w:t>
      </w:r>
      <w:r>
        <w:rPr>
          <w:sz w:val="24"/>
        </w:rPr>
        <w:t> </w:t>
      </w:r>
      <w:bookmarkStart w:name="_bookmark3" w:id="4"/>
      <w:bookmarkEnd w:id="4"/>
      <w:r>
        <w:rPr>
          <w:spacing w:val="-2"/>
          <w:sz w:val="24"/>
        </w:rPr>
        <w:t>A</w:t>
      </w:r>
      <w:r>
        <w:rPr>
          <w:spacing w:val="-2"/>
          <w:sz w:val="24"/>
        </w:rPr>
        <w:t>UTOSAR_TR_Methodology</w:t>
      </w:r>
    </w:p>
    <w:p>
      <w:pPr>
        <w:pStyle w:val="ListParagraph"/>
        <w:numPr>
          <w:ilvl w:val="0"/>
          <w:numId w:val="3"/>
        </w:numPr>
        <w:tabs>
          <w:tab w:pos="1694" w:val="left" w:leader="none"/>
        </w:tabs>
        <w:spacing w:line="252" w:lineRule="auto" w:before="158" w:after="0"/>
        <w:ind w:left="1693" w:right="4995" w:hanging="383"/>
        <w:jc w:val="left"/>
        <w:rPr>
          <w:sz w:val="24"/>
        </w:rPr>
      </w:pPr>
      <w:r>
        <w:rPr>
          <w:sz w:val="24"/>
        </w:rPr>
        <w:t>Standardization Template </w:t>
      </w:r>
      <w:bookmarkStart w:name="_bookmark4" w:id="5"/>
      <w:bookmarkEnd w:id="5"/>
      <w:r>
        <w:rPr>
          <w:spacing w:val="-4"/>
          <w:sz w:val="24"/>
        </w:rPr>
        <w:t>A</w:t>
      </w:r>
      <w:r>
        <w:rPr>
          <w:spacing w:val="-4"/>
          <w:sz w:val="24"/>
        </w:rPr>
        <w:t>UTOSAR_TPS_StandardizationTemplate</w:t>
      </w:r>
    </w:p>
    <w:p>
      <w:pPr>
        <w:pStyle w:val="ListParagraph"/>
        <w:numPr>
          <w:ilvl w:val="0"/>
          <w:numId w:val="3"/>
        </w:numPr>
        <w:tabs>
          <w:tab w:pos="1694" w:val="left" w:leader="none"/>
        </w:tabs>
        <w:spacing w:line="252" w:lineRule="auto" w:before="157" w:after="0"/>
        <w:ind w:left="1693" w:right="5650" w:hanging="383"/>
        <w:jc w:val="left"/>
        <w:rPr>
          <w:sz w:val="24"/>
        </w:rPr>
      </w:pPr>
      <w:r>
        <w:rPr>
          <w:sz w:val="24"/>
        </w:rPr>
        <w:t>Requirements</w:t>
      </w:r>
      <w:r>
        <w:rPr>
          <w:spacing w:val="-17"/>
          <w:sz w:val="24"/>
        </w:rPr>
        <w:t> </w:t>
      </w:r>
      <w:r>
        <w:rPr>
          <w:sz w:val="24"/>
        </w:rPr>
        <w:t>on</w:t>
      </w:r>
      <w:r>
        <w:rPr>
          <w:spacing w:val="-16"/>
          <w:sz w:val="24"/>
        </w:rPr>
        <w:t> </w:t>
      </w:r>
      <w:r>
        <w:rPr>
          <w:sz w:val="24"/>
        </w:rPr>
        <w:t>Timing</w:t>
      </w:r>
      <w:r>
        <w:rPr>
          <w:spacing w:val="-17"/>
          <w:sz w:val="24"/>
        </w:rPr>
        <w:t> </w:t>
      </w:r>
      <w:r>
        <w:rPr>
          <w:sz w:val="24"/>
        </w:rPr>
        <w:t>Extensions</w:t>
      </w:r>
      <w:r>
        <w:rPr>
          <w:sz w:val="24"/>
        </w:rPr>
        <w:t> </w:t>
      </w:r>
      <w:bookmarkStart w:name="_bookmark5" w:id="6"/>
      <w:bookmarkEnd w:id="6"/>
      <w:r>
        <w:rPr>
          <w:spacing w:val="-2"/>
          <w:sz w:val="24"/>
        </w:rPr>
        <w:t>A</w:t>
      </w:r>
      <w:r>
        <w:rPr>
          <w:spacing w:val="-2"/>
          <w:sz w:val="24"/>
        </w:rPr>
        <w:t>UTOSAR_RS_TimingExtensions</w:t>
      </w:r>
    </w:p>
    <w:p>
      <w:pPr>
        <w:pStyle w:val="ListParagraph"/>
        <w:numPr>
          <w:ilvl w:val="0"/>
          <w:numId w:val="3"/>
        </w:numPr>
        <w:tabs>
          <w:tab w:pos="1694" w:val="left" w:leader="none"/>
        </w:tabs>
        <w:spacing w:line="252" w:lineRule="auto" w:before="158" w:after="0"/>
        <w:ind w:left="1693" w:right="7146" w:hanging="383"/>
        <w:jc w:val="left"/>
        <w:rPr>
          <w:sz w:val="24"/>
        </w:rPr>
      </w:pPr>
      <w:r>
        <w:rPr>
          <w:sz w:val="24"/>
        </w:rPr>
        <w:t>Virtual</w:t>
      </w:r>
      <w:r>
        <w:rPr>
          <w:spacing w:val="-12"/>
          <w:sz w:val="24"/>
        </w:rPr>
        <w:t> </w:t>
      </w:r>
      <w:r>
        <w:rPr>
          <w:sz w:val="24"/>
        </w:rPr>
        <w:t>Functional</w:t>
      </w:r>
      <w:r>
        <w:rPr>
          <w:spacing w:val="-12"/>
          <w:sz w:val="24"/>
        </w:rPr>
        <w:t> </w:t>
      </w:r>
      <w:r>
        <w:rPr>
          <w:sz w:val="24"/>
        </w:rPr>
        <w:t>Bus </w:t>
      </w:r>
      <w:bookmarkStart w:name="_bookmark6" w:id="7"/>
      <w:bookmarkEnd w:id="7"/>
      <w:r>
        <w:rPr>
          <w:spacing w:val="-4"/>
          <w:sz w:val="24"/>
        </w:rPr>
        <w:t>A</w:t>
      </w:r>
      <w:r>
        <w:rPr>
          <w:spacing w:val="-4"/>
          <w:sz w:val="24"/>
        </w:rPr>
        <w:t>UTOSAR_EXP_VFB</w:t>
      </w:r>
    </w:p>
    <w:p>
      <w:pPr>
        <w:pStyle w:val="ListParagraph"/>
        <w:numPr>
          <w:ilvl w:val="0"/>
          <w:numId w:val="3"/>
        </w:numPr>
        <w:tabs>
          <w:tab w:pos="1694" w:val="left" w:leader="none"/>
        </w:tabs>
        <w:spacing w:line="252" w:lineRule="auto" w:before="158" w:after="0"/>
        <w:ind w:left="1693" w:right="4842" w:hanging="383"/>
        <w:jc w:val="left"/>
        <w:rPr>
          <w:sz w:val="24"/>
        </w:rPr>
      </w:pPr>
      <w:r>
        <w:rPr>
          <w:sz w:val="24"/>
        </w:rPr>
        <w:t>Generic Structure Template </w:t>
      </w:r>
      <w:bookmarkStart w:name="_bookmark7" w:id="8"/>
      <w:bookmarkEnd w:id="8"/>
      <w:r>
        <w:rPr>
          <w:spacing w:val="-2"/>
          <w:sz w:val="24"/>
        </w:rPr>
        <w:t>A</w:t>
      </w:r>
      <w:r>
        <w:rPr>
          <w:spacing w:val="-2"/>
          <w:sz w:val="24"/>
        </w:rPr>
        <w:t>UTOSAR_TPS_GenericStructureTemplate</w:t>
      </w:r>
    </w:p>
    <w:p>
      <w:pPr>
        <w:pStyle w:val="ListParagraph"/>
        <w:numPr>
          <w:ilvl w:val="0"/>
          <w:numId w:val="3"/>
        </w:numPr>
        <w:tabs>
          <w:tab w:pos="1694" w:val="left" w:leader="none"/>
        </w:tabs>
        <w:spacing w:line="252" w:lineRule="auto" w:before="157" w:after="0"/>
        <w:ind w:left="1693" w:right="5738" w:hanging="383"/>
        <w:jc w:val="left"/>
        <w:rPr>
          <w:sz w:val="24"/>
        </w:rPr>
      </w:pPr>
      <w:r>
        <w:rPr>
          <w:sz w:val="24"/>
        </w:rPr>
        <w:t>Specification of Timing Extensions </w:t>
      </w:r>
      <w:bookmarkStart w:name="_bookmark8" w:id="9"/>
      <w:bookmarkEnd w:id="9"/>
      <w:r>
        <w:rPr>
          <w:spacing w:val="-2"/>
          <w:sz w:val="24"/>
        </w:rPr>
        <w:t>A</w:t>
      </w:r>
      <w:r>
        <w:rPr>
          <w:spacing w:val="-2"/>
          <w:sz w:val="24"/>
        </w:rPr>
        <w:t>UTOSAR_TPS_TimingExtensions</w:t>
      </w:r>
    </w:p>
    <w:p>
      <w:pPr>
        <w:pStyle w:val="ListParagraph"/>
        <w:numPr>
          <w:ilvl w:val="0"/>
          <w:numId w:val="3"/>
        </w:numPr>
        <w:tabs>
          <w:tab w:pos="1694" w:val="left" w:leader="none"/>
        </w:tabs>
        <w:spacing w:line="252" w:lineRule="auto" w:before="158" w:after="0"/>
        <w:ind w:left="1693" w:right="5478" w:hanging="383"/>
        <w:jc w:val="left"/>
        <w:rPr>
          <w:sz w:val="24"/>
        </w:rPr>
      </w:pPr>
      <w:r>
        <w:rPr>
          <w:sz w:val="24"/>
        </w:rPr>
        <w:t>Methodology for Adaptive Platform </w:t>
      </w:r>
      <w:r>
        <w:rPr>
          <w:spacing w:val="-2"/>
          <w:sz w:val="24"/>
        </w:rPr>
        <w:t>AUTOSAR_TR_AdaptiveMethodology</w:t>
      </w:r>
    </w:p>
    <w:p>
      <w:pPr>
        <w:spacing w:after="0" w:line="252" w:lineRule="auto"/>
        <w:jc w:val="left"/>
        <w:rPr>
          <w:sz w:val="24"/>
        </w:rPr>
        <w:sectPr>
          <w:pgSz w:w="11910" w:h="13960"/>
          <w:pgMar w:top="200" w:bottom="280" w:left="240" w:right="480"/>
        </w:sectPr>
      </w:pPr>
    </w:p>
    <w:p>
      <w:pPr>
        <w:pStyle w:val="Heading1"/>
        <w:numPr>
          <w:ilvl w:val="0"/>
          <w:numId w:val="4"/>
        </w:numPr>
        <w:tabs>
          <w:tab w:pos="1712" w:val="left" w:leader="none"/>
          <w:tab w:pos="1714" w:val="left" w:leader="none"/>
        </w:tabs>
        <w:spacing w:line="240" w:lineRule="auto" w:before="89" w:after="0"/>
        <w:ind w:left="1713" w:right="0" w:hanging="537"/>
        <w:jc w:val="left"/>
      </w:pPr>
      <w:bookmarkStart w:name="1 Introduction" w:id="10"/>
      <w:bookmarkEnd w:id="10"/>
      <w:r>
        <w:rPr>
          <w:b w:val="0"/>
        </w:rPr>
      </w:r>
      <w:bookmarkStart w:name="_bookmark9" w:id="11"/>
      <w:bookmarkEnd w:id="11"/>
      <w:r>
        <w:rPr>
          <w:spacing w:val="-2"/>
        </w:rPr>
        <w:t>I</w:t>
      </w:r>
      <w:r>
        <w:rPr>
          <w:spacing w:val="-2"/>
        </w:rPr>
        <w:t>ntroduction</w:t>
      </w:r>
    </w:p>
    <w:p>
      <w:pPr>
        <w:pStyle w:val="BodyText"/>
        <w:spacing w:before="7"/>
        <w:rPr>
          <w:b/>
          <w:sz w:val="35"/>
        </w:rPr>
      </w:pPr>
    </w:p>
    <w:p>
      <w:pPr>
        <w:pStyle w:val="Heading2"/>
        <w:numPr>
          <w:ilvl w:val="1"/>
          <w:numId w:val="4"/>
        </w:numPr>
        <w:tabs>
          <w:tab w:pos="1862" w:val="left" w:leader="none"/>
          <w:tab w:pos="1864" w:val="left" w:leader="none"/>
        </w:tabs>
        <w:spacing w:line="240" w:lineRule="auto" w:before="0" w:after="0"/>
        <w:ind w:left="1863" w:right="0" w:hanging="687"/>
        <w:jc w:val="left"/>
      </w:pPr>
      <w:bookmarkStart w:name="1.1 Overview" w:id="12"/>
      <w:bookmarkEnd w:id="12"/>
      <w:r>
        <w:rPr>
          <w:b w:val="0"/>
        </w:rPr>
      </w:r>
      <w:bookmarkStart w:name="_bookmark10" w:id="13"/>
      <w:bookmarkEnd w:id="13"/>
      <w:r>
        <w:rPr>
          <w:spacing w:val="-2"/>
        </w:rPr>
        <w:t>O</w:t>
      </w:r>
      <w:r>
        <w:rPr>
          <w:spacing w:val="-2"/>
        </w:rPr>
        <w:t>verview</w:t>
      </w:r>
    </w:p>
    <w:p>
      <w:pPr>
        <w:pStyle w:val="BodyText"/>
        <w:spacing w:line="252" w:lineRule="auto" w:before="284"/>
        <w:ind w:left="1177" w:right="935"/>
        <w:jc w:val="both"/>
      </w:pPr>
      <w:r>
        <w:rPr/>
        <w:t>This AUTOSAR document contains the specification of the AUTOSAR Timing Exten- sions and describes the elements of the AUTOSAR meta-model [</w:t>
      </w:r>
      <w:hyperlink w:history="true" w:anchor="_bookmark0">
        <w:r>
          <w:rPr>
            <w:color w:val="0000FF"/>
          </w:rPr>
          <w:t>1</w:t>
        </w:r>
      </w:hyperlink>
      <w:r>
        <w:rPr/>
        <w:t>] used for creating timing models for the respective AUTOSAR Platform.</w:t>
      </w:r>
      <w:r>
        <w:rPr>
          <w:spacing w:val="29"/>
        </w:rPr>
        <w:t> </w:t>
      </w:r>
      <w:r>
        <w:rPr/>
        <w:t>It is a supplement to the formal definition of the Timing Extensions by means of the AUTOSAR meta-model.</w:t>
      </w:r>
      <w:r>
        <w:rPr>
          <w:spacing w:val="40"/>
        </w:rPr>
        <w:t> </w:t>
      </w:r>
      <w:r>
        <w:rPr/>
        <w:t>In </w:t>
      </w:r>
      <w:r>
        <w:rPr/>
        <w:t>other words,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document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addition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formal</w:t>
      </w:r>
      <w:r>
        <w:rPr>
          <w:spacing w:val="-4"/>
        </w:rPr>
        <w:t> </w:t>
      </w:r>
      <w:r>
        <w:rPr/>
        <w:t>definition</w:t>
      </w:r>
      <w:r>
        <w:rPr>
          <w:spacing w:val="-4"/>
        </w:rPr>
        <w:t> </w:t>
      </w:r>
      <w:r>
        <w:rPr/>
        <w:t>provides</w:t>
      </w:r>
      <w:r>
        <w:rPr>
          <w:spacing w:val="-4"/>
        </w:rPr>
        <w:t> </w:t>
      </w:r>
      <w:r>
        <w:rPr/>
        <w:t>introductory</w:t>
      </w:r>
      <w:r>
        <w:rPr>
          <w:spacing w:val="-4"/>
        </w:rPr>
        <w:t> </w:t>
      </w:r>
      <w:r>
        <w:rPr/>
        <w:t>descrip- tion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rationale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part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AUTOSAR</w:t>
      </w:r>
      <w:r>
        <w:rPr>
          <w:spacing w:val="-9"/>
        </w:rPr>
        <w:t> </w:t>
      </w:r>
      <w:r>
        <w:rPr/>
        <w:t>meta-model</w:t>
      </w:r>
      <w:r>
        <w:rPr>
          <w:spacing w:val="-9"/>
        </w:rPr>
        <w:t> </w:t>
      </w:r>
      <w:r>
        <w:rPr/>
        <w:t>relevant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creation</w:t>
      </w:r>
      <w:r>
        <w:rPr>
          <w:spacing w:val="-9"/>
        </w:rPr>
        <w:t> </w:t>
      </w:r>
      <w:r>
        <w:rPr/>
        <w:t>of timing models.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27"/>
        </w:rPr>
      </w:pPr>
    </w:p>
    <w:p>
      <w:pPr>
        <w:pStyle w:val="Heading2"/>
        <w:numPr>
          <w:ilvl w:val="1"/>
          <w:numId w:val="4"/>
        </w:numPr>
        <w:tabs>
          <w:tab w:pos="1862" w:val="left" w:leader="none"/>
          <w:tab w:pos="1864" w:val="left" w:leader="none"/>
        </w:tabs>
        <w:spacing w:line="240" w:lineRule="auto" w:before="0" w:after="0"/>
        <w:ind w:left="1863" w:right="0" w:hanging="687"/>
        <w:jc w:val="left"/>
      </w:pPr>
      <w:bookmarkStart w:name="1.2 Terms and Abbreviations" w:id="14"/>
      <w:bookmarkEnd w:id="14"/>
      <w:r>
        <w:rPr>
          <w:b w:val="0"/>
        </w:rPr>
      </w:r>
      <w:bookmarkStart w:name="_bookmark11" w:id="15"/>
      <w:bookmarkEnd w:id="15"/>
      <w:r>
        <w:rPr/>
        <w:t>T</w:t>
      </w:r>
      <w:r>
        <w:rPr/>
        <w:t>erms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>
          <w:spacing w:val="-2"/>
        </w:rPr>
        <w:t>Abbreviations</w:t>
      </w:r>
    </w:p>
    <w:p>
      <w:pPr>
        <w:pStyle w:val="BodyText"/>
        <w:spacing w:line="252" w:lineRule="auto" w:before="284"/>
        <w:ind w:left="1177" w:right="935"/>
        <w:jc w:val="both"/>
      </w:pPr>
      <w:r>
        <w:rPr/>
        <w:t>The</w:t>
      </w:r>
      <w:r>
        <w:rPr>
          <w:spacing w:val="-14"/>
        </w:rPr>
        <w:t> </w:t>
      </w:r>
      <w:r>
        <w:rPr/>
        <w:t>main</w:t>
      </w:r>
      <w:r>
        <w:rPr>
          <w:spacing w:val="-14"/>
        </w:rPr>
        <w:t> </w:t>
      </w:r>
      <w:r>
        <w:rPr/>
        <w:t>list</w:t>
      </w:r>
      <w:r>
        <w:rPr>
          <w:spacing w:val="-15"/>
        </w:rPr>
        <w:t> </w:t>
      </w:r>
      <w:r>
        <w:rPr/>
        <w:t>of</w:t>
      </w:r>
      <w:r>
        <w:rPr>
          <w:spacing w:val="-14"/>
        </w:rPr>
        <w:t> </w:t>
      </w:r>
      <w:r>
        <w:rPr/>
        <w:t>terms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abbreviations</w:t>
      </w:r>
      <w:r>
        <w:rPr>
          <w:spacing w:val="-15"/>
        </w:rPr>
        <w:t> </w:t>
      </w:r>
      <w:r>
        <w:rPr/>
        <w:t>are</w:t>
      </w:r>
      <w:r>
        <w:rPr>
          <w:spacing w:val="-14"/>
        </w:rPr>
        <w:t> </w:t>
      </w:r>
      <w:r>
        <w:rPr/>
        <w:t>defined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[</w:t>
      </w:r>
      <w:hyperlink w:history="true" w:anchor="_bookmark1">
        <w:r>
          <w:rPr>
            <w:color w:val="0000FF"/>
          </w:rPr>
          <w:t>2</w:t>
        </w:r>
      </w:hyperlink>
      <w:r>
        <w:rPr/>
        <w:t>]. The</w:t>
      </w:r>
      <w:r>
        <w:rPr>
          <w:spacing w:val="-14"/>
        </w:rPr>
        <w:t> </w:t>
      </w:r>
      <w:r>
        <w:rPr/>
        <w:t>following</w:t>
      </w:r>
      <w:r>
        <w:rPr>
          <w:spacing w:val="-14"/>
        </w:rPr>
        <w:t> </w:t>
      </w:r>
      <w:r>
        <w:rPr/>
        <w:t>table</w:t>
      </w:r>
      <w:r>
        <w:rPr>
          <w:spacing w:val="-14"/>
        </w:rPr>
        <w:t> </w:t>
      </w:r>
      <w:r>
        <w:rPr/>
        <w:t>contains the list of terms and abbreviations used in the scope of this document which are not already</w:t>
      </w:r>
      <w:r>
        <w:rPr>
          <w:spacing w:val="-4"/>
        </w:rPr>
        <w:t> </w:t>
      </w:r>
      <w:r>
        <w:rPr/>
        <w:t>defined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[</w:t>
      </w:r>
      <w:hyperlink w:history="true" w:anchor="_bookmark1">
        <w:r>
          <w:rPr>
            <w:color w:val="0000FF"/>
          </w:rPr>
          <w:t>2</w:t>
        </w:r>
      </w:hyperlink>
      <w:r>
        <w:rPr/>
        <w:t>]</w:t>
      </w:r>
      <w:r>
        <w:rPr>
          <w:spacing w:val="-4"/>
        </w:rPr>
        <w:t> </w:t>
      </w:r>
      <w:r>
        <w:rPr/>
        <w:t>along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spelled-out</w:t>
      </w:r>
      <w:r>
        <w:rPr>
          <w:spacing w:val="-4"/>
        </w:rPr>
        <w:t> </w:t>
      </w:r>
      <w:r>
        <w:rPr/>
        <w:t>meaning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each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abbreviations.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41"/>
        </w:rPr>
      </w:pPr>
    </w:p>
    <w:p>
      <w:pPr>
        <w:spacing w:before="0"/>
        <w:ind w:left="1190" w:right="950" w:firstLine="0"/>
        <w:jc w:val="center"/>
        <w:rPr>
          <w:b/>
          <w:sz w:val="22"/>
        </w:rPr>
      </w:pPr>
      <w:r>
        <w:rPr>
          <w:b/>
          <w:sz w:val="22"/>
        </w:rPr>
        <w:t>Table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1.1: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Abbreviations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used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in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scope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this</w:t>
      </w:r>
      <w:r>
        <w:rPr>
          <w:b/>
          <w:spacing w:val="-8"/>
          <w:sz w:val="22"/>
        </w:rPr>
        <w:t> </w:t>
      </w:r>
      <w:r>
        <w:rPr>
          <w:b/>
          <w:spacing w:val="-2"/>
          <w:sz w:val="22"/>
        </w:rPr>
        <w:t>Document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35"/>
        </w:rPr>
      </w:pPr>
    </w:p>
    <w:p>
      <w:pPr>
        <w:pStyle w:val="Heading2"/>
        <w:numPr>
          <w:ilvl w:val="1"/>
          <w:numId w:val="4"/>
        </w:numPr>
        <w:tabs>
          <w:tab w:pos="1862" w:val="left" w:leader="none"/>
          <w:tab w:pos="1864" w:val="left" w:leader="none"/>
        </w:tabs>
        <w:spacing w:line="240" w:lineRule="auto" w:before="0" w:after="0"/>
        <w:ind w:left="1863" w:right="0" w:hanging="687"/>
        <w:jc w:val="left"/>
      </w:pPr>
      <w:bookmarkStart w:name="1.3 Glossary of terms" w:id="16"/>
      <w:bookmarkEnd w:id="16"/>
      <w:r>
        <w:rPr>
          <w:b w:val="0"/>
        </w:rPr>
      </w:r>
      <w:bookmarkStart w:name="_bookmark12" w:id="17"/>
      <w:bookmarkEnd w:id="17"/>
      <w:r>
        <w:rPr/>
        <w:t>G</w:t>
      </w:r>
      <w:r>
        <w:rPr/>
        <w:t>lossary</w:t>
      </w:r>
      <w:r>
        <w:rPr>
          <w:spacing w:val="16"/>
        </w:rPr>
        <w:t> </w:t>
      </w:r>
      <w:r>
        <w:rPr/>
        <w:t>of</w:t>
      </w:r>
      <w:r>
        <w:rPr>
          <w:spacing w:val="17"/>
        </w:rPr>
        <w:t> </w:t>
      </w:r>
      <w:r>
        <w:rPr>
          <w:spacing w:val="-4"/>
        </w:rPr>
        <w:t>terms</w:t>
      </w:r>
    </w:p>
    <w:p>
      <w:pPr>
        <w:spacing w:after="0" w:line="240" w:lineRule="auto"/>
        <w:jc w:val="left"/>
        <w:sectPr>
          <w:pgSz w:w="11910" w:h="13960"/>
          <w:pgMar w:top="200" w:bottom="280" w:left="240" w:right="4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8"/>
        </w:rPr>
      </w:pPr>
    </w:p>
    <w:p>
      <w:pPr>
        <w:spacing w:before="101"/>
        <w:ind w:left="1190" w:right="950" w:firstLine="0"/>
        <w:jc w:val="center"/>
        <w:rPr>
          <w:b/>
          <w:sz w:val="22"/>
        </w:rPr>
      </w:pPr>
      <w:r>
        <w:rPr>
          <w:b/>
          <w:sz w:val="22"/>
        </w:rPr>
        <w:t>Table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1.2: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Terms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used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in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scope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this</w:t>
      </w:r>
      <w:r>
        <w:rPr>
          <w:b/>
          <w:spacing w:val="-9"/>
          <w:sz w:val="22"/>
        </w:rPr>
        <w:t> </w:t>
      </w:r>
      <w:r>
        <w:rPr>
          <w:b/>
          <w:spacing w:val="-2"/>
          <w:sz w:val="22"/>
        </w:rPr>
        <w:t>Document</w:t>
      </w:r>
    </w:p>
    <w:p>
      <w:pPr>
        <w:spacing w:after="0"/>
        <w:jc w:val="center"/>
        <w:rPr>
          <w:sz w:val="22"/>
        </w:rPr>
        <w:sectPr>
          <w:pgSz w:w="11910" w:h="13960"/>
          <w:pgMar w:top="1580" w:bottom="280" w:left="240" w:right="480"/>
        </w:sectPr>
      </w:pPr>
    </w:p>
    <w:p>
      <w:pPr>
        <w:pStyle w:val="Heading2"/>
        <w:numPr>
          <w:ilvl w:val="1"/>
          <w:numId w:val="4"/>
        </w:numPr>
        <w:tabs>
          <w:tab w:pos="1862" w:val="left" w:leader="none"/>
          <w:tab w:pos="1864" w:val="left" w:leader="none"/>
        </w:tabs>
        <w:spacing w:line="240" w:lineRule="auto" w:before="85" w:after="0"/>
        <w:ind w:left="1863" w:right="0" w:hanging="687"/>
        <w:jc w:val="left"/>
      </w:pPr>
      <w:bookmarkStart w:name="1.4 Template implications" w:id="18"/>
      <w:bookmarkEnd w:id="18"/>
      <w:r>
        <w:rPr>
          <w:b w:val="0"/>
        </w:rPr>
      </w:r>
      <w:bookmarkStart w:name="_bookmark13" w:id="19"/>
      <w:bookmarkEnd w:id="19"/>
      <w:r>
        <w:rPr/>
        <w:t>T</w:t>
      </w:r>
      <w:r>
        <w:rPr/>
        <w:t>emplate</w:t>
      </w:r>
      <w:r>
        <w:rPr>
          <w:spacing w:val="7"/>
        </w:rPr>
        <w:t> </w:t>
      </w:r>
      <w:r>
        <w:rPr>
          <w:spacing w:val="-2"/>
        </w:rPr>
        <w:t>implications</w:t>
      </w:r>
    </w:p>
    <w:p>
      <w:pPr>
        <w:pStyle w:val="BodyText"/>
        <w:spacing w:line="252" w:lineRule="auto" w:before="283"/>
        <w:ind w:left="1177" w:right="935"/>
        <w:jc w:val="both"/>
      </w:pPr>
      <w:r>
        <w:rPr/>
        <w:t>All AUTOSAR templates use a common meta-model which is defined by using </w:t>
      </w:r>
      <w:r>
        <w:rPr/>
        <w:t>the Unified Modeling Language (UML). For the integration of timing information into the AUTOSAR</w:t>
      </w:r>
      <w:r>
        <w:rPr>
          <w:spacing w:val="-12"/>
        </w:rPr>
        <w:t> </w:t>
      </w:r>
      <w:r>
        <w:rPr/>
        <w:t>meta-model</w:t>
      </w:r>
      <w:r>
        <w:rPr>
          <w:spacing w:val="-12"/>
        </w:rPr>
        <w:t> </w:t>
      </w:r>
      <w:r>
        <w:rPr/>
        <w:t>we</w:t>
      </w:r>
      <w:r>
        <w:rPr>
          <w:spacing w:val="-12"/>
        </w:rPr>
        <w:t> </w:t>
      </w:r>
      <w:r>
        <w:rPr/>
        <w:t>have</w:t>
      </w:r>
      <w:r>
        <w:rPr>
          <w:spacing w:val="-13"/>
        </w:rPr>
        <w:t> </w:t>
      </w:r>
      <w:r>
        <w:rPr/>
        <w:t>to</w:t>
      </w:r>
      <w:r>
        <w:rPr>
          <w:spacing w:val="-12"/>
        </w:rPr>
        <w:t> </w:t>
      </w:r>
      <w:r>
        <w:rPr/>
        <w:t>decide</w:t>
      </w:r>
      <w:r>
        <w:rPr>
          <w:spacing w:val="-12"/>
        </w:rPr>
        <w:t> </w:t>
      </w:r>
      <w:r>
        <w:rPr/>
        <w:t>between</w:t>
      </w:r>
      <w:r>
        <w:rPr>
          <w:spacing w:val="-12"/>
        </w:rPr>
        <w:t> </w:t>
      </w:r>
      <w:r>
        <w:rPr/>
        <w:t>two</w:t>
      </w:r>
      <w:r>
        <w:rPr>
          <w:spacing w:val="-12"/>
        </w:rPr>
        <w:t> </w:t>
      </w:r>
      <w:r>
        <w:rPr/>
        <w:t>viable</w:t>
      </w:r>
      <w:r>
        <w:rPr>
          <w:spacing w:val="-12"/>
        </w:rPr>
        <w:t> </w:t>
      </w:r>
      <w:r>
        <w:rPr/>
        <w:t>alternatives: on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one hand the extension of existing templates, and on the other hand the definition of a separate timing template.</w:t>
      </w:r>
    </w:p>
    <w:p>
      <w:pPr>
        <w:pStyle w:val="BodyText"/>
        <w:spacing w:line="252" w:lineRule="auto" w:before="155"/>
        <w:ind w:left="1177" w:right="935"/>
        <w:jc w:val="both"/>
      </w:pPr>
      <w:r>
        <w:rPr/>
        <w:t>Several discussions lead to the decision to explicitly NOT defining a separate </w:t>
      </w:r>
      <w:r>
        <w:rPr/>
        <w:t>timing template. The</w:t>
      </w:r>
      <w:r>
        <w:rPr>
          <w:spacing w:val="-7"/>
        </w:rPr>
        <w:t> </w:t>
      </w:r>
      <w:r>
        <w:rPr/>
        <w:t>most</w:t>
      </w:r>
      <w:r>
        <w:rPr>
          <w:spacing w:val="-7"/>
        </w:rPr>
        <w:t> </w:t>
      </w:r>
      <w:r>
        <w:rPr/>
        <w:t>valuable</w:t>
      </w:r>
      <w:r>
        <w:rPr>
          <w:spacing w:val="-8"/>
        </w:rPr>
        <w:t> </w:t>
      </w:r>
      <w:r>
        <w:rPr/>
        <w:t>advantage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such</w:t>
      </w:r>
      <w:r>
        <w:rPr>
          <w:spacing w:val="-7"/>
        </w:rPr>
        <w:t> </w:t>
      </w:r>
      <w:r>
        <w:rPr/>
        <w:t>an</w:t>
      </w:r>
      <w:r>
        <w:rPr>
          <w:spacing w:val="-8"/>
        </w:rPr>
        <w:t> </w:t>
      </w:r>
      <w:r>
        <w:rPr/>
        <w:t>approach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addressed</w:t>
      </w:r>
      <w:r>
        <w:rPr>
          <w:spacing w:val="-8"/>
        </w:rPr>
        <w:t> </w:t>
      </w:r>
      <w:r>
        <w:rPr/>
        <w:t>by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idea behind the current template composition.</w:t>
      </w:r>
      <w:r>
        <w:rPr>
          <w:spacing w:val="40"/>
        </w:rPr>
        <w:t> </w:t>
      </w:r>
      <w:r>
        <w:rPr/>
        <w:t>They are highly adapted to the AUTOSAR methodology</w:t>
      </w:r>
      <w:r>
        <w:rPr>
          <w:spacing w:val="-11"/>
        </w:rPr>
        <w:t> </w:t>
      </w:r>
      <w:r>
        <w:rPr/>
        <w:t>(see</w:t>
      </w:r>
      <w:r>
        <w:rPr>
          <w:spacing w:val="-11"/>
        </w:rPr>
        <w:t> </w:t>
      </w:r>
      <w:r>
        <w:rPr/>
        <w:t>[</w:t>
      </w:r>
      <w:hyperlink w:history="true" w:anchor="_bookmark2">
        <w:r>
          <w:rPr>
            <w:color w:val="0000FF"/>
          </w:rPr>
          <w:t>3</w:t>
        </w:r>
      </w:hyperlink>
      <w:r>
        <w:rPr/>
        <w:t>]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more</w:t>
      </w:r>
      <w:r>
        <w:rPr>
          <w:spacing w:val="-11"/>
        </w:rPr>
        <w:t> </w:t>
      </w:r>
      <w:r>
        <w:rPr/>
        <w:t>details</w:t>
      </w:r>
      <w:r>
        <w:rPr>
          <w:spacing w:val="-11"/>
        </w:rPr>
        <w:t> </w:t>
      </w:r>
      <w:r>
        <w:rPr/>
        <w:t>about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AUTOSAR</w:t>
      </w:r>
      <w:r>
        <w:rPr>
          <w:spacing w:val="-11"/>
        </w:rPr>
        <w:t> </w:t>
      </w:r>
      <w:r>
        <w:rPr/>
        <w:t>methodology)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sev- eral templates handle specific process steps in the methodology.</w:t>
      </w:r>
      <w:r>
        <w:rPr>
          <w:spacing w:val="40"/>
        </w:rPr>
        <w:t> </w:t>
      </w:r>
      <w:r>
        <w:rPr/>
        <w:t>Since it is not our scope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provide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proposal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timing</w:t>
      </w:r>
      <w:r>
        <w:rPr>
          <w:spacing w:val="-6"/>
        </w:rPr>
        <w:t> </w:t>
      </w:r>
      <w:r>
        <w:rPr/>
        <w:t>augmented</w:t>
      </w:r>
      <w:r>
        <w:rPr>
          <w:spacing w:val="-6"/>
        </w:rPr>
        <w:t> </w:t>
      </w:r>
      <w:r>
        <w:rPr/>
        <w:t>development</w:t>
      </w:r>
      <w:r>
        <w:rPr>
          <w:spacing w:val="-6"/>
        </w:rPr>
        <w:t> </w:t>
      </w:r>
      <w:r>
        <w:rPr/>
        <w:t>process,</w:t>
      </w:r>
      <w:r>
        <w:rPr>
          <w:spacing w:val="-5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well not in our scope to define an isolated, new process step (e.g.</w:t>
      </w:r>
      <w:r>
        <w:rPr>
          <w:spacing w:val="33"/>
        </w:rPr>
        <w:t> </w:t>
      </w:r>
      <w:r>
        <w:rPr/>
        <w:t>a timing process step). For this reason, our project result has an impact to some of the existing templates. Therefore,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augmentation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existing</w:t>
      </w:r>
      <w:r>
        <w:rPr>
          <w:spacing w:val="-4"/>
        </w:rPr>
        <w:t> </w:t>
      </w:r>
      <w:r>
        <w:rPr/>
        <w:t>templates</w:t>
      </w:r>
      <w:r>
        <w:rPr>
          <w:spacing w:val="-4"/>
        </w:rPr>
        <w:t> </w:t>
      </w:r>
      <w:r>
        <w:rPr/>
        <w:t>instead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creation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new timing template reduces dependencies in the meta-model among templates.</w:t>
      </w: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27"/>
        </w:rPr>
      </w:pPr>
    </w:p>
    <w:p>
      <w:pPr>
        <w:pStyle w:val="Heading2"/>
        <w:numPr>
          <w:ilvl w:val="1"/>
          <w:numId w:val="4"/>
        </w:numPr>
        <w:tabs>
          <w:tab w:pos="1862" w:val="left" w:leader="none"/>
          <w:tab w:pos="1864" w:val="left" w:leader="none"/>
        </w:tabs>
        <w:spacing w:line="240" w:lineRule="auto" w:before="0" w:after="0"/>
        <w:ind w:left="1863" w:right="0" w:hanging="687"/>
        <w:jc w:val="left"/>
      </w:pPr>
      <w:bookmarkStart w:name="1.5 Scope" w:id="20"/>
      <w:bookmarkEnd w:id="20"/>
      <w:r>
        <w:rPr>
          <w:b w:val="0"/>
        </w:rPr>
      </w:r>
      <w:bookmarkStart w:name="_bookmark14" w:id="21"/>
      <w:bookmarkEnd w:id="21"/>
      <w:r>
        <w:rPr>
          <w:spacing w:val="-2"/>
        </w:rPr>
        <w:t>Scope</w:t>
      </w:r>
    </w:p>
    <w:p>
      <w:pPr>
        <w:pStyle w:val="BodyText"/>
        <w:spacing w:line="252" w:lineRule="auto" w:before="284"/>
        <w:ind w:left="1177" w:right="935"/>
        <w:jc w:val="both"/>
      </w:pPr>
      <w:r>
        <w:rPr/>
        <w:t>The primary purpose of the timing extensions is to support constructing embedded real-time systems that satisfy given timing requirements and to perform timing analy- sis/validations of those systems once they have built up.</w:t>
      </w:r>
    </w:p>
    <w:p>
      <w:pPr>
        <w:pStyle w:val="BodyText"/>
        <w:spacing w:line="252" w:lineRule="auto" w:before="156"/>
        <w:ind w:left="1177" w:right="935"/>
        <w:jc w:val="both"/>
      </w:pPr>
      <w:r>
        <w:rPr/>
        <w:t>The AUTOSAR Timing</w:t>
      </w:r>
      <w:r>
        <w:rPr>
          <w:spacing w:val="-1"/>
        </w:rPr>
        <w:t> </w:t>
      </w:r>
      <w:r>
        <w:rPr/>
        <w:t>Extensions provide a timing model as</w:t>
      </w:r>
      <w:r>
        <w:rPr>
          <w:spacing w:val="-1"/>
        </w:rPr>
        <w:t> </w:t>
      </w:r>
      <w:r>
        <w:rPr/>
        <w:t>specification basis for </w:t>
      </w:r>
      <w:r>
        <w:rPr/>
        <w:t>a contract</w:t>
      </w:r>
      <w:r>
        <w:rPr>
          <w:spacing w:val="-14"/>
        </w:rPr>
        <w:t> </w:t>
      </w:r>
      <w:r>
        <w:rPr/>
        <w:t>based</w:t>
      </w:r>
      <w:r>
        <w:rPr>
          <w:spacing w:val="-14"/>
        </w:rPr>
        <w:t> </w:t>
      </w:r>
      <w:r>
        <w:rPr/>
        <w:t>development</w:t>
      </w:r>
      <w:r>
        <w:rPr>
          <w:spacing w:val="-14"/>
        </w:rPr>
        <w:t> </w:t>
      </w:r>
      <w:r>
        <w:rPr/>
        <w:t>process,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which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development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carried</w:t>
      </w:r>
      <w:r>
        <w:rPr>
          <w:spacing w:val="-14"/>
        </w:rPr>
        <w:t> </w:t>
      </w:r>
      <w:r>
        <w:rPr/>
        <w:t>out</w:t>
      </w:r>
      <w:r>
        <w:rPr>
          <w:spacing w:val="-14"/>
        </w:rPr>
        <w:t> </w:t>
      </w:r>
      <w:r>
        <w:rPr/>
        <w:t>by</w:t>
      </w:r>
      <w:r>
        <w:rPr>
          <w:spacing w:val="-14"/>
        </w:rPr>
        <w:t> </w:t>
      </w:r>
      <w:r>
        <w:rPr/>
        <w:t>differ- ent</w:t>
      </w:r>
      <w:r>
        <w:rPr>
          <w:spacing w:val="-9"/>
        </w:rPr>
        <w:t> </w:t>
      </w:r>
      <w:r>
        <w:rPr/>
        <w:t>organizations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different</w:t>
      </w:r>
      <w:r>
        <w:rPr>
          <w:spacing w:val="-9"/>
        </w:rPr>
        <w:t> </w:t>
      </w:r>
      <w:r>
        <w:rPr/>
        <w:t>locations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time</w:t>
      </w:r>
      <w:r>
        <w:rPr>
          <w:spacing w:val="-9"/>
        </w:rPr>
        <w:t> </w:t>
      </w:r>
      <w:r>
        <w:rPr/>
        <w:t>frames. The</w:t>
      </w:r>
      <w:r>
        <w:rPr>
          <w:spacing w:val="-9"/>
        </w:rPr>
        <w:t> </w:t>
      </w:r>
      <w:r>
        <w:rPr/>
        <w:t>constraints</w:t>
      </w:r>
      <w:r>
        <w:rPr>
          <w:spacing w:val="-9"/>
        </w:rPr>
        <w:t> </w:t>
      </w:r>
      <w:r>
        <w:rPr/>
        <w:t>entered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the early phase</w:t>
      </w:r>
      <w:r>
        <w:rPr>
          <w:spacing w:val="-1"/>
        </w:rPr>
        <w:t> </w:t>
      </w:r>
      <w:r>
        <w:rPr/>
        <w:t>of the project</w:t>
      </w:r>
      <w:r>
        <w:rPr>
          <w:spacing w:val="-1"/>
        </w:rPr>
        <w:t> </w:t>
      </w:r>
      <w:r>
        <w:rPr/>
        <w:t>(when corresponding solutions</w:t>
      </w:r>
      <w:r>
        <w:rPr>
          <w:spacing w:val="-1"/>
        </w:rPr>
        <w:t> </w:t>
      </w:r>
      <w:r>
        <w:rPr/>
        <w:t>are not developed</w:t>
      </w:r>
      <w:r>
        <w:rPr>
          <w:spacing w:val="-1"/>
        </w:rPr>
        <w:t> </w:t>
      </w:r>
      <w:r>
        <w:rPr/>
        <w:t>yet) shall be seen as extra-functional requirements agreed between the development partners. In such way the timing specification supports a top-down design methodology.</w:t>
      </w:r>
      <w:r>
        <w:rPr>
          <w:spacing w:val="40"/>
        </w:rPr>
        <w:t> </w:t>
      </w:r>
      <w:r>
        <w:rPr/>
        <w:t>How- ever, due to the fact that a pure top-down design is not feasible in most of the cases (e.g.</w:t>
      </w:r>
      <w:r>
        <w:rPr>
          <w:spacing w:val="40"/>
        </w:rPr>
        <w:t> </w:t>
      </w:r>
      <w:r>
        <w:rPr/>
        <w:t>because of legacy code), the timing specification allows the bottom-up design methodology as well.</w:t>
      </w:r>
    </w:p>
    <w:p>
      <w:pPr>
        <w:pStyle w:val="BodyText"/>
        <w:spacing w:line="252" w:lineRule="auto" w:before="152"/>
        <w:ind w:left="1177" w:right="935"/>
        <w:jc w:val="both"/>
      </w:pPr>
      <w:r>
        <w:rPr/>
        <w:t>The</w:t>
      </w:r>
      <w:r>
        <w:rPr>
          <w:spacing w:val="-11"/>
        </w:rPr>
        <w:t> </w:t>
      </w:r>
      <w:r>
        <w:rPr/>
        <w:t>resulting</w:t>
      </w:r>
      <w:r>
        <w:rPr>
          <w:spacing w:val="-11"/>
        </w:rPr>
        <w:t> </w:t>
      </w:r>
      <w:r>
        <w:rPr/>
        <w:t>overall</w:t>
      </w:r>
      <w:r>
        <w:rPr>
          <w:spacing w:val="-11"/>
        </w:rPr>
        <w:t> </w:t>
      </w:r>
      <w:r>
        <w:rPr/>
        <w:t>specification</w:t>
      </w:r>
      <w:r>
        <w:rPr>
          <w:spacing w:val="-12"/>
        </w:rPr>
        <w:t> </w:t>
      </w:r>
      <w:r>
        <w:rPr/>
        <w:t>(AUTOSAR</w:t>
      </w:r>
      <w:r>
        <w:rPr>
          <w:spacing w:val="-11"/>
        </w:rPr>
        <w:t> </w:t>
      </w:r>
      <w:r>
        <w:rPr/>
        <w:t>Model</w:t>
      </w:r>
      <w:r>
        <w:rPr>
          <w:spacing w:val="-11"/>
        </w:rPr>
        <w:t> </w:t>
      </w:r>
      <w:r>
        <w:rPr>
          <w:i/>
        </w:rPr>
        <w:t>and </w:t>
      </w:r>
      <w:r>
        <w:rPr/>
        <w:t>Timing</w:t>
      </w:r>
      <w:r>
        <w:rPr>
          <w:spacing w:val="-11"/>
        </w:rPr>
        <w:t> </w:t>
      </w:r>
      <w:r>
        <w:rPr/>
        <w:t>Extensions)</w:t>
      </w:r>
      <w:r>
        <w:rPr>
          <w:spacing w:val="-11"/>
        </w:rPr>
        <w:t> </w:t>
      </w:r>
      <w:r>
        <w:rPr/>
        <w:t>shall</w:t>
      </w:r>
      <w:r>
        <w:rPr>
          <w:spacing w:val="-11"/>
        </w:rPr>
        <w:t> </w:t>
      </w:r>
      <w:r>
        <w:rPr/>
        <w:t>en- able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analysis</w:t>
      </w:r>
      <w:r>
        <w:rPr>
          <w:spacing w:val="-16"/>
        </w:rPr>
        <w:t> </w:t>
      </w:r>
      <w:r>
        <w:rPr/>
        <w:t>of</w:t>
      </w:r>
      <w:r>
        <w:rPr>
          <w:spacing w:val="-17"/>
        </w:rPr>
        <w:t> </w:t>
      </w:r>
      <w:r>
        <w:rPr/>
        <w:t>a</w:t>
      </w:r>
      <w:r>
        <w:rPr>
          <w:spacing w:val="-17"/>
        </w:rPr>
        <w:t> </w:t>
      </w:r>
      <w:r>
        <w:rPr/>
        <w:t>system’s</w:t>
      </w:r>
      <w:r>
        <w:rPr>
          <w:spacing w:val="-17"/>
        </w:rPr>
        <w:t> </w:t>
      </w:r>
      <w:r>
        <w:rPr/>
        <w:t>timing</w:t>
      </w:r>
      <w:r>
        <w:rPr>
          <w:spacing w:val="-16"/>
        </w:rPr>
        <w:t> </w:t>
      </w:r>
      <w:r>
        <w:rPr/>
        <w:t>behavior</w:t>
      </w:r>
      <w:r>
        <w:rPr>
          <w:spacing w:val="-17"/>
        </w:rPr>
        <w:t> </w:t>
      </w:r>
      <w:r>
        <w:rPr/>
        <w:t>and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/>
        <w:t>validation</w:t>
      </w:r>
      <w:r>
        <w:rPr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/>
        <w:t>analysis</w:t>
      </w:r>
      <w:r>
        <w:rPr>
          <w:spacing w:val="-17"/>
        </w:rPr>
        <w:t> </w:t>
      </w:r>
      <w:r>
        <w:rPr/>
        <w:t>results against timing constraints.</w:t>
      </w:r>
      <w:r>
        <w:rPr>
          <w:spacing w:val="40"/>
        </w:rPr>
        <w:t> </w:t>
      </w:r>
      <w:r>
        <w:rPr/>
        <w:t>Thus, timing properties required for the analysis shall be contained</w:t>
      </w:r>
      <w:r>
        <w:rPr>
          <w:spacing w:val="-15"/>
        </w:rPr>
        <w:t> </w:t>
      </w:r>
      <w:r>
        <w:rPr/>
        <w:t>in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timing</w:t>
      </w:r>
      <w:r>
        <w:rPr>
          <w:spacing w:val="-15"/>
        </w:rPr>
        <w:t> </w:t>
      </w:r>
      <w:r>
        <w:rPr/>
        <w:t>augmented</w:t>
      </w:r>
      <w:r>
        <w:rPr>
          <w:spacing w:val="-15"/>
        </w:rPr>
        <w:t> </w:t>
      </w:r>
      <w:r>
        <w:rPr/>
        <w:t>system</w:t>
      </w:r>
      <w:r>
        <w:rPr>
          <w:spacing w:val="-15"/>
        </w:rPr>
        <w:t> </w:t>
      </w:r>
      <w:r>
        <w:rPr/>
        <w:t>model.</w:t>
      </w:r>
      <w:r>
        <w:rPr>
          <w:spacing w:val="6"/>
        </w:rPr>
        <w:t> </w:t>
      </w:r>
      <w:r>
        <w:rPr/>
        <w:t>Such</w:t>
      </w:r>
      <w:r>
        <w:rPr>
          <w:spacing w:val="-15"/>
        </w:rPr>
        <w:t> </w:t>
      </w:r>
      <w:r>
        <w:rPr/>
        <w:t>timing</w:t>
      </w:r>
      <w:r>
        <w:rPr>
          <w:spacing w:val="-15"/>
        </w:rPr>
        <w:t> </w:t>
      </w:r>
      <w:r>
        <w:rPr/>
        <w:t>properties</w:t>
      </w:r>
      <w:r>
        <w:rPr>
          <w:spacing w:val="-15"/>
        </w:rPr>
        <w:t> </w:t>
      </w:r>
      <w:r>
        <w:rPr/>
        <w:t>can</w:t>
      </w:r>
      <w:r>
        <w:rPr>
          <w:spacing w:val="-15"/>
        </w:rPr>
        <w:t> </w:t>
      </w:r>
      <w:r>
        <w:rPr/>
        <w:t>be</w:t>
      </w:r>
      <w:r>
        <w:rPr>
          <w:spacing w:val="-15"/>
        </w:rPr>
        <w:t> </w:t>
      </w:r>
      <w:r>
        <w:rPr/>
        <w:t>found all</w:t>
      </w:r>
      <w:r>
        <w:rPr>
          <w:spacing w:val="-8"/>
        </w:rPr>
        <w:t> </w:t>
      </w:r>
      <w:r>
        <w:rPr/>
        <w:t>across</w:t>
      </w:r>
      <w:r>
        <w:rPr>
          <w:spacing w:val="-8"/>
        </w:rPr>
        <w:t> </w:t>
      </w:r>
      <w:r>
        <w:rPr/>
        <w:t>AUTOSAR.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example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System</w:t>
      </w:r>
      <w:r>
        <w:rPr>
          <w:spacing w:val="-8"/>
        </w:rPr>
        <w:t> </w:t>
      </w:r>
      <w:r>
        <w:rPr/>
        <w:t>Template</w:t>
      </w:r>
      <w:r>
        <w:rPr>
          <w:spacing w:val="-8"/>
        </w:rPr>
        <w:t> </w:t>
      </w:r>
      <w:r>
        <w:rPr/>
        <w:t>provides</w:t>
      </w:r>
      <w:r>
        <w:rPr>
          <w:spacing w:val="-8"/>
        </w:rPr>
        <w:t> </w:t>
      </w:r>
      <w:r>
        <w:rPr/>
        <w:t>means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configure and specify the timing behavior of the communication stack.</w:t>
      </w:r>
      <w:r>
        <w:rPr>
          <w:spacing w:val="40"/>
        </w:rPr>
        <w:t> </w:t>
      </w:r>
      <w:r>
        <w:rPr/>
        <w:t>Furthermore the execu- tion time of an executable can be specified.</w:t>
      </w:r>
      <w:r>
        <w:rPr>
          <w:spacing w:val="35"/>
        </w:rPr>
        <w:t> </w:t>
      </w:r>
      <w:r>
        <w:rPr/>
        <w:t>In addition, the overall specification shall provide means to describe timing constraints.</w:t>
      </w:r>
      <w:r>
        <w:rPr>
          <w:spacing w:val="27"/>
        </w:rPr>
        <w:t> </w:t>
      </w:r>
      <w:r>
        <w:rPr/>
        <w:t>A timing constraint defines a restriction for the timing behavior of the system (e.g.</w:t>
      </w:r>
      <w:r>
        <w:rPr>
          <w:spacing w:val="40"/>
        </w:rPr>
        <w:t> </w:t>
      </w:r>
      <w:r>
        <w:rPr/>
        <w:t>bounding the maximum latency from sen- sor sampling to actuator access).</w:t>
      </w:r>
      <w:r>
        <w:rPr>
          <w:spacing w:val="40"/>
        </w:rPr>
        <w:t> </w:t>
      </w:r>
      <w:r>
        <w:rPr/>
        <w:t>Timing constraints are added to the system model using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AUTOSAR</w:t>
      </w:r>
      <w:r>
        <w:rPr>
          <w:spacing w:val="-10"/>
        </w:rPr>
        <w:t> </w:t>
      </w:r>
      <w:r>
        <w:rPr/>
        <w:t>Timing</w:t>
      </w:r>
      <w:r>
        <w:rPr>
          <w:spacing w:val="-10"/>
        </w:rPr>
        <w:t> </w:t>
      </w:r>
      <w:r>
        <w:rPr/>
        <w:t>Extensions.</w:t>
      </w:r>
      <w:r>
        <w:rPr>
          <w:spacing w:val="5"/>
        </w:rPr>
        <w:t> </w:t>
      </w:r>
      <w:r>
        <w:rPr/>
        <w:t>Constraints,</w:t>
      </w:r>
      <w:r>
        <w:rPr>
          <w:spacing w:val="-10"/>
        </w:rPr>
        <w:t> </w:t>
      </w:r>
      <w:r>
        <w:rPr/>
        <w:t>together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result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>
          <w:spacing w:val="-2"/>
        </w:rPr>
        <w:t>timing</w:t>
      </w:r>
    </w:p>
    <w:p>
      <w:pPr>
        <w:spacing w:after="0" w:line="252" w:lineRule="auto"/>
        <w:jc w:val="both"/>
        <w:sectPr>
          <w:pgSz w:w="11910" w:h="13960"/>
          <w:pgMar w:top="260" w:bottom="0" w:left="240" w:right="480"/>
        </w:sectPr>
      </w:pPr>
    </w:p>
    <w:p>
      <w:pPr>
        <w:pStyle w:val="BodyText"/>
        <w:spacing w:line="252" w:lineRule="auto" w:before="90"/>
        <w:ind w:left="1177" w:right="935"/>
        <w:jc w:val="both"/>
      </w:pPr>
      <w:r>
        <w:rPr/>
        <w:t>analysis, are considered during the validation of a system’s timing behavior, when </w:t>
      </w:r>
      <w:r>
        <w:rPr/>
        <w:t>a nominal/actual value comparison is performed.</w:t>
      </w:r>
    </w:p>
    <w:p>
      <w:pPr>
        <w:pStyle w:val="BodyText"/>
        <w:spacing w:line="252" w:lineRule="auto" w:before="158"/>
        <w:ind w:left="1177" w:right="935"/>
        <w:jc w:val="both"/>
      </w:pPr>
      <w:r>
        <w:rPr/>
        <w:t>Note: The</w:t>
      </w:r>
      <w:r>
        <w:rPr>
          <w:spacing w:val="-16"/>
        </w:rPr>
        <w:t> </w:t>
      </w:r>
      <w:r>
        <w:rPr/>
        <w:t>timing</w:t>
      </w:r>
      <w:r>
        <w:rPr>
          <w:spacing w:val="-16"/>
        </w:rPr>
        <w:t> </w:t>
      </w:r>
      <w:r>
        <w:rPr/>
        <w:t>specification</w:t>
      </w:r>
      <w:r>
        <w:rPr>
          <w:spacing w:val="-16"/>
        </w:rPr>
        <w:t> </w:t>
      </w:r>
      <w:r>
        <w:rPr/>
        <w:t>shall</w:t>
      </w:r>
      <w:r>
        <w:rPr>
          <w:spacing w:val="-16"/>
        </w:rPr>
        <w:t> </w:t>
      </w:r>
      <w:r>
        <w:rPr/>
        <w:t>enable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analysis</w:t>
      </w:r>
      <w:r>
        <w:rPr>
          <w:spacing w:val="-16"/>
        </w:rPr>
        <w:t> </w:t>
      </w:r>
      <w:r>
        <w:rPr/>
        <w:t>and</w:t>
      </w:r>
      <w:r>
        <w:rPr>
          <w:spacing w:val="-16"/>
        </w:rPr>
        <w:t> </w:t>
      </w:r>
      <w:r>
        <w:rPr/>
        <w:t>validation</w:t>
      </w:r>
      <w:r>
        <w:rPr>
          <w:spacing w:val="-16"/>
        </w:rPr>
        <w:t> </w:t>
      </w:r>
      <w:r>
        <w:rPr/>
        <w:t>of</w:t>
      </w:r>
      <w:r>
        <w:rPr>
          <w:spacing w:val="-16"/>
        </w:rPr>
        <w:t> </w:t>
      </w:r>
      <w:r>
        <w:rPr/>
        <w:t>an</w:t>
      </w:r>
      <w:r>
        <w:rPr>
          <w:spacing w:val="-16"/>
        </w:rPr>
        <w:t> </w:t>
      </w:r>
      <w:r>
        <w:rPr/>
        <w:t>AUTOSAR system’s</w:t>
      </w:r>
      <w:r>
        <w:rPr>
          <w:spacing w:val="-15"/>
        </w:rPr>
        <w:t> </w:t>
      </w:r>
      <w:r>
        <w:rPr/>
        <w:t>timing</w:t>
      </w:r>
      <w:r>
        <w:rPr>
          <w:spacing w:val="-15"/>
        </w:rPr>
        <w:t> </w:t>
      </w:r>
      <w:r>
        <w:rPr/>
        <w:t>behavior.</w:t>
      </w:r>
      <w:r>
        <w:rPr>
          <w:spacing w:val="-1"/>
        </w:rPr>
        <w:t> </w:t>
      </w:r>
      <w:r>
        <w:rPr/>
        <w:t>However,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specification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analysis</w:t>
      </w:r>
      <w:r>
        <w:rPr>
          <w:spacing w:val="-14"/>
        </w:rPr>
        <w:t> </w:t>
      </w:r>
      <w:r>
        <w:rPr/>
        <w:t>and</w:t>
      </w:r>
      <w:r>
        <w:rPr>
          <w:spacing w:val="-15"/>
        </w:rPr>
        <w:t> </w:t>
      </w:r>
      <w:r>
        <w:rPr/>
        <w:t>validation</w:t>
      </w:r>
      <w:r>
        <w:rPr>
          <w:spacing w:val="-15"/>
        </w:rPr>
        <w:t> </w:t>
      </w:r>
      <w:r>
        <w:rPr>
          <w:b/>
        </w:rPr>
        <w:t>results </w:t>
      </w:r>
      <w:r>
        <w:rPr/>
        <w:t>(e.g. the maximum resource load of an ECU, etc.) is not addressed in this document.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28"/>
        </w:rPr>
      </w:pPr>
    </w:p>
    <w:p>
      <w:pPr>
        <w:pStyle w:val="Heading2"/>
        <w:numPr>
          <w:ilvl w:val="1"/>
          <w:numId w:val="4"/>
        </w:numPr>
        <w:tabs>
          <w:tab w:pos="1862" w:val="left" w:leader="none"/>
          <w:tab w:pos="1864" w:val="left" w:leader="none"/>
        </w:tabs>
        <w:spacing w:line="240" w:lineRule="auto" w:before="0" w:after="0"/>
        <w:ind w:left="1863" w:right="0" w:hanging="687"/>
        <w:jc w:val="left"/>
      </w:pPr>
      <w:bookmarkStart w:name="1.6 Document Conventions" w:id="22"/>
      <w:bookmarkEnd w:id="22"/>
      <w:r>
        <w:rPr>
          <w:b w:val="0"/>
        </w:rPr>
      </w:r>
      <w:bookmarkStart w:name="_bookmark15" w:id="23"/>
      <w:bookmarkEnd w:id="23"/>
      <w:r>
        <w:rPr/>
        <w:t>Document</w:t>
      </w:r>
      <w:r>
        <w:rPr>
          <w:spacing w:val="28"/>
        </w:rPr>
        <w:t> </w:t>
      </w:r>
      <w:r>
        <w:rPr>
          <w:spacing w:val="-2"/>
        </w:rPr>
        <w:t>Conventions</w:t>
      </w:r>
    </w:p>
    <w:p>
      <w:pPr>
        <w:pStyle w:val="BodyText"/>
        <w:spacing w:before="284"/>
        <w:ind w:left="1177" w:right="935"/>
        <w:jc w:val="both"/>
      </w:pPr>
      <w:r>
        <w:rPr/>
        <w:t>Technical</w:t>
      </w:r>
      <w:r>
        <w:rPr>
          <w:spacing w:val="-11"/>
        </w:rPr>
        <w:t> </w:t>
      </w:r>
      <w:r>
        <w:rPr/>
        <w:t>terms</w:t>
      </w:r>
      <w:r>
        <w:rPr>
          <w:spacing w:val="-11"/>
        </w:rPr>
        <w:t> </w:t>
      </w:r>
      <w:r>
        <w:rPr/>
        <w:t>are</w:t>
      </w:r>
      <w:r>
        <w:rPr>
          <w:spacing w:val="-11"/>
        </w:rPr>
        <w:t> </w:t>
      </w:r>
      <w:r>
        <w:rPr/>
        <w:t>typeset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mono</w:t>
      </w:r>
      <w:r>
        <w:rPr>
          <w:spacing w:val="-11"/>
        </w:rPr>
        <w:t> </w:t>
      </w:r>
      <w:r>
        <w:rPr/>
        <w:t>spaced</w:t>
      </w:r>
      <w:r>
        <w:rPr>
          <w:spacing w:val="-11"/>
        </w:rPr>
        <w:t> </w:t>
      </w:r>
      <w:r>
        <w:rPr/>
        <w:t>font,</w:t>
      </w:r>
      <w:r>
        <w:rPr>
          <w:spacing w:val="-11"/>
        </w:rPr>
        <w:t> </w:t>
      </w:r>
      <w:r>
        <w:rPr/>
        <w:t>e.g. </w:t>
      </w:r>
      <w:r>
        <w:rPr>
          <w:rFonts w:ascii="Courier New"/>
          <w:color w:val="0000FF"/>
        </w:rPr>
        <w:t>PortPrototype</w:t>
      </w:r>
      <w:r>
        <w:rPr/>
        <w:t>. As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general rule,</w:t>
      </w:r>
      <w:r>
        <w:rPr>
          <w:spacing w:val="-7"/>
        </w:rPr>
        <w:t> </w:t>
      </w:r>
      <w:r>
        <w:rPr/>
        <w:t>plural</w:t>
      </w:r>
      <w:r>
        <w:rPr>
          <w:spacing w:val="-7"/>
        </w:rPr>
        <w:t> </w:t>
      </w:r>
      <w:r>
        <w:rPr/>
        <w:t>forms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technical</w:t>
      </w:r>
      <w:r>
        <w:rPr>
          <w:spacing w:val="-7"/>
        </w:rPr>
        <w:t> </w:t>
      </w:r>
      <w:r>
        <w:rPr/>
        <w:t>terms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created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adding</w:t>
      </w:r>
      <w:r>
        <w:rPr>
          <w:spacing w:val="-7"/>
        </w:rPr>
        <w:t> </w:t>
      </w:r>
      <w:r>
        <w:rPr/>
        <w:t>"s"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singular</w:t>
      </w:r>
      <w:r>
        <w:rPr>
          <w:spacing w:val="-7"/>
        </w:rPr>
        <w:t> </w:t>
      </w:r>
      <w:r>
        <w:rPr/>
        <w:t>form,</w:t>
      </w:r>
      <w:r>
        <w:rPr>
          <w:spacing w:val="-7"/>
        </w:rPr>
        <w:t> </w:t>
      </w:r>
      <w:r>
        <w:rPr/>
        <w:t>e.g. </w:t>
      </w:r>
      <w:r>
        <w:rPr>
          <w:rFonts w:ascii="Courier New"/>
          <w:color w:val="0000FF"/>
        </w:rPr>
        <w:t>PortPrototype</w:t>
      </w:r>
      <w:r>
        <w:rPr/>
        <w:t>s.</w:t>
      </w:r>
      <w:r>
        <w:rPr>
          <w:spacing w:val="40"/>
        </w:rPr>
        <w:t> </w:t>
      </w:r>
      <w:r>
        <w:rPr/>
        <w:t>By this means the document resembles terminology used in the AUTOSAR XML Schema.</w:t>
      </w:r>
    </w:p>
    <w:p>
      <w:pPr>
        <w:pStyle w:val="BodyText"/>
        <w:spacing w:line="247" w:lineRule="auto" w:before="169"/>
        <w:ind w:left="1177" w:right="935"/>
        <w:jc w:val="both"/>
      </w:pPr>
      <w:r>
        <w:rPr/>
        <w:t>This</w:t>
      </w:r>
      <w:r>
        <w:rPr>
          <w:spacing w:val="-5"/>
        </w:rPr>
        <w:t> </w:t>
      </w:r>
      <w:r>
        <w:rPr/>
        <w:t>document</w:t>
      </w:r>
      <w:r>
        <w:rPr>
          <w:spacing w:val="-5"/>
        </w:rPr>
        <w:t> </w:t>
      </w:r>
      <w:r>
        <w:rPr/>
        <w:t>contains</w:t>
      </w:r>
      <w:r>
        <w:rPr>
          <w:spacing w:val="-5"/>
        </w:rPr>
        <w:t> </w:t>
      </w:r>
      <w:r>
        <w:rPr/>
        <w:t>constraints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textual</w:t>
      </w:r>
      <w:r>
        <w:rPr>
          <w:spacing w:val="-5"/>
        </w:rPr>
        <w:t> </w:t>
      </w:r>
      <w:r>
        <w:rPr/>
        <w:t>form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distinguished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rest of the text by a unique numerical constraint ID, a headline, and the actual constraint text starting after the </w:t>
      </w:r>
      <w:r>
        <w:rPr>
          <w:rFonts w:ascii="MesloLGS NF" w:hAnsi="MesloLGS NF"/>
          <w:i/>
        </w:rPr>
        <w:t>[</w:t>
      </w:r>
      <w:r>
        <w:rPr>
          <w:rFonts w:ascii="MesloLGS NF" w:hAnsi="MesloLGS NF"/>
          <w:i/>
          <w:spacing w:val="-75"/>
        </w:rPr>
        <w:t> </w:t>
      </w:r>
      <w:r>
        <w:rPr/>
        <w:t>character and terminated by the </w:t>
      </w:r>
      <w:r>
        <w:rPr>
          <w:rFonts w:ascii="MesloLGS NF" w:hAnsi="MesloLGS NF"/>
          <w:i/>
        </w:rPr>
        <w:t>♩</w:t>
      </w:r>
      <w:r>
        <w:rPr>
          <w:rFonts w:ascii="MesloLGS NF" w:hAnsi="MesloLGS NF"/>
          <w:i/>
          <w:spacing w:val="-75"/>
        </w:rPr>
        <w:t> </w:t>
      </w:r>
      <w:r>
        <w:rPr/>
        <w:t>character.</w:t>
      </w:r>
    </w:p>
    <w:p>
      <w:pPr>
        <w:pStyle w:val="BodyText"/>
        <w:spacing w:line="252" w:lineRule="auto" w:before="145"/>
        <w:ind w:left="1177" w:right="935"/>
        <w:jc w:val="both"/>
      </w:pPr>
      <w:r>
        <w:rPr/>
        <w:t>The purpose of these constraints is to literally constrain the interpretation of the AUTOSAR</w:t>
      </w:r>
      <w:r>
        <w:rPr>
          <w:spacing w:val="-3"/>
        </w:rPr>
        <w:t> </w:t>
      </w:r>
      <w:r>
        <w:rPr/>
        <w:t>meta-model</w:t>
      </w:r>
      <w:r>
        <w:rPr>
          <w:spacing w:val="-3"/>
        </w:rPr>
        <w:t> </w:t>
      </w:r>
      <w:r>
        <w:rPr/>
        <w:t>such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possible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detect</w:t>
      </w:r>
      <w:r>
        <w:rPr>
          <w:spacing w:val="-3"/>
        </w:rPr>
        <w:t> </w:t>
      </w:r>
      <w:r>
        <w:rPr/>
        <w:t>violations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standardized behavior implemented in an instance of the meta-model (i.e. on M1 level).</w:t>
      </w:r>
    </w:p>
    <w:p>
      <w:pPr>
        <w:pStyle w:val="BodyText"/>
        <w:spacing w:line="252" w:lineRule="auto" w:before="157"/>
        <w:ind w:left="1177" w:right="935"/>
        <w:jc w:val="both"/>
      </w:pPr>
      <w:r>
        <w:rPr/>
        <w:t>Makers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AUTOSAR</w:t>
      </w:r>
      <w:r>
        <w:rPr>
          <w:spacing w:val="-11"/>
        </w:rPr>
        <w:t> </w:t>
      </w:r>
      <w:r>
        <w:rPr/>
        <w:t>tools</w:t>
      </w:r>
      <w:r>
        <w:rPr>
          <w:spacing w:val="-11"/>
        </w:rPr>
        <w:t> </w:t>
      </w:r>
      <w:r>
        <w:rPr/>
        <w:t>are</w:t>
      </w:r>
      <w:r>
        <w:rPr>
          <w:spacing w:val="-11"/>
        </w:rPr>
        <w:t> </w:t>
      </w:r>
      <w:r>
        <w:rPr/>
        <w:t>encouraged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add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numerical</w:t>
      </w:r>
      <w:r>
        <w:rPr>
          <w:spacing w:val="-11"/>
        </w:rPr>
        <w:t> </w:t>
      </w:r>
      <w:r>
        <w:rPr/>
        <w:t>ID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constraint</w:t>
      </w:r>
      <w:r>
        <w:rPr>
          <w:spacing w:val="-11"/>
        </w:rPr>
        <w:t> </w:t>
      </w:r>
      <w:r>
        <w:rPr/>
        <w:t>that corresponds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an</w:t>
      </w:r>
      <w:r>
        <w:rPr>
          <w:spacing w:val="-8"/>
        </w:rPr>
        <w:t> </w:t>
      </w:r>
      <w:r>
        <w:rPr/>
        <w:t>M1</w:t>
      </w:r>
      <w:r>
        <w:rPr>
          <w:spacing w:val="-7"/>
        </w:rPr>
        <w:t> </w:t>
      </w:r>
      <w:r>
        <w:rPr/>
        <w:t>modeling</w:t>
      </w:r>
      <w:r>
        <w:rPr>
          <w:spacing w:val="-7"/>
        </w:rPr>
        <w:t> </w:t>
      </w:r>
      <w:r>
        <w:rPr/>
        <w:t>issue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part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diagnostic</w:t>
      </w:r>
      <w:r>
        <w:rPr>
          <w:spacing w:val="-7"/>
        </w:rPr>
        <w:t> </w:t>
      </w:r>
      <w:r>
        <w:rPr/>
        <w:t>message</w:t>
      </w:r>
      <w:r>
        <w:rPr>
          <w:spacing w:val="-8"/>
        </w:rPr>
        <w:t> </w:t>
      </w:r>
      <w:r>
        <w:rPr/>
        <w:t>issued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the </w:t>
      </w:r>
      <w:r>
        <w:rPr>
          <w:spacing w:val="-2"/>
        </w:rPr>
        <w:t>tool.</w:t>
      </w:r>
    </w:p>
    <w:p>
      <w:pPr>
        <w:pStyle w:val="BodyText"/>
        <w:spacing w:line="252" w:lineRule="auto" w:before="157"/>
        <w:ind w:left="1177" w:right="935"/>
        <w:jc w:val="both"/>
      </w:pPr>
      <w:r>
        <w:rPr/>
        <w:t>The attributes of the classes introduced in this document are listed in form of class tables. They</w:t>
      </w:r>
      <w:r>
        <w:rPr>
          <w:spacing w:val="-5"/>
        </w:rPr>
        <w:t> </w:t>
      </w:r>
      <w:r>
        <w:rPr/>
        <w:t>have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form</w:t>
      </w:r>
      <w:r>
        <w:rPr>
          <w:spacing w:val="-5"/>
        </w:rPr>
        <w:t> </w:t>
      </w:r>
      <w:r>
        <w:rPr/>
        <w:t>shown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example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top-level</w:t>
      </w:r>
      <w:r>
        <w:rPr>
          <w:spacing w:val="-5"/>
        </w:rPr>
        <w:t> </w:t>
      </w:r>
      <w:r>
        <w:rPr/>
        <w:t>element</w:t>
      </w:r>
      <w:r>
        <w:rPr>
          <w:spacing w:val="-5"/>
        </w:rPr>
        <w:t> </w:t>
      </w:r>
      <w:r>
        <w:rPr/>
        <w:t>AUTOSAR:</w:t>
      </w:r>
    </w:p>
    <w:p>
      <w:pPr>
        <w:pStyle w:val="BodyText"/>
        <w:spacing w:line="252" w:lineRule="auto" w:before="158"/>
        <w:ind w:left="1177" w:right="935"/>
        <w:jc w:val="both"/>
      </w:pPr>
      <w:r>
        <w:rPr/>
        <w:t>Please</w:t>
      </w:r>
      <w:r>
        <w:rPr>
          <w:spacing w:val="-16"/>
        </w:rPr>
        <w:t> </w:t>
      </w:r>
      <w:r>
        <w:rPr/>
        <w:t>note</w:t>
      </w:r>
      <w:r>
        <w:rPr>
          <w:spacing w:val="-16"/>
        </w:rPr>
        <w:t> </w:t>
      </w:r>
      <w:r>
        <w:rPr/>
        <w:t>that</w:t>
      </w:r>
      <w:r>
        <w:rPr>
          <w:spacing w:val="-16"/>
        </w:rPr>
        <w:t> </w:t>
      </w:r>
      <w:r>
        <w:rPr/>
        <w:t>constraints</w:t>
      </w:r>
      <w:r>
        <w:rPr>
          <w:spacing w:val="-16"/>
        </w:rPr>
        <w:t> </w:t>
      </w:r>
      <w:r>
        <w:rPr/>
        <w:t>are</w:t>
      </w:r>
      <w:r>
        <w:rPr>
          <w:spacing w:val="-16"/>
        </w:rPr>
        <w:t> </w:t>
      </w:r>
      <w:r>
        <w:rPr/>
        <w:t>not</w:t>
      </w:r>
      <w:r>
        <w:rPr>
          <w:spacing w:val="-16"/>
        </w:rPr>
        <w:t> </w:t>
      </w:r>
      <w:r>
        <w:rPr/>
        <w:t>supposed</w:t>
      </w:r>
      <w:r>
        <w:rPr>
          <w:spacing w:val="-16"/>
        </w:rPr>
        <w:t> </w:t>
      </w:r>
      <w:r>
        <w:rPr/>
        <w:t>to</w:t>
      </w:r>
      <w:r>
        <w:rPr>
          <w:spacing w:val="-16"/>
        </w:rPr>
        <w:t> </w:t>
      </w:r>
      <w:r>
        <w:rPr/>
        <w:t>be</w:t>
      </w:r>
      <w:r>
        <w:rPr>
          <w:spacing w:val="-16"/>
        </w:rPr>
        <w:t> </w:t>
      </w:r>
      <w:r>
        <w:rPr/>
        <w:t>enforceable</w:t>
      </w:r>
      <w:r>
        <w:rPr>
          <w:spacing w:val="-16"/>
        </w:rPr>
        <w:t> </w:t>
      </w:r>
      <w:r>
        <w:rPr/>
        <w:t>at</w:t>
      </w:r>
      <w:r>
        <w:rPr>
          <w:spacing w:val="-16"/>
        </w:rPr>
        <w:t> </w:t>
      </w:r>
      <w:r>
        <w:rPr/>
        <w:t>any</w:t>
      </w:r>
      <w:r>
        <w:rPr>
          <w:spacing w:val="-16"/>
        </w:rPr>
        <w:t> </w:t>
      </w:r>
      <w:r>
        <w:rPr/>
        <w:t>given</w:t>
      </w:r>
      <w:r>
        <w:rPr>
          <w:spacing w:val="-16"/>
        </w:rPr>
        <w:t> </w:t>
      </w:r>
      <w:r>
        <w:rPr/>
        <w:t>time</w:t>
      </w:r>
      <w:r>
        <w:rPr>
          <w:spacing w:val="-16"/>
        </w:rPr>
        <w:t> </w:t>
      </w:r>
      <w:r>
        <w:rPr/>
        <w:t>in</w:t>
      </w:r>
      <w:r>
        <w:rPr>
          <w:spacing w:val="-16"/>
        </w:rPr>
        <w:t> </w:t>
      </w:r>
      <w:r>
        <w:rPr/>
        <w:t>an AUTOSAR</w:t>
      </w:r>
      <w:r>
        <w:rPr>
          <w:spacing w:val="-10"/>
        </w:rPr>
        <w:t> </w:t>
      </w:r>
      <w:r>
        <w:rPr/>
        <w:t>workflow. During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development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model,</w:t>
      </w:r>
      <w:r>
        <w:rPr>
          <w:spacing w:val="-9"/>
        </w:rPr>
        <w:t> </w:t>
      </w:r>
      <w:r>
        <w:rPr/>
        <w:t>constraints</w:t>
      </w:r>
      <w:r>
        <w:rPr>
          <w:spacing w:val="-10"/>
        </w:rPr>
        <w:t> </w:t>
      </w:r>
      <w:r>
        <w:rPr/>
        <w:t>may</w:t>
      </w:r>
      <w:r>
        <w:rPr>
          <w:spacing w:val="-10"/>
        </w:rPr>
        <w:t> </w:t>
      </w:r>
      <w:r>
        <w:rPr/>
        <w:t>legitimately be violated because an incomplete model will obviously show inconsistencies.</w:t>
      </w:r>
    </w:p>
    <w:p>
      <w:pPr>
        <w:pStyle w:val="BodyText"/>
        <w:spacing w:line="252" w:lineRule="auto" w:before="156"/>
        <w:ind w:left="1177" w:right="935"/>
        <w:jc w:val="both"/>
      </w:pPr>
      <w:r>
        <w:rPr>
          <w:spacing w:val="-2"/>
        </w:rPr>
        <w:t>However,</w:t>
      </w:r>
      <w:r>
        <w:rPr>
          <w:spacing w:val="-10"/>
        </w:rPr>
        <w:t> </w:t>
      </w:r>
      <w:r>
        <w:rPr>
          <w:spacing w:val="-2"/>
        </w:rPr>
        <w:t>at</w:t>
      </w:r>
      <w:r>
        <w:rPr>
          <w:spacing w:val="-13"/>
        </w:rPr>
        <w:t> </w:t>
      </w:r>
      <w:r>
        <w:rPr>
          <w:spacing w:val="-2"/>
        </w:rPr>
        <w:t>specific</w:t>
      </w:r>
      <w:r>
        <w:rPr>
          <w:spacing w:val="-13"/>
        </w:rPr>
        <w:t> </w:t>
      </w:r>
      <w:r>
        <w:rPr>
          <w:spacing w:val="-2"/>
        </w:rPr>
        <w:t>points</w:t>
      </w:r>
      <w:r>
        <w:rPr>
          <w:spacing w:val="-13"/>
        </w:rPr>
        <w:t> </w:t>
      </w:r>
      <w:r>
        <w:rPr>
          <w:spacing w:val="-2"/>
        </w:rPr>
        <w:t>in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workflow,</w:t>
      </w:r>
      <w:r>
        <w:rPr>
          <w:spacing w:val="-10"/>
        </w:rPr>
        <w:t> </w:t>
      </w:r>
      <w:r>
        <w:rPr>
          <w:spacing w:val="-2"/>
        </w:rPr>
        <w:t>constraints</w:t>
      </w:r>
      <w:r>
        <w:rPr>
          <w:spacing w:val="-13"/>
        </w:rPr>
        <w:t> </w:t>
      </w:r>
      <w:r>
        <w:rPr>
          <w:spacing w:val="-2"/>
        </w:rPr>
        <w:t>shall</w:t>
      </w:r>
      <w:r>
        <w:rPr>
          <w:spacing w:val="-13"/>
        </w:rPr>
        <w:t> </w:t>
      </w:r>
      <w:r>
        <w:rPr>
          <w:spacing w:val="-2"/>
        </w:rPr>
        <w:t>be</w:t>
      </w:r>
      <w:r>
        <w:rPr>
          <w:spacing w:val="-13"/>
        </w:rPr>
        <w:t> </w:t>
      </w:r>
      <w:r>
        <w:rPr>
          <w:spacing w:val="-2"/>
        </w:rPr>
        <w:t>enforced</w:t>
      </w:r>
      <w:r>
        <w:rPr>
          <w:spacing w:val="-13"/>
        </w:rPr>
        <w:t> </w:t>
      </w:r>
      <w:r>
        <w:rPr>
          <w:spacing w:val="-2"/>
        </w:rPr>
        <w:t>as</w:t>
      </w:r>
      <w:r>
        <w:rPr>
          <w:spacing w:val="-13"/>
        </w:rPr>
        <w:t> </w:t>
      </w:r>
      <w:r>
        <w:rPr>
          <w:spacing w:val="-2"/>
        </w:rPr>
        <w:t>a</w:t>
      </w:r>
      <w:r>
        <w:rPr>
          <w:spacing w:val="-13"/>
        </w:rPr>
        <w:t> </w:t>
      </w:r>
      <w:r>
        <w:rPr>
          <w:spacing w:val="-2"/>
        </w:rPr>
        <w:t>safeguard </w:t>
      </w:r>
      <w:r>
        <w:rPr/>
        <w:t>against misconfiguration.</w:t>
      </w:r>
    </w:p>
    <w:p>
      <w:pPr>
        <w:pStyle w:val="BodyText"/>
        <w:spacing w:line="252" w:lineRule="auto" w:before="158"/>
        <w:ind w:left="1177" w:right="935"/>
        <w:jc w:val="both"/>
      </w:pPr>
      <w:r>
        <w:rPr/>
        <w:t>The</w:t>
      </w:r>
      <w:r>
        <w:rPr>
          <w:spacing w:val="-12"/>
        </w:rPr>
        <w:t> </w:t>
      </w:r>
      <w:r>
        <w:rPr/>
        <w:t>points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workflow</w:t>
      </w:r>
      <w:r>
        <w:rPr>
          <w:spacing w:val="-12"/>
        </w:rPr>
        <w:t> </w:t>
      </w:r>
      <w:r>
        <w:rPr/>
        <w:t>where</w:t>
      </w:r>
      <w:r>
        <w:rPr>
          <w:spacing w:val="-12"/>
        </w:rPr>
        <w:t> </w:t>
      </w:r>
      <w:r>
        <w:rPr/>
        <w:t>constraints</w:t>
      </w:r>
      <w:r>
        <w:rPr>
          <w:spacing w:val="-12"/>
        </w:rPr>
        <w:t> </w:t>
      </w:r>
      <w:r>
        <w:rPr/>
        <w:t>shall</w:t>
      </w:r>
      <w:r>
        <w:rPr>
          <w:spacing w:val="-12"/>
        </w:rPr>
        <w:t> </w:t>
      </w:r>
      <w:r>
        <w:rPr/>
        <w:t>be</w:t>
      </w:r>
      <w:r>
        <w:rPr>
          <w:spacing w:val="-12"/>
        </w:rPr>
        <w:t> </w:t>
      </w:r>
      <w:r>
        <w:rPr/>
        <w:t>enforced,</w:t>
      </w:r>
      <w:r>
        <w:rPr>
          <w:spacing w:val="-11"/>
        </w:rPr>
        <w:t> </w:t>
      </w:r>
      <w:r>
        <w:rPr/>
        <w:t>sometimes</w:t>
      </w:r>
      <w:r>
        <w:rPr>
          <w:spacing w:val="-12"/>
        </w:rPr>
        <w:t> </w:t>
      </w:r>
      <w:r>
        <w:rPr/>
        <w:t>also</w:t>
      </w:r>
      <w:r>
        <w:rPr>
          <w:spacing w:val="-12"/>
        </w:rPr>
        <w:t> </w:t>
      </w:r>
      <w:r>
        <w:rPr/>
        <w:t>known as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"binding</w:t>
      </w:r>
      <w:r>
        <w:rPr>
          <w:spacing w:val="-16"/>
        </w:rPr>
        <w:t> </w:t>
      </w:r>
      <w:r>
        <w:rPr/>
        <w:t>time"</w:t>
      </w:r>
      <w:r>
        <w:rPr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constraint,</w:t>
      </w:r>
      <w:r>
        <w:rPr>
          <w:spacing w:val="-16"/>
        </w:rPr>
        <w:t> </w:t>
      </w:r>
      <w:r>
        <w:rPr/>
        <w:t>are</w:t>
      </w:r>
      <w:r>
        <w:rPr>
          <w:spacing w:val="-17"/>
        </w:rPr>
        <w:t> </w:t>
      </w:r>
      <w:r>
        <w:rPr/>
        <w:t>different</w:t>
      </w:r>
      <w:r>
        <w:rPr>
          <w:spacing w:val="-17"/>
        </w:rPr>
        <w:t> </w:t>
      </w:r>
      <w:r>
        <w:rPr/>
        <w:t>for</w:t>
      </w:r>
      <w:r>
        <w:rPr>
          <w:spacing w:val="-16"/>
        </w:rPr>
        <w:t> </w:t>
      </w:r>
      <w:r>
        <w:rPr/>
        <w:t>each</w:t>
      </w:r>
      <w:r>
        <w:rPr>
          <w:spacing w:val="-17"/>
        </w:rPr>
        <w:t> </w:t>
      </w:r>
      <w:r>
        <w:rPr/>
        <w:t>model</w:t>
      </w:r>
      <w:r>
        <w:rPr>
          <w:spacing w:val="-17"/>
        </w:rPr>
        <w:t> </w:t>
      </w:r>
      <w:r>
        <w:rPr/>
        <w:t>category,</w:t>
      </w:r>
      <w:r>
        <w:rPr>
          <w:spacing w:val="-16"/>
        </w:rPr>
        <w:t> </w:t>
      </w:r>
      <w:r>
        <w:rPr/>
        <w:t>e.g.</w:t>
      </w:r>
      <w:r>
        <w:rPr>
          <w:spacing w:val="-11"/>
        </w:rPr>
        <w:t> </w:t>
      </w:r>
      <w:r>
        <w:rPr/>
        <w:t>on</w:t>
      </w:r>
      <w:r>
        <w:rPr>
          <w:spacing w:val="-17"/>
        </w:rPr>
        <w:t> </w:t>
      </w:r>
      <w:r>
        <w:rPr/>
        <w:t>the </w:t>
      </w:r>
      <w:r>
        <w:rPr>
          <w:spacing w:val="-2"/>
        </w:rPr>
        <w:t>classic</w:t>
      </w:r>
      <w:r>
        <w:rPr>
          <w:spacing w:val="-6"/>
        </w:rPr>
        <w:t> </w:t>
      </w:r>
      <w:r>
        <w:rPr>
          <w:spacing w:val="-2"/>
        </w:rPr>
        <w:t>platform,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constraints</w:t>
      </w:r>
      <w:r>
        <w:rPr>
          <w:spacing w:val="-6"/>
        </w:rPr>
        <w:t> </w:t>
      </w:r>
      <w:r>
        <w:rPr>
          <w:spacing w:val="-2"/>
        </w:rPr>
        <w:t>defined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software-components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-6"/>
        </w:rPr>
        <w:t> </w:t>
      </w:r>
      <w:r>
        <w:rPr>
          <w:spacing w:val="-2"/>
        </w:rPr>
        <w:t>typically</w:t>
      </w:r>
      <w:r>
        <w:rPr>
          <w:spacing w:val="-6"/>
        </w:rPr>
        <w:t> </w:t>
      </w:r>
      <w:r>
        <w:rPr>
          <w:spacing w:val="-2"/>
        </w:rPr>
        <w:t>enforced </w:t>
      </w:r>
      <w:r>
        <w:rPr/>
        <w:t>prior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generation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RTE</w:t>
      </w:r>
      <w:r>
        <w:rPr>
          <w:spacing w:val="-8"/>
        </w:rPr>
        <w:t> </w:t>
      </w:r>
      <w:r>
        <w:rPr/>
        <w:t>while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constraints</w:t>
      </w:r>
      <w:r>
        <w:rPr>
          <w:spacing w:val="-8"/>
        </w:rPr>
        <w:t> </w:t>
      </w:r>
      <w:r>
        <w:rPr/>
        <w:t>against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definition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an</w:t>
      </w:r>
      <w:r>
        <w:rPr>
          <w:spacing w:val="-8"/>
        </w:rPr>
        <w:t> </w:t>
      </w:r>
      <w:r>
        <w:rPr/>
        <w:t>Ecu extract shall be applied when the Ecu configuration for the Com stack is created.</w:t>
      </w:r>
    </w:p>
    <w:p>
      <w:pPr>
        <w:pStyle w:val="BodyText"/>
        <w:spacing w:line="252" w:lineRule="auto" w:before="155"/>
        <w:ind w:left="1177" w:right="935"/>
        <w:jc w:val="both"/>
      </w:pPr>
      <w:r>
        <w:rPr/>
        <w:t>For each document, possible binding times of constraints are defined and the binding times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typically</w:t>
      </w:r>
      <w:r>
        <w:rPr>
          <w:spacing w:val="-2"/>
        </w:rPr>
        <w:t> </w:t>
      </w:r>
      <w:r>
        <w:rPr/>
        <w:t>mentioned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constraint</w:t>
      </w:r>
      <w:r>
        <w:rPr>
          <w:spacing w:val="-2"/>
        </w:rPr>
        <w:t> </w:t>
      </w:r>
      <w:r>
        <w:rPr/>
        <w:t>themselves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give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proper</w:t>
      </w:r>
      <w:r>
        <w:rPr>
          <w:spacing w:val="-2"/>
        </w:rPr>
        <w:t> </w:t>
      </w:r>
      <w:r>
        <w:rPr/>
        <w:t>orientation for implementers of AUTOSAR authoring tools.</w:t>
      </w:r>
    </w:p>
    <w:p>
      <w:pPr>
        <w:pStyle w:val="BodyText"/>
        <w:spacing w:line="232" w:lineRule="auto" w:before="163"/>
        <w:ind w:left="1177" w:right="935"/>
        <w:jc w:val="both"/>
      </w:pPr>
      <w:r>
        <w:rPr/>
        <w:t>Let</w:t>
      </w:r>
      <w:r>
        <w:rPr>
          <w:spacing w:val="-17"/>
        </w:rPr>
        <w:t> </w:t>
      </w:r>
      <w:r>
        <w:rPr>
          <w:rFonts w:ascii="Courier New"/>
          <w:color w:val="0000FF"/>
        </w:rPr>
        <w:t>AUTOSAR</w:t>
      </w:r>
      <w:r>
        <w:rPr>
          <w:rFonts w:ascii="Courier New"/>
          <w:color w:val="0000FF"/>
          <w:spacing w:val="-36"/>
        </w:rPr>
        <w:t> </w:t>
      </w:r>
      <w:r>
        <w:rPr/>
        <w:t>be an example of a typical class table.</w:t>
      </w:r>
      <w:r>
        <w:rPr>
          <w:spacing w:val="40"/>
        </w:rPr>
        <w:t> </w:t>
      </w:r>
      <w:r>
        <w:rPr/>
        <w:t>The first rows in the table have the following meaning:</w:t>
      </w:r>
    </w:p>
    <w:p>
      <w:pPr>
        <w:pStyle w:val="BodyText"/>
        <w:spacing w:before="175"/>
        <w:ind w:left="1177"/>
        <w:jc w:val="both"/>
      </w:pPr>
      <w:r>
        <w:rPr>
          <w:b/>
        </w:rPr>
        <w:t>Class</w:t>
      </w:r>
      <w:r>
        <w:rPr/>
        <w:t>:</w:t>
      </w:r>
      <w:r>
        <w:rPr>
          <w:spacing w:val="9"/>
        </w:rPr>
        <w:t> </w:t>
      </w:r>
      <w:r>
        <w:rPr/>
        <w:t>The</w:t>
      </w:r>
      <w:r>
        <w:rPr>
          <w:spacing w:val="-5"/>
        </w:rPr>
        <w:t> </w:t>
      </w:r>
      <w:r>
        <w:rPr/>
        <w:t>name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class</w:t>
      </w:r>
      <w:r>
        <w:rPr>
          <w:spacing w:val="-6"/>
        </w:rPr>
        <w:t> </w:t>
      </w:r>
      <w:r>
        <w:rPr/>
        <w:t>as</w:t>
      </w:r>
      <w:r>
        <w:rPr>
          <w:spacing w:val="-5"/>
        </w:rPr>
        <w:t> </w:t>
      </w:r>
      <w:r>
        <w:rPr/>
        <w:t>defined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UML</w:t>
      </w:r>
      <w:r>
        <w:rPr>
          <w:spacing w:val="-5"/>
        </w:rPr>
        <w:t> </w:t>
      </w:r>
      <w:r>
        <w:rPr>
          <w:spacing w:val="-2"/>
        </w:rPr>
        <w:t>model.</w:t>
      </w:r>
    </w:p>
    <w:p>
      <w:pPr>
        <w:spacing w:after="0"/>
        <w:jc w:val="both"/>
        <w:sectPr>
          <w:pgSz w:w="11910" w:h="13960"/>
          <w:pgMar w:top="280" w:bottom="0" w:left="240" w:right="480"/>
        </w:sectPr>
      </w:pPr>
    </w:p>
    <w:p>
      <w:pPr>
        <w:pStyle w:val="BodyText"/>
        <w:spacing w:line="252" w:lineRule="auto" w:before="90"/>
        <w:ind w:left="1177" w:right="927"/>
      </w:pPr>
      <w:r>
        <w:rPr>
          <w:b/>
        </w:rPr>
        <w:t>Package</w:t>
      </w:r>
      <w:r>
        <w:rPr/>
        <w:t>: The</w:t>
      </w:r>
      <w:r>
        <w:rPr>
          <w:spacing w:val="-5"/>
        </w:rPr>
        <w:t> </w:t>
      </w:r>
      <w:r>
        <w:rPr/>
        <w:t>UML</w:t>
      </w:r>
      <w:r>
        <w:rPr>
          <w:spacing w:val="-5"/>
        </w:rPr>
        <w:t> </w:t>
      </w:r>
      <w:r>
        <w:rPr/>
        <w:t>package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class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defined</w:t>
      </w:r>
      <w:r>
        <w:rPr>
          <w:spacing w:val="-5"/>
        </w:rPr>
        <w:t> </w:t>
      </w:r>
      <w:r>
        <w:rPr/>
        <w:t>in. This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only</w:t>
      </w:r>
      <w:r>
        <w:rPr>
          <w:spacing w:val="-5"/>
        </w:rPr>
        <w:t> </w:t>
      </w:r>
      <w:r>
        <w:rPr/>
        <w:t>listed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help</w:t>
      </w:r>
      <w:r>
        <w:rPr>
          <w:spacing w:val="-5"/>
        </w:rPr>
        <w:t> </w:t>
      </w:r>
      <w:r>
        <w:rPr/>
        <w:t>locating the class in the overall meta model.</w:t>
      </w:r>
    </w:p>
    <w:p>
      <w:pPr>
        <w:pStyle w:val="BodyText"/>
        <w:spacing w:line="252" w:lineRule="auto" w:before="158"/>
        <w:ind w:left="1177" w:right="927"/>
      </w:pPr>
      <w:r>
        <w:rPr>
          <w:b/>
        </w:rPr>
        <w:t>Note</w:t>
      </w:r>
      <w:r>
        <w:rPr/>
        <w:t>: The</w:t>
      </w:r>
      <w:r>
        <w:rPr>
          <w:spacing w:val="-14"/>
        </w:rPr>
        <w:t> </w:t>
      </w:r>
      <w:r>
        <w:rPr/>
        <w:t>comment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modeler</w:t>
      </w:r>
      <w:r>
        <w:rPr>
          <w:spacing w:val="-14"/>
        </w:rPr>
        <w:t> </w:t>
      </w:r>
      <w:r>
        <w:rPr/>
        <w:t>gave</w:t>
      </w:r>
      <w:r>
        <w:rPr>
          <w:spacing w:val="-14"/>
        </w:rPr>
        <w:t> </w:t>
      </w:r>
      <w:r>
        <w:rPr/>
        <w:t>for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class</w:t>
      </w:r>
      <w:r>
        <w:rPr>
          <w:spacing w:val="-14"/>
        </w:rPr>
        <w:t> </w:t>
      </w:r>
      <w:r>
        <w:rPr/>
        <w:t>(class</w:t>
      </w:r>
      <w:r>
        <w:rPr>
          <w:spacing w:val="-14"/>
        </w:rPr>
        <w:t> </w:t>
      </w:r>
      <w:r>
        <w:rPr/>
        <w:t>note). Stereotypes</w:t>
      </w:r>
      <w:r>
        <w:rPr>
          <w:spacing w:val="-13"/>
        </w:rPr>
        <w:t> </w:t>
      </w:r>
      <w:r>
        <w:rPr/>
        <w:t>and</w:t>
      </w:r>
      <w:r>
        <w:rPr>
          <w:spacing w:val="-14"/>
        </w:rPr>
        <w:t> </w:t>
      </w:r>
      <w:r>
        <w:rPr/>
        <w:t>UML tags of the class are also denoted here.</w:t>
      </w:r>
    </w:p>
    <w:p>
      <w:pPr>
        <w:pStyle w:val="BodyText"/>
        <w:spacing w:line="388" w:lineRule="auto" w:before="158"/>
        <w:ind w:left="1177" w:right="3453"/>
      </w:pPr>
      <w:r>
        <w:rPr>
          <w:b/>
        </w:rPr>
        <w:t>Base</w:t>
      </w:r>
      <w:r>
        <w:rPr>
          <w:b/>
          <w:spacing w:val="-8"/>
        </w:rPr>
        <w:t> </w:t>
      </w:r>
      <w:r>
        <w:rPr>
          <w:b/>
        </w:rPr>
        <w:t>Classes</w:t>
      </w:r>
      <w:r>
        <w:rPr/>
        <w:t>: If</w:t>
      </w:r>
      <w:r>
        <w:rPr>
          <w:spacing w:val="-8"/>
        </w:rPr>
        <w:t> </w:t>
      </w:r>
      <w:r>
        <w:rPr/>
        <w:t>applicable,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list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direct</w:t>
      </w:r>
      <w:r>
        <w:rPr>
          <w:spacing w:val="-8"/>
        </w:rPr>
        <w:t> </w:t>
      </w:r>
      <w:r>
        <w:rPr/>
        <w:t>base</w:t>
      </w:r>
      <w:r>
        <w:rPr>
          <w:spacing w:val="-8"/>
        </w:rPr>
        <w:t> </w:t>
      </w:r>
      <w:r>
        <w:rPr/>
        <w:t>classes. The headers in the table have the following meaning:</w:t>
      </w:r>
    </w:p>
    <w:p>
      <w:pPr>
        <w:pStyle w:val="BodyText"/>
        <w:spacing w:line="252" w:lineRule="auto" w:before="2"/>
        <w:ind w:left="1177" w:right="927"/>
      </w:pPr>
      <w:r>
        <w:rPr>
          <w:b/>
        </w:rPr>
        <w:t>Attribute</w:t>
      </w:r>
      <w:r>
        <w:rPr/>
        <w:t>: The</w:t>
      </w:r>
      <w:r>
        <w:rPr>
          <w:spacing w:val="-4"/>
        </w:rPr>
        <w:t> </w:t>
      </w:r>
      <w:r>
        <w:rPr/>
        <w:t>name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attribute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class. Note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AUTOSAR</w:t>
      </w:r>
      <w:r>
        <w:rPr>
          <w:spacing w:val="-4"/>
        </w:rPr>
        <w:t> </w:t>
      </w:r>
      <w:r>
        <w:rPr/>
        <w:t>does</w:t>
      </w:r>
      <w:r>
        <w:rPr>
          <w:spacing w:val="-4"/>
        </w:rPr>
        <w:t> </w:t>
      </w:r>
      <w:r>
        <w:rPr/>
        <w:t>not</w:t>
      </w:r>
      <w:r>
        <w:rPr>
          <w:spacing w:val="-4"/>
        </w:rPr>
        <w:t> </w:t>
      </w:r>
      <w:r>
        <w:rPr/>
        <w:t>distin- guish between class attributes and owned association ends.</w:t>
      </w:r>
    </w:p>
    <w:p>
      <w:pPr>
        <w:pStyle w:val="BodyText"/>
        <w:spacing w:before="158"/>
        <w:ind w:left="1177"/>
      </w:pPr>
      <w:r>
        <w:rPr>
          <w:b/>
        </w:rPr>
        <w:t>Type</w:t>
      </w:r>
      <w:r>
        <w:rPr/>
        <w:t>:</w:t>
      </w:r>
      <w:r>
        <w:rPr>
          <w:spacing w:val="7"/>
        </w:rPr>
        <w:t> </w:t>
      </w:r>
      <w:r>
        <w:rPr/>
        <w:t>The</w:t>
      </w:r>
      <w:r>
        <w:rPr>
          <w:spacing w:val="-7"/>
        </w:rPr>
        <w:t> </w:t>
      </w:r>
      <w:r>
        <w:rPr/>
        <w:t>type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an</w:t>
      </w:r>
      <w:r>
        <w:rPr>
          <w:spacing w:val="-7"/>
        </w:rPr>
        <w:t> </w:t>
      </w:r>
      <w:r>
        <w:rPr/>
        <w:t>attribute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>
          <w:spacing w:val="-2"/>
        </w:rPr>
        <w:t>class.</w:t>
      </w:r>
    </w:p>
    <w:p>
      <w:pPr>
        <w:pStyle w:val="BodyText"/>
        <w:spacing w:line="252" w:lineRule="auto" w:before="172"/>
        <w:ind w:left="1177" w:right="927"/>
      </w:pPr>
      <w:r>
        <w:rPr>
          <w:b/>
        </w:rPr>
        <w:t>Mul.</w:t>
      </w:r>
      <w:r>
        <w:rPr/>
        <w:t>:</w:t>
      </w:r>
      <w:r>
        <w:rPr>
          <w:spacing w:val="38"/>
        </w:rPr>
        <w:t> </w:t>
      </w:r>
      <w:r>
        <w:rPr/>
        <w:t>The assigned multiplicity of the attribute, i.e.</w:t>
      </w:r>
      <w:r>
        <w:rPr>
          <w:spacing w:val="40"/>
        </w:rPr>
        <w:t> </w:t>
      </w:r>
      <w:r>
        <w:rPr/>
        <w:t>how many instances of the </w:t>
      </w:r>
      <w:r>
        <w:rPr/>
        <w:t>given data type are associated with the attribute.</w:t>
      </w:r>
    </w:p>
    <w:p>
      <w:pPr>
        <w:pStyle w:val="BodyText"/>
        <w:spacing w:line="232" w:lineRule="auto" w:before="164"/>
        <w:ind w:left="1177" w:right="935"/>
        <w:jc w:val="both"/>
      </w:pPr>
      <w:r>
        <w:rPr>
          <w:b/>
        </w:rPr>
        <w:t>Kind</w:t>
      </w:r>
      <w:r>
        <w:rPr/>
        <w:t>:</w:t>
      </w:r>
      <w:r>
        <w:rPr>
          <w:spacing w:val="-6"/>
        </w:rPr>
        <w:t> </w:t>
      </w:r>
      <w:r>
        <w:rPr/>
        <w:t>Specifies, whether the attribute is aggregated in the class (</w:t>
      </w:r>
      <w:r>
        <w:rPr>
          <w:rFonts w:ascii="Courier New"/>
        </w:rPr>
        <w:t>aggr</w:t>
      </w:r>
      <w:r>
        <w:rPr>
          <w:rFonts w:ascii="Courier New"/>
          <w:spacing w:val="-36"/>
        </w:rPr>
        <w:t> </w:t>
      </w:r>
      <w:r>
        <w:rPr/>
        <w:t>aggregation), an</w:t>
      </w:r>
      <w:r>
        <w:rPr>
          <w:spacing w:val="-13"/>
        </w:rPr>
        <w:t> </w:t>
      </w:r>
      <w:r>
        <w:rPr/>
        <w:t>UML attribute in the class (</w:t>
      </w:r>
      <w:r>
        <w:rPr>
          <w:rFonts w:ascii="Courier New"/>
        </w:rPr>
        <w:t>attr</w:t>
      </w:r>
      <w:r>
        <w:rPr>
          <w:rFonts w:ascii="Courier New"/>
          <w:spacing w:val="-36"/>
        </w:rPr>
        <w:t> </w:t>
      </w:r>
      <w:r>
        <w:rPr/>
        <w:t>primitive attribute), or just referenced by it </w:t>
      </w:r>
      <w:r>
        <w:rPr/>
        <w:t>(</w:t>
      </w:r>
      <w:r>
        <w:rPr>
          <w:rFonts w:ascii="Courier New"/>
        </w:rPr>
        <w:t>ref </w:t>
      </w:r>
      <w:r>
        <w:rPr/>
        <w:t>reference).</w:t>
      </w:r>
      <w:r>
        <w:rPr>
          <w:spacing w:val="40"/>
        </w:rPr>
        <w:t> </w:t>
      </w:r>
      <w:r>
        <w:rPr/>
        <w:t>Instance references are also indicated (</w:t>
      </w:r>
      <w:r>
        <w:rPr>
          <w:rFonts w:ascii="Courier New"/>
        </w:rPr>
        <w:t>iref</w:t>
      </w:r>
      <w:r>
        <w:rPr>
          <w:rFonts w:ascii="Courier New"/>
          <w:spacing w:val="-36"/>
        </w:rPr>
        <w:t> </w:t>
      </w:r>
      <w:r>
        <w:rPr/>
        <w:t>instance reference) in this </w:t>
      </w:r>
      <w:r>
        <w:rPr>
          <w:spacing w:val="-2"/>
        </w:rPr>
        <w:t>field.</w:t>
      </w:r>
    </w:p>
    <w:p>
      <w:pPr>
        <w:pStyle w:val="BodyText"/>
        <w:spacing w:line="252" w:lineRule="auto" w:before="175"/>
        <w:ind w:left="1177" w:right="935"/>
        <w:jc w:val="both"/>
      </w:pPr>
      <w:r>
        <w:rPr>
          <w:b/>
        </w:rPr>
        <w:t>Note</w:t>
      </w:r>
      <w:r>
        <w:rPr/>
        <w:t>: The comment the modeler gave for the class attribute (role note).</w:t>
      </w:r>
      <w:r>
        <w:rPr>
          <w:spacing w:val="39"/>
        </w:rPr>
        <w:t> </w:t>
      </w:r>
      <w:r>
        <w:rPr/>
        <w:t>Stereotypes and UML tags of the class are also denoted here.</w:t>
      </w:r>
    </w:p>
    <w:p>
      <w:pPr>
        <w:pStyle w:val="BodyText"/>
        <w:spacing w:line="252" w:lineRule="auto" w:before="157"/>
        <w:ind w:left="1177" w:right="935"/>
        <w:jc w:val="both"/>
      </w:pPr>
      <w:r>
        <w:rPr/>
        <w:t>Please note that the chapters that start with a letter instead of a numerical value rep- resent the appendix of the document.</w:t>
      </w:r>
      <w:r>
        <w:rPr>
          <w:spacing w:val="40"/>
        </w:rPr>
        <w:t> </w:t>
      </w:r>
      <w:r>
        <w:rPr/>
        <w:t>The purpose of the appendix is to support the explanation of certain aspects of the document and does not represent binding con- ventions of the standard.</w:t>
      </w:r>
    </w:p>
    <w:p>
      <w:pPr>
        <w:pStyle w:val="BodyText"/>
        <w:spacing w:line="252" w:lineRule="auto" w:before="156"/>
        <w:ind w:left="1177" w:right="935"/>
        <w:jc w:val="both"/>
      </w:pPr>
      <w:r>
        <w:rPr/>
        <w:t>The</w:t>
      </w:r>
      <w:r>
        <w:rPr>
          <w:spacing w:val="-14"/>
        </w:rPr>
        <w:t> </w:t>
      </w:r>
      <w:r>
        <w:rPr/>
        <w:t>verbal</w:t>
      </w:r>
      <w:r>
        <w:rPr>
          <w:spacing w:val="-14"/>
        </w:rPr>
        <w:t> </w:t>
      </w:r>
      <w:r>
        <w:rPr/>
        <w:t>forms</w:t>
      </w:r>
      <w:r>
        <w:rPr>
          <w:spacing w:val="-14"/>
        </w:rPr>
        <w:t> </w:t>
      </w:r>
      <w:r>
        <w:rPr/>
        <w:t>for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expression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obligation</w:t>
      </w:r>
      <w:r>
        <w:rPr>
          <w:spacing w:val="-14"/>
        </w:rPr>
        <w:t> </w:t>
      </w:r>
      <w:r>
        <w:rPr/>
        <w:t>specified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[TPS_STDT_00053]</w:t>
      </w:r>
      <w:r>
        <w:rPr>
          <w:spacing w:val="-14"/>
        </w:rPr>
        <w:t> </w:t>
      </w:r>
      <w:r>
        <w:rPr/>
        <w:t>shall be used to indicate requirements, see Standardization Template, chapter Support for Traceability ([</w:t>
      </w:r>
      <w:hyperlink w:history="true" w:anchor="_bookmark3">
        <w:r>
          <w:rPr>
            <w:color w:val="0000FF"/>
          </w:rPr>
          <w:t>4</w:t>
        </w:r>
      </w:hyperlink>
      <w:r>
        <w:rPr/>
        <w:t>]).</w:t>
      </w:r>
    </w:p>
    <w:p>
      <w:pPr>
        <w:pStyle w:val="BodyText"/>
        <w:spacing w:line="252" w:lineRule="auto" w:before="157"/>
        <w:ind w:left="1177" w:right="935"/>
        <w:jc w:val="both"/>
      </w:pP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representation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requirements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AUTOSAR</w:t>
      </w:r>
      <w:r>
        <w:rPr>
          <w:spacing w:val="-9"/>
        </w:rPr>
        <w:t> </w:t>
      </w:r>
      <w:r>
        <w:rPr>
          <w:spacing w:val="-2"/>
        </w:rPr>
        <w:t>documents</w:t>
      </w:r>
      <w:r>
        <w:rPr>
          <w:spacing w:val="-9"/>
        </w:rPr>
        <w:t> </w:t>
      </w:r>
      <w:r>
        <w:rPr>
          <w:spacing w:val="-2"/>
        </w:rPr>
        <w:t>follows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table</w:t>
      </w:r>
      <w:r>
        <w:rPr>
          <w:spacing w:val="-9"/>
        </w:rPr>
        <w:t> </w:t>
      </w:r>
      <w:r>
        <w:rPr>
          <w:spacing w:val="-2"/>
        </w:rPr>
        <w:t>specified in</w:t>
      </w:r>
      <w:r>
        <w:rPr>
          <w:spacing w:val="-5"/>
        </w:rPr>
        <w:t> </w:t>
      </w:r>
      <w:r>
        <w:rPr>
          <w:spacing w:val="-2"/>
        </w:rPr>
        <w:t>[TPS_STDT_00078],</w:t>
      </w:r>
      <w:r>
        <w:rPr>
          <w:spacing w:val="-3"/>
        </w:rPr>
        <w:t> </w:t>
      </w:r>
      <w:r>
        <w:rPr>
          <w:spacing w:val="-2"/>
        </w:rPr>
        <w:t>see</w:t>
      </w:r>
      <w:r>
        <w:rPr>
          <w:spacing w:val="-5"/>
        </w:rPr>
        <w:t> </w:t>
      </w:r>
      <w:r>
        <w:rPr>
          <w:spacing w:val="-2"/>
        </w:rPr>
        <w:t>Standardization</w:t>
      </w:r>
      <w:r>
        <w:rPr>
          <w:spacing w:val="-5"/>
        </w:rPr>
        <w:t> </w:t>
      </w:r>
      <w:r>
        <w:rPr>
          <w:spacing w:val="-2"/>
        </w:rPr>
        <w:t>Template,</w:t>
      </w:r>
      <w:r>
        <w:rPr>
          <w:spacing w:val="-3"/>
        </w:rPr>
        <w:t> </w:t>
      </w:r>
      <w:r>
        <w:rPr>
          <w:spacing w:val="-2"/>
        </w:rPr>
        <w:t>chapter</w:t>
      </w:r>
      <w:r>
        <w:rPr>
          <w:spacing w:val="-5"/>
        </w:rPr>
        <w:t> </w:t>
      </w:r>
      <w:r>
        <w:rPr>
          <w:spacing w:val="-2"/>
        </w:rPr>
        <w:t>Support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Traceability ([</w:t>
      </w:r>
      <w:hyperlink w:history="true" w:anchor="_bookmark3">
        <w:r>
          <w:rPr>
            <w:color w:val="0000FF"/>
            <w:spacing w:val="-2"/>
          </w:rPr>
          <w:t>4</w:t>
        </w:r>
      </w:hyperlink>
      <w:r>
        <w:rPr>
          <w:spacing w:val="-2"/>
        </w:rPr>
        <w:t>]).</w:t>
      </w:r>
    </w:p>
    <w:p>
      <w:pPr>
        <w:spacing w:after="0" w:line="252" w:lineRule="auto"/>
        <w:jc w:val="both"/>
        <w:sectPr>
          <w:pgSz w:w="11910" w:h="13960"/>
          <w:pgMar w:top="280" w:bottom="280" w:left="240" w:right="480"/>
        </w:sectPr>
      </w:pPr>
    </w:p>
    <w:p>
      <w:pPr>
        <w:pStyle w:val="Heading2"/>
        <w:numPr>
          <w:ilvl w:val="1"/>
          <w:numId w:val="4"/>
        </w:numPr>
        <w:tabs>
          <w:tab w:pos="1862" w:val="left" w:leader="none"/>
          <w:tab w:pos="1864" w:val="left" w:leader="none"/>
        </w:tabs>
        <w:spacing w:line="240" w:lineRule="auto" w:before="85" w:after="0"/>
        <w:ind w:left="1863" w:right="0" w:hanging="687"/>
        <w:jc w:val="left"/>
      </w:pPr>
      <w:bookmarkStart w:name="_bookmark23" w:id="24"/>
      <w:bookmarkEnd w:id="24"/>
      <w:r>
        <w:rPr>
          <w:b w:val="0"/>
        </w:rPr>
      </w:r>
      <w:bookmarkStart w:name="_bookmark22" w:id="25"/>
      <w:bookmarkEnd w:id="25"/>
      <w:r>
        <w:rPr>
          <w:b w:val="0"/>
        </w:rPr>
      </w:r>
      <w:bookmarkStart w:name="_bookmark21" w:id="26"/>
      <w:bookmarkEnd w:id="26"/>
      <w:r>
        <w:rPr>
          <w:b w:val="0"/>
        </w:rPr>
      </w:r>
      <w:bookmarkStart w:name="_bookmark20" w:id="27"/>
      <w:bookmarkEnd w:id="27"/>
      <w:r>
        <w:rPr>
          <w:b w:val="0"/>
        </w:rPr>
      </w:r>
      <w:bookmarkStart w:name="_bookmark19" w:id="28"/>
      <w:bookmarkEnd w:id="28"/>
      <w:r>
        <w:rPr>
          <w:b w:val="0"/>
        </w:rPr>
      </w:r>
      <w:bookmarkStart w:name="_bookmark18" w:id="29"/>
      <w:bookmarkEnd w:id="29"/>
      <w:r>
        <w:rPr>
          <w:b w:val="0"/>
        </w:rPr>
      </w:r>
      <w:bookmarkStart w:name="_bookmark17" w:id="30"/>
      <w:bookmarkEnd w:id="30"/>
      <w:r>
        <w:rPr>
          <w:b w:val="0"/>
        </w:rPr>
      </w:r>
      <w:bookmarkStart w:name="1.7 Requirements Traceability" w:id="31"/>
      <w:bookmarkEnd w:id="31"/>
      <w:r>
        <w:rPr>
          <w:b w:val="0"/>
        </w:rPr>
      </w:r>
      <w:bookmarkStart w:name="_bookmark16" w:id="32"/>
      <w:bookmarkEnd w:id="32"/>
      <w:r>
        <w:rPr/>
        <w:t>Re</w:t>
      </w:r>
      <w:r>
        <w:rPr/>
        <w:t>quirements</w:t>
      </w:r>
      <w:r>
        <w:rPr>
          <w:spacing w:val="38"/>
        </w:rPr>
        <w:t> </w:t>
      </w:r>
      <w:r>
        <w:rPr>
          <w:spacing w:val="-2"/>
        </w:rPr>
        <w:t>Traceability</w:t>
      </w:r>
    </w:p>
    <w:p>
      <w:pPr>
        <w:pStyle w:val="BodyText"/>
        <w:spacing w:line="252" w:lineRule="auto" w:before="283"/>
        <w:ind w:left="1177"/>
      </w:pPr>
      <w:r>
        <w:rPr/>
        <w:t>The</w:t>
      </w:r>
      <w:r>
        <w:rPr>
          <w:spacing w:val="28"/>
        </w:rPr>
        <w:t> </w:t>
      </w:r>
      <w:r>
        <w:rPr/>
        <w:t>following</w:t>
      </w:r>
      <w:r>
        <w:rPr>
          <w:spacing w:val="28"/>
        </w:rPr>
        <w:t> </w:t>
      </w:r>
      <w:r>
        <w:rPr/>
        <w:t>table</w:t>
      </w:r>
      <w:r>
        <w:rPr>
          <w:spacing w:val="28"/>
        </w:rPr>
        <w:t> </w:t>
      </w:r>
      <w:r>
        <w:rPr/>
        <w:t>references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requirements</w:t>
      </w:r>
      <w:r>
        <w:rPr>
          <w:spacing w:val="28"/>
        </w:rPr>
        <w:t> </w:t>
      </w:r>
      <w:r>
        <w:rPr/>
        <w:t>specified</w:t>
      </w:r>
      <w:r>
        <w:rPr>
          <w:spacing w:val="28"/>
        </w:rPr>
        <w:t> </w:t>
      </w:r>
      <w:r>
        <w:rPr/>
        <w:t>in</w:t>
      </w:r>
      <w:r>
        <w:rPr>
          <w:spacing w:val="28"/>
        </w:rPr>
        <w:t> </w:t>
      </w:r>
      <w:r>
        <w:rPr/>
        <w:t>AUTOSAR</w:t>
      </w:r>
      <w:r>
        <w:rPr>
          <w:spacing w:val="28"/>
        </w:rPr>
        <w:t> </w:t>
      </w:r>
      <w:r>
        <w:rPr/>
        <w:t>RS</w:t>
      </w:r>
      <w:r>
        <w:rPr>
          <w:spacing w:val="28"/>
        </w:rPr>
        <w:t> </w:t>
      </w:r>
      <w:r>
        <w:rPr/>
        <w:t>Timing Extensions [</w:t>
      </w:r>
      <w:hyperlink w:history="true" w:anchor="_bookmark4">
        <w:r>
          <w:rPr>
            <w:color w:val="0000FF"/>
          </w:rPr>
          <w:t>5</w:t>
        </w:r>
      </w:hyperlink>
      <w:r>
        <w:rPr/>
        <w:t>] and denotes how each of them are satisfied by the meta-model.</w:t>
      </w:r>
    </w:p>
    <w:p>
      <w:pPr>
        <w:spacing w:after="0" w:line="252" w:lineRule="auto"/>
        <w:sectPr>
          <w:pgSz w:w="11910" w:h="13960"/>
          <w:pgMar w:top="260" w:bottom="280" w:left="240" w:right="4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p>
      <w:pPr>
        <w:spacing w:before="101"/>
        <w:ind w:left="1190" w:right="950" w:firstLine="0"/>
        <w:jc w:val="center"/>
        <w:rPr>
          <w:b/>
          <w:sz w:val="22"/>
        </w:rPr>
      </w:pPr>
      <w:bookmarkStart w:name="_bookmark24" w:id="33"/>
      <w:bookmarkEnd w:id="33"/>
      <w:r>
        <w:rPr/>
      </w:r>
      <w:bookmarkStart w:name="_bookmark25" w:id="34"/>
      <w:bookmarkEnd w:id="34"/>
      <w:r>
        <w:rPr/>
      </w:r>
      <w:bookmarkStart w:name="_bookmark26" w:id="35"/>
      <w:bookmarkEnd w:id="35"/>
      <w:r>
        <w:rPr/>
      </w:r>
      <w:bookmarkStart w:name="_bookmark27" w:id="36"/>
      <w:bookmarkEnd w:id="36"/>
      <w:r>
        <w:rPr/>
      </w:r>
      <w:bookmarkStart w:name="_bookmark28" w:id="37"/>
      <w:bookmarkEnd w:id="37"/>
      <w:r>
        <w:rPr/>
      </w:r>
      <w:bookmarkStart w:name="_bookmark29" w:id="38"/>
      <w:bookmarkEnd w:id="38"/>
      <w:r>
        <w:rPr/>
      </w:r>
      <w:bookmarkStart w:name="_bookmark30" w:id="39"/>
      <w:bookmarkEnd w:id="39"/>
      <w:r>
        <w:rPr/>
      </w:r>
      <w:r>
        <w:rPr>
          <w:b/>
          <w:sz w:val="22"/>
        </w:rPr>
        <w:t>Table</w:t>
      </w:r>
      <w:r>
        <w:rPr>
          <w:b/>
          <w:spacing w:val="-15"/>
          <w:sz w:val="22"/>
        </w:rPr>
        <w:t> </w:t>
      </w:r>
      <w:r>
        <w:rPr>
          <w:b/>
          <w:sz w:val="22"/>
        </w:rPr>
        <w:t>1.3: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RequirementsTracing</w:t>
      </w:r>
    </w:p>
    <w:p>
      <w:pPr>
        <w:spacing w:after="0"/>
        <w:jc w:val="center"/>
        <w:rPr>
          <w:sz w:val="22"/>
        </w:rPr>
        <w:sectPr>
          <w:pgSz w:w="11910" w:h="13960"/>
          <w:pgMar w:top="1580" w:bottom="280" w:left="240" w:right="480"/>
        </w:sectPr>
      </w:pPr>
    </w:p>
    <w:p>
      <w:pPr>
        <w:pStyle w:val="Heading1"/>
        <w:numPr>
          <w:ilvl w:val="0"/>
          <w:numId w:val="4"/>
        </w:numPr>
        <w:tabs>
          <w:tab w:pos="1712" w:val="left" w:leader="none"/>
          <w:tab w:pos="1714" w:val="left" w:leader="none"/>
        </w:tabs>
        <w:spacing w:line="240" w:lineRule="auto" w:before="81" w:after="0"/>
        <w:ind w:left="1713" w:right="0" w:hanging="537"/>
        <w:jc w:val="left"/>
      </w:pPr>
      <w:bookmarkStart w:name="2 Fundamentals" w:id="40"/>
      <w:bookmarkEnd w:id="40"/>
      <w:r>
        <w:rPr>
          <w:b w:val="0"/>
        </w:rPr>
      </w:r>
      <w:bookmarkStart w:name="_bookmark31" w:id="41"/>
      <w:bookmarkEnd w:id="41"/>
      <w:r>
        <w:rPr>
          <w:spacing w:val="-2"/>
        </w:rPr>
        <w:t>Fundamentals</w:t>
      </w:r>
    </w:p>
    <w:p>
      <w:pPr>
        <w:pStyle w:val="BodyText"/>
        <w:spacing w:before="10"/>
        <w:rPr>
          <w:b/>
          <w:sz w:val="32"/>
        </w:rPr>
      </w:pPr>
    </w:p>
    <w:p>
      <w:pPr>
        <w:pStyle w:val="BodyText"/>
        <w:spacing w:line="252" w:lineRule="auto"/>
        <w:ind w:left="1177" w:right="935"/>
        <w:jc w:val="both"/>
      </w:pPr>
      <w:r>
        <w:rPr/>
        <w:t>The</w:t>
      </w:r>
      <w:r>
        <w:rPr>
          <w:spacing w:val="-7"/>
        </w:rPr>
        <w:t> </w:t>
      </w:r>
      <w:r>
        <w:rPr/>
        <w:t>AUTOSAR</w:t>
      </w:r>
      <w:r>
        <w:rPr>
          <w:spacing w:val="-7"/>
        </w:rPr>
        <w:t> </w:t>
      </w:r>
      <w:r>
        <w:rPr/>
        <w:t>Timing</w:t>
      </w:r>
      <w:r>
        <w:rPr>
          <w:spacing w:val="-7"/>
        </w:rPr>
        <w:t> </w:t>
      </w:r>
      <w:r>
        <w:rPr/>
        <w:t>Extensions</w:t>
      </w:r>
      <w:r>
        <w:rPr>
          <w:spacing w:val="-7"/>
        </w:rPr>
        <w:t> </w:t>
      </w:r>
      <w:r>
        <w:rPr/>
        <w:t>provide</w:t>
      </w:r>
      <w:r>
        <w:rPr>
          <w:spacing w:val="-7"/>
        </w:rPr>
        <w:t> </w:t>
      </w:r>
      <w:r>
        <w:rPr/>
        <w:t>some</w:t>
      </w:r>
      <w:r>
        <w:rPr>
          <w:spacing w:val="-7"/>
        </w:rPr>
        <w:t> </w:t>
      </w:r>
      <w:r>
        <w:rPr/>
        <w:t>basic</w:t>
      </w:r>
      <w:r>
        <w:rPr>
          <w:spacing w:val="-7"/>
        </w:rPr>
        <w:t> </w:t>
      </w:r>
      <w:r>
        <w:rPr/>
        <w:t>means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describe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specify timing information:</w:t>
      </w:r>
      <w:r>
        <w:rPr>
          <w:spacing w:val="40"/>
        </w:rPr>
        <w:t> </w:t>
      </w:r>
      <w:r>
        <w:rPr/>
        <w:t>Timing descriptions, expressed by </w:t>
      </w:r>
      <w:r>
        <w:rPr>
          <w:i/>
        </w:rPr>
        <w:t>events </w:t>
      </w:r>
      <w:r>
        <w:rPr/>
        <w:t>and </w:t>
      </w:r>
      <w:r>
        <w:rPr>
          <w:i/>
        </w:rPr>
        <w:t>event chains</w:t>
      </w:r>
      <w:r>
        <w:rPr/>
        <w:t>, and </w:t>
      </w:r>
      <w:r>
        <w:rPr>
          <w:i/>
        </w:rPr>
        <w:t>timing constraints </w:t>
      </w:r>
      <w:r>
        <w:rPr/>
        <w:t>that are imposed on these events and event chains.</w:t>
      </w:r>
      <w:r>
        <w:rPr>
          <w:spacing w:val="40"/>
        </w:rPr>
        <w:t> </w:t>
      </w:r>
      <w:r>
        <w:rPr/>
        <w:t>Both means, timing descriptions and timing constraints, are organized in </w:t>
      </w:r>
      <w:r>
        <w:rPr>
          <w:i/>
        </w:rPr>
        <w:t>timing views </w:t>
      </w:r>
      <w:r>
        <w:rPr/>
        <w:t>for specific purposes.</w:t>
      </w:r>
      <w:r>
        <w:rPr>
          <w:spacing w:val="40"/>
        </w:rPr>
        <w:t> </w:t>
      </w:r>
      <w:r>
        <w:rPr/>
        <w:t>By and large, the purpose of the Timing Extensions are two fold: The first purpose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provide</w:t>
      </w:r>
      <w:r>
        <w:rPr>
          <w:spacing w:val="-12"/>
        </w:rPr>
        <w:t> </w:t>
      </w:r>
      <w:r>
        <w:rPr/>
        <w:t>timing</w:t>
      </w:r>
      <w:r>
        <w:rPr>
          <w:spacing w:val="-12"/>
        </w:rPr>
        <w:t> </w:t>
      </w:r>
      <w:r>
        <w:rPr/>
        <w:t>requirements</w:t>
      </w:r>
      <w:r>
        <w:rPr>
          <w:spacing w:val="-12"/>
        </w:rPr>
        <w:t> </w:t>
      </w:r>
      <w:r>
        <w:rPr/>
        <w:t>that</w:t>
      </w:r>
      <w:r>
        <w:rPr>
          <w:spacing w:val="-12"/>
        </w:rPr>
        <w:t> </w:t>
      </w:r>
      <w:r>
        <w:rPr/>
        <w:t>guide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construction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systems</w:t>
      </w:r>
      <w:r>
        <w:rPr>
          <w:spacing w:val="-12"/>
        </w:rPr>
        <w:t> </w:t>
      </w:r>
      <w:r>
        <w:rPr/>
        <w:t>which eventually shall satisfy those timing requirements.</w:t>
      </w:r>
      <w:r>
        <w:rPr>
          <w:spacing w:val="37"/>
        </w:rPr>
        <w:t> </w:t>
      </w:r>
      <w:r>
        <w:rPr/>
        <w:t>And the second purpose is to pro- vide sufficient timing information to analyze and validate the temporal behavior of a </w:t>
      </w:r>
      <w:r>
        <w:rPr>
          <w:spacing w:val="-2"/>
        </w:rPr>
        <w:t>system.</w:t>
      </w:r>
    </w:p>
    <w:p>
      <w:pPr>
        <w:pStyle w:val="BodyText"/>
        <w:spacing w:line="252" w:lineRule="auto" w:before="152"/>
        <w:ind w:left="1177" w:right="935"/>
        <w:jc w:val="both"/>
      </w:pPr>
      <w:r>
        <w:rPr>
          <w:b/>
        </w:rPr>
        <w:t>Events:</w:t>
      </w:r>
      <w:r>
        <w:rPr>
          <w:b/>
          <w:spacing w:val="-17"/>
        </w:rPr>
        <w:t> </w:t>
      </w:r>
      <w:r>
        <w:rPr/>
        <w:t>Events</w:t>
      </w:r>
      <w:r>
        <w:rPr>
          <w:spacing w:val="-17"/>
        </w:rPr>
        <w:t> </w:t>
      </w:r>
      <w:r>
        <w:rPr/>
        <w:t>refer</w:t>
      </w:r>
      <w:r>
        <w:rPr>
          <w:spacing w:val="-16"/>
        </w:rPr>
        <w:t> </w:t>
      </w:r>
      <w:r>
        <w:rPr/>
        <w:t>to</w:t>
      </w:r>
      <w:r>
        <w:rPr>
          <w:spacing w:val="-17"/>
        </w:rPr>
        <w:t> </w:t>
      </w:r>
      <w:r>
        <w:rPr/>
        <w:t>locations</w:t>
      </w:r>
      <w:r>
        <w:rPr>
          <w:spacing w:val="-17"/>
        </w:rPr>
        <w:t> </w:t>
      </w:r>
      <w:r>
        <w:rPr/>
        <w:t>in</w:t>
      </w:r>
      <w:r>
        <w:rPr>
          <w:spacing w:val="-17"/>
        </w:rPr>
        <w:t> </w:t>
      </w:r>
      <w:r>
        <w:rPr/>
        <w:t>systems</w:t>
      </w:r>
      <w:r>
        <w:rPr>
          <w:spacing w:val="-16"/>
        </w:rPr>
        <w:t> </w:t>
      </w:r>
      <w:r>
        <w:rPr/>
        <w:t>at</w:t>
      </w:r>
      <w:r>
        <w:rPr>
          <w:spacing w:val="-17"/>
        </w:rPr>
        <w:t> </w:t>
      </w:r>
      <w:r>
        <w:rPr/>
        <w:t>which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>
          <w:i/>
        </w:rPr>
        <w:t>occurrences</w:t>
      </w:r>
      <w:r>
        <w:rPr>
          <w:i/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/>
        <w:t>events</w:t>
      </w:r>
      <w:r>
        <w:rPr>
          <w:spacing w:val="-16"/>
        </w:rPr>
        <w:t> </w:t>
      </w:r>
      <w:r>
        <w:rPr/>
        <w:t>are</w:t>
      </w:r>
      <w:r>
        <w:rPr>
          <w:spacing w:val="-17"/>
        </w:rPr>
        <w:t> </w:t>
      </w:r>
      <w:r>
        <w:rPr/>
        <w:t>ob- served. The</w:t>
      </w:r>
      <w:r>
        <w:rPr>
          <w:spacing w:val="-8"/>
        </w:rPr>
        <w:t> </w:t>
      </w:r>
      <w:r>
        <w:rPr/>
        <w:t>AUTOSAR</w:t>
      </w:r>
      <w:r>
        <w:rPr>
          <w:spacing w:val="-8"/>
        </w:rPr>
        <w:t> </w:t>
      </w:r>
      <w:r>
        <w:rPr/>
        <w:t>Specification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Timing</w:t>
      </w:r>
      <w:r>
        <w:rPr>
          <w:spacing w:val="-8"/>
        </w:rPr>
        <w:t> </w:t>
      </w:r>
      <w:r>
        <w:rPr/>
        <w:t>Extensions</w:t>
      </w:r>
      <w:r>
        <w:rPr>
          <w:spacing w:val="-8"/>
        </w:rPr>
        <w:t> </w:t>
      </w:r>
      <w:r>
        <w:rPr/>
        <w:t>defines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set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predefined event</w:t>
      </w:r>
      <w:r>
        <w:rPr>
          <w:spacing w:val="-10"/>
        </w:rPr>
        <w:t> </w:t>
      </w:r>
      <w:r>
        <w:rPr/>
        <w:t>types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such</w:t>
      </w:r>
      <w:r>
        <w:rPr>
          <w:spacing w:val="-10"/>
        </w:rPr>
        <w:t> </w:t>
      </w:r>
      <w:r>
        <w:rPr>
          <w:i/>
        </w:rPr>
        <w:t>observable</w:t>
      </w:r>
      <w:r>
        <w:rPr>
          <w:i/>
          <w:spacing w:val="-10"/>
        </w:rPr>
        <w:t> </w:t>
      </w:r>
      <w:r>
        <w:rPr>
          <w:i/>
        </w:rPr>
        <w:t>locations</w:t>
      </w:r>
      <w:r>
        <w:rPr/>
        <w:t>. Those</w:t>
      </w:r>
      <w:r>
        <w:rPr>
          <w:spacing w:val="-10"/>
        </w:rPr>
        <w:t> </w:t>
      </w:r>
      <w:r>
        <w:rPr/>
        <w:t>event</w:t>
      </w:r>
      <w:r>
        <w:rPr>
          <w:spacing w:val="-10"/>
        </w:rPr>
        <w:t> </w:t>
      </w:r>
      <w:r>
        <w:rPr/>
        <w:t>types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used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different</w:t>
      </w:r>
      <w:r>
        <w:rPr>
          <w:spacing w:val="-10"/>
        </w:rPr>
        <w:t> </w:t>
      </w:r>
      <w:r>
        <w:rPr>
          <w:i/>
        </w:rPr>
        <w:t>tim-</w:t>
      </w:r>
      <w:r>
        <w:rPr>
          <w:i/>
        </w:rPr>
        <w:t> ing</w:t>
      </w:r>
      <w:r>
        <w:rPr>
          <w:i/>
          <w:spacing w:val="-10"/>
        </w:rPr>
        <w:t> </w:t>
      </w:r>
      <w:r>
        <w:rPr>
          <w:i/>
        </w:rPr>
        <w:t>views</w:t>
      </w:r>
      <w:r>
        <w:rPr>
          <w:i/>
          <w:spacing w:val="-4"/>
        </w:rPr>
        <w:t> </w:t>
      </w:r>
      <w:r>
        <w:rPr/>
        <w:t>and</w:t>
      </w:r>
      <w:r>
        <w:rPr>
          <w:spacing w:val="-10"/>
        </w:rPr>
        <w:t> </w:t>
      </w:r>
      <w:r>
        <w:rPr/>
        <w:t>each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these</w:t>
      </w:r>
      <w:r>
        <w:rPr>
          <w:spacing w:val="-10"/>
        </w:rPr>
        <w:t> </w:t>
      </w:r>
      <w:r>
        <w:rPr/>
        <w:t>timing</w:t>
      </w:r>
      <w:r>
        <w:rPr>
          <w:spacing w:val="-10"/>
        </w:rPr>
        <w:t> </w:t>
      </w:r>
      <w:r>
        <w:rPr/>
        <w:t>views</w:t>
      </w:r>
      <w:r>
        <w:rPr>
          <w:spacing w:val="-10"/>
        </w:rPr>
        <w:t> </w:t>
      </w:r>
      <w:r>
        <w:rPr/>
        <w:t>correspond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one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AUTOSAR</w:t>
      </w:r>
      <w:r>
        <w:rPr>
          <w:spacing w:val="-10"/>
        </w:rPr>
        <w:t> </w:t>
      </w:r>
      <w:r>
        <w:rPr/>
        <w:t>platform views: </w:t>
      </w:r>
      <w:r>
        <w:rPr>
          <w:i/>
        </w:rPr>
        <w:t>VFB Timing </w:t>
      </w:r>
      <w:r>
        <w:rPr/>
        <w:t>and Virtual Functional Bus (VFB) View:</w:t>
      </w:r>
    </w:p>
    <w:p>
      <w:pPr>
        <w:pStyle w:val="ListParagraph"/>
        <w:numPr>
          <w:ilvl w:val="0"/>
          <w:numId w:val="5"/>
        </w:numPr>
        <w:tabs>
          <w:tab w:pos="1763" w:val="left" w:leader="none"/>
        </w:tabs>
        <w:spacing w:line="240" w:lineRule="auto" w:before="146" w:after="0"/>
        <w:ind w:left="1762" w:right="0" w:hanging="238"/>
        <w:jc w:val="left"/>
        <w:rPr>
          <w:sz w:val="24"/>
        </w:rPr>
      </w:pPr>
      <w:r>
        <w:rPr>
          <w:i/>
          <w:sz w:val="24"/>
        </w:rPr>
        <w:t>System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Timing</w:t>
      </w:r>
      <w:r>
        <w:rPr>
          <w:i/>
          <w:spacing w:val="4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System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View</w:t>
      </w:r>
    </w:p>
    <w:p>
      <w:pPr>
        <w:pStyle w:val="ListParagraph"/>
        <w:numPr>
          <w:ilvl w:val="0"/>
          <w:numId w:val="5"/>
        </w:numPr>
        <w:tabs>
          <w:tab w:pos="1763" w:val="left" w:leader="none"/>
        </w:tabs>
        <w:spacing w:line="240" w:lineRule="auto" w:before="145" w:after="0"/>
        <w:ind w:left="1762" w:right="0" w:hanging="237"/>
        <w:jc w:val="left"/>
        <w:rPr>
          <w:sz w:val="24"/>
        </w:rPr>
      </w:pPr>
      <w:r>
        <w:rPr>
          <w:i/>
          <w:sz w:val="24"/>
        </w:rPr>
        <w:t>Machine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Timing</w:t>
      </w:r>
      <w:r>
        <w:rPr>
          <w:i/>
          <w:spacing w:val="3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Machine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View</w:t>
      </w:r>
    </w:p>
    <w:p>
      <w:pPr>
        <w:pStyle w:val="ListParagraph"/>
        <w:numPr>
          <w:ilvl w:val="0"/>
          <w:numId w:val="5"/>
        </w:numPr>
        <w:tabs>
          <w:tab w:pos="1763" w:val="left" w:leader="none"/>
        </w:tabs>
        <w:spacing w:line="240" w:lineRule="auto" w:before="146" w:after="0"/>
        <w:ind w:left="1762" w:right="0" w:hanging="238"/>
        <w:jc w:val="left"/>
        <w:rPr>
          <w:sz w:val="24"/>
        </w:rPr>
      </w:pPr>
      <w:r>
        <w:rPr>
          <w:i/>
          <w:sz w:val="24"/>
        </w:rPr>
        <w:t>Executable</w:t>
      </w:r>
      <w:r>
        <w:rPr>
          <w:i/>
          <w:spacing w:val="-16"/>
          <w:sz w:val="24"/>
        </w:rPr>
        <w:t> </w:t>
      </w:r>
      <w:r>
        <w:rPr>
          <w:i/>
          <w:sz w:val="24"/>
        </w:rPr>
        <w:t>Timing</w:t>
      </w:r>
      <w:r>
        <w:rPr>
          <w:i/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16"/>
          <w:sz w:val="24"/>
        </w:rPr>
        <w:t> </w:t>
      </w:r>
      <w:r>
        <w:rPr>
          <w:sz w:val="24"/>
        </w:rPr>
        <w:t>Executable</w:t>
      </w:r>
      <w:r>
        <w:rPr>
          <w:spacing w:val="-15"/>
          <w:sz w:val="24"/>
        </w:rPr>
        <w:t> </w:t>
      </w:r>
      <w:r>
        <w:rPr>
          <w:spacing w:val="-4"/>
          <w:sz w:val="24"/>
        </w:rPr>
        <w:t>View</w:t>
      </w:r>
    </w:p>
    <w:p>
      <w:pPr>
        <w:pStyle w:val="ListParagraph"/>
        <w:numPr>
          <w:ilvl w:val="0"/>
          <w:numId w:val="5"/>
        </w:numPr>
        <w:tabs>
          <w:tab w:pos="1763" w:val="left" w:leader="none"/>
        </w:tabs>
        <w:spacing w:line="240" w:lineRule="auto" w:before="145" w:after="0"/>
        <w:ind w:left="1762" w:right="0" w:hanging="237"/>
        <w:jc w:val="left"/>
        <w:rPr>
          <w:sz w:val="24"/>
        </w:rPr>
      </w:pPr>
      <w:r>
        <w:rPr>
          <w:i/>
          <w:sz w:val="24"/>
        </w:rPr>
        <w:t>Service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Timing</w:t>
      </w:r>
      <w:r>
        <w:rPr>
          <w:i/>
          <w:spacing w:val="9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Service</w:t>
      </w:r>
      <w:r>
        <w:rPr>
          <w:spacing w:val="-4"/>
          <w:sz w:val="24"/>
        </w:rPr>
        <w:t> View</w:t>
      </w:r>
    </w:p>
    <w:p>
      <w:pPr>
        <w:pStyle w:val="BodyText"/>
        <w:spacing w:before="155"/>
        <w:ind w:left="1177"/>
        <w:jc w:val="both"/>
      </w:pPr>
      <w:r>
        <w:rPr/>
        <w:t>In</w:t>
      </w:r>
      <w:r>
        <w:rPr>
          <w:spacing w:val="-9"/>
        </w:rPr>
        <w:t> </w:t>
      </w:r>
      <w:r>
        <w:rPr/>
        <w:t>particular,</w:t>
      </w:r>
      <w:r>
        <w:rPr>
          <w:spacing w:val="-9"/>
        </w:rPr>
        <w:t> </w:t>
      </w:r>
      <w:r>
        <w:rPr/>
        <w:t>these</w:t>
      </w:r>
      <w:r>
        <w:rPr>
          <w:spacing w:val="-8"/>
        </w:rPr>
        <w:t> </w:t>
      </w:r>
      <w:r>
        <w:rPr/>
        <w:t>events</w:t>
      </w:r>
      <w:r>
        <w:rPr>
          <w:spacing w:val="-9"/>
        </w:rPr>
        <w:t> </w:t>
      </w:r>
      <w:r>
        <w:rPr/>
        <w:t>are</w:t>
      </w:r>
      <w:r>
        <w:rPr>
          <w:spacing w:val="-8"/>
        </w:rPr>
        <w:t> </w:t>
      </w:r>
      <w:r>
        <w:rPr/>
        <w:t>used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>
          <w:spacing w:val="-2"/>
        </w:rPr>
        <w:t>specify:</w:t>
      </w:r>
    </w:p>
    <w:p>
      <w:pPr>
        <w:pStyle w:val="ListParagraph"/>
        <w:numPr>
          <w:ilvl w:val="0"/>
          <w:numId w:val="5"/>
        </w:numPr>
        <w:tabs>
          <w:tab w:pos="1763" w:val="left" w:leader="none"/>
        </w:tabs>
        <w:spacing w:line="235" w:lineRule="auto" w:before="168" w:after="0"/>
        <w:ind w:left="1762" w:right="935" w:hanging="237"/>
        <w:jc w:val="left"/>
        <w:rPr>
          <w:sz w:val="24"/>
        </w:rPr>
      </w:pP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usage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11"/>
          <w:sz w:val="24"/>
        </w:rPr>
        <w:t> </w:t>
      </w:r>
      <w:r>
        <w:rPr>
          <w:sz w:val="24"/>
        </w:rPr>
        <w:t>operation</w:t>
      </w:r>
      <w:r>
        <w:rPr>
          <w:spacing w:val="-11"/>
          <w:sz w:val="24"/>
        </w:rPr>
        <w:t> </w:t>
      </w:r>
      <w:r>
        <w:rPr>
          <w:sz w:val="24"/>
        </w:rPr>
        <w:t>of</w:t>
      </w:r>
      <w:r>
        <w:rPr>
          <w:spacing w:val="-11"/>
          <w:sz w:val="24"/>
        </w:rPr>
        <w:t> </w:t>
      </w:r>
      <w:r>
        <w:rPr>
          <w:sz w:val="24"/>
        </w:rPr>
        <w:t>services</w:t>
      </w:r>
      <w:r>
        <w:rPr>
          <w:spacing w:val="-11"/>
          <w:sz w:val="24"/>
        </w:rPr>
        <w:t> </w:t>
      </w:r>
      <w:r>
        <w:rPr>
          <w:sz w:val="24"/>
        </w:rPr>
        <w:t>in</w:t>
      </w:r>
      <w:r>
        <w:rPr>
          <w:spacing w:val="-11"/>
          <w:sz w:val="24"/>
        </w:rPr>
        <w:t> </w:t>
      </w:r>
      <w:r>
        <w:rPr>
          <w:sz w:val="24"/>
        </w:rPr>
        <w:t>timing</w:t>
      </w:r>
      <w:r>
        <w:rPr>
          <w:spacing w:val="-11"/>
          <w:sz w:val="24"/>
        </w:rPr>
        <w:t> </w:t>
      </w:r>
      <w:r>
        <w:rPr>
          <w:sz w:val="24"/>
        </w:rPr>
        <w:t>views</w:t>
      </w:r>
      <w:r>
        <w:rPr>
          <w:spacing w:val="-11"/>
          <w:sz w:val="24"/>
        </w:rPr>
        <w:t> </w:t>
      </w:r>
      <w:r>
        <w:rPr>
          <w:sz w:val="24"/>
        </w:rPr>
        <w:t>such</w:t>
      </w:r>
      <w:r>
        <w:rPr>
          <w:spacing w:val="-11"/>
          <w:sz w:val="24"/>
        </w:rPr>
        <w:t> </w:t>
      </w:r>
      <w:r>
        <w:rPr>
          <w:sz w:val="24"/>
        </w:rPr>
        <w:t>VFB,</w:t>
      </w:r>
      <w:r>
        <w:rPr>
          <w:spacing w:val="-11"/>
          <w:sz w:val="24"/>
        </w:rPr>
        <w:t> </w:t>
      </w:r>
      <w:r>
        <w:rPr>
          <w:sz w:val="24"/>
        </w:rPr>
        <w:t>System,</w:t>
      </w:r>
      <w:r>
        <w:rPr>
          <w:spacing w:val="-10"/>
          <w:sz w:val="24"/>
        </w:rPr>
        <w:t> </w:t>
      </w:r>
      <w:r>
        <w:rPr>
          <w:sz w:val="24"/>
        </w:rPr>
        <w:t>Machine, Executable and Service Timing.</w:t>
      </w:r>
    </w:p>
    <w:p>
      <w:pPr>
        <w:pStyle w:val="BodyText"/>
        <w:spacing w:line="252" w:lineRule="auto" w:before="174"/>
        <w:ind w:left="1177" w:right="935"/>
        <w:jc w:val="both"/>
      </w:pPr>
      <w:r>
        <w:rPr>
          <w:b/>
        </w:rPr>
        <w:t>Event Chains:</w:t>
      </w:r>
      <w:r>
        <w:rPr>
          <w:b/>
          <w:spacing w:val="40"/>
        </w:rPr>
        <w:t> </w:t>
      </w:r>
      <w:r>
        <w:rPr/>
        <w:t>Event chains specify a causal relationship between events and their </w:t>
      </w:r>
      <w:r>
        <w:rPr>
          <w:spacing w:val="-2"/>
        </w:rPr>
        <w:t>temporal</w:t>
      </w:r>
      <w:r>
        <w:rPr>
          <w:spacing w:val="-11"/>
        </w:rPr>
        <w:t> </w:t>
      </w:r>
      <w:r>
        <w:rPr>
          <w:spacing w:val="-2"/>
        </w:rPr>
        <w:t>occurrences.</w:t>
      </w:r>
      <w:r>
        <w:rPr>
          <w:spacing w:val="18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notion</w:t>
      </w:r>
      <w:r>
        <w:rPr>
          <w:spacing w:val="-11"/>
        </w:rPr>
        <w:t> </w:t>
      </w:r>
      <w:r>
        <w:rPr>
          <w:spacing w:val="-2"/>
        </w:rPr>
        <w:t>of</w:t>
      </w:r>
      <w:r>
        <w:rPr>
          <w:spacing w:val="-11"/>
        </w:rPr>
        <w:t> </w:t>
      </w:r>
      <w:r>
        <w:rPr>
          <w:spacing w:val="-2"/>
        </w:rPr>
        <w:t>event</w:t>
      </w:r>
      <w:r>
        <w:rPr>
          <w:spacing w:val="-11"/>
        </w:rPr>
        <w:t> </w:t>
      </w:r>
      <w:r>
        <w:rPr>
          <w:spacing w:val="-2"/>
        </w:rPr>
        <w:t>chain</w:t>
      </w:r>
      <w:r>
        <w:rPr>
          <w:spacing w:val="-11"/>
        </w:rPr>
        <w:t> </w:t>
      </w:r>
      <w:r>
        <w:rPr>
          <w:spacing w:val="-2"/>
        </w:rPr>
        <w:t>enables</w:t>
      </w:r>
      <w:r>
        <w:rPr>
          <w:spacing w:val="-11"/>
        </w:rPr>
        <w:t> </w:t>
      </w:r>
      <w:r>
        <w:rPr>
          <w:spacing w:val="-2"/>
        </w:rPr>
        <w:t>one</w:t>
      </w:r>
      <w:r>
        <w:rPr>
          <w:spacing w:val="-11"/>
        </w:rPr>
        <w:t> </w:t>
      </w:r>
      <w:r>
        <w:rPr>
          <w:spacing w:val="-2"/>
        </w:rPr>
        <w:t>to</w:t>
      </w:r>
      <w:r>
        <w:rPr>
          <w:spacing w:val="-11"/>
        </w:rPr>
        <w:t> </w:t>
      </w:r>
      <w:r>
        <w:rPr>
          <w:spacing w:val="-2"/>
        </w:rPr>
        <w:t>specify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relationship </w:t>
      </w:r>
      <w:r>
        <w:rPr/>
        <w:t>between</w:t>
      </w:r>
      <w:r>
        <w:rPr>
          <w:spacing w:val="-3"/>
        </w:rPr>
        <w:t> </w:t>
      </w:r>
      <w:r>
        <w:rPr/>
        <w:t>two</w:t>
      </w:r>
      <w:r>
        <w:rPr>
          <w:spacing w:val="-3"/>
        </w:rPr>
        <w:t> </w:t>
      </w:r>
      <w:r>
        <w:rPr/>
        <w:t>events,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example</w:t>
      </w:r>
      <w:r>
        <w:rPr>
          <w:spacing w:val="-3"/>
        </w:rPr>
        <w:t> </w:t>
      </w:r>
      <w:r>
        <w:rPr/>
        <w:t>when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event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occurs</w:t>
      </w:r>
      <w:r>
        <w:rPr>
          <w:spacing w:val="-3"/>
        </w:rPr>
        <w:t> </w:t>
      </w:r>
      <w:r>
        <w:rPr/>
        <w:t>then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event</w:t>
      </w:r>
      <w:r>
        <w:rPr>
          <w:spacing w:val="-3"/>
        </w:rPr>
        <w:t> </w:t>
      </w:r>
      <w:r>
        <w:rPr/>
        <w:t>B</w:t>
      </w:r>
      <w:r>
        <w:rPr>
          <w:spacing w:val="-3"/>
        </w:rPr>
        <w:t> </w:t>
      </w:r>
      <w:r>
        <w:rPr/>
        <w:t>occurs,</w:t>
      </w:r>
      <w:r>
        <w:rPr>
          <w:spacing w:val="-1"/>
        </w:rPr>
        <w:t> </w:t>
      </w:r>
      <w:r>
        <w:rPr/>
        <w:t>or in other words, the event B occurs if and only if the event A occurred before.</w:t>
      </w:r>
      <w:r>
        <w:rPr>
          <w:spacing w:val="40"/>
        </w:rPr>
        <w:t> </w:t>
      </w:r>
      <w:r>
        <w:rPr/>
        <w:t>In the context of an event chain the event A plays the role of the </w:t>
      </w:r>
      <w:r>
        <w:rPr>
          <w:i/>
        </w:rPr>
        <w:t>stimulus </w:t>
      </w:r>
      <w:r>
        <w:rPr/>
        <w:t>and the event B plays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role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>
          <w:i/>
        </w:rPr>
        <w:t>response</w:t>
      </w:r>
      <w:r>
        <w:rPr/>
        <w:t>. Event</w:t>
      </w:r>
      <w:r>
        <w:rPr>
          <w:spacing w:val="-12"/>
        </w:rPr>
        <w:t> </w:t>
      </w:r>
      <w:r>
        <w:rPr/>
        <w:t>chains</w:t>
      </w:r>
      <w:r>
        <w:rPr>
          <w:spacing w:val="-12"/>
        </w:rPr>
        <w:t> </w:t>
      </w:r>
      <w:r>
        <w:rPr/>
        <w:t>can</w:t>
      </w:r>
      <w:r>
        <w:rPr>
          <w:spacing w:val="-12"/>
        </w:rPr>
        <w:t> </w:t>
      </w:r>
      <w:r>
        <w:rPr/>
        <w:t>be</w:t>
      </w:r>
      <w:r>
        <w:rPr>
          <w:spacing w:val="-12"/>
        </w:rPr>
        <w:t> </w:t>
      </w:r>
      <w:r>
        <w:rPr/>
        <w:t>composed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existing</w:t>
      </w:r>
      <w:r>
        <w:rPr>
          <w:spacing w:val="-12"/>
        </w:rPr>
        <w:t> </w:t>
      </w:r>
      <w:r>
        <w:rPr/>
        <w:t>event</w:t>
      </w:r>
      <w:r>
        <w:rPr>
          <w:spacing w:val="-12"/>
        </w:rPr>
        <w:t> </w:t>
      </w:r>
      <w:r>
        <w:rPr/>
        <w:t>chains and decomposed into further event chains — in both cases the event chains play the role of </w:t>
      </w:r>
      <w:r>
        <w:rPr>
          <w:i/>
        </w:rPr>
        <w:t>event chain segments</w:t>
      </w:r>
      <w:r>
        <w:rPr/>
        <w:t>.</w:t>
      </w:r>
    </w:p>
    <w:p>
      <w:pPr>
        <w:pStyle w:val="BodyText"/>
        <w:spacing w:line="252" w:lineRule="auto" w:before="153"/>
        <w:ind w:left="1177" w:right="935"/>
        <w:jc w:val="both"/>
      </w:pPr>
      <w:r>
        <w:rPr>
          <w:b/>
        </w:rPr>
        <w:t>Timing Constraints imposed on Events:</w:t>
      </w:r>
      <w:r>
        <w:rPr>
          <w:b/>
          <w:spacing w:val="40"/>
        </w:rPr>
        <w:t> </w:t>
      </w:r>
      <w:r>
        <w:rPr/>
        <w:t>The notion of </w:t>
      </w:r>
      <w:r>
        <w:rPr>
          <w:i/>
        </w:rPr>
        <w:t>Event </w:t>
      </w:r>
      <w:r>
        <w:rPr/>
        <w:t>is used to </w:t>
      </w:r>
      <w:r>
        <w:rPr/>
        <w:t>describe that in a system, specific events occur and also at which locations in this system the occurrences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observed. In</w:t>
      </w:r>
      <w:r>
        <w:rPr>
          <w:spacing w:val="-7"/>
        </w:rPr>
        <w:t> </w:t>
      </w:r>
      <w:r>
        <w:rPr/>
        <w:t>addition,</w:t>
      </w:r>
      <w:r>
        <w:rPr>
          <w:spacing w:val="-7"/>
        </w:rPr>
        <w:t> </w:t>
      </w:r>
      <w:r>
        <w:rPr/>
        <w:t>an</w:t>
      </w:r>
      <w:r>
        <w:rPr>
          <w:spacing w:val="-8"/>
        </w:rPr>
        <w:t> </w:t>
      </w:r>
      <w:r>
        <w:rPr/>
        <w:t>Event</w:t>
      </w:r>
      <w:r>
        <w:rPr>
          <w:spacing w:val="-7"/>
        </w:rPr>
        <w:t> </w:t>
      </w:r>
      <w:r>
        <w:rPr/>
        <w:t>Triggering</w:t>
      </w:r>
      <w:r>
        <w:rPr>
          <w:spacing w:val="-7"/>
        </w:rPr>
        <w:t> </w:t>
      </w:r>
      <w:r>
        <w:rPr/>
        <w:t>Constraint</w:t>
      </w:r>
      <w:r>
        <w:rPr>
          <w:spacing w:val="-8"/>
        </w:rPr>
        <w:t> </w:t>
      </w:r>
      <w:r>
        <w:rPr/>
        <w:t>imposes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con- straint</w:t>
      </w:r>
      <w:r>
        <w:rPr>
          <w:spacing w:val="-17"/>
        </w:rPr>
        <w:t> </w:t>
      </w:r>
      <w:r>
        <w:rPr/>
        <w:t>on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/>
        <w:t>occurrences</w:t>
      </w:r>
      <w:r>
        <w:rPr>
          <w:spacing w:val="-16"/>
        </w:rPr>
        <w:t> </w:t>
      </w:r>
      <w:r>
        <w:rPr/>
        <w:t>of</w:t>
      </w:r>
      <w:r>
        <w:rPr>
          <w:spacing w:val="-17"/>
        </w:rPr>
        <w:t> </w:t>
      </w:r>
      <w:r>
        <w:rPr/>
        <w:t>an</w:t>
      </w:r>
      <w:r>
        <w:rPr>
          <w:spacing w:val="-16"/>
        </w:rPr>
        <w:t> </w:t>
      </w:r>
      <w:r>
        <w:rPr/>
        <w:t>event,</w:t>
      </w:r>
      <w:r>
        <w:rPr>
          <w:spacing w:val="-15"/>
        </w:rPr>
        <w:t> </w:t>
      </w:r>
      <w:r>
        <w:rPr/>
        <w:t>which</w:t>
      </w:r>
      <w:r>
        <w:rPr>
          <w:spacing w:val="-17"/>
        </w:rPr>
        <w:t> </w:t>
      </w:r>
      <w:r>
        <w:rPr/>
        <w:t>means</w:t>
      </w:r>
      <w:r>
        <w:rPr>
          <w:spacing w:val="-16"/>
        </w:rPr>
        <w:t> </w:t>
      </w:r>
      <w:r>
        <w:rPr/>
        <w:t>that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/>
        <w:t>event</w:t>
      </w:r>
      <w:r>
        <w:rPr>
          <w:spacing w:val="-17"/>
        </w:rPr>
        <w:t> </w:t>
      </w:r>
      <w:r>
        <w:rPr/>
        <w:t>triggering</w:t>
      </w:r>
      <w:r>
        <w:rPr>
          <w:spacing w:val="-16"/>
        </w:rPr>
        <w:t> </w:t>
      </w:r>
      <w:r>
        <w:rPr/>
        <w:t>constraint specifies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way</w:t>
      </w:r>
      <w:r>
        <w:rPr>
          <w:spacing w:val="-12"/>
        </w:rPr>
        <w:t> </w:t>
      </w:r>
      <w:r>
        <w:rPr/>
        <w:t>an</w:t>
      </w:r>
      <w:r>
        <w:rPr>
          <w:spacing w:val="-11"/>
        </w:rPr>
        <w:t> </w:t>
      </w:r>
      <w:r>
        <w:rPr/>
        <w:t>event</w:t>
      </w:r>
      <w:r>
        <w:rPr>
          <w:spacing w:val="-12"/>
        </w:rPr>
        <w:t> </w:t>
      </w:r>
      <w:r>
        <w:rPr/>
        <w:t>occurs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temporal</w:t>
      </w:r>
      <w:r>
        <w:rPr>
          <w:spacing w:val="-11"/>
        </w:rPr>
        <w:t> </w:t>
      </w:r>
      <w:r>
        <w:rPr/>
        <w:t>space. The</w:t>
      </w:r>
      <w:r>
        <w:rPr>
          <w:spacing w:val="-11"/>
        </w:rPr>
        <w:t> </w:t>
      </w:r>
      <w:r>
        <w:rPr/>
        <w:t>AUTOSAR</w:t>
      </w:r>
      <w:r>
        <w:rPr>
          <w:spacing w:val="-12"/>
        </w:rPr>
        <w:t> </w:t>
      </w:r>
      <w:r>
        <w:rPr/>
        <w:t>Specification of Timing Extensions provides means to specify periodic and sporadic event occur- rences, as well as event occurrences that follow a specific pattern (burst, concrete, and arbitrary pattern).</w:t>
      </w:r>
    </w:p>
    <w:p>
      <w:pPr>
        <w:spacing w:after="0" w:line="252" w:lineRule="auto"/>
        <w:jc w:val="both"/>
        <w:sectPr>
          <w:pgSz w:w="11910" w:h="13960"/>
          <w:pgMar w:top="200" w:bottom="280" w:left="240" w:right="480"/>
        </w:sectPr>
      </w:pPr>
    </w:p>
    <w:p>
      <w:pPr>
        <w:pStyle w:val="BodyText"/>
        <w:spacing w:line="252" w:lineRule="auto" w:before="90"/>
        <w:ind w:left="1177" w:right="935"/>
        <w:jc w:val="both"/>
      </w:pPr>
      <w:r>
        <w:rPr>
          <w:b/>
        </w:rPr>
        <w:t>Timing Constraints imposed on Event Chains:</w:t>
      </w:r>
      <w:r>
        <w:rPr>
          <w:b/>
          <w:spacing w:val="40"/>
        </w:rPr>
        <w:t> </w:t>
      </w:r>
      <w:r>
        <w:rPr/>
        <w:t>Like event triggering constraints impose timing constraints on events and their occurrences; the latency and synchro- nization timing constraints impose constraints on event chains.</w:t>
      </w:r>
      <w:r>
        <w:rPr>
          <w:spacing w:val="40"/>
        </w:rPr>
        <w:t> </w:t>
      </w:r>
      <w:r>
        <w:rPr/>
        <w:t>In the former case, a constraint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used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specify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reaction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age,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example</w:t>
      </w:r>
      <w:r>
        <w:rPr>
          <w:spacing w:val="-8"/>
        </w:rPr>
        <w:t> </w:t>
      </w:r>
      <w:r>
        <w:rPr/>
        <w:t>if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stimulus</w:t>
      </w:r>
      <w:r>
        <w:rPr>
          <w:spacing w:val="-8"/>
        </w:rPr>
        <w:t> </w:t>
      </w:r>
      <w:r>
        <w:rPr/>
        <w:t>event</w:t>
      </w:r>
      <w:r>
        <w:rPr>
          <w:spacing w:val="-8"/>
        </w:rPr>
        <w:t> </w:t>
      </w:r>
      <w:r>
        <w:rPr/>
        <w:t>occurs then the corresponding response event shall occur not later than a given amount </w:t>
      </w:r>
      <w:r>
        <w:rPr/>
        <w:t>of time.</w:t>
      </w:r>
      <w:r>
        <w:rPr>
          <w:spacing w:val="40"/>
        </w:rPr>
        <w:t> </w:t>
      </w:r>
      <w:r>
        <w:rPr/>
        <w:t>And in the latter case, the constraint is used to specify that stimuli or response events shall occur within a given time interval (tolerance) to be said to occur simulta- neous and synchronous respectively.</w:t>
      </w:r>
    </w:p>
    <w:p>
      <w:pPr>
        <w:spacing w:line="252" w:lineRule="auto" w:before="153"/>
        <w:ind w:left="1177" w:right="935" w:firstLine="0"/>
        <w:jc w:val="both"/>
        <w:rPr>
          <w:sz w:val="24"/>
        </w:rPr>
      </w:pPr>
      <w:r>
        <w:rPr>
          <w:b/>
          <w:sz w:val="24"/>
        </w:rPr>
        <w:t>Additional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Timing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Constraints: </w:t>
      </w:r>
      <w:r>
        <w:rPr>
          <w:sz w:val="24"/>
        </w:rPr>
        <w:t>In</w:t>
      </w:r>
      <w:r>
        <w:rPr>
          <w:spacing w:val="-11"/>
          <w:sz w:val="24"/>
        </w:rPr>
        <w:t> </w:t>
      </w:r>
      <w:r>
        <w:rPr>
          <w:sz w:val="24"/>
        </w:rPr>
        <w:t>addition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timing</w:t>
      </w:r>
      <w:r>
        <w:rPr>
          <w:spacing w:val="-11"/>
          <w:sz w:val="24"/>
        </w:rPr>
        <w:t> </w:t>
      </w:r>
      <w:r>
        <w:rPr>
          <w:sz w:val="24"/>
        </w:rPr>
        <w:t>constraints</w:t>
      </w:r>
      <w:r>
        <w:rPr>
          <w:spacing w:val="-11"/>
          <w:sz w:val="24"/>
        </w:rPr>
        <w:t> </w:t>
      </w:r>
      <w:r>
        <w:rPr>
          <w:sz w:val="24"/>
        </w:rPr>
        <w:t>that</w:t>
      </w:r>
      <w:r>
        <w:rPr>
          <w:spacing w:val="-11"/>
          <w:sz w:val="24"/>
        </w:rPr>
        <w:t> </w:t>
      </w:r>
      <w:r>
        <w:rPr>
          <w:sz w:val="24"/>
        </w:rPr>
        <w:t>are</w:t>
      </w:r>
      <w:r>
        <w:rPr>
          <w:spacing w:val="-11"/>
          <w:sz w:val="24"/>
        </w:rPr>
        <w:t> </w:t>
      </w:r>
      <w:r>
        <w:rPr>
          <w:sz w:val="24"/>
        </w:rPr>
        <w:t>imposed on events and event chains, the AUTOSAR Timing Extensions provide timing con- straints which are imposed on </w:t>
      </w:r>
      <w:r>
        <w:rPr>
          <w:i/>
          <w:sz w:val="24"/>
        </w:rPr>
        <w:t>Executable Entities</w:t>
      </w:r>
      <w:r>
        <w:rPr>
          <w:sz w:val="24"/>
        </w:rPr>
        <w:t>, namely the </w:t>
      </w:r>
      <w:r>
        <w:rPr>
          <w:i/>
          <w:sz w:val="24"/>
        </w:rPr>
        <w:t>Execution Order Con-</w:t>
      </w:r>
      <w:r>
        <w:rPr>
          <w:i/>
          <w:sz w:val="24"/>
        </w:rPr>
        <w:t> straint </w:t>
      </w:r>
      <w:r>
        <w:rPr>
          <w:sz w:val="24"/>
        </w:rPr>
        <w:t>and </w:t>
      </w:r>
      <w:r>
        <w:rPr>
          <w:i/>
          <w:sz w:val="24"/>
        </w:rPr>
        <w:t>Execution Time Constraint</w:t>
      </w:r>
      <w:r>
        <w:rPr>
          <w:sz w:val="24"/>
        </w:rPr>
        <w:t>.</w:t>
      </w:r>
    </w:p>
    <w:p>
      <w:pPr>
        <w:pStyle w:val="BodyText"/>
        <w:spacing w:line="252" w:lineRule="auto" w:before="156"/>
        <w:ind w:left="1177" w:right="935"/>
        <w:jc w:val="both"/>
      </w:pPr>
      <w:r>
        <w:rPr/>
        <w:t>These fundamental concepts sketch the representation in the meta-model and form the basis of the descriptions in the subsequent sections.</w:t>
      </w:r>
    </w:p>
    <w:p>
      <w:pPr>
        <w:spacing w:after="0" w:line="252" w:lineRule="auto"/>
        <w:jc w:val="both"/>
        <w:sectPr>
          <w:pgSz w:w="11910" w:h="13960"/>
          <w:pgMar w:top="280" w:bottom="280" w:left="240" w:right="480"/>
        </w:sectPr>
      </w:pPr>
    </w:p>
    <w:p>
      <w:pPr>
        <w:pStyle w:val="Heading1"/>
        <w:numPr>
          <w:ilvl w:val="0"/>
          <w:numId w:val="4"/>
        </w:numPr>
        <w:tabs>
          <w:tab w:pos="1712" w:val="left" w:leader="none"/>
          <w:tab w:pos="1714" w:val="left" w:leader="none"/>
        </w:tabs>
        <w:spacing w:line="240" w:lineRule="auto" w:before="89" w:after="0"/>
        <w:ind w:left="1713" w:right="0" w:hanging="537"/>
        <w:jc w:val="left"/>
      </w:pPr>
      <w:bookmarkStart w:name="3 Modeling" w:id="42"/>
      <w:bookmarkEnd w:id="42"/>
      <w:r>
        <w:rPr>
          <w:b w:val="0"/>
        </w:rPr>
      </w:r>
      <w:bookmarkStart w:name="_bookmark32" w:id="43"/>
      <w:bookmarkEnd w:id="43"/>
      <w:r>
        <w:rPr>
          <w:spacing w:val="-2"/>
        </w:rPr>
        <w:t>Modeling</w:t>
      </w:r>
    </w:p>
    <w:p>
      <w:pPr>
        <w:pStyle w:val="BodyText"/>
        <w:spacing w:line="252" w:lineRule="auto" w:before="378"/>
        <w:ind w:left="1177" w:right="935"/>
        <w:jc w:val="both"/>
      </w:pPr>
      <w:r>
        <w:rPr/>
        <w:t>This</w:t>
      </w:r>
      <w:r>
        <w:rPr>
          <w:spacing w:val="-17"/>
        </w:rPr>
        <w:t> </w:t>
      </w:r>
      <w:r>
        <w:rPr/>
        <w:t>chapter</w:t>
      </w:r>
      <w:r>
        <w:rPr>
          <w:spacing w:val="-17"/>
        </w:rPr>
        <w:t> </w:t>
      </w:r>
      <w:r>
        <w:rPr/>
        <w:t>shall</w:t>
      </w:r>
      <w:r>
        <w:rPr>
          <w:spacing w:val="-16"/>
        </w:rPr>
        <w:t> </w:t>
      </w:r>
      <w:r>
        <w:rPr/>
        <w:t>walk</w:t>
      </w:r>
      <w:r>
        <w:rPr>
          <w:spacing w:val="-17"/>
        </w:rPr>
        <w:t> </w:t>
      </w:r>
      <w:r>
        <w:rPr/>
        <w:t>through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meta-model</w:t>
      </w:r>
      <w:r>
        <w:rPr>
          <w:spacing w:val="-16"/>
        </w:rPr>
        <w:t> </w:t>
      </w:r>
      <w:r>
        <w:rPr/>
        <w:t>representation</w:t>
      </w:r>
      <w:r>
        <w:rPr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/>
        <w:t>timing</w:t>
      </w:r>
      <w:r>
        <w:rPr>
          <w:spacing w:val="-17"/>
        </w:rPr>
        <w:t> </w:t>
      </w:r>
      <w:r>
        <w:rPr/>
        <w:t>extensions in the following sub-sections.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8"/>
        </w:rPr>
      </w:pPr>
    </w:p>
    <w:p>
      <w:pPr>
        <w:pStyle w:val="Heading2"/>
        <w:numPr>
          <w:ilvl w:val="1"/>
          <w:numId w:val="4"/>
        </w:numPr>
        <w:tabs>
          <w:tab w:pos="1862" w:val="left" w:leader="none"/>
          <w:tab w:pos="1864" w:val="left" w:leader="none"/>
        </w:tabs>
        <w:spacing w:line="240" w:lineRule="auto" w:before="0" w:after="0"/>
        <w:ind w:left="1863" w:right="0" w:hanging="687"/>
        <w:jc w:val="left"/>
      </w:pPr>
      <w:bookmarkStart w:name="3.1 TimingExtensions" w:id="44"/>
      <w:bookmarkEnd w:id="44"/>
      <w:r>
        <w:rPr>
          <w:b w:val="0"/>
        </w:rPr>
      </w:r>
      <w:bookmarkStart w:name="_bookmark33" w:id="45"/>
      <w:bookmarkEnd w:id="45"/>
      <w:r>
        <w:rPr>
          <w:spacing w:val="-2"/>
        </w:rPr>
        <w:t>TimingExtensions</w:t>
      </w:r>
    </w:p>
    <w:p>
      <w:pPr>
        <w:pStyle w:val="BodyText"/>
        <w:spacing w:line="232" w:lineRule="auto" w:before="289"/>
        <w:ind w:left="1177" w:right="935"/>
        <w:jc w:val="both"/>
      </w:pPr>
      <w:r>
        <w:rPr/>
        <w:t>An</w:t>
      </w:r>
      <w:r>
        <w:rPr>
          <w:spacing w:val="-13"/>
        </w:rPr>
        <w:t> </w:t>
      </w:r>
      <w:r>
        <w:rPr/>
        <w:t>AUTOSAR</w:t>
      </w:r>
      <w:r>
        <w:rPr>
          <w:spacing w:val="-13"/>
        </w:rPr>
        <w:t> </w:t>
      </w:r>
      <w:r>
        <w:rPr/>
        <w:t>Timing</w:t>
      </w:r>
      <w:r>
        <w:rPr>
          <w:spacing w:val="-13"/>
        </w:rPr>
        <w:t> </w:t>
      </w:r>
      <w:r>
        <w:rPr/>
        <w:t>Extension</w:t>
      </w:r>
      <w:r>
        <w:rPr>
          <w:spacing w:val="-13"/>
        </w:rPr>
        <w:t> </w:t>
      </w:r>
      <w:r>
        <w:rPr/>
        <w:t>model</w:t>
      </w:r>
      <w:r>
        <w:rPr>
          <w:spacing w:val="-13"/>
        </w:rPr>
        <w:t> </w:t>
      </w:r>
      <w:r>
        <w:rPr/>
        <w:t>starts</w:t>
      </w:r>
      <w:r>
        <w:rPr>
          <w:spacing w:val="-13"/>
        </w:rPr>
        <w:t> </w:t>
      </w:r>
      <w:r>
        <w:rPr/>
        <w:t>with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meta-class</w:t>
      </w:r>
      <w:r>
        <w:rPr>
          <w:spacing w:val="-13"/>
        </w:rPr>
        <w:t> </w:t>
      </w:r>
      <w:r>
        <w:rPr>
          <w:rFonts w:ascii="Courier New"/>
          <w:color w:val="0000FF"/>
        </w:rPr>
        <w:t>TimingExtension </w:t>
      </w:r>
      <w:r>
        <w:rPr/>
        <w:t>or</w:t>
      </w:r>
      <w:r>
        <w:rPr>
          <w:spacing w:val="-17"/>
        </w:rPr>
        <w:t> </w:t>
      </w:r>
      <w:r>
        <w:rPr/>
        <w:t>rather,</w:t>
      </w:r>
      <w:r>
        <w:rPr>
          <w:spacing w:val="-17"/>
        </w:rPr>
        <w:t> </w:t>
      </w:r>
      <w:r>
        <w:rPr/>
        <w:t>one</w:t>
      </w:r>
      <w:r>
        <w:rPr>
          <w:spacing w:val="-16"/>
        </w:rPr>
        <w:t> </w:t>
      </w:r>
      <w:r>
        <w:rPr/>
        <w:t>of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sub-classes</w:t>
      </w:r>
      <w:r>
        <w:rPr>
          <w:spacing w:val="-17"/>
        </w:rPr>
        <w:t> </w:t>
      </w:r>
      <w:r>
        <w:rPr/>
        <w:t>of</w:t>
      </w:r>
      <w:r>
        <w:rPr>
          <w:spacing w:val="-16"/>
        </w:rPr>
        <w:t> </w:t>
      </w:r>
      <w:r>
        <w:rPr>
          <w:rFonts w:ascii="Courier New"/>
          <w:color w:val="0000FF"/>
        </w:rPr>
        <w:t>TimingExtension</w:t>
      </w:r>
      <w:r>
        <w:rPr>
          <w:rFonts w:ascii="Courier New"/>
          <w:color w:val="0000FF"/>
          <w:spacing w:val="-36"/>
        </w:rPr>
        <w:t> </w:t>
      </w:r>
      <w:r>
        <w:rPr/>
        <w:t>as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top-level</w:t>
      </w:r>
      <w:r>
        <w:rPr>
          <w:spacing w:val="-10"/>
        </w:rPr>
        <w:t> </w:t>
      </w:r>
      <w:r>
        <w:rPr/>
        <w:t>element.</w:t>
      </w:r>
      <w:r>
        <w:rPr>
          <w:spacing w:val="5"/>
        </w:rPr>
        <w:t> </w:t>
      </w:r>
      <w:r>
        <w:rPr/>
        <w:t>This is the owning element for all other related elements.</w:t>
      </w:r>
      <w:r>
        <w:rPr>
          <w:spacing w:val="39"/>
        </w:rPr>
        <w:t> </w:t>
      </w:r>
      <w:r>
        <w:rPr/>
        <w:t>The sub-classes of </w:t>
      </w:r>
      <w:r>
        <w:rPr>
          <w:rFonts w:ascii="Courier New"/>
          <w:color w:val="0000FF"/>
        </w:rPr>
        <w:t>TimingEx- tension</w:t>
      </w:r>
      <w:r>
        <w:rPr>
          <w:rFonts w:ascii="Courier New"/>
          <w:color w:val="0000FF"/>
          <w:spacing w:val="-36"/>
        </w:rPr>
        <w:t> </w:t>
      </w:r>
      <w:r>
        <w:rPr/>
        <w:t>define</w:t>
      </w:r>
      <w:r>
        <w:rPr>
          <w:spacing w:val="-17"/>
        </w:rPr>
        <w:t> </w:t>
      </w:r>
      <w:r>
        <w:rPr/>
        <w:t>a</w:t>
      </w:r>
      <w:r>
        <w:rPr>
          <w:spacing w:val="-16"/>
        </w:rPr>
        <w:t> </w:t>
      </w:r>
      <w:r>
        <w:rPr/>
        <w:t>set of timing views as shown in Figure </w:t>
      </w:r>
      <w:hyperlink w:history="true" w:anchor="_bookmark34">
        <w:r>
          <w:rPr>
            <w:color w:val="0000FF"/>
          </w:rPr>
          <w:t>3.1</w:t>
        </w:r>
      </w:hyperlink>
      <w:r>
        <w:rPr>
          <w:color w:val="0000FF"/>
        </w:rPr>
        <w:t> </w:t>
      </w:r>
      <w:r>
        <w:rPr/>
        <w:t>and detailed in the next sub-sections. The timing views are:</w:t>
      </w:r>
    </w:p>
    <w:p>
      <w:pPr>
        <w:pStyle w:val="ListParagraph"/>
        <w:numPr>
          <w:ilvl w:val="0"/>
          <w:numId w:val="6"/>
        </w:numPr>
        <w:tabs>
          <w:tab w:pos="1763" w:val="left" w:leader="none"/>
        </w:tabs>
        <w:spacing w:line="232" w:lineRule="auto" w:before="172" w:after="0"/>
        <w:ind w:left="1762" w:right="935" w:hanging="237"/>
        <w:jc w:val="left"/>
        <w:rPr>
          <w:sz w:val="24"/>
        </w:rPr>
      </w:pPr>
      <w:r>
        <w:rPr>
          <w:b/>
          <w:sz w:val="24"/>
        </w:rPr>
        <w:t>VfbTiming</w:t>
      </w:r>
      <w:r>
        <w:rPr>
          <w:sz w:val="24"/>
        </w:rPr>
        <w:t>: timing</w:t>
      </w:r>
      <w:r>
        <w:rPr>
          <w:spacing w:val="-6"/>
          <w:sz w:val="24"/>
        </w:rPr>
        <w:t> </w:t>
      </w:r>
      <w:r>
        <w:rPr>
          <w:sz w:val="24"/>
        </w:rPr>
        <w:t>information</w:t>
      </w:r>
      <w:r>
        <w:rPr>
          <w:spacing w:val="-6"/>
          <w:sz w:val="24"/>
        </w:rPr>
        <w:t> </w:t>
      </w:r>
      <w:r>
        <w:rPr>
          <w:sz w:val="24"/>
        </w:rPr>
        <w:t>related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interaction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rFonts w:ascii="Courier New" w:hAnsi="Courier New"/>
          <w:color w:val="0000FF"/>
          <w:sz w:val="24"/>
        </w:rPr>
        <w:t>AdaptiveApplica- tionSwComponentType</w:t>
      </w:r>
      <w:r>
        <w:rPr>
          <w:sz w:val="24"/>
        </w:rPr>
        <w:t>s at VFB level (</w:t>
      </w:r>
      <w:hyperlink w:history="true" w:anchor="_bookmark35">
        <w:r>
          <w:rPr>
            <w:color w:val="0000FF"/>
            <w:sz w:val="24"/>
          </w:rPr>
          <w:t>3.1.1</w:t>
        </w:r>
      </w:hyperlink>
      <w:r>
        <w:rPr>
          <w:sz w:val="24"/>
        </w:rPr>
        <w:t>)</w:t>
      </w:r>
    </w:p>
    <w:p>
      <w:pPr>
        <w:pStyle w:val="ListParagraph"/>
        <w:numPr>
          <w:ilvl w:val="0"/>
          <w:numId w:val="6"/>
        </w:numPr>
        <w:tabs>
          <w:tab w:pos="1763" w:val="left" w:leader="none"/>
        </w:tabs>
        <w:spacing w:line="240" w:lineRule="auto" w:before="144" w:after="0"/>
        <w:ind w:left="1762" w:right="0" w:hanging="238"/>
        <w:jc w:val="left"/>
        <w:rPr>
          <w:sz w:val="24"/>
        </w:rPr>
      </w:pPr>
      <w:r>
        <w:rPr>
          <w:b/>
          <w:sz w:val="24"/>
        </w:rPr>
        <w:t>ExecutableTiming</w:t>
      </w:r>
      <w:r>
        <w:rPr>
          <w:sz w:val="24"/>
        </w:rPr>
        <w:t>:</w:t>
      </w:r>
      <w:r>
        <w:rPr>
          <w:spacing w:val="-7"/>
          <w:sz w:val="24"/>
        </w:rPr>
        <w:t> </w:t>
      </w:r>
      <w:r>
        <w:rPr>
          <w:sz w:val="24"/>
        </w:rPr>
        <w:t>timing</w:t>
      </w:r>
      <w:r>
        <w:rPr>
          <w:spacing w:val="-10"/>
          <w:sz w:val="24"/>
        </w:rPr>
        <w:t> </w:t>
      </w:r>
      <w:r>
        <w:rPr>
          <w:sz w:val="24"/>
        </w:rPr>
        <w:t>information</w:t>
      </w:r>
      <w:r>
        <w:rPr>
          <w:spacing w:val="-10"/>
          <w:sz w:val="24"/>
        </w:rPr>
        <w:t> </w:t>
      </w:r>
      <w:r>
        <w:rPr>
          <w:sz w:val="24"/>
        </w:rPr>
        <w:t>related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10"/>
          <w:sz w:val="24"/>
        </w:rPr>
        <w:t> </w:t>
      </w:r>
      <w:r>
        <w:rPr>
          <w:sz w:val="24"/>
        </w:rPr>
        <w:t>an</w:t>
      </w:r>
      <w:r>
        <w:rPr>
          <w:spacing w:val="-10"/>
          <w:sz w:val="24"/>
        </w:rPr>
        <w:t> </w:t>
      </w:r>
      <w:r>
        <w:rPr>
          <w:rFonts w:ascii="Courier New" w:hAnsi="Courier New"/>
          <w:color w:val="0000FF"/>
          <w:sz w:val="24"/>
        </w:rPr>
        <w:t>Executable</w:t>
      </w:r>
      <w:r>
        <w:rPr>
          <w:rFonts w:ascii="Courier New" w:hAnsi="Courier New"/>
          <w:color w:val="0000FF"/>
          <w:spacing w:val="-78"/>
          <w:sz w:val="24"/>
        </w:rPr>
        <w:t> </w:t>
      </w:r>
      <w:r>
        <w:rPr>
          <w:spacing w:val="-2"/>
          <w:sz w:val="24"/>
        </w:rPr>
        <w:t>(</w:t>
      </w:r>
      <w:hyperlink w:history="true" w:anchor="_bookmark38">
        <w:r>
          <w:rPr>
            <w:color w:val="0000FF"/>
            <w:spacing w:val="-2"/>
            <w:sz w:val="24"/>
          </w:rPr>
          <w:t>3.1.2</w:t>
        </w:r>
      </w:hyperlink>
      <w:r>
        <w:rPr>
          <w:spacing w:val="-2"/>
          <w:sz w:val="24"/>
        </w:rPr>
        <w:t>)</w:t>
      </w:r>
    </w:p>
    <w:p>
      <w:pPr>
        <w:pStyle w:val="ListParagraph"/>
        <w:numPr>
          <w:ilvl w:val="0"/>
          <w:numId w:val="6"/>
        </w:numPr>
        <w:tabs>
          <w:tab w:pos="1763" w:val="left" w:leader="none"/>
        </w:tabs>
        <w:spacing w:line="232" w:lineRule="auto" w:before="149" w:after="0"/>
        <w:ind w:left="1762" w:right="935" w:hanging="237"/>
        <w:jc w:val="left"/>
        <w:rPr>
          <w:sz w:val="24"/>
        </w:rPr>
      </w:pPr>
      <w:r>
        <w:rPr>
          <w:b/>
          <w:sz w:val="24"/>
        </w:rPr>
        <w:t>SystemTiming</w:t>
      </w:r>
      <w:r>
        <w:rPr>
          <w:sz w:val="24"/>
        </w:rPr>
        <w:t>:</w:t>
      </w:r>
      <w:r>
        <w:rPr>
          <w:spacing w:val="80"/>
          <w:sz w:val="24"/>
        </w:rPr>
        <w:t> </w:t>
      </w:r>
      <w:r>
        <w:rPr>
          <w:sz w:val="24"/>
        </w:rPr>
        <w:t>timing</w:t>
      </w:r>
      <w:r>
        <w:rPr>
          <w:spacing w:val="40"/>
          <w:sz w:val="24"/>
        </w:rPr>
        <w:t> </w:t>
      </w:r>
      <w:r>
        <w:rPr>
          <w:sz w:val="24"/>
        </w:rPr>
        <w:t>information</w:t>
      </w:r>
      <w:r>
        <w:rPr>
          <w:spacing w:val="40"/>
          <w:sz w:val="24"/>
        </w:rPr>
        <w:t> </w:t>
      </w:r>
      <w:r>
        <w:rPr>
          <w:sz w:val="24"/>
        </w:rPr>
        <w:t>related</w:t>
      </w:r>
      <w:r>
        <w:rPr>
          <w:spacing w:val="40"/>
          <w:sz w:val="24"/>
        </w:rPr>
        <w:t> </w:t>
      </w:r>
      <w:r>
        <w:rPr>
          <w:sz w:val="24"/>
        </w:rPr>
        <w:t>to</w:t>
      </w:r>
      <w:r>
        <w:rPr>
          <w:spacing w:val="40"/>
          <w:sz w:val="24"/>
        </w:rPr>
        <w:t> </w:t>
      </w:r>
      <w:r>
        <w:rPr>
          <w:sz w:val="24"/>
        </w:rPr>
        <w:t>a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System</w:t>
      </w:r>
      <w:r>
        <w:rPr>
          <w:sz w:val="24"/>
        </w:rPr>
        <w:t>,</w:t>
      </w:r>
      <w:r>
        <w:rPr>
          <w:spacing w:val="40"/>
          <w:sz w:val="24"/>
        </w:rPr>
        <w:t> </w:t>
      </w:r>
      <w:r>
        <w:rPr>
          <w:sz w:val="24"/>
        </w:rPr>
        <w:t>utilizing</w:t>
      </w:r>
      <w:r>
        <w:rPr>
          <w:spacing w:val="40"/>
          <w:sz w:val="24"/>
        </w:rPr>
        <w:t> </w:t>
      </w:r>
      <w:r>
        <w:rPr>
          <w:sz w:val="24"/>
        </w:rPr>
        <w:t>information about topology, software deployment, and signal mapping (</w:t>
      </w:r>
      <w:hyperlink w:history="true" w:anchor="_bookmark40">
        <w:r>
          <w:rPr>
            <w:color w:val="0000FF"/>
            <w:sz w:val="24"/>
          </w:rPr>
          <w:t>3.1.3</w:t>
        </w:r>
      </w:hyperlink>
      <w:r>
        <w:rPr>
          <w:sz w:val="24"/>
        </w:rPr>
        <w:t>)</w:t>
      </w:r>
    </w:p>
    <w:p>
      <w:pPr>
        <w:pStyle w:val="ListParagraph"/>
        <w:numPr>
          <w:ilvl w:val="0"/>
          <w:numId w:val="6"/>
        </w:numPr>
        <w:tabs>
          <w:tab w:pos="1763" w:val="left" w:leader="none"/>
        </w:tabs>
        <w:spacing w:line="232" w:lineRule="auto" w:before="172" w:after="0"/>
        <w:ind w:left="1762" w:right="935" w:hanging="237"/>
        <w:jc w:val="left"/>
        <w:rPr>
          <w:sz w:val="24"/>
        </w:rPr>
      </w:pPr>
      <w:r>
        <w:rPr>
          <w:b/>
          <w:sz w:val="24"/>
        </w:rPr>
        <w:t>ServiceTiming</w:t>
      </w:r>
      <w:r>
        <w:rPr>
          <w:sz w:val="24"/>
        </w:rPr>
        <w:t>: timing information related to a </w:t>
      </w:r>
      <w:r>
        <w:rPr>
          <w:i/>
          <w:sz w:val="24"/>
        </w:rPr>
        <w:t>service</w:t>
      </w:r>
      <w:r>
        <w:rPr>
          <w:sz w:val="24"/>
        </w:rPr>
        <w:t>, specifically </w:t>
      </w:r>
      <w:r>
        <w:rPr>
          <w:rFonts w:ascii="Courier New" w:hAnsi="Courier New"/>
          <w:color w:val="0000FF"/>
          <w:sz w:val="24"/>
        </w:rPr>
        <w:t>Adaptive- PlatformServiceInstance</w:t>
      </w:r>
      <w:r>
        <w:rPr>
          <w:rFonts w:ascii="Courier New" w:hAnsi="Courier New"/>
          <w:color w:val="0000FF"/>
          <w:spacing w:val="-53"/>
          <w:sz w:val="24"/>
        </w:rPr>
        <w:t> </w:t>
      </w:r>
      <w:r>
        <w:rPr>
          <w:sz w:val="24"/>
        </w:rPr>
        <w:t>(</w:t>
      </w:r>
      <w:hyperlink w:history="true" w:anchor="_bookmark42">
        <w:r>
          <w:rPr>
            <w:color w:val="0000FF"/>
            <w:sz w:val="24"/>
          </w:rPr>
          <w:t>3.1.4</w:t>
        </w:r>
      </w:hyperlink>
      <w:r>
        <w:rPr>
          <w:sz w:val="24"/>
        </w:rPr>
        <w:t>)</w:t>
      </w:r>
    </w:p>
    <w:p>
      <w:pPr>
        <w:pStyle w:val="ListParagraph"/>
        <w:numPr>
          <w:ilvl w:val="0"/>
          <w:numId w:val="6"/>
        </w:numPr>
        <w:tabs>
          <w:tab w:pos="1763" w:val="left" w:leader="none"/>
        </w:tabs>
        <w:spacing w:line="240" w:lineRule="auto" w:before="144" w:after="0"/>
        <w:ind w:left="1762" w:right="0" w:hanging="238"/>
        <w:jc w:val="left"/>
        <w:rPr>
          <w:sz w:val="24"/>
        </w:rPr>
      </w:pPr>
      <w:r>
        <w:rPr>
          <w:b/>
          <w:sz w:val="24"/>
        </w:rPr>
        <w:t>MachineTiming</w:t>
      </w:r>
      <w:r>
        <w:rPr>
          <w:sz w:val="24"/>
        </w:rPr>
        <w:t>:</w:t>
      </w:r>
      <w:r>
        <w:rPr>
          <w:spacing w:val="-3"/>
          <w:sz w:val="24"/>
        </w:rPr>
        <w:t> </w:t>
      </w:r>
      <w:r>
        <w:rPr>
          <w:sz w:val="24"/>
        </w:rPr>
        <w:t>timing</w:t>
      </w:r>
      <w:r>
        <w:rPr>
          <w:spacing w:val="-9"/>
          <w:sz w:val="24"/>
        </w:rPr>
        <w:t> </w:t>
      </w:r>
      <w:r>
        <w:rPr>
          <w:sz w:val="24"/>
        </w:rPr>
        <w:t>information</w:t>
      </w:r>
      <w:r>
        <w:rPr>
          <w:spacing w:val="-8"/>
          <w:sz w:val="24"/>
        </w:rPr>
        <w:t> </w:t>
      </w:r>
      <w:r>
        <w:rPr>
          <w:sz w:val="24"/>
        </w:rPr>
        <w:t>related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9"/>
          <w:sz w:val="24"/>
        </w:rPr>
        <w:t> </w:t>
      </w:r>
      <w:r>
        <w:rPr>
          <w:rFonts w:ascii="Courier New" w:hAnsi="Courier New"/>
          <w:color w:val="0000FF"/>
          <w:sz w:val="24"/>
        </w:rPr>
        <w:t>Machine</w:t>
      </w:r>
      <w:r>
        <w:rPr>
          <w:rFonts w:ascii="Courier New" w:hAnsi="Courier New"/>
          <w:color w:val="0000FF"/>
          <w:spacing w:val="-78"/>
          <w:sz w:val="24"/>
        </w:rPr>
        <w:t> </w:t>
      </w:r>
      <w:r>
        <w:rPr>
          <w:spacing w:val="-2"/>
          <w:sz w:val="24"/>
        </w:rPr>
        <w:t>(</w:t>
      </w:r>
      <w:hyperlink w:history="true" w:anchor="_bookmark44">
        <w:r>
          <w:rPr>
            <w:color w:val="0000FF"/>
            <w:spacing w:val="-2"/>
            <w:sz w:val="24"/>
          </w:rPr>
          <w:t>3.1.5</w:t>
        </w:r>
      </w:hyperlink>
      <w:r>
        <w:rPr>
          <w:spacing w:val="-2"/>
          <w:sz w:val="24"/>
        </w:rPr>
        <w:t>)</w:t>
      </w:r>
    </w:p>
    <w:p>
      <w:pPr>
        <w:spacing w:after="0" w:line="240" w:lineRule="auto"/>
        <w:jc w:val="left"/>
        <w:rPr>
          <w:sz w:val="24"/>
        </w:rPr>
        <w:sectPr>
          <w:pgSz w:w="11910" w:h="13960"/>
          <w:pgMar w:top="200" w:bottom="280" w:left="240" w:right="48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13"/>
        </w:rPr>
      </w:pPr>
    </w:p>
    <w:p>
      <w:pPr>
        <w:spacing w:before="0"/>
        <w:ind w:left="3509" w:right="0" w:firstLine="0"/>
        <w:jc w:val="left"/>
        <w:rPr>
          <w:sz w:val="11"/>
        </w:rPr>
      </w:pPr>
      <w:r>
        <w:rPr/>
        <w:drawing>
          <wp:anchor distT="0" distB="0" distL="0" distR="0" allowOverlap="1" layoutInCell="1" locked="0" behindDoc="1" simplePos="0" relativeHeight="484907520">
            <wp:simplePos x="0" y="0"/>
            <wp:positionH relativeFrom="page">
              <wp:posOffset>4391861</wp:posOffset>
            </wp:positionH>
            <wp:positionV relativeFrom="paragraph">
              <wp:posOffset>-135675</wp:posOffset>
            </wp:positionV>
            <wp:extent cx="152822" cy="79343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822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93.589447pt;margin-top:-15.119817pt;width:213.85pt;height:180.35pt;mso-position-horizontal-relative:page;mso-position-vertical-relative:paragraph;z-index:-18408448" id="docshapegroup1" coordorigin="5872,-302" coordsize="4277,3607">
            <v:shape style="position:absolute;left:9489;top:983;width:139;height:171" id="docshape2" coordorigin="9490,984" coordsize="139,171" path="m9558,1155l9490,984m9558,1155l9628,984e" filled="false" stroked="true" strokeweight=".572853pt" strokecolor="#000000">
              <v:path arrowok="t"/>
              <v:stroke dashstyl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8977;top:1154;width:1165;height:918" type="#_x0000_t202" id="docshape3" filled="true" fillcolor="#fcf2e3" stroked="true" strokeweight=".572853pt" strokecolor="#000000">
              <v:textbox inset="0,0,0,0">
                <w:txbxContent>
                  <w:p>
                    <w:pPr>
                      <w:spacing w:before="31"/>
                      <w:ind w:left="0" w:right="53" w:firstLine="0"/>
                      <w:jc w:val="right"/>
                      <w:rPr>
                        <w:i/>
                        <w:color w:val="000000"/>
                        <w:sz w:val="11"/>
                      </w:rPr>
                    </w:pPr>
                    <w:r>
                      <w:rPr>
                        <w:i/>
                        <w:color w:val="000000"/>
                        <w:spacing w:val="-2"/>
                        <w:w w:val="105"/>
                        <w:sz w:val="11"/>
                      </w:rPr>
                      <w:t>Identifiable</w:t>
                    </w:r>
                  </w:p>
                  <w:p>
                    <w:pPr>
                      <w:spacing w:before="55"/>
                      <w:ind w:left="0" w:right="121" w:firstLine="0"/>
                      <w:jc w:val="right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spacing w:val="-2"/>
                        <w:w w:val="105"/>
                        <w:sz w:val="11"/>
                      </w:rPr>
                      <w:t>TimingCondition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6922;top:679;width:2636;height:476" type="#_x0000_t202" id="docshape4" filled="false" stroked="true" strokeweight=".572853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Courier New"/>
                        <w:sz w:val="12"/>
                      </w:rPr>
                    </w:pPr>
                  </w:p>
                  <w:p>
                    <w:pPr>
                      <w:spacing w:line="240" w:lineRule="auto" w:before="5"/>
                      <w:rPr>
                        <w:rFonts w:ascii="Courier New"/>
                        <w:sz w:val="10"/>
                      </w:rPr>
                    </w:pPr>
                  </w:p>
                  <w:p>
                    <w:pPr>
                      <w:spacing w:before="0"/>
                      <w:ind w:left="1543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2"/>
                        <w:w w:val="105"/>
                        <w:sz w:val="11"/>
                      </w:rPr>
                      <w:t>+timingCondition</w:t>
                    </w:r>
                  </w:p>
                </w:txbxContent>
              </v:textbox>
              <v:stroke dashstyle="solid"/>
              <w10:wrap type="none"/>
            </v:shape>
            <v:shape style="position:absolute;left:8977;top:-297;width:1165;height:977" type="#_x0000_t202" id="docshape5" filled="true" fillcolor="#fcf2e3" stroked="true" strokeweight=".572853pt" strokecolor="#000000">
              <v:textbox inset="0,0,0,0">
                <w:txbxContent>
                  <w:p>
                    <w:pPr>
                      <w:spacing w:line="283" w:lineRule="auto" w:before="15"/>
                      <w:ind w:left="576" w:right="42" w:hanging="71"/>
                      <w:jc w:val="right"/>
                      <w:rPr>
                        <w:i/>
                        <w:color w:val="000000"/>
                        <w:sz w:val="11"/>
                      </w:rPr>
                    </w:pPr>
                    <w:r>
                      <w:rPr>
                        <w:i/>
                        <w:color w:val="000000"/>
                        <w:spacing w:val="-2"/>
                        <w:w w:val="105"/>
                        <w:sz w:val="11"/>
                      </w:rPr>
                      <w:t>Identifiable</w:t>
                    </w:r>
                    <w:r>
                      <w:rPr>
                        <w:i/>
                        <w:color w:val="000000"/>
                        <w:spacing w:val="40"/>
                        <w:w w:val="105"/>
                        <w:sz w:val="11"/>
                      </w:rPr>
                      <w:t> </w:t>
                    </w:r>
                    <w:r>
                      <w:rPr>
                        <w:i/>
                        <w:color w:val="000000"/>
                        <w:spacing w:val="-2"/>
                        <w:w w:val="105"/>
                        <w:sz w:val="11"/>
                      </w:rPr>
                      <w:t>Traceable</w:t>
                    </w:r>
                  </w:p>
                  <w:p>
                    <w:pPr>
                      <w:spacing w:before="34"/>
                      <w:ind w:left="0" w:right="120" w:firstLine="0"/>
                      <w:jc w:val="right"/>
                      <w:rPr>
                        <w:i/>
                        <w:color w:val="000000"/>
                        <w:sz w:val="11"/>
                      </w:rPr>
                    </w:pPr>
                    <w:r>
                      <w:rPr>
                        <w:i/>
                        <w:color w:val="000000"/>
                        <w:spacing w:val="-2"/>
                        <w:w w:val="105"/>
                        <w:sz w:val="11"/>
                      </w:rPr>
                      <w:t>TimingConstraint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5877;top:-297;width:1045;height:3596" type="#_x0000_t202" id="docshape6" filled="true" fillcolor="#fcf2e3" stroked="true" strokeweight=".572853pt" strokecolor="#000000">
              <v:textbox inset="0,0,0,0">
                <w:txbxContent>
                  <w:p>
                    <w:pPr>
                      <w:spacing w:line="348" w:lineRule="auto" w:before="15"/>
                      <w:ind w:left="76" w:right="0" w:firstLine="322"/>
                      <w:jc w:val="left"/>
                      <w:rPr>
                        <w:i/>
                        <w:color w:val="000000"/>
                        <w:sz w:val="11"/>
                      </w:rPr>
                    </w:pPr>
                    <w:r>
                      <w:rPr>
                        <w:i/>
                        <w:color w:val="000000"/>
                        <w:spacing w:val="-2"/>
                        <w:w w:val="105"/>
                        <w:sz w:val="11"/>
                      </w:rPr>
                      <w:t>ARElement</w:t>
                    </w:r>
                    <w:r>
                      <w:rPr>
                        <w:i/>
                        <w:color w:val="000000"/>
                        <w:spacing w:val="40"/>
                        <w:w w:val="105"/>
                        <w:sz w:val="11"/>
                      </w:rPr>
                      <w:t> </w:t>
                    </w:r>
                    <w:r>
                      <w:rPr>
                        <w:i/>
                        <w:color w:val="000000"/>
                        <w:spacing w:val="-2"/>
                        <w:w w:val="105"/>
                        <w:sz w:val="11"/>
                      </w:rPr>
                      <w:t>TimingExtension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84.000687pt;margin-top:-14.83339pt;width:101.75pt;height:48.85pt;mso-position-horizontal-relative:page;mso-position-vertical-relative:paragraph;z-index:15738880" type="#_x0000_t202" id="docshape7" filled="true" fillcolor="#fcf2e3" stroked="true" strokeweight=".572853pt" strokecolor="#000000">
            <v:textbox inset="0,0,0,0">
              <w:txbxContent>
                <w:p>
                  <w:pPr>
                    <w:spacing w:before="72"/>
                    <w:ind w:left="1375" w:right="0" w:firstLine="0"/>
                    <w:jc w:val="left"/>
                    <w:rPr>
                      <w:i/>
                      <w:color w:val="000000"/>
                      <w:sz w:val="11"/>
                    </w:rPr>
                  </w:pPr>
                  <w:r>
                    <w:rPr>
                      <w:i/>
                      <w:color w:val="000000"/>
                      <w:spacing w:val="-2"/>
                      <w:w w:val="105"/>
                      <w:sz w:val="11"/>
                    </w:rPr>
                    <w:t>Identifiable</w:t>
                  </w:r>
                </w:p>
                <w:p>
                  <w:pPr>
                    <w:spacing w:before="57"/>
                    <w:ind w:left="286" w:right="0" w:firstLine="0"/>
                    <w:jc w:val="left"/>
                    <w:rPr>
                      <w:color w:val="000000"/>
                      <w:sz w:val="11"/>
                    </w:rPr>
                  </w:pPr>
                  <w:r>
                    <w:rPr>
                      <w:color w:val="000000"/>
                      <w:spacing w:val="-2"/>
                      <w:w w:val="105"/>
                      <w:sz w:val="11"/>
                    </w:rPr>
                    <w:t>TimingExtensionResource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pacing w:val="-2"/>
          <w:w w:val="105"/>
          <w:sz w:val="11"/>
        </w:rPr>
        <w:t>+timingResource</w:t>
      </w:r>
    </w:p>
    <w:p>
      <w:pPr>
        <w:pStyle w:val="BodyText"/>
        <w:spacing w:before="11"/>
        <w:rPr>
          <w:sz w:val="9"/>
        </w:rPr>
      </w:pPr>
    </w:p>
    <w:p>
      <w:pPr>
        <w:tabs>
          <w:tab w:pos="4162" w:val="left" w:leader="none"/>
        </w:tabs>
        <w:spacing w:before="0"/>
        <w:ind w:left="3509" w:right="0" w:firstLine="0"/>
        <w:jc w:val="left"/>
        <w:rPr>
          <w:sz w:val="11"/>
        </w:rPr>
      </w:pPr>
      <w:r>
        <w:rPr/>
        <w:drawing>
          <wp:anchor distT="0" distB="0" distL="0" distR="0" allowOverlap="1" layoutInCell="1" locked="0" behindDoc="1" simplePos="0" relativeHeight="484907008">
            <wp:simplePos x="0" y="0"/>
            <wp:positionH relativeFrom="page">
              <wp:posOffset>4391861</wp:posOffset>
            </wp:positionH>
            <wp:positionV relativeFrom="paragraph">
              <wp:posOffset>96661</wp:posOffset>
            </wp:positionV>
            <wp:extent cx="150239" cy="74485"/>
            <wp:effectExtent l="0" t="0" r="0" b="0"/>
            <wp:wrapNone/>
            <wp:docPr id="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239" cy="74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w w:val="105"/>
          <w:position w:val="-1"/>
          <w:sz w:val="11"/>
        </w:rPr>
        <w:t>0..1</w:t>
      </w:r>
      <w:r>
        <w:rPr>
          <w:position w:val="-1"/>
          <w:sz w:val="11"/>
        </w:rPr>
        <w:tab/>
      </w:r>
      <w:r>
        <w:rPr>
          <w:spacing w:val="-2"/>
          <w:w w:val="105"/>
          <w:sz w:val="11"/>
        </w:rPr>
        <w:t>«atpSplitable»</w:t>
      </w:r>
    </w:p>
    <w:p>
      <w:pPr>
        <w:spacing w:before="79"/>
        <w:ind w:left="0" w:right="2565" w:firstLine="0"/>
        <w:jc w:val="right"/>
        <w:rPr>
          <w:sz w:val="11"/>
        </w:rPr>
      </w:pPr>
      <w:r>
        <w:rPr/>
        <w:br w:type="column"/>
      </w:r>
      <w:r>
        <w:rPr>
          <w:spacing w:val="-2"/>
          <w:w w:val="105"/>
          <w:sz w:val="11"/>
        </w:rPr>
        <w:t>+timingRequirement</w:t>
      </w:r>
    </w:p>
    <w:p>
      <w:pPr>
        <w:pStyle w:val="BodyText"/>
        <w:spacing w:before="2"/>
        <w:rPr>
          <w:sz w:val="4"/>
        </w:rPr>
      </w:pPr>
      <w:r>
        <w:rPr/>
        <w:pict>
          <v:shape style="position:absolute;margin-left:346.102325pt;margin-top:3.905936pt;width:102.8pt;height:30.35pt;mso-position-horizontal-relative:page;mso-position-vertical-relative:paragraph;z-index:-15728640;mso-wrap-distance-left:0;mso-wrap-distance-right:0" type="#_x0000_t202" id="docshape8" filled="false" stroked="true" strokeweight=".572853pt" strokecolor="#000000">
            <v:textbox inset="0,0,0,0">
              <w:txbxContent>
                <w:p>
                  <w:pPr>
                    <w:spacing w:before="29"/>
                    <w:ind w:left="0" w:right="18" w:firstLine="0"/>
                    <w:jc w:val="right"/>
                    <w:rPr>
                      <w:sz w:val="11"/>
                    </w:rPr>
                  </w:pPr>
                  <w:r>
                    <w:rPr>
                      <w:w w:val="105"/>
                      <w:sz w:val="11"/>
                    </w:rPr>
                    <w:t>«atpVariation,atpSplitable»</w:t>
                  </w:r>
                  <w:r>
                    <w:rPr>
                      <w:spacing w:val="50"/>
                      <w:w w:val="105"/>
                      <w:sz w:val="11"/>
                    </w:rPr>
                    <w:t>  </w:t>
                  </w:r>
                  <w:r>
                    <w:rPr>
                      <w:spacing w:val="-4"/>
                      <w:w w:val="105"/>
                      <w:position w:val="-1"/>
                      <w:sz w:val="11"/>
                    </w:rPr>
                    <w:t>0..*</w:t>
                  </w:r>
                </w:p>
                <w:p>
                  <w:pPr>
                    <w:pStyle w:val="BodyText"/>
                    <w:spacing w:before="2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0" w:right="91" w:firstLine="0"/>
                    <w:jc w:val="right"/>
                    <w:rPr>
                      <w:sz w:val="11"/>
                    </w:rPr>
                  </w:pPr>
                  <w:r>
                    <w:rPr>
                      <w:spacing w:val="-2"/>
                      <w:w w:val="105"/>
                      <w:sz w:val="11"/>
                    </w:rPr>
                    <w:t>+timingGuarantee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37"/>
        <w:ind w:left="0" w:right="2471" w:firstLine="0"/>
        <w:jc w:val="right"/>
        <w:rPr>
          <w:sz w:val="11"/>
        </w:rPr>
      </w:pPr>
      <w:r>
        <w:rPr>
          <w:w w:val="105"/>
          <w:sz w:val="11"/>
        </w:rPr>
        <w:t>«atpVariation,atpSplitable»</w:t>
      </w:r>
      <w:r>
        <w:rPr>
          <w:spacing w:val="50"/>
          <w:w w:val="105"/>
          <w:sz w:val="11"/>
        </w:rPr>
        <w:t>  </w:t>
      </w:r>
      <w:r>
        <w:rPr>
          <w:spacing w:val="-4"/>
          <w:w w:val="105"/>
          <w:position w:val="-1"/>
          <w:sz w:val="11"/>
        </w:rPr>
        <w:t>0..*</w:t>
      </w:r>
    </w:p>
    <w:p>
      <w:pPr>
        <w:spacing w:after="0"/>
        <w:jc w:val="right"/>
        <w:rPr>
          <w:sz w:val="11"/>
        </w:rPr>
        <w:sectPr>
          <w:pgSz w:w="11910" w:h="13960"/>
          <w:pgMar w:top="260" w:bottom="280" w:left="240" w:right="480"/>
          <w:cols w:num="2" w:equalWidth="0">
            <w:col w:w="4961" w:space="40"/>
            <w:col w:w="6189"/>
          </w:cols>
        </w:sectPr>
      </w:pPr>
    </w:p>
    <w:p>
      <w:pPr>
        <w:pStyle w:val="BodyText"/>
        <w:spacing w:before="3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1910" w:h="13960"/>
          <w:pgMar w:top="200" w:bottom="0" w:left="240" w:right="480"/>
        </w:sectPr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spacing w:line="128" w:lineRule="exact"/>
        <w:ind w:left="2821"/>
        <w:rPr>
          <w:sz w:val="12"/>
        </w:rPr>
      </w:pPr>
      <w:r>
        <w:rPr>
          <w:position w:val="-2"/>
          <w:sz w:val="12"/>
        </w:rPr>
        <w:pict>
          <v:shape style="width:31.15pt;height:6.45pt;mso-position-horizontal-relative:char;mso-position-vertical-relative:line" type="#_x0000_t202" id="docshape9" filled="false" stroked="false">
            <w10:anchorlock/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i/>
                      <w:sz w:val="11"/>
                    </w:rPr>
                  </w:pPr>
                  <w:r>
                    <w:rPr>
                      <w:i/>
                      <w:spacing w:val="-2"/>
                      <w:w w:val="105"/>
                      <w:sz w:val="11"/>
                    </w:rPr>
                    <w:t>Identifiable</w:t>
                  </w:r>
                </w:p>
              </w:txbxContent>
            </v:textbox>
          </v:shape>
        </w:pict>
      </w:r>
      <w:r>
        <w:rPr>
          <w:position w:val="-2"/>
          <w:sz w:val="12"/>
        </w:rPr>
      </w:r>
    </w:p>
    <w:p>
      <w:pPr>
        <w:spacing w:before="89"/>
        <w:ind w:left="3509" w:right="0" w:firstLine="0"/>
        <w:jc w:val="left"/>
        <w:rPr>
          <w:sz w:val="11"/>
        </w:rPr>
      </w:pPr>
      <w:r>
        <w:rPr/>
        <w:pict>
          <v:group style="position:absolute;margin-left:82.355759pt;margin-top:-8.424272pt;width:119.8pt;height:127.8pt;mso-position-horizontal-relative:page;mso-position-vertical-relative:paragraph;z-index:-18411008" id="docshapegroup10" coordorigin="1647,-168" coordsize="2396,2556">
            <v:rect style="position:absolute;left:1652;top:-163;width:2062;height:916" id="docshape11" filled="true" fillcolor="#fcf2e3" stroked="false">
              <v:fill type="solid"/>
            </v:rect>
            <v:rect style="position:absolute;left:1652;top:-163;width:2062;height:916" id="docshape12" filled="false" stroked="true" strokeweight=".572853pt" strokecolor="#000000">
              <v:stroke dashstyle="solid"/>
            </v:rect>
            <v:line style="position:absolute" from="3349,753" to="3349,1027" stroked="true" strokeweight=".572853pt" strokecolor="#000000">
              <v:stroke dashstyle="solid"/>
            </v:line>
            <v:shape style="position:absolute;left:3278;top:753;width:139;height:171" id="docshape13" coordorigin="3279,753" coordsize="139,171" path="m3349,753l3417,924m3349,753l3279,924e" filled="false" stroked="true" strokeweight=".572853pt" strokecolor="#000000">
              <v:path arrowok="t"/>
              <v:stroke dashstyle="solid"/>
            </v:shape>
            <v:rect style="position:absolute;left:1652;top:1462;width:2384;height:918" id="docshape14" filled="true" fillcolor="#fcf2e3" stroked="false">
              <v:fill type="solid"/>
            </v:rect>
            <v:rect style="position:absolute;left:1652;top:1462;width:2384;height:918" id="docshape15" filled="false" stroked="true" strokeweight=".572853pt" strokecolor="#000000">
              <v:stroke dashstyle="solid"/>
            </v:rect>
            <v:shape style="position:absolute;left:3348;top:1158;width:493;height:305" id="docshape16" coordorigin="3349,1158" coordsize="493,305" path="m3842,1158l3842,1463m3349,1388l3349,1463m3349,1158l3349,1257e" filled="false" stroked="true" strokeweight=".572853pt" strokecolor="#000000">
              <v:path arrowok="t"/>
              <v:stroke dashstyle="solid"/>
            </v:shape>
            <v:shape style="position:absolute;left:2202;top:753;width:139;height:710" id="docshape17" coordorigin="2203,753" coordsize="139,710" path="m2271,1463l2271,753m2271,753l2341,924m2271,753l2203,924e" filled="false" stroked="true" strokeweight=".572853pt" strokecolor="#000000">
              <v:path arrowok="t"/>
              <v:stroke dashstyl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4908544">
            <wp:simplePos x="0" y="0"/>
            <wp:positionH relativeFrom="page">
              <wp:posOffset>3591896</wp:posOffset>
            </wp:positionH>
            <wp:positionV relativeFrom="paragraph">
              <wp:posOffset>147611</wp:posOffset>
            </wp:positionV>
            <wp:extent cx="152639" cy="79248"/>
            <wp:effectExtent l="0" t="0" r="0" b="0"/>
            <wp:wrapNone/>
            <wp:docPr id="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639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85.725815pt;margin-top:-52.023716pt;width:109.2pt;height:6.3pt;mso-position-horizontal-relative:page;mso-position-vertical-relative:paragraph;z-index:15736320" id="docshapegroup18" coordorigin="3715,-1040" coordsize="2184,126">
            <v:line style="position:absolute" from="3715,-978" to="5892,-978" stroked="true" strokeweight=".572853pt" strokecolor="#000000">
              <v:stroke dashstyle="solid"/>
            </v:line>
            <v:shape style="position:absolute;left:5656;top:-1041;width:242;height:126" type="#_x0000_t75" id="docshape19" stroked="false">
              <v:imagedata r:id="rId6" o:title=""/>
            </v:shape>
            <w10:wrap type="none"/>
          </v:group>
        </w:pict>
      </w:r>
      <w:r>
        <w:rPr/>
        <w:pict>
          <v:shape style="position:absolute;margin-left:117.58783pt;margin-top:2.778727pt;width:33.7pt;height:6.45pt;mso-position-horizontal-relative:page;mso-position-vertical-relative:paragraph;z-index:15738368" type="#_x0000_t202" id="docshape20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i/>
                      <w:sz w:val="11"/>
                    </w:rPr>
                  </w:pPr>
                  <w:r>
                    <w:rPr>
                      <w:i/>
                      <w:spacing w:val="-2"/>
                      <w:w w:val="105"/>
                      <w:sz w:val="11"/>
                    </w:rPr>
                    <w:t>TimingClock</w:t>
                  </w:r>
                </w:p>
              </w:txbxContent>
            </v:textbox>
            <w10:wrap type="none"/>
          </v:shape>
        </w:pict>
      </w:r>
      <w:r>
        <w:rPr>
          <w:spacing w:val="-2"/>
          <w:w w:val="105"/>
          <w:sz w:val="11"/>
        </w:rPr>
        <w:t>+timingClock</w:t>
      </w:r>
    </w:p>
    <w:p>
      <w:pPr>
        <w:pStyle w:val="BodyText"/>
        <w:spacing w:before="5"/>
        <w:rPr>
          <w:sz w:val="6"/>
        </w:rPr>
      </w:pPr>
    </w:p>
    <w:p>
      <w:pPr>
        <w:pStyle w:val="BodyText"/>
        <w:ind w:left="3468" w:right="-58"/>
        <w:rPr>
          <w:sz w:val="20"/>
        </w:rPr>
      </w:pPr>
      <w:r>
        <w:rPr>
          <w:sz w:val="20"/>
        </w:rPr>
        <w:pict>
          <v:shape style="width:108.15pt;height:11.4pt;mso-position-horizontal-relative:char;mso-position-vertical-relative:line" type="#_x0000_t202" id="docshape21" filled="false" stroked="true" strokeweight=".572853pt" strokecolor="#000000">
            <w10:anchorlock/>
            <v:textbox inset="0,0,0,0">
              <w:txbxContent>
                <w:p>
                  <w:pPr>
                    <w:spacing w:before="29"/>
                    <w:ind w:left="29" w:right="0" w:firstLine="0"/>
                    <w:jc w:val="left"/>
                    <w:rPr>
                      <w:sz w:val="11"/>
                    </w:rPr>
                  </w:pPr>
                  <w:r>
                    <w:rPr>
                      <w:w w:val="105"/>
                      <w:position w:val="-1"/>
                      <w:sz w:val="11"/>
                    </w:rPr>
                    <w:t>0..*</w:t>
                  </w:r>
                  <w:r>
                    <w:rPr>
                      <w:spacing w:val="42"/>
                      <w:w w:val="105"/>
                      <w:position w:val="-1"/>
                      <w:sz w:val="11"/>
                    </w:rPr>
                    <w:t>  </w:t>
                  </w:r>
                  <w:r>
                    <w:rPr>
                      <w:spacing w:val="-2"/>
                      <w:w w:val="105"/>
                      <w:sz w:val="11"/>
                    </w:rPr>
                    <w:t>«atpVariation,atpSplitable»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5"/>
        </w:rPr>
      </w:pP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2"/>
        </w:rPr>
      </w:pPr>
    </w:p>
    <w:p>
      <w:pPr>
        <w:spacing w:before="0"/>
        <w:ind w:left="0" w:right="70" w:firstLine="0"/>
        <w:jc w:val="right"/>
        <w:rPr>
          <w:sz w:val="11"/>
        </w:rPr>
      </w:pPr>
      <w:r>
        <w:rPr>
          <w:spacing w:val="-2"/>
          <w:w w:val="105"/>
          <w:sz w:val="11"/>
        </w:rPr>
        <w:t>+timingCondition</w:t>
      </w:r>
    </w:p>
    <w:p>
      <w:pPr>
        <w:pStyle w:val="BodyText"/>
        <w:spacing w:before="11"/>
        <w:rPr>
          <w:sz w:val="9"/>
        </w:rPr>
      </w:pPr>
    </w:p>
    <w:p>
      <w:pPr>
        <w:spacing w:before="0"/>
        <w:ind w:left="0" w:right="0" w:firstLine="0"/>
        <w:jc w:val="right"/>
        <w:rPr>
          <w:sz w:val="11"/>
        </w:rPr>
      </w:pPr>
      <w:r>
        <w:rPr/>
        <w:pict>
          <v:group style="position:absolute;margin-left:345.815887pt;margin-top:-4.986723pt;width:103.5pt;height:6.4pt;mso-position-horizontal-relative:page;mso-position-vertical-relative:paragraph;z-index:15736832" id="docshapegroup22" coordorigin="6916,-100" coordsize="2070,128">
            <v:line style="position:absolute" from="8986,-37" to="6922,-37" stroked="true" strokeweight=".572853pt" strokecolor="#000000">
              <v:stroke dashstyle="solid"/>
            </v:line>
            <v:shape style="position:absolute;left:6916;top:-100;width:242;height:128" type="#_x0000_t75" id="docshape23" stroked="false">
              <v:imagedata r:id="rId7" o:title=""/>
            </v:shape>
            <w10:wrap type="none"/>
          </v:group>
        </w:pict>
      </w:r>
      <w:r>
        <w:rPr>
          <w:w w:val="105"/>
          <w:sz w:val="11"/>
        </w:rPr>
        <w:t>«atpVariation,atpSplitable»</w:t>
      </w:r>
      <w:r>
        <w:rPr>
          <w:spacing w:val="50"/>
          <w:w w:val="105"/>
          <w:sz w:val="11"/>
        </w:rPr>
        <w:t>  </w:t>
      </w:r>
      <w:r>
        <w:rPr>
          <w:spacing w:val="-4"/>
          <w:w w:val="105"/>
          <w:position w:val="-1"/>
          <w:sz w:val="11"/>
        </w:rPr>
        <w:t>0..*</w:t>
      </w:r>
    </w:p>
    <w:p>
      <w:pPr>
        <w:spacing w:before="101"/>
        <w:ind w:left="660" w:right="0" w:firstLine="0"/>
        <w:jc w:val="left"/>
        <w:rPr>
          <w:sz w:val="11"/>
        </w:rPr>
      </w:pPr>
      <w:r>
        <w:rPr/>
        <w:br w:type="column"/>
      </w:r>
      <w:r>
        <w:rPr>
          <w:spacing w:val="-4"/>
          <w:w w:val="105"/>
          <w:sz w:val="11"/>
        </w:rPr>
        <w:t>0..1</w:t>
      </w:r>
    </w:p>
    <w:p>
      <w:pPr>
        <w:spacing w:after="0"/>
        <w:jc w:val="left"/>
        <w:rPr>
          <w:sz w:val="11"/>
        </w:rPr>
        <w:sectPr>
          <w:type w:val="continuous"/>
          <w:pgSz w:w="11910" w:h="13960"/>
          <w:pgMar w:top="200" w:bottom="0" w:left="240" w:right="480"/>
          <w:cols w:num="3" w:equalWidth="0">
            <w:col w:w="5659" w:space="40"/>
            <w:col w:w="3014" w:space="39"/>
            <w:col w:w="2438"/>
          </w:cols>
        </w:sectPr>
      </w:pPr>
    </w:p>
    <w:p>
      <w:pPr>
        <w:pStyle w:val="BodyText"/>
        <w:spacing w:before="10"/>
        <w:rPr>
          <w:sz w:val="16"/>
        </w:rPr>
      </w:pPr>
    </w:p>
    <w:p>
      <w:pPr>
        <w:spacing w:before="1"/>
        <w:ind w:left="0" w:right="0" w:firstLine="0"/>
        <w:jc w:val="right"/>
        <w:rPr>
          <w:sz w:val="11"/>
        </w:rPr>
      </w:pPr>
      <w:r>
        <w:rPr>
          <w:spacing w:val="-2"/>
          <w:w w:val="105"/>
          <w:sz w:val="11"/>
        </w:rPr>
        <w:t>+upper</w:t>
      </w:r>
    </w:p>
    <w:p>
      <w:pPr>
        <w:spacing w:line="240" w:lineRule="auto" w:before="1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1"/>
        <w:ind w:left="186" w:right="0" w:firstLine="0"/>
        <w:jc w:val="left"/>
        <w:rPr>
          <w:sz w:val="11"/>
        </w:rPr>
      </w:pPr>
      <w:r>
        <w:rPr>
          <w:spacing w:val="-4"/>
          <w:w w:val="105"/>
          <w:sz w:val="11"/>
        </w:rPr>
        <w:t>0..1</w:t>
      </w:r>
    </w:p>
    <w:p>
      <w:pPr>
        <w:spacing w:line="240" w:lineRule="auto" w:before="1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1"/>
        <w:ind w:left="251" w:right="0" w:firstLine="0"/>
        <w:jc w:val="left"/>
        <w:rPr>
          <w:sz w:val="11"/>
        </w:rPr>
      </w:pPr>
      <w:r>
        <w:rPr>
          <w:spacing w:val="-2"/>
          <w:w w:val="105"/>
          <w:sz w:val="11"/>
        </w:rPr>
        <w:t>+lower</w:t>
      </w:r>
    </w:p>
    <w:p>
      <w:pPr>
        <w:spacing w:line="240" w:lineRule="auto" w:before="1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1"/>
        <w:ind w:left="184" w:right="0" w:firstLine="0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735296" from="192.079529pt,-14.399966pt" to="192.079529pt,10.795797pt" stroked="true" strokeweight=".572853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909568">
            <wp:simplePos x="0" y="0"/>
            <wp:positionH relativeFrom="page">
              <wp:posOffset>3591896</wp:posOffset>
            </wp:positionH>
            <wp:positionV relativeFrom="paragraph">
              <wp:posOffset>-222689</wp:posOffset>
            </wp:positionV>
            <wp:extent cx="152822" cy="79343"/>
            <wp:effectExtent l="0" t="0" r="0" b="0"/>
            <wp:wrapNone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822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w w:val="105"/>
          <w:sz w:val="11"/>
        </w:rPr>
        <w:t>0..1</w:t>
      </w:r>
    </w:p>
    <w:p>
      <w:pPr>
        <w:spacing w:after="0"/>
        <w:jc w:val="left"/>
        <w:rPr>
          <w:sz w:val="11"/>
        </w:rPr>
        <w:sectPr>
          <w:type w:val="continuous"/>
          <w:pgSz w:w="11910" w:h="13960"/>
          <w:pgMar w:top="200" w:bottom="0" w:left="240" w:right="480"/>
          <w:cols w:num="4" w:equalWidth="0">
            <w:col w:w="1942" w:space="40"/>
            <w:col w:w="389" w:space="39"/>
            <w:col w:w="610" w:space="40"/>
            <w:col w:w="8130"/>
          </w:cols>
        </w:sectPr>
      </w:pPr>
    </w:p>
    <w:p>
      <w:pPr>
        <w:spacing w:before="90"/>
        <w:ind w:left="2856" w:right="0" w:firstLine="0"/>
        <w:jc w:val="left"/>
        <w:rPr>
          <w:sz w:val="11"/>
        </w:rPr>
      </w:pPr>
      <w:r>
        <w:rPr>
          <w:spacing w:val="-2"/>
          <w:w w:val="105"/>
          <w:sz w:val="11"/>
        </w:rPr>
        <w:t>«atpVariation,atpSplitable»</w:t>
      </w:r>
    </w:p>
    <w:p>
      <w:pPr>
        <w:spacing w:after="0"/>
        <w:jc w:val="left"/>
        <w:rPr>
          <w:sz w:val="11"/>
        </w:rPr>
        <w:sectPr>
          <w:type w:val="continuous"/>
          <w:pgSz w:w="11910" w:h="13960"/>
          <w:pgMar w:top="200" w:bottom="0" w:left="240" w:right="480"/>
        </w:sectPr>
      </w:pPr>
    </w:p>
    <w:p>
      <w:pPr>
        <w:spacing w:before="104"/>
        <w:ind w:left="2065" w:right="0" w:firstLine="0"/>
        <w:jc w:val="left"/>
        <w:rPr>
          <w:sz w:val="11"/>
        </w:rPr>
      </w:pPr>
      <w:r>
        <w:rPr/>
        <w:pict>
          <v:group style="position:absolute;margin-left:83.714256pt;margin-top:15.111558pt;width:118.45pt;height:46.5pt;mso-position-horizontal-relative:page;mso-position-vertical-relative:paragraph;z-index:-18405376" id="docshapegroup24" coordorigin="1674,302" coordsize="2369,930">
            <v:shape style="position:absolute;left:1680;top:733;width:2357;height:493" type="#_x0000_t202" id="docshape25" filled="true" fillcolor="#fcf2e3" stroked="true" strokeweight=".572853pt" strokecolor="#000000">
              <v:textbox inset="0,0,0,0">
                <w:txbxContent>
                  <w:p>
                    <w:pPr>
                      <w:spacing w:before="40"/>
                      <w:ind w:left="24" w:right="0" w:firstLine="0"/>
                      <w:jc w:val="left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8B0000"/>
                        <w:w w:val="105"/>
                        <w:sz w:val="11"/>
                      </w:rPr>
                      <w:t>+</w:t>
                    </w:r>
                    <w:r>
                      <w:rPr>
                        <w:color w:val="8B0000"/>
                        <w:spacing w:val="61"/>
                        <w:w w:val="105"/>
                        <w:sz w:val="11"/>
                      </w:rPr>
                      <w:t>  </w:t>
                    </w:r>
                    <w:r>
                      <w:rPr>
                        <w:color w:val="8B0000"/>
                        <w:w w:val="105"/>
                        <w:sz w:val="11"/>
                      </w:rPr>
                      <w:t>accuracy:</w:t>
                    </w:r>
                    <w:r>
                      <w:rPr>
                        <w:color w:val="8B0000"/>
                        <w:spacing w:val="20"/>
                        <w:w w:val="105"/>
                        <w:sz w:val="11"/>
                      </w:rPr>
                      <w:t> </w:t>
                    </w:r>
                    <w:r>
                      <w:rPr>
                        <w:color w:val="8B0000"/>
                        <w:w w:val="105"/>
                        <w:sz w:val="11"/>
                      </w:rPr>
                      <w:t>MultidimensionalTime</w:t>
                    </w:r>
                    <w:r>
                      <w:rPr>
                        <w:color w:val="8B0000"/>
                        <w:spacing w:val="25"/>
                        <w:w w:val="105"/>
                        <w:sz w:val="11"/>
                      </w:rPr>
                      <w:t> </w:t>
                    </w:r>
                    <w:r>
                      <w:rPr>
                        <w:color w:val="8B0000"/>
                        <w:spacing w:val="-2"/>
                        <w:w w:val="105"/>
                        <w:sz w:val="11"/>
                      </w:rPr>
                      <w:t>[0..1]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1680;top:307;width:2357;height:426" type="#_x0000_t202" id="docshape26" filled="true" fillcolor="#fcf2e3" stroked="true" strokeweight=".572853pt" strokecolor="#000000">
              <v:textbox inset="0,0,0,0">
                <w:txbxContent>
                  <w:p>
                    <w:pPr>
                      <w:spacing w:before="31"/>
                      <w:ind w:left="1695" w:right="0" w:firstLine="0"/>
                      <w:jc w:val="left"/>
                      <w:rPr>
                        <w:i/>
                        <w:color w:val="000000"/>
                        <w:sz w:val="11"/>
                      </w:rPr>
                    </w:pPr>
                    <w:r>
                      <w:rPr>
                        <w:i/>
                        <w:color w:val="000000"/>
                        <w:spacing w:val="-2"/>
                        <w:w w:val="105"/>
                        <w:sz w:val="11"/>
                      </w:rPr>
                      <w:t>Identifiable</w:t>
                    </w:r>
                  </w:p>
                  <w:p>
                    <w:pPr>
                      <w:spacing w:before="55"/>
                      <w:ind w:left="446" w:right="0" w:firstLine="0"/>
                      <w:jc w:val="left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spacing w:val="-2"/>
                        <w:w w:val="105"/>
                        <w:sz w:val="11"/>
                      </w:rPr>
                      <w:t>TimingClockSyncAccuracy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>
          <w:spacing w:val="-2"/>
          <w:w w:val="105"/>
          <w:sz w:val="11"/>
        </w:rPr>
        <w:t>+timingClockSyncAccuracy</w:t>
      </w:r>
    </w:p>
    <w:p>
      <w:pPr>
        <w:spacing w:before="104"/>
        <w:ind w:left="141" w:right="0" w:firstLine="0"/>
        <w:jc w:val="left"/>
        <w:rPr>
          <w:sz w:val="11"/>
        </w:rPr>
      </w:pPr>
      <w:r>
        <w:rPr/>
        <w:br w:type="column"/>
      </w:r>
      <w:r>
        <w:rPr>
          <w:spacing w:val="-4"/>
          <w:w w:val="105"/>
          <w:sz w:val="11"/>
        </w:rPr>
        <w:t>0..*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spacing w:before="102"/>
        <w:ind w:left="0" w:right="2590" w:firstLine="0"/>
        <w:jc w:val="right"/>
        <w:rPr>
          <w:sz w:val="11"/>
        </w:rPr>
      </w:pPr>
      <w:r>
        <w:rPr/>
        <w:pict>
          <v:shape style="position:absolute;margin-left:448.893738pt;margin-top:-4.091991pt;width:58.25pt;height:38.4pt;mso-position-horizontal-relative:page;mso-position-vertical-relative:paragraph;z-index:15737856" type="#_x0000_t202" id="docshape27" filled="true" fillcolor="#fcf2e3" stroked="true" strokeweight=".572853pt" strokecolor="#000000">
            <v:textbox inset="0,0,0,0">
              <w:txbxContent>
                <w:p>
                  <w:pPr>
                    <w:spacing w:line="348" w:lineRule="auto" w:before="29"/>
                    <w:ind w:left="94" w:right="0" w:firstLine="425"/>
                    <w:jc w:val="left"/>
                    <w:rPr>
                      <w:i/>
                      <w:color w:val="000000"/>
                      <w:sz w:val="11"/>
                    </w:rPr>
                  </w:pPr>
                  <w:r>
                    <w:rPr>
                      <w:i/>
                      <w:color w:val="000000"/>
                      <w:spacing w:val="-2"/>
                      <w:w w:val="105"/>
                      <w:sz w:val="11"/>
                    </w:rPr>
                    <w:t>Identifiable</w:t>
                  </w:r>
                  <w:r>
                    <w:rPr>
                      <w:i/>
                      <w:color w:val="000000"/>
                      <w:spacing w:val="40"/>
                      <w:w w:val="105"/>
                      <w:sz w:val="11"/>
                    </w:rPr>
                    <w:t> </w:t>
                  </w:r>
                  <w:r>
                    <w:rPr>
                      <w:i/>
                      <w:color w:val="000000"/>
                      <w:spacing w:val="-2"/>
                      <w:w w:val="105"/>
                      <w:sz w:val="11"/>
                    </w:rPr>
                    <w:t>TimingDescription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pacing w:val="-2"/>
          <w:w w:val="105"/>
          <w:sz w:val="11"/>
        </w:rPr>
        <w:t>+timingDescription</w:t>
      </w:r>
    </w:p>
    <w:p>
      <w:pPr>
        <w:pStyle w:val="BodyText"/>
        <w:spacing w:line="125" w:lineRule="exact"/>
        <w:ind w:left="1783"/>
        <w:rPr>
          <w:sz w:val="12"/>
        </w:rPr>
      </w:pPr>
      <w:r>
        <w:rPr>
          <w:position w:val="-2"/>
          <w:sz w:val="12"/>
        </w:rPr>
        <w:pict>
          <v:group style="width:102.3pt;height:6.3pt;mso-position-horizontal-relative:char;mso-position-vertical-relative:line" id="docshapegroup28" coordorigin="0,0" coordsize="2046,126">
            <v:line style="position:absolute" from="2045,63" to="6,63" stroked="true" strokeweight=".572853pt" strokecolor="#000000">
              <v:stroke dashstyle="solid"/>
            </v:line>
            <v:shape style="position:absolute;left:0;top:0;width:242;height:126" type="#_x0000_t75" id="docshape29" stroked="false">
              <v:imagedata r:id="rId5" o:title=""/>
            </v:shape>
          </v:group>
        </w:pict>
      </w:r>
      <w:r>
        <w:rPr>
          <w:position w:val="-2"/>
          <w:sz w:val="12"/>
        </w:rPr>
      </w:r>
    </w:p>
    <w:p>
      <w:pPr>
        <w:spacing w:before="0"/>
        <w:ind w:left="0" w:right="2495" w:firstLine="0"/>
        <w:jc w:val="right"/>
        <w:rPr>
          <w:sz w:val="11"/>
        </w:rPr>
      </w:pPr>
      <w:r>
        <w:rPr>
          <w:w w:val="105"/>
          <w:sz w:val="11"/>
        </w:rPr>
        <w:t>«atpVariation,atpSplitable»</w:t>
      </w:r>
      <w:r>
        <w:rPr>
          <w:spacing w:val="44"/>
          <w:w w:val="105"/>
          <w:sz w:val="11"/>
        </w:rPr>
        <w:t>  </w:t>
      </w:r>
      <w:r>
        <w:rPr>
          <w:spacing w:val="-4"/>
          <w:w w:val="105"/>
          <w:position w:val="-1"/>
          <w:sz w:val="11"/>
        </w:rPr>
        <w:t>0..*</w:t>
      </w:r>
    </w:p>
    <w:p>
      <w:pPr>
        <w:spacing w:after="0"/>
        <w:jc w:val="right"/>
        <w:rPr>
          <w:sz w:val="11"/>
        </w:rPr>
        <w:sectPr>
          <w:type w:val="continuous"/>
          <w:pgSz w:w="11910" w:h="13960"/>
          <w:pgMar w:top="200" w:bottom="0" w:left="240" w:right="480"/>
          <w:cols w:num="3" w:equalWidth="0">
            <w:col w:w="3511" w:space="40"/>
            <w:col w:w="364" w:space="977"/>
            <w:col w:w="6298"/>
          </w:cols>
        </w:sectPr>
      </w:pPr>
    </w:p>
    <w:p>
      <w:pPr>
        <w:pStyle w:val="BodyText"/>
        <w:spacing w:before="8"/>
        <w:rPr>
          <w:sz w:val="12"/>
        </w:rPr>
      </w:pPr>
    </w:p>
    <w:p>
      <w:pPr>
        <w:pStyle w:val="BodyText"/>
        <w:ind w:left="2116"/>
        <w:rPr>
          <w:sz w:val="20"/>
        </w:rPr>
      </w:pPr>
      <w:r>
        <w:rPr>
          <w:sz w:val="20"/>
        </w:rPr>
        <w:pict>
          <v:group style="width:210.8pt;height:55.3pt;mso-position-horizontal-relative:char;mso-position-vertical-relative:line" id="docshapegroup30" coordorigin="0,0" coordsize="4216,1106">
            <v:shape style="position:absolute;left:4050;top:5;width:160;height:1100" id="docshape31" coordorigin="4050,6" coordsize="160,1100" path="m4210,1106l4210,578m4210,578l4050,578m4050,578l4050,6e" filled="false" stroked="true" strokeweight=".572853pt" strokecolor="#000000">
              <v:path arrowok="t"/>
              <v:stroke dashstyle="solid"/>
            </v:shape>
            <v:shape style="position:absolute;left:3976;top:0;width:148;height:194" type="#_x0000_t75" id="docshape32" stroked="false">
              <v:imagedata r:id="rId9" o:title=""/>
            </v:shape>
            <v:shape style="position:absolute;left:5;top:577;width:4045;height:529" id="docshape33" coordorigin="6,578" coordsize="4045,529" path="m6,1106l6,578m6,578l4050,578e" filled="false" stroked="true" strokeweight=".572853pt" strokecolor="#00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8"/>
        </w:rPr>
      </w:pPr>
    </w:p>
    <w:p>
      <w:pPr>
        <w:spacing w:after="0"/>
        <w:rPr>
          <w:sz w:val="28"/>
        </w:rPr>
        <w:sectPr>
          <w:type w:val="continuous"/>
          <w:pgSz w:w="11910" w:h="13960"/>
          <w:pgMar w:top="200" w:bottom="0" w:left="240" w:right="480"/>
        </w:sectPr>
      </w:pPr>
    </w:p>
    <w:p>
      <w:pPr>
        <w:spacing w:before="101"/>
        <w:ind w:left="0" w:right="0" w:firstLine="0"/>
        <w:jc w:val="right"/>
        <w:rPr>
          <w:sz w:val="11"/>
        </w:rPr>
      </w:pPr>
      <w:r>
        <w:rPr/>
        <w:pict>
          <v:group style="position:absolute;margin-left:83.714256pt;margin-top:-41.673935pt;width:67.9pt;height:103.7pt;mso-position-horizontal-relative:page;mso-position-vertical-relative:paragraph;z-index:-18409984" id="docshapegroup34" coordorigin="1674,-833" coordsize="1358,2074">
            <v:shape style="position:absolute;left:2305;top:-26;width:139;height:355" id="docshape35" coordorigin="2306,-26" coordsize="139,355" path="m2374,-26l2374,329m2374,329l2306,156m2374,329l2444,156e" filled="false" stroked="true" strokeweight=".572853pt" strokecolor="#000000">
              <v:path arrowok="t"/>
              <v:stroke dashstyle="solid"/>
            </v:shape>
            <v:shape style="position:absolute;left:1680;top:329;width:1347;height:905" type="#_x0000_t202" id="docshape36" filled="true" fillcolor="#fcf2e3" stroked="true" strokeweight=".572853pt" strokecolor="#000000">
              <v:textbox inset="0,0,0,0">
                <w:txbxContent>
                  <w:p>
                    <w:pPr>
                      <w:spacing w:line="283" w:lineRule="auto" w:before="31"/>
                      <w:ind w:left="194" w:right="0" w:firstLine="503"/>
                      <w:jc w:val="left"/>
                      <w:rPr>
                        <w:i/>
                        <w:color w:val="000000"/>
                        <w:sz w:val="11"/>
                      </w:rPr>
                    </w:pPr>
                    <w:r>
                      <w:rPr>
                        <w:i/>
                        <w:color w:val="000000"/>
                        <w:spacing w:val="-2"/>
                        <w:w w:val="105"/>
                        <w:sz w:val="11"/>
                      </w:rPr>
                      <w:t>ARElement</w:t>
                    </w:r>
                    <w:r>
                      <w:rPr>
                        <w:i/>
                        <w:color w:val="000000"/>
                        <w:spacing w:val="40"/>
                        <w:w w:val="105"/>
                        <w:sz w:val="11"/>
                      </w:rPr>
                      <w:t> </w:t>
                    </w:r>
                    <w:r>
                      <w:rPr>
                        <w:i/>
                        <w:color w:val="000000"/>
                        <w:spacing w:val="-2"/>
                        <w:w w:val="105"/>
                        <w:sz w:val="11"/>
                      </w:rPr>
                      <w:t>AtpStructureElement</w:t>
                    </w:r>
                  </w:p>
                  <w:p>
                    <w:pPr>
                      <w:spacing w:before="32"/>
                      <w:ind w:left="492" w:right="0" w:firstLine="0"/>
                      <w:jc w:val="left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spacing w:val="-2"/>
                        <w:w w:val="105"/>
                        <w:sz w:val="11"/>
                      </w:rPr>
                      <w:t>System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2465;top:124;width:222;height:129" type="#_x0000_t202" id="docshape37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4"/>
                        <w:w w:val="105"/>
                        <w:sz w:val="11"/>
                      </w:rPr>
                      <w:t>0..1</w:t>
                    </w:r>
                  </w:p>
                </w:txbxContent>
              </v:textbox>
              <w10:wrap type="none"/>
            </v:shape>
            <v:shape style="position:absolute;left:1680;top:-828;width:1347;height:802" type="#_x0000_t202" id="docshape38" filled="true" fillcolor="#fcf2e3" stroked="true" strokeweight=".572853pt" strokecolor="#000000">
              <v:textbox inset="0,0,0,0">
                <w:txbxContent>
                  <w:p>
                    <w:pPr>
                      <w:spacing w:before="99"/>
                      <w:ind w:left="297" w:right="0" w:firstLine="0"/>
                      <w:jc w:val="left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spacing w:val="-2"/>
                        <w:w w:val="105"/>
                        <w:sz w:val="11"/>
                      </w:rPr>
                      <w:t>SystemTiming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>
          <w:spacing w:val="-2"/>
          <w:w w:val="105"/>
          <w:sz w:val="11"/>
        </w:rPr>
        <w:t>+system</w:t>
      </w:r>
    </w:p>
    <w:p>
      <w:pPr>
        <w:spacing w:line="240" w:lineRule="auto" w:before="10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before="0"/>
        <w:ind w:left="4409" w:right="4546" w:firstLine="0"/>
        <w:jc w:val="center"/>
        <w:rPr>
          <w:sz w:val="11"/>
        </w:rPr>
      </w:pPr>
      <w:r>
        <w:rPr/>
        <w:pict>
          <v:group style="position:absolute;margin-left:225.533508pt;margin-top:-47.928951pt;width:138.15pt;height:103.7pt;mso-position-horizontal-relative:page;mso-position-vertical-relative:paragraph;z-index:-18410496" id="docshapegroup39" coordorigin="4511,-959" coordsize="2763,2074">
            <v:shape style="position:absolute;left:6510;top:-151;width:139;height:355" id="docshape40" coordorigin="6510,-151" coordsize="139,355" path="m6580,-151l6580,204m6580,204l6510,31m6580,204l6648,31e" filled="false" stroked="true" strokeweight=".572853pt" strokecolor="#000000">
              <v:path arrowok="t"/>
              <v:stroke dashstyle="solid"/>
            </v:shape>
            <v:shape style="position:absolute;left:5877;top:203;width:1390;height:905" type="#_x0000_t202" id="docshape41" filled="true" fillcolor="#fcf2e3" stroked="true" strokeweight=".572853pt" strokecolor="#000000">
              <v:textbox inset="0,0,0,0">
                <w:txbxContent>
                  <w:p>
                    <w:pPr>
                      <w:spacing w:line="283" w:lineRule="auto" w:before="31"/>
                      <w:ind w:left="431" w:right="29" w:firstLine="322"/>
                      <w:jc w:val="right"/>
                      <w:rPr>
                        <w:i/>
                        <w:color w:val="000000"/>
                        <w:sz w:val="11"/>
                      </w:rPr>
                    </w:pPr>
                    <w:r>
                      <w:rPr>
                        <w:i/>
                        <w:color w:val="000000"/>
                        <w:spacing w:val="-2"/>
                        <w:w w:val="105"/>
                        <w:sz w:val="11"/>
                      </w:rPr>
                      <w:t>ARElement</w:t>
                    </w:r>
                    <w:r>
                      <w:rPr>
                        <w:i/>
                        <w:color w:val="000000"/>
                        <w:spacing w:val="40"/>
                        <w:w w:val="105"/>
                        <w:sz w:val="11"/>
                      </w:rPr>
                      <w:t> </w:t>
                    </w:r>
                    <w:r>
                      <w:rPr>
                        <w:i/>
                        <w:color w:val="000000"/>
                        <w:spacing w:val="-2"/>
                        <w:w w:val="105"/>
                        <w:sz w:val="11"/>
                      </w:rPr>
                      <w:t>AtpBlueprint</w:t>
                    </w:r>
                    <w:r>
                      <w:rPr>
                        <w:i/>
                        <w:color w:val="000000"/>
                        <w:spacing w:val="40"/>
                        <w:w w:val="105"/>
                        <w:sz w:val="11"/>
                      </w:rPr>
                      <w:t> </w:t>
                    </w:r>
                    <w:r>
                      <w:rPr>
                        <w:i/>
                        <w:color w:val="000000"/>
                        <w:spacing w:val="-2"/>
                        <w:w w:val="105"/>
                        <w:sz w:val="11"/>
                      </w:rPr>
                      <w:t>AtpBlueprintable</w:t>
                    </w:r>
                  </w:p>
                  <w:p>
                    <w:pPr>
                      <w:spacing w:line="345" w:lineRule="auto" w:before="0"/>
                      <w:ind w:left="179" w:right="0" w:firstLine="723"/>
                      <w:jc w:val="left"/>
                      <w:rPr>
                        <w:i/>
                        <w:color w:val="000000"/>
                        <w:sz w:val="11"/>
                      </w:rPr>
                    </w:pPr>
                    <w:r>
                      <w:rPr>
                        <w:i/>
                        <w:color w:val="000000"/>
                        <w:spacing w:val="-2"/>
                        <w:w w:val="105"/>
                        <w:sz w:val="11"/>
                      </w:rPr>
                      <w:t>AtpType</w:t>
                    </w:r>
                    <w:r>
                      <w:rPr>
                        <w:i/>
                        <w:color w:val="000000"/>
                        <w:spacing w:val="40"/>
                        <w:w w:val="105"/>
                        <w:sz w:val="11"/>
                      </w:rPr>
                      <w:t> </w:t>
                    </w:r>
                    <w:r>
                      <w:rPr>
                        <w:i/>
                        <w:color w:val="000000"/>
                        <w:spacing w:val="-2"/>
                        <w:w w:val="105"/>
                        <w:sz w:val="11"/>
                      </w:rPr>
                      <w:t>SwComponentType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4516;top:203;width:1362;height:905" type="#_x0000_t202" id="docshape42" filled="true" fillcolor="#fcf2e3" stroked="true" strokeweight=".572853pt" strokecolor="#000000">
              <v:textbox inset="0,0,0,0">
                <w:txbxContent>
                  <w:p>
                    <w:pPr>
                      <w:spacing w:before="31"/>
                      <w:ind w:left="0" w:right="88" w:firstLine="0"/>
                      <w:jc w:val="right"/>
                      <w:rPr>
                        <w:i/>
                        <w:color w:val="000000"/>
                        <w:sz w:val="11"/>
                      </w:rPr>
                    </w:pPr>
                    <w:r>
                      <w:rPr>
                        <w:i/>
                        <w:color w:val="000000"/>
                        <w:spacing w:val="-2"/>
                        <w:w w:val="105"/>
                        <w:sz w:val="11"/>
                      </w:rPr>
                      <w:t>InternalBehavior</w:t>
                    </w:r>
                  </w:p>
                  <w:p>
                    <w:pPr>
                      <w:spacing w:before="55"/>
                      <w:ind w:left="0" w:right="145" w:firstLine="0"/>
                      <w:jc w:val="right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spacing w:val="-2"/>
                        <w:w w:val="105"/>
                        <w:sz w:val="11"/>
                      </w:rPr>
                      <w:t>SwcInternalBehavior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5743;top:-1;width:694;height:129" type="#_x0000_t202" id="docshape43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2"/>
                        <w:w w:val="105"/>
                        <w:sz w:val="11"/>
                      </w:rPr>
                      <w:t>+component</w:t>
                    </w:r>
                  </w:p>
                </w:txbxContent>
              </v:textbox>
              <w10:wrap type="none"/>
            </v:shape>
            <v:shape style="position:absolute;left:5877;top:-953;width:1390;height:802" type="#_x0000_t202" id="docshape44" filled="true" fillcolor="#fcf2e3" stroked="true" strokeweight=".572853pt" strokecolor="#000000">
              <v:textbox inset="0,0,0,0">
                <w:txbxContent>
                  <w:p>
                    <w:pPr>
                      <w:spacing w:line="283" w:lineRule="auto" w:before="29"/>
                      <w:ind w:left="410" w:right="0" w:firstLine="241"/>
                      <w:jc w:val="left"/>
                      <w:rPr>
                        <w:i/>
                        <w:color w:val="000000"/>
                        <w:sz w:val="11"/>
                      </w:rPr>
                    </w:pPr>
                    <w:r>
                      <w:rPr>
                        <w:i/>
                        <w:color w:val="000000"/>
                        <w:spacing w:val="-2"/>
                        <w:w w:val="105"/>
                        <w:sz w:val="11"/>
                      </w:rPr>
                      <w:t>AtpBlueprint</w:t>
                    </w:r>
                    <w:r>
                      <w:rPr>
                        <w:i/>
                        <w:color w:val="000000"/>
                        <w:spacing w:val="40"/>
                        <w:w w:val="105"/>
                        <w:sz w:val="11"/>
                      </w:rPr>
                      <w:t> </w:t>
                    </w:r>
                    <w:r>
                      <w:rPr>
                        <w:i/>
                        <w:color w:val="000000"/>
                        <w:spacing w:val="-2"/>
                        <w:w w:val="105"/>
                        <w:sz w:val="11"/>
                      </w:rPr>
                      <w:t>AtpBlueprintable</w:t>
                    </w:r>
                  </w:p>
                  <w:p>
                    <w:pPr>
                      <w:spacing w:before="34"/>
                      <w:ind w:left="410" w:right="0" w:firstLine="0"/>
                      <w:jc w:val="left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spacing w:val="-2"/>
                        <w:w w:val="105"/>
                        <w:sz w:val="11"/>
                      </w:rPr>
                      <w:t>VfbTiming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>
          <w:spacing w:val="-4"/>
          <w:w w:val="105"/>
          <w:sz w:val="11"/>
        </w:rPr>
        <w:t>0..1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  <w:r>
        <w:rPr/>
        <w:pict>
          <v:shape style="position:absolute;margin-left:446.994934pt;margin-top:14.527915pt;width:65.3pt;height:40.1pt;mso-position-horizontal-relative:page;mso-position-vertical-relative:paragraph;z-index:-15726080;mso-wrap-distance-left:0;mso-wrap-distance-right:0" type="#_x0000_t202" id="docshape45" filled="true" fillcolor="#fcf2e3" stroked="true" strokeweight=".572853pt" strokecolor="#000000">
            <v:textbox inset="0,0,0,0">
              <w:txbxContent>
                <w:p>
                  <w:pPr>
                    <w:spacing w:before="31"/>
                    <w:ind w:left="0" w:right="32" w:firstLine="0"/>
                    <w:jc w:val="right"/>
                    <w:rPr>
                      <w:i/>
                      <w:color w:val="000000"/>
                      <w:sz w:val="11"/>
                    </w:rPr>
                  </w:pPr>
                  <w:r>
                    <w:rPr>
                      <w:i/>
                      <w:color w:val="000000"/>
                      <w:spacing w:val="-2"/>
                      <w:w w:val="105"/>
                      <w:sz w:val="11"/>
                    </w:rPr>
                    <w:t>InternalBehavior</w:t>
                  </w:r>
                </w:p>
                <w:p>
                  <w:pPr>
                    <w:spacing w:before="58"/>
                    <w:ind w:left="0" w:right="89" w:firstLine="0"/>
                    <w:jc w:val="right"/>
                    <w:rPr>
                      <w:color w:val="000000"/>
                      <w:sz w:val="11"/>
                    </w:rPr>
                  </w:pPr>
                  <w:r>
                    <w:rPr>
                      <w:color w:val="000000"/>
                      <w:spacing w:val="-2"/>
                      <w:w w:val="105"/>
                      <w:sz w:val="11"/>
                    </w:rPr>
                    <w:t>BswInternalBehavior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spacing w:before="72"/>
        <w:ind w:left="1393" w:right="0" w:firstLine="0"/>
        <w:jc w:val="left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3.1:</w:t>
      </w:r>
      <w:r>
        <w:rPr>
          <w:b/>
          <w:spacing w:val="3"/>
          <w:sz w:val="22"/>
        </w:rPr>
        <w:t> </w:t>
      </w:r>
      <w:bookmarkStart w:name="_bookmark34" w:id="46"/>
      <w:bookmarkEnd w:id="46"/>
      <w:r>
        <w:rPr>
          <w:b/>
          <w:sz w:val="22"/>
        </w:rPr>
        <w:t>Timing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Extensions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top-level</w:t>
      </w:r>
      <w:r>
        <w:rPr>
          <w:b/>
          <w:spacing w:val="-9"/>
          <w:sz w:val="22"/>
        </w:rPr>
        <w:t> </w:t>
      </w:r>
      <w:r>
        <w:rPr>
          <w:b/>
          <w:spacing w:val="-4"/>
          <w:sz w:val="22"/>
        </w:rPr>
        <w:t>view</w:t>
      </w:r>
    </w:p>
    <w:p>
      <w:pPr>
        <w:spacing w:after="0"/>
        <w:jc w:val="left"/>
        <w:rPr>
          <w:sz w:val="22"/>
        </w:rPr>
        <w:sectPr>
          <w:type w:val="continuous"/>
          <w:pgSz w:w="11910" w:h="13960"/>
          <w:pgMar w:top="200" w:bottom="0" w:left="240" w:right="480"/>
          <w:cols w:num="2" w:equalWidth="0">
            <w:col w:w="1978" w:space="40"/>
            <w:col w:w="9172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3"/>
        <w:numPr>
          <w:ilvl w:val="2"/>
          <w:numId w:val="4"/>
        </w:numPr>
        <w:tabs>
          <w:tab w:pos="1948" w:val="left" w:leader="none"/>
          <w:tab w:pos="1949" w:val="left" w:leader="none"/>
        </w:tabs>
        <w:spacing w:line="240" w:lineRule="auto" w:before="219" w:after="0"/>
        <w:ind w:left="1948" w:right="0" w:hanging="772"/>
        <w:jc w:val="left"/>
      </w:pPr>
      <w:bookmarkStart w:name="3.1.1 VfbTiming" w:id="47"/>
      <w:bookmarkEnd w:id="47"/>
      <w:r>
        <w:rPr>
          <w:b w:val="0"/>
        </w:rPr>
      </w:r>
      <w:bookmarkStart w:name="_bookmark35" w:id="48"/>
      <w:bookmarkEnd w:id="48"/>
      <w:r>
        <w:rPr>
          <w:spacing w:val="-2"/>
        </w:rPr>
        <w:t>VfbTiming</w:t>
      </w:r>
    </w:p>
    <w:p>
      <w:pPr>
        <w:pStyle w:val="BodyText"/>
        <w:spacing w:before="4"/>
        <w:rPr>
          <w:b/>
          <w:sz w:val="25"/>
        </w:rPr>
      </w:pPr>
    </w:p>
    <w:p>
      <w:pPr>
        <w:pStyle w:val="BodyText"/>
        <w:spacing w:line="244" w:lineRule="auto"/>
        <w:ind w:left="1177" w:right="935"/>
        <w:jc w:val="both"/>
      </w:pPr>
      <w:r>
        <w:rPr/>
        <w:t>AUTOSAR</w:t>
      </w:r>
      <w:r>
        <w:rPr>
          <w:spacing w:val="-4"/>
        </w:rPr>
        <w:t> </w:t>
      </w:r>
      <w:r>
        <w:rPr/>
        <w:t>defines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i/>
        </w:rPr>
        <w:t>Virtual</w:t>
      </w:r>
      <w:r>
        <w:rPr>
          <w:i/>
          <w:spacing w:val="-4"/>
        </w:rPr>
        <w:t> </w:t>
      </w:r>
      <w:r>
        <w:rPr>
          <w:i/>
        </w:rPr>
        <w:t>Functional</w:t>
      </w:r>
      <w:r>
        <w:rPr>
          <w:i/>
          <w:spacing w:val="-4"/>
        </w:rPr>
        <w:t> </w:t>
      </w:r>
      <w:r>
        <w:rPr>
          <w:i/>
        </w:rPr>
        <w:t>Bus </w:t>
      </w:r>
      <w:r>
        <w:rPr/>
        <w:t>[</w:t>
      </w:r>
      <w:hyperlink w:history="true" w:anchor="_bookmark5">
        <w:r>
          <w:rPr>
            <w:color w:val="0000FF"/>
          </w:rPr>
          <w:t>6</w:t>
        </w:r>
      </w:hyperlink>
      <w:r>
        <w:rPr/>
        <w:t>]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composition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>
          <w:rFonts w:ascii="Courier New"/>
          <w:color w:val="0000FF"/>
        </w:rPr>
        <w:t>SwComponent- Prototype</w:t>
      </w:r>
      <w:r>
        <w:rPr/>
        <w:t>s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logical</w:t>
      </w:r>
      <w:r>
        <w:rPr>
          <w:spacing w:val="-3"/>
        </w:rPr>
        <w:t> </w:t>
      </w:r>
      <w:r>
        <w:rPr/>
        <w:t>level,</w:t>
      </w:r>
      <w:r>
        <w:rPr>
          <w:spacing w:val="-2"/>
        </w:rPr>
        <w:t> </w:t>
      </w:r>
      <w:r>
        <w:rPr/>
        <w:t>regardless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their</w:t>
      </w:r>
      <w:r>
        <w:rPr>
          <w:spacing w:val="-3"/>
        </w:rPr>
        <w:t> </w:t>
      </w:r>
      <w:r>
        <w:rPr/>
        <w:t>physical</w:t>
      </w:r>
      <w:r>
        <w:rPr>
          <w:spacing w:val="-3"/>
        </w:rPr>
        <w:t> </w:t>
      </w:r>
      <w:r>
        <w:rPr/>
        <w:t>distribution. On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logical level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special</w:t>
      </w:r>
      <w:r>
        <w:rPr>
          <w:spacing w:val="-15"/>
        </w:rPr>
        <w:t> </w:t>
      </w:r>
      <w:r>
        <w:rPr/>
        <w:t>view</w:t>
      </w:r>
      <w:r>
        <w:rPr>
          <w:spacing w:val="-15"/>
        </w:rPr>
        <w:t> </w:t>
      </w:r>
      <w:r>
        <w:rPr/>
        <w:t>can</w:t>
      </w:r>
      <w:r>
        <w:rPr>
          <w:spacing w:val="-15"/>
        </w:rPr>
        <w:t> </w:t>
      </w:r>
      <w:r>
        <w:rPr/>
        <w:t>be</w:t>
      </w:r>
      <w:r>
        <w:rPr>
          <w:spacing w:val="-15"/>
        </w:rPr>
        <w:t> </w:t>
      </w:r>
      <w:r>
        <w:rPr/>
        <w:t>applied</w:t>
      </w:r>
      <w:r>
        <w:rPr>
          <w:spacing w:val="-15"/>
        </w:rPr>
        <w:t> </w:t>
      </w:r>
      <w:r>
        <w:rPr/>
        <w:t>for</w:t>
      </w:r>
      <w:r>
        <w:rPr>
          <w:spacing w:val="-15"/>
        </w:rPr>
        <w:t> </w:t>
      </w:r>
      <w:r>
        <w:rPr/>
        <w:t>timing</w:t>
      </w:r>
      <w:r>
        <w:rPr>
          <w:spacing w:val="-15"/>
        </w:rPr>
        <w:t> </w:t>
      </w:r>
      <w:r>
        <w:rPr/>
        <w:t>specification. This</w:t>
      </w:r>
      <w:r>
        <w:rPr>
          <w:spacing w:val="-15"/>
        </w:rPr>
        <w:t> </w:t>
      </w:r>
      <w:r>
        <w:rPr/>
        <w:t>section</w:t>
      </w:r>
      <w:r>
        <w:rPr>
          <w:spacing w:val="-15"/>
        </w:rPr>
        <w:t> </w:t>
      </w:r>
      <w:r>
        <w:rPr/>
        <w:t>describes</w:t>
      </w:r>
      <w:r>
        <w:rPr>
          <w:spacing w:val="-15"/>
        </w:rPr>
        <w:t> </w:t>
      </w:r>
      <w:r>
        <w:rPr/>
        <w:t>what </w:t>
      </w:r>
      <w:r>
        <w:rPr>
          <w:spacing w:val="-2"/>
        </w:rPr>
        <w:t>kind</w:t>
      </w:r>
      <w:r>
        <w:rPr>
          <w:spacing w:val="-13"/>
        </w:rPr>
        <w:t> </w:t>
      </w:r>
      <w:r>
        <w:rPr>
          <w:spacing w:val="-2"/>
        </w:rPr>
        <w:t>of</w:t>
      </w:r>
      <w:r>
        <w:rPr>
          <w:spacing w:val="-13"/>
        </w:rPr>
        <w:t> </w:t>
      </w:r>
      <w:r>
        <w:rPr>
          <w:spacing w:val="-2"/>
        </w:rPr>
        <w:t>timing</w:t>
      </w:r>
      <w:r>
        <w:rPr>
          <w:spacing w:val="-13"/>
        </w:rPr>
        <w:t> </w:t>
      </w:r>
      <w:r>
        <w:rPr>
          <w:spacing w:val="-2"/>
        </w:rPr>
        <w:t>specification</w:t>
      </w:r>
      <w:r>
        <w:rPr>
          <w:spacing w:val="-13"/>
        </w:rPr>
        <w:t> </w:t>
      </w:r>
      <w:r>
        <w:rPr>
          <w:spacing w:val="-2"/>
        </w:rPr>
        <w:t>can</w:t>
      </w:r>
      <w:r>
        <w:rPr>
          <w:spacing w:val="-13"/>
        </w:rPr>
        <w:t> </w:t>
      </w:r>
      <w:r>
        <w:rPr>
          <w:spacing w:val="-2"/>
        </w:rPr>
        <w:t>be</w:t>
      </w:r>
      <w:r>
        <w:rPr>
          <w:spacing w:val="-13"/>
        </w:rPr>
        <w:t> </w:t>
      </w:r>
      <w:r>
        <w:rPr>
          <w:spacing w:val="-2"/>
        </w:rPr>
        <w:t>applied</w:t>
      </w:r>
      <w:r>
        <w:rPr>
          <w:spacing w:val="-13"/>
        </w:rPr>
        <w:t> </w:t>
      </w:r>
      <w:r>
        <w:rPr>
          <w:spacing w:val="-2"/>
        </w:rPr>
        <w:t>at</w:t>
      </w:r>
      <w:r>
        <w:rPr>
          <w:spacing w:val="-13"/>
        </w:rPr>
        <w:t> </w:t>
      </w:r>
      <w:r>
        <w:rPr>
          <w:spacing w:val="-2"/>
        </w:rPr>
        <w:t>VFB</w:t>
      </w:r>
      <w:r>
        <w:rPr>
          <w:spacing w:val="-13"/>
        </w:rPr>
        <w:t> </w:t>
      </w:r>
      <w:r>
        <w:rPr>
          <w:spacing w:val="-2"/>
        </w:rPr>
        <w:t>level</w:t>
      </w:r>
      <w:r>
        <w:rPr>
          <w:spacing w:val="-13"/>
        </w:rPr>
        <w:t> </w:t>
      </w:r>
      <w:r>
        <w:rPr>
          <w:spacing w:val="-2"/>
        </w:rPr>
        <w:t>for</w:t>
      </w:r>
      <w:r>
        <w:rPr>
          <w:spacing w:val="-13"/>
        </w:rPr>
        <w:t> </w:t>
      </w:r>
      <w:r>
        <w:rPr>
          <w:spacing w:val="-2"/>
        </w:rPr>
        <w:t>a</w:t>
      </w:r>
      <w:r>
        <w:rPr>
          <w:spacing w:val="-13"/>
        </w:rPr>
        <w:t> </w:t>
      </w:r>
      <w:r>
        <w:rPr>
          <w:spacing w:val="-2"/>
        </w:rPr>
        <w:t>system</w:t>
      </w:r>
      <w:r>
        <w:rPr>
          <w:spacing w:val="-13"/>
        </w:rPr>
        <w:t> </w:t>
      </w:r>
      <w:r>
        <w:rPr>
          <w:spacing w:val="-2"/>
        </w:rPr>
        <w:t>or</w:t>
      </w:r>
      <w:r>
        <w:rPr>
          <w:spacing w:val="-13"/>
        </w:rPr>
        <w:t> </w:t>
      </w:r>
      <w:r>
        <w:rPr>
          <w:spacing w:val="-2"/>
        </w:rPr>
        <w:t>sub-system.</w:t>
      </w:r>
      <w:r>
        <w:rPr>
          <w:spacing w:val="14"/>
        </w:rPr>
        <w:t> </w:t>
      </w:r>
      <w:r>
        <w:rPr>
          <w:spacing w:val="-2"/>
        </w:rPr>
        <w:t>Typ- </w:t>
      </w:r>
      <w:r>
        <w:rPr/>
        <w:t>ically, end-to-end timing constraints, including (physical) sensors and actuators, shall be captured in this view, allowing an early formalization of those constraints.</w:t>
      </w:r>
    </w:p>
    <w:p>
      <w:pPr>
        <w:pStyle w:val="BodyText"/>
        <w:spacing w:line="237" w:lineRule="auto" w:before="164"/>
        <w:ind w:left="1177" w:right="935"/>
        <w:jc w:val="both"/>
        <w:rPr>
          <w:rFonts w:ascii="Courier New"/>
        </w:rPr>
      </w:pPr>
      <w:r>
        <w:rPr/>
        <w:t>Neglecting the physical distribution means that the </w:t>
      </w:r>
      <w:hyperlink w:history="true" w:anchor="_bookmark37">
        <w:r>
          <w:rPr>
            <w:rFonts w:ascii="Courier New"/>
            <w:color w:val="0000FF"/>
          </w:rPr>
          <w:t>VfbTiming</w:t>
        </w:r>
      </w:hyperlink>
      <w:r>
        <w:rPr>
          <w:rFonts w:ascii="Courier New"/>
          <w:color w:val="0000FF"/>
          <w:spacing w:val="-36"/>
        </w:rPr>
        <w:t> </w:t>
      </w:r>
      <w:r>
        <w:rPr/>
        <w:t>view does not deal with the question, in which system context the prototype of a </w:t>
      </w:r>
      <w:r>
        <w:rPr>
          <w:rFonts w:ascii="Courier New"/>
          <w:color w:val="0000FF"/>
        </w:rPr>
        <w:t>CompositionSwCom- </w:t>
      </w:r>
      <w:r>
        <w:rPr>
          <w:rFonts w:ascii="Courier New"/>
          <w:color w:val="0000FF"/>
          <w:spacing w:val="-2"/>
        </w:rPr>
        <w:t>ponentType</w:t>
      </w:r>
      <w:r>
        <w:rPr>
          <w:rFonts w:ascii="Courier New"/>
          <w:color w:val="0000FF"/>
          <w:spacing w:val="-34"/>
        </w:rPr>
        <w:t> </w:t>
      </w:r>
      <w:r>
        <w:rPr>
          <w:spacing w:val="-2"/>
        </w:rPr>
        <w:t>shall</w:t>
      </w:r>
      <w:r>
        <w:rPr>
          <w:spacing w:val="-15"/>
        </w:rPr>
        <w:t> </w:t>
      </w:r>
      <w:r>
        <w:rPr>
          <w:spacing w:val="-2"/>
        </w:rPr>
        <w:t>be</w:t>
      </w:r>
      <w:r>
        <w:rPr>
          <w:spacing w:val="-15"/>
        </w:rPr>
        <w:t> </w:t>
      </w:r>
      <w:r>
        <w:rPr>
          <w:spacing w:val="-2"/>
        </w:rPr>
        <w:t>implemented.</w:t>
      </w:r>
      <w:r>
        <w:rPr>
          <w:spacing w:val="-15"/>
        </w:rPr>
        <w:t> </w:t>
      </w:r>
      <w:r>
        <w:rPr>
          <w:spacing w:val="-2"/>
        </w:rPr>
        <w:t>An</w:t>
      </w:r>
      <w:r>
        <w:rPr>
          <w:spacing w:val="-14"/>
        </w:rPr>
        <w:t> </w:t>
      </w:r>
      <w:r>
        <w:rPr>
          <w:spacing w:val="-2"/>
        </w:rPr>
        <w:t>additional</w:t>
      </w:r>
      <w:r>
        <w:rPr>
          <w:spacing w:val="-15"/>
        </w:rPr>
        <w:t> </w:t>
      </w:r>
      <w:r>
        <w:rPr>
          <w:spacing w:val="-2"/>
        </w:rPr>
        <w:t>restriction</w:t>
      </w:r>
      <w:r>
        <w:rPr>
          <w:spacing w:val="-15"/>
        </w:rPr>
        <w:t> </w:t>
      </w:r>
      <w:r>
        <w:rPr>
          <w:spacing w:val="-2"/>
        </w:rPr>
        <w:t>of</w:t>
      </w:r>
      <w:r>
        <w:rPr>
          <w:spacing w:val="-14"/>
        </w:rPr>
        <w:t> </w:t>
      </w:r>
      <w:r>
        <w:rPr>
          <w:spacing w:val="-2"/>
        </w:rPr>
        <w:t>the</w:t>
      </w:r>
      <w:r>
        <w:rPr>
          <w:spacing w:val="-15"/>
        </w:rPr>
        <w:t> </w:t>
      </w:r>
      <w:hyperlink w:history="true" w:anchor="_bookmark37">
        <w:r>
          <w:rPr>
            <w:rFonts w:ascii="Courier New"/>
            <w:color w:val="0000FF"/>
            <w:spacing w:val="-2"/>
          </w:rPr>
          <w:t>VfbTiming</w:t>
        </w:r>
        <w:r>
          <w:rPr>
            <w:rFonts w:ascii="Courier New"/>
            <w:color w:val="0000FF"/>
            <w:spacing w:val="-34"/>
          </w:rPr>
          <w:t> </w:t>
        </w:r>
      </w:hyperlink>
      <w:r>
        <w:rPr>
          <w:spacing w:val="-2"/>
        </w:rPr>
        <w:t>view</w:t>
      </w:r>
      <w:r>
        <w:rPr>
          <w:spacing w:val="-7"/>
        </w:rPr>
        <w:t> </w:t>
      </w:r>
      <w:r>
        <w:rPr>
          <w:spacing w:val="-2"/>
        </w:rPr>
        <w:t>is </w:t>
      </w:r>
      <w:r>
        <w:rPr/>
        <w:t>present</w:t>
      </w:r>
      <w:r>
        <w:rPr>
          <w:spacing w:val="-3"/>
        </w:rPr>
        <w:t> </w:t>
      </w:r>
      <w:r>
        <w:rPr/>
        <w:t>due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black</w:t>
      </w:r>
      <w:r>
        <w:rPr>
          <w:spacing w:val="-3"/>
        </w:rPr>
        <w:t> </w:t>
      </w:r>
      <w:r>
        <w:rPr/>
        <w:t>box</w:t>
      </w:r>
      <w:r>
        <w:rPr>
          <w:spacing w:val="-3"/>
        </w:rPr>
        <w:t> </w:t>
      </w:r>
      <w:r>
        <w:rPr/>
        <w:t>treatment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software</w:t>
      </w:r>
      <w:r>
        <w:rPr>
          <w:spacing w:val="-3"/>
        </w:rPr>
        <w:t> </w:t>
      </w:r>
      <w:r>
        <w:rPr/>
        <w:t>components. For</w:t>
      </w:r>
      <w:r>
        <w:rPr>
          <w:spacing w:val="-3"/>
        </w:rPr>
        <w:t> </w:t>
      </w:r>
      <w:r>
        <w:rPr/>
        <w:t>these</w:t>
      </w:r>
      <w:r>
        <w:rPr>
          <w:spacing w:val="-3"/>
        </w:rPr>
        <w:t> </w:t>
      </w:r>
      <w:r>
        <w:rPr/>
        <w:t>mentioned </w:t>
      </w:r>
      <w:r>
        <w:rPr>
          <w:spacing w:val="-2"/>
        </w:rPr>
        <w:t>restrictions</w:t>
      </w:r>
      <w:r>
        <w:rPr>
          <w:spacing w:val="-10"/>
        </w:rPr>
        <w:t> </w:t>
      </w:r>
      <w:r>
        <w:rPr>
          <w:spacing w:val="-2"/>
        </w:rPr>
        <w:t>(irrelevance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physical</w:t>
      </w:r>
      <w:r>
        <w:rPr>
          <w:spacing w:val="-9"/>
        </w:rPr>
        <w:t> </w:t>
      </w:r>
      <w:r>
        <w:rPr>
          <w:spacing w:val="-2"/>
        </w:rPr>
        <w:t>distribution,</w:t>
      </w:r>
      <w:r>
        <w:rPr>
          <w:spacing w:val="-7"/>
        </w:rPr>
        <w:t> </w:t>
      </w:r>
      <w:r>
        <w:rPr>
          <w:spacing w:val="-2"/>
        </w:rPr>
        <w:t>black</w:t>
      </w:r>
      <w:r>
        <w:rPr>
          <w:spacing w:val="-9"/>
        </w:rPr>
        <w:t> </w:t>
      </w:r>
      <w:r>
        <w:rPr>
          <w:spacing w:val="-2"/>
        </w:rPr>
        <w:t>box</w:t>
      </w:r>
      <w:r>
        <w:rPr>
          <w:spacing w:val="-9"/>
        </w:rPr>
        <w:t> </w:t>
      </w:r>
      <w:r>
        <w:rPr>
          <w:spacing w:val="-2"/>
        </w:rPr>
        <w:t>view),</w:t>
      </w:r>
      <w:r>
        <w:rPr>
          <w:spacing w:val="-7"/>
        </w:rPr>
        <w:t> </w:t>
      </w:r>
      <w:r>
        <w:rPr>
          <w:rFonts w:ascii="Courier New"/>
          <w:color w:val="0000FF"/>
          <w:spacing w:val="-2"/>
        </w:rPr>
        <w:t>TimingDescrip-</w:t>
      </w:r>
    </w:p>
    <w:p>
      <w:pPr>
        <w:spacing w:after="0" w:line="237" w:lineRule="auto"/>
        <w:jc w:val="both"/>
        <w:rPr>
          <w:rFonts w:ascii="Courier New"/>
        </w:rPr>
        <w:sectPr>
          <w:type w:val="continuous"/>
          <w:pgSz w:w="11910" w:h="13960"/>
          <w:pgMar w:top="200" w:bottom="0" w:left="240" w:right="480"/>
        </w:sectPr>
      </w:pPr>
    </w:p>
    <w:p>
      <w:pPr>
        <w:pStyle w:val="BodyText"/>
        <w:spacing w:line="232" w:lineRule="auto" w:before="95"/>
        <w:ind w:left="1177" w:right="935"/>
        <w:jc w:val="both"/>
      </w:pPr>
      <w:r>
        <w:rPr>
          <w:rFonts w:ascii="Courier New"/>
          <w:color w:val="0000FF"/>
        </w:rPr>
        <w:t>tion</w:t>
      </w:r>
      <w:r>
        <w:rPr/>
        <w:t>s</w:t>
      </w:r>
      <w:r>
        <w:rPr>
          <w:spacing w:val="-7"/>
        </w:rPr>
        <w:t> </w:t>
      </w:r>
      <w:r>
        <w:rPr/>
        <w:t>at</w:t>
      </w:r>
      <w:r>
        <w:rPr>
          <w:spacing w:val="-7"/>
        </w:rPr>
        <w:t> </w:t>
      </w:r>
      <w:r>
        <w:rPr/>
        <w:t>VFB</w:t>
      </w:r>
      <w:r>
        <w:rPr>
          <w:spacing w:val="-7"/>
        </w:rPr>
        <w:t> </w:t>
      </w:r>
      <w:r>
        <w:rPr/>
        <w:t>level</w:t>
      </w:r>
      <w:r>
        <w:rPr>
          <w:spacing w:val="-7"/>
        </w:rPr>
        <w:t> </w:t>
      </w:r>
      <w:r>
        <w:rPr/>
        <w:t>should</w:t>
      </w:r>
      <w:r>
        <w:rPr>
          <w:spacing w:val="-7"/>
        </w:rPr>
        <w:t> </w:t>
      </w:r>
      <w:r>
        <w:rPr/>
        <w:t>only</w:t>
      </w:r>
      <w:r>
        <w:rPr>
          <w:spacing w:val="-7"/>
        </w:rPr>
        <w:t> </w:t>
      </w:r>
      <w:r>
        <w:rPr/>
        <w:t>refer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>
          <w:rFonts w:ascii="Courier New"/>
          <w:color w:val="0000FF"/>
        </w:rPr>
        <w:t>SwComponentType</w:t>
      </w:r>
      <w:r>
        <w:rPr/>
        <w:t>s,</w:t>
      </w:r>
      <w:r>
        <w:rPr>
          <w:spacing w:val="-6"/>
        </w:rPr>
        <w:t> </w:t>
      </w:r>
      <w:r>
        <w:rPr>
          <w:rFonts w:ascii="Courier New"/>
          <w:color w:val="0000FF"/>
        </w:rPr>
        <w:t>PortPrototype</w:t>
      </w:r>
      <w:r>
        <w:rPr/>
        <w:t>s</w:t>
      </w:r>
      <w:r>
        <w:rPr>
          <w:spacing w:val="-7"/>
        </w:rPr>
        <w:t> </w:t>
      </w:r>
      <w:r>
        <w:rPr/>
        <w:t>and their connections.</w:t>
      </w:r>
    </w:p>
    <w:p>
      <w:pPr>
        <w:pStyle w:val="BodyText"/>
        <w:spacing w:before="6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1500821</wp:posOffset>
            </wp:positionH>
            <wp:positionV relativeFrom="paragraph">
              <wp:posOffset>223960</wp:posOffset>
            </wp:positionV>
            <wp:extent cx="4432934" cy="1684020"/>
            <wp:effectExtent l="0" t="0" r="0" b="0"/>
            <wp:wrapTopAndBottom/>
            <wp:docPr id="9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2934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44"/>
        </w:rPr>
      </w:pPr>
    </w:p>
    <w:p>
      <w:pPr>
        <w:spacing w:before="0"/>
        <w:ind w:left="1190" w:right="950" w:firstLine="0"/>
        <w:jc w:val="center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3.2:</w:t>
      </w:r>
      <w:r>
        <w:rPr>
          <w:b/>
          <w:spacing w:val="7"/>
          <w:sz w:val="22"/>
        </w:rPr>
        <w:t> </w:t>
      </w:r>
      <w:r>
        <w:rPr>
          <w:b/>
          <w:sz w:val="22"/>
        </w:rPr>
        <w:t>Example:</w:t>
      </w:r>
      <w:r>
        <w:rPr>
          <w:b/>
          <w:spacing w:val="6"/>
          <w:sz w:val="22"/>
        </w:rPr>
        <w:t> </w:t>
      </w:r>
      <w:r>
        <w:rPr>
          <w:b/>
          <w:sz w:val="22"/>
        </w:rPr>
        <w:t>Data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flow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in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scope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VfbTiming</w:t>
      </w:r>
      <w:r>
        <w:rPr>
          <w:b/>
          <w:spacing w:val="-7"/>
          <w:sz w:val="22"/>
        </w:rPr>
        <w:t> </w:t>
      </w:r>
      <w:r>
        <w:rPr>
          <w:b/>
          <w:spacing w:val="-4"/>
          <w:sz w:val="22"/>
        </w:rPr>
        <w:t>view</w:t>
      </w:r>
    </w:p>
    <w:p>
      <w:pPr>
        <w:pStyle w:val="BodyText"/>
        <w:spacing w:before="2"/>
        <w:rPr>
          <w:b/>
          <w:sz w:val="35"/>
        </w:rPr>
      </w:pPr>
    </w:p>
    <w:p>
      <w:pPr>
        <w:pStyle w:val="BodyText"/>
        <w:ind w:left="1177" w:right="935"/>
        <w:jc w:val="both"/>
      </w:pPr>
      <w:r>
        <w:rPr/>
        <w:t>The </w:t>
      </w:r>
      <w:hyperlink w:history="true" w:anchor="_bookmark37">
        <w:r>
          <w:rPr>
            <w:rFonts w:ascii="Courier New" w:hAnsi="Courier New"/>
            <w:color w:val="0000FF"/>
          </w:rPr>
          <w:t>VfbTiming</w:t>
        </w:r>
      </w:hyperlink>
      <w:r>
        <w:rPr>
          <w:rFonts w:ascii="Courier New" w:hAnsi="Courier New"/>
          <w:color w:val="0000FF"/>
          <w:spacing w:val="-36"/>
        </w:rPr>
        <w:t> </w:t>
      </w:r>
      <w:r>
        <w:rPr/>
        <w:t>view is applicable for different system granularities.</w:t>
      </w:r>
      <w:r>
        <w:rPr>
          <w:spacing w:val="40"/>
        </w:rPr>
        <w:t> </w:t>
      </w:r>
      <w:r>
        <w:rPr/>
        <w:t>The </w:t>
      </w:r>
      <w:r>
        <w:rPr/>
        <w:t>smallest granularity</w:t>
      </w:r>
      <w:r>
        <w:rPr>
          <w:spacing w:val="-17"/>
        </w:rPr>
        <w:t> </w:t>
      </w:r>
      <w:r>
        <w:rPr/>
        <w:t>is</w:t>
      </w:r>
      <w:r>
        <w:rPr>
          <w:spacing w:val="-11"/>
        </w:rPr>
        <w:t> </w:t>
      </w:r>
      <w:r>
        <w:rPr/>
        <w:t>the investigation of a single </w:t>
      </w:r>
      <w:r>
        <w:rPr>
          <w:rFonts w:ascii="Courier New" w:hAnsi="Courier New"/>
          <w:color w:val="0000FF"/>
        </w:rPr>
        <w:t>SwComponentType</w:t>
      </w:r>
      <w:r>
        <w:rPr>
          <w:rFonts w:ascii="Courier New" w:hAnsi="Courier New"/>
          <w:color w:val="0000FF"/>
          <w:spacing w:val="-36"/>
        </w:rPr>
        <w:t> </w:t>
      </w:r>
      <w:r>
        <w:rPr/>
        <w:t>without any contextual embedding.</w:t>
      </w:r>
      <w:r>
        <w:rPr>
          <w:spacing w:val="40"/>
        </w:rPr>
        <w:t> </w:t>
      </w:r>
      <w:r>
        <w:rPr/>
        <w:t>Here, a timing description can only refer to relations between a compo- nent’s </w:t>
      </w:r>
      <w:r>
        <w:rPr>
          <w:rFonts w:ascii="Courier New" w:hAnsi="Courier New"/>
          <w:color w:val="0000FF"/>
        </w:rPr>
        <w:t>RPortPrototype</w:t>
      </w:r>
      <w:r>
        <w:rPr/>
        <w:t>s and the same component’s </w:t>
      </w:r>
      <w:r>
        <w:rPr>
          <w:rFonts w:ascii="Courier New" w:hAnsi="Courier New"/>
          <w:color w:val="0000FF"/>
        </w:rPr>
        <w:t>PPortPrototype</w:t>
      </w:r>
      <w:r>
        <w:rPr/>
        <w:t>s.</w:t>
      </w:r>
    </w:p>
    <w:p>
      <w:pPr>
        <w:pStyle w:val="BodyText"/>
        <w:spacing w:before="5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2493880</wp:posOffset>
            </wp:positionH>
            <wp:positionV relativeFrom="paragraph">
              <wp:posOffset>201524</wp:posOffset>
            </wp:positionV>
            <wp:extent cx="2555748" cy="3179826"/>
            <wp:effectExtent l="0" t="0" r="0" b="0"/>
            <wp:wrapTopAndBottom/>
            <wp:docPr id="11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5748" cy="3179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39"/>
        </w:rPr>
      </w:pPr>
    </w:p>
    <w:p>
      <w:pPr>
        <w:spacing w:before="1"/>
        <w:ind w:left="1190" w:right="950" w:firstLine="0"/>
        <w:jc w:val="center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3.3:</w:t>
      </w:r>
      <w:r>
        <w:rPr>
          <w:b/>
          <w:spacing w:val="5"/>
          <w:sz w:val="22"/>
        </w:rPr>
        <w:t> </w:t>
      </w:r>
      <w:bookmarkStart w:name="_bookmark36" w:id="49"/>
      <w:bookmarkEnd w:id="49"/>
      <w:r>
        <w:rPr>
          <w:b/>
          <w:sz w:val="22"/>
        </w:rPr>
        <w:t>Example:</w:t>
      </w:r>
      <w:r>
        <w:rPr>
          <w:b/>
          <w:spacing w:val="4"/>
          <w:sz w:val="22"/>
        </w:rPr>
        <w:t> </w:t>
      </w:r>
      <w:r>
        <w:rPr>
          <w:b/>
          <w:sz w:val="22"/>
        </w:rPr>
        <w:t>Latency</w:t>
      </w:r>
      <w:r>
        <w:rPr>
          <w:b/>
          <w:spacing w:val="-8"/>
          <w:sz w:val="22"/>
        </w:rPr>
        <w:t> </w:t>
      </w:r>
      <w:r>
        <w:rPr>
          <w:b/>
          <w:spacing w:val="-2"/>
          <w:sz w:val="22"/>
        </w:rPr>
        <w:t>requirement</w:t>
      </w:r>
    </w:p>
    <w:p>
      <w:pPr>
        <w:pStyle w:val="BodyText"/>
        <w:spacing w:before="7"/>
        <w:rPr>
          <w:b/>
          <w:sz w:val="34"/>
        </w:rPr>
      </w:pPr>
    </w:p>
    <w:p>
      <w:pPr>
        <w:pStyle w:val="BodyText"/>
        <w:spacing w:line="252" w:lineRule="auto"/>
        <w:ind w:left="1177" w:right="935"/>
        <w:jc w:val="both"/>
      </w:pPr>
      <w:r>
        <w:rPr/>
        <w:t>As</w:t>
      </w:r>
      <w:r>
        <w:rPr>
          <w:spacing w:val="-7"/>
        </w:rPr>
        <w:t> </w:t>
      </w:r>
      <w:r>
        <w:rPr/>
        <w:t>an</w:t>
      </w:r>
      <w:r>
        <w:rPr>
          <w:spacing w:val="-6"/>
        </w:rPr>
        <w:t> </w:t>
      </w:r>
      <w:r>
        <w:rPr/>
        <w:t>example,</w:t>
      </w:r>
      <w:r>
        <w:rPr>
          <w:spacing w:val="-6"/>
        </w:rPr>
        <w:t> </w:t>
      </w:r>
      <w:r>
        <w:rPr/>
        <w:t>consider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timing</w:t>
      </w:r>
      <w:r>
        <w:rPr>
          <w:spacing w:val="-6"/>
        </w:rPr>
        <w:t> </w:t>
      </w:r>
      <w:r>
        <w:rPr/>
        <w:t>constraint</w:t>
      </w:r>
      <w:r>
        <w:rPr>
          <w:spacing w:val="-7"/>
        </w:rPr>
        <w:t> </w:t>
      </w:r>
      <w:r>
        <w:rPr/>
        <w:t>illustrated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Figure</w:t>
      </w:r>
      <w:r>
        <w:rPr>
          <w:spacing w:val="-7"/>
        </w:rPr>
        <w:t> </w:t>
      </w:r>
      <w:hyperlink w:history="true" w:anchor="_bookmark36">
        <w:r>
          <w:rPr>
            <w:color w:val="0000FF"/>
          </w:rPr>
          <w:t>3.3</w:t>
        </w:r>
      </w:hyperlink>
      <w:r>
        <w:rPr/>
        <w:t>: ”From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point in time, where the value is received by AA named </w:t>
      </w:r>
      <w:r>
        <w:rPr>
          <w:i/>
        </w:rPr>
        <w:t>Swc1</w:t>
      </w:r>
      <w:r>
        <w:rPr/>
        <w:t>, until the point in time, where the</w:t>
      </w:r>
      <w:r>
        <w:rPr>
          <w:spacing w:val="4"/>
        </w:rPr>
        <w:t> </w:t>
      </w:r>
      <w:r>
        <w:rPr/>
        <w:t>newly</w:t>
      </w:r>
      <w:r>
        <w:rPr>
          <w:spacing w:val="5"/>
        </w:rPr>
        <w:t> </w:t>
      </w:r>
      <w:r>
        <w:rPr/>
        <w:t>calculated</w:t>
      </w:r>
      <w:r>
        <w:rPr>
          <w:spacing w:val="5"/>
        </w:rPr>
        <w:t> </w:t>
      </w:r>
      <w:r>
        <w:rPr/>
        <w:t>data</w:t>
      </w:r>
      <w:r>
        <w:rPr>
          <w:spacing w:val="5"/>
        </w:rPr>
        <w:t> </w:t>
      </w:r>
      <w:r>
        <w:rPr/>
        <w:t>value</w:t>
      </w:r>
      <w:r>
        <w:rPr>
          <w:spacing w:val="5"/>
        </w:rPr>
        <w:t> </w:t>
      </w:r>
      <w:r>
        <w:rPr/>
        <w:t>is</w:t>
      </w:r>
      <w:r>
        <w:rPr>
          <w:spacing w:val="4"/>
        </w:rPr>
        <w:t> </w:t>
      </w:r>
      <w:r>
        <w:rPr/>
        <w:t>sent</w:t>
      </w:r>
      <w:r>
        <w:rPr>
          <w:spacing w:val="5"/>
        </w:rPr>
        <w:t> </w:t>
      </w:r>
      <w:r>
        <w:rPr/>
        <w:t>via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provided</w:t>
      </w:r>
      <w:r>
        <w:rPr>
          <w:spacing w:val="5"/>
        </w:rPr>
        <w:t> </w:t>
      </w:r>
      <w:r>
        <w:rPr/>
        <w:t>service</w:t>
      </w:r>
      <w:r>
        <w:rPr>
          <w:spacing w:val="4"/>
        </w:rPr>
        <w:t> </w:t>
      </w:r>
      <w:r>
        <w:rPr/>
        <w:t>port,</w:t>
      </w:r>
      <w:r>
        <w:rPr>
          <w:spacing w:val="8"/>
        </w:rPr>
        <w:t> </w:t>
      </w:r>
      <w:r>
        <w:rPr/>
        <w:t>there</w:t>
      </w:r>
      <w:r>
        <w:rPr>
          <w:spacing w:val="5"/>
        </w:rPr>
        <w:t> </w:t>
      </w:r>
      <w:r>
        <w:rPr/>
        <w:t>shall</w:t>
      </w:r>
      <w:r>
        <w:rPr>
          <w:spacing w:val="5"/>
        </w:rPr>
        <w:t> </w:t>
      </w:r>
      <w:r>
        <w:rPr/>
        <w:t>be</w:t>
      </w:r>
      <w:r>
        <w:rPr>
          <w:spacing w:val="4"/>
        </w:rPr>
        <w:t> </w:t>
      </w:r>
      <w:r>
        <w:rPr>
          <w:spacing w:val="-12"/>
        </w:rPr>
        <w:t>a</w:t>
      </w:r>
    </w:p>
    <w:p>
      <w:pPr>
        <w:spacing w:after="0" w:line="252" w:lineRule="auto"/>
        <w:jc w:val="both"/>
        <w:sectPr>
          <w:pgSz w:w="11910" w:h="13960"/>
          <w:pgMar w:top="520" w:bottom="0" w:left="240" w:right="480"/>
        </w:sectPr>
      </w:pPr>
    </w:p>
    <w:p>
      <w:pPr>
        <w:pStyle w:val="BodyText"/>
        <w:spacing w:line="252" w:lineRule="auto" w:before="90"/>
        <w:ind w:left="1177" w:right="935"/>
        <w:jc w:val="both"/>
      </w:pPr>
      <w:bookmarkStart w:name="_bookmark39" w:id="50"/>
      <w:bookmarkEnd w:id="50"/>
      <w:r>
        <w:rPr/>
      </w:r>
      <w:r>
        <w:rPr/>
        <w:t>maximum</w:t>
      </w:r>
      <w:r>
        <w:rPr>
          <w:spacing w:val="-10"/>
        </w:rPr>
        <w:t> </w:t>
      </w:r>
      <w:r>
        <w:rPr/>
        <w:t>latency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2</w:t>
      </w:r>
      <w:r>
        <w:rPr>
          <w:spacing w:val="-10"/>
        </w:rPr>
        <w:t> </w:t>
      </w:r>
      <w:r>
        <w:rPr/>
        <w:t>ms”. This</w:t>
      </w:r>
      <w:r>
        <w:rPr>
          <w:spacing w:val="-10"/>
        </w:rPr>
        <w:t> </w:t>
      </w:r>
      <w:r>
        <w:rPr/>
        <w:t>would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attached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timing</w:t>
      </w:r>
      <w:r>
        <w:rPr>
          <w:spacing w:val="-10"/>
        </w:rPr>
        <w:t> </w:t>
      </w:r>
      <w:r>
        <w:rPr/>
        <w:t>description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refers to an </w:t>
      </w:r>
      <w:r>
        <w:rPr>
          <w:rFonts w:ascii="Courier New" w:hAnsi="Courier New"/>
          <w:color w:val="0000FF"/>
        </w:rPr>
        <w:t>AdaptiveApplicationSwComponentType</w:t>
      </w:r>
      <w:r>
        <w:rPr>
          <w:rFonts w:ascii="Courier New" w:hAnsi="Courier New"/>
          <w:color w:val="0000FF"/>
          <w:spacing w:val="-45"/>
        </w:rPr>
        <w:t> </w:t>
      </w:r>
      <w:r>
        <w:rPr/>
        <w:t>called </w:t>
      </w:r>
      <w:r>
        <w:rPr>
          <w:i/>
        </w:rPr>
        <w:t>Swc1</w:t>
      </w:r>
      <w:r>
        <w:rPr/>
        <w:t>.</w:t>
      </w:r>
    </w:p>
    <w:p>
      <w:pPr>
        <w:pStyle w:val="BodyText"/>
        <w:spacing w:line="232" w:lineRule="auto" w:before="143"/>
        <w:ind w:left="1177" w:right="935"/>
        <w:jc w:val="both"/>
      </w:pPr>
      <w:r>
        <w:rPr/>
        <w:t>In case of a </w:t>
      </w:r>
      <w:r>
        <w:rPr>
          <w:rFonts w:ascii="Courier New" w:hAnsi="Courier New"/>
          <w:color w:val="0000FF"/>
        </w:rPr>
        <w:t>CompositionSwComponentType</w:t>
      </w:r>
      <w:r>
        <w:rPr>
          <w:rFonts w:ascii="Courier New" w:hAnsi="Courier New"/>
          <w:color w:val="0000FF"/>
          <w:spacing w:val="-26"/>
        </w:rPr>
        <w:t> </w:t>
      </w:r>
      <w:r>
        <w:rPr/>
        <w:t>that itself contains other </w:t>
      </w:r>
      <w:r>
        <w:rPr>
          <w:rFonts w:ascii="Courier New" w:hAnsi="Courier New"/>
          <w:color w:val="0000FF"/>
        </w:rPr>
        <w:t>SwCom- ponentPrototype</w:t>
      </w:r>
      <w:r>
        <w:rPr/>
        <w:t>s, the timing interrelation between different components, e.g. </w:t>
      </w:r>
      <w:r>
        <w:rPr>
          <w:spacing w:val="-2"/>
        </w:rPr>
        <w:t>from</w:t>
      </w:r>
      <w:r>
        <w:rPr>
          <w:spacing w:val="-15"/>
        </w:rPr>
        <w:t> </w:t>
      </w:r>
      <w:r>
        <w:rPr>
          <w:spacing w:val="-2"/>
        </w:rPr>
        <w:t>one</w:t>
      </w:r>
      <w:r>
        <w:rPr>
          <w:spacing w:val="-15"/>
        </w:rPr>
        <w:t> </w:t>
      </w:r>
      <w:r>
        <w:rPr>
          <w:spacing w:val="-2"/>
        </w:rPr>
        <w:t>component’s</w:t>
      </w:r>
      <w:r>
        <w:rPr>
          <w:spacing w:val="-14"/>
        </w:rPr>
        <w:t> </w:t>
      </w:r>
      <w:r>
        <w:rPr>
          <w:rFonts w:ascii="Courier New" w:hAnsi="Courier New"/>
          <w:color w:val="0000FF"/>
          <w:spacing w:val="-2"/>
        </w:rPr>
        <w:t>PPortPrototype</w:t>
      </w:r>
      <w:r>
        <w:rPr>
          <w:rFonts w:ascii="Courier New" w:hAnsi="Courier New"/>
          <w:color w:val="0000FF"/>
          <w:spacing w:val="-35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another component’s </w:t>
      </w:r>
      <w:r>
        <w:rPr>
          <w:rFonts w:ascii="Courier New" w:hAnsi="Courier New"/>
          <w:color w:val="0000FF"/>
          <w:spacing w:val="-2"/>
        </w:rPr>
        <w:t>RPortPrototype</w:t>
      </w:r>
      <w:r>
        <w:rPr>
          <w:spacing w:val="-2"/>
        </w:rPr>
        <w:t>, </w:t>
      </w:r>
      <w:r>
        <w:rPr/>
        <w:t>could be of interest.</w:t>
      </w:r>
    </w:p>
    <w:p>
      <w:pPr>
        <w:spacing w:line="237" w:lineRule="auto" w:before="167"/>
        <w:ind w:left="1177" w:right="935" w:firstLine="0"/>
        <w:jc w:val="both"/>
        <w:rPr>
          <w:i/>
          <w:sz w:val="24"/>
        </w:rPr>
      </w:pPr>
      <w:r>
        <w:rPr>
          <w:b/>
          <w:sz w:val="24"/>
        </w:rPr>
        <w:t>[TPS_TIMEX_00087]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Purpose of </w:t>
      </w:r>
      <w:hyperlink w:history="true" w:anchor="_bookmark37">
        <w:r>
          <w:rPr>
            <w:rFonts w:ascii="Courier New" w:hAnsi="Courier New"/>
            <w:b/>
            <w:color w:val="0000FF"/>
            <w:sz w:val="24"/>
          </w:rPr>
          <w:t>VfbTiming</w:t>
        </w:r>
      </w:hyperlink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rFonts w:ascii="MesloLGS NF" w:hAnsi="MesloLGS NF"/>
          <w:i/>
          <w:sz w:val="24"/>
        </w:rPr>
        <w:t>[</w:t>
      </w:r>
      <w:r>
        <w:rPr>
          <w:sz w:val="24"/>
        </w:rPr>
        <w:t>The element </w:t>
      </w:r>
      <w:hyperlink w:history="true" w:anchor="_bookmark37">
        <w:r>
          <w:rPr>
            <w:rFonts w:ascii="Courier New" w:hAnsi="Courier New"/>
            <w:color w:val="0000FF"/>
            <w:sz w:val="24"/>
          </w:rPr>
          <w:t>VfbTiming</w:t>
        </w:r>
      </w:hyperlink>
      <w:r>
        <w:rPr>
          <w:rFonts w:ascii="Courier New" w:hAnsi="Courier New"/>
          <w:color w:val="0000FF"/>
          <w:sz w:val="24"/>
        </w:rPr>
        <w:t> </w:t>
      </w:r>
      <w:r>
        <w:rPr>
          <w:sz w:val="24"/>
        </w:rPr>
        <w:t>aggregates</w:t>
      </w:r>
      <w:r>
        <w:rPr>
          <w:spacing w:val="-2"/>
          <w:sz w:val="24"/>
        </w:rPr>
        <w:t> </w:t>
      </w:r>
      <w:r>
        <w:rPr>
          <w:sz w:val="24"/>
        </w:rPr>
        <w:t>all</w:t>
      </w:r>
      <w:r>
        <w:rPr>
          <w:spacing w:val="-3"/>
          <w:sz w:val="24"/>
        </w:rPr>
        <w:t> </w:t>
      </w:r>
      <w:r>
        <w:rPr>
          <w:sz w:val="24"/>
        </w:rPr>
        <w:t>timing</w:t>
      </w:r>
      <w:r>
        <w:rPr>
          <w:spacing w:val="-2"/>
          <w:sz w:val="24"/>
        </w:rPr>
        <w:t> </w:t>
      </w:r>
      <w:r>
        <w:rPr>
          <w:sz w:val="24"/>
        </w:rPr>
        <w:t>information,</w:t>
      </w:r>
      <w:r>
        <w:rPr>
          <w:spacing w:val="-1"/>
          <w:sz w:val="24"/>
        </w:rPr>
        <w:t> </w:t>
      </w:r>
      <w:r>
        <w:rPr>
          <w:sz w:val="24"/>
        </w:rPr>
        <w:t>timing</w:t>
      </w:r>
      <w:r>
        <w:rPr>
          <w:spacing w:val="-3"/>
          <w:sz w:val="24"/>
        </w:rPr>
        <w:t> </w:t>
      </w:r>
      <w:r>
        <w:rPr>
          <w:sz w:val="24"/>
        </w:rPr>
        <w:t>descriptions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timing</w:t>
      </w:r>
      <w:r>
        <w:rPr>
          <w:spacing w:val="-2"/>
          <w:sz w:val="24"/>
        </w:rPr>
        <w:t> </w:t>
      </w:r>
      <w:r>
        <w:rPr>
          <w:sz w:val="24"/>
        </w:rPr>
        <w:t>constraints</w:t>
      </w:r>
      <w:r>
        <w:rPr>
          <w:spacing w:val="-3"/>
          <w:sz w:val="24"/>
        </w:rPr>
        <w:t> </w:t>
      </w:r>
      <w:r>
        <w:rPr>
          <w:sz w:val="24"/>
        </w:rPr>
        <w:t>related</w:t>
      </w:r>
      <w:r>
        <w:rPr>
          <w:spacing w:val="-2"/>
          <w:sz w:val="24"/>
        </w:rPr>
        <w:t> </w:t>
      </w:r>
      <w:r>
        <w:rPr>
          <w:sz w:val="24"/>
        </w:rPr>
        <w:t>to the </w:t>
      </w:r>
      <w:r>
        <w:rPr>
          <w:rFonts w:ascii="Courier New" w:hAnsi="Courier New"/>
          <w:sz w:val="24"/>
        </w:rPr>
        <w:t>VFB</w:t>
      </w:r>
      <w:r>
        <w:rPr>
          <w:rFonts w:ascii="Courier New" w:hAnsi="Courier New"/>
          <w:spacing w:val="-35"/>
          <w:sz w:val="24"/>
        </w:rPr>
        <w:t> </w:t>
      </w:r>
      <w:r>
        <w:rPr>
          <w:sz w:val="24"/>
        </w:rPr>
        <w:t>View.</w:t>
      </w:r>
      <w:r>
        <w:rPr>
          <w:rFonts w:ascii="MesloLGS NF" w:hAnsi="MesloLGS NF"/>
          <w:i/>
          <w:sz w:val="24"/>
        </w:rPr>
        <w:t>♩</w:t>
      </w:r>
      <w:r>
        <w:rPr>
          <w:i/>
          <w:sz w:val="24"/>
        </w:rPr>
        <w:t>(</w:t>
      </w:r>
      <w:hyperlink w:history="true" w:anchor="_bookmark23">
        <w:r>
          <w:rPr>
            <w:i/>
            <w:color w:val="0000FF"/>
            <w:sz w:val="24"/>
          </w:rPr>
          <w:t>RS_TIMEX_00001</w:t>
        </w:r>
      </w:hyperlink>
      <w:r>
        <w:rPr>
          <w:i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spacing w:before="4"/>
        <w:rPr>
          <w:i/>
          <w:sz w:val="39"/>
        </w:rPr>
      </w:pPr>
    </w:p>
    <w:p>
      <w:pPr>
        <w:spacing w:before="0"/>
        <w:ind w:left="1190" w:right="950" w:firstLine="0"/>
        <w:jc w:val="center"/>
        <w:rPr>
          <w:b/>
          <w:sz w:val="22"/>
        </w:rPr>
      </w:pPr>
      <w:bookmarkStart w:name="_bookmark37" w:id="51"/>
      <w:bookmarkEnd w:id="51"/>
      <w:r>
        <w:rPr/>
      </w:r>
      <w:r>
        <w:rPr>
          <w:b/>
          <w:sz w:val="22"/>
        </w:rPr>
        <w:t>Table</w:t>
      </w:r>
      <w:r>
        <w:rPr>
          <w:b/>
          <w:spacing w:val="-15"/>
          <w:sz w:val="22"/>
        </w:rPr>
        <w:t> </w:t>
      </w:r>
      <w:r>
        <w:rPr>
          <w:b/>
          <w:sz w:val="22"/>
        </w:rPr>
        <w:t>3.1: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VfbTiming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32"/>
        </w:rPr>
      </w:pPr>
    </w:p>
    <w:p>
      <w:pPr>
        <w:pStyle w:val="Heading3"/>
        <w:numPr>
          <w:ilvl w:val="2"/>
          <w:numId w:val="4"/>
        </w:numPr>
        <w:tabs>
          <w:tab w:pos="1948" w:val="left" w:leader="none"/>
          <w:tab w:pos="1949" w:val="left" w:leader="none"/>
        </w:tabs>
        <w:spacing w:line="240" w:lineRule="auto" w:before="0" w:after="0"/>
        <w:ind w:left="1948" w:right="0" w:hanging="772"/>
        <w:jc w:val="left"/>
      </w:pPr>
      <w:bookmarkStart w:name="3.1.2 ExecutableTiming" w:id="52"/>
      <w:bookmarkEnd w:id="52"/>
      <w:r>
        <w:rPr>
          <w:b w:val="0"/>
        </w:rPr>
      </w:r>
      <w:bookmarkStart w:name="_bookmark38" w:id="53"/>
      <w:bookmarkEnd w:id="53"/>
      <w:r>
        <w:rPr>
          <w:spacing w:val="-2"/>
        </w:rPr>
        <w:t>E</w:t>
      </w:r>
      <w:r>
        <w:rPr>
          <w:spacing w:val="-2"/>
        </w:rPr>
        <w:t>xecutableTiming</w:t>
      </w:r>
    </w:p>
    <w:p>
      <w:pPr>
        <w:pStyle w:val="BodyText"/>
        <w:spacing w:before="2"/>
        <w:rPr>
          <w:b/>
          <w:sz w:val="25"/>
        </w:rPr>
      </w:pPr>
    </w:p>
    <w:p>
      <w:pPr>
        <w:spacing w:line="232" w:lineRule="auto" w:before="0"/>
        <w:ind w:left="1177" w:right="935" w:firstLine="0"/>
        <w:jc w:val="both"/>
        <w:rPr>
          <w:i/>
          <w:sz w:val="24"/>
        </w:rPr>
      </w:pPr>
      <w:r>
        <w:rPr>
          <w:b/>
          <w:sz w:val="24"/>
        </w:rPr>
        <w:t>[TPS_TIMEX_00064]</w:t>
      </w:r>
      <w:r>
        <w:rPr>
          <w:sz w:val="24"/>
        </w:rPr>
        <w:t>{DRAFT}</w:t>
      </w:r>
      <w:r>
        <w:rPr>
          <w:spacing w:val="-10"/>
          <w:sz w:val="24"/>
        </w:rPr>
        <w:t> </w:t>
      </w:r>
      <w:r>
        <w:rPr>
          <w:b/>
          <w:sz w:val="24"/>
        </w:rPr>
        <w:t>Purpose of </w:t>
      </w:r>
      <w:hyperlink w:history="true" w:anchor="_bookmark39">
        <w:r>
          <w:rPr>
            <w:rFonts w:ascii="Courier New" w:hAnsi="Courier New"/>
            <w:b/>
            <w:color w:val="0000FF"/>
            <w:sz w:val="24"/>
          </w:rPr>
          <w:t>ExecutableTiming</w:t>
        </w:r>
      </w:hyperlink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rFonts w:ascii="MesloLGS NF" w:hAnsi="MesloLGS NF"/>
          <w:i/>
          <w:sz w:val="24"/>
        </w:rPr>
        <w:t>[</w:t>
      </w:r>
      <w:r>
        <w:rPr>
          <w:sz w:val="24"/>
        </w:rPr>
        <w:t>The element </w:t>
      </w:r>
      <w:hyperlink w:history="true" w:anchor="_bookmark39">
        <w:r>
          <w:rPr>
            <w:rFonts w:ascii="Courier New" w:hAnsi="Courier New"/>
            <w:color w:val="0000FF"/>
            <w:sz w:val="24"/>
          </w:rPr>
          <w:t>Ex-</w:t>
        </w:r>
      </w:hyperlink>
      <w:r>
        <w:rPr>
          <w:rFonts w:ascii="Courier New" w:hAnsi="Courier New"/>
          <w:color w:val="0000FF"/>
          <w:sz w:val="24"/>
        </w:rPr>
        <w:t> </w:t>
      </w:r>
      <w:hyperlink w:history="true" w:anchor="_bookmark39">
        <w:r>
          <w:rPr>
            <w:rFonts w:ascii="Courier New" w:hAnsi="Courier New"/>
            <w:color w:val="0000FF"/>
            <w:sz w:val="24"/>
          </w:rPr>
          <w:t>ecutableTiming</w:t>
        </w:r>
      </w:hyperlink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aggregates all timing information, timing descriptions and timing constraints,</w:t>
      </w:r>
      <w:r>
        <w:rPr>
          <w:spacing w:val="-4"/>
          <w:sz w:val="24"/>
        </w:rPr>
        <w:t> </w:t>
      </w:r>
      <w:r>
        <w:rPr>
          <w:sz w:val="24"/>
        </w:rPr>
        <w:t>that</w:t>
      </w:r>
      <w:r>
        <w:rPr>
          <w:spacing w:val="-7"/>
          <w:sz w:val="24"/>
        </w:rPr>
        <w:t> </w:t>
      </w:r>
      <w:r>
        <w:rPr>
          <w:sz w:val="24"/>
        </w:rPr>
        <w:t>is</w:t>
      </w:r>
      <w:r>
        <w:rPr>
          <w:spacing w:val="-7"/>
          <w:sz w:val="24"/>
        </w:rPr>
        <w:t> </w:t>
      </w:r>
      <w:r>
        <w:rPr>
          <w:sz w:val="24"/>
        </w:rPr>
        <w:t>related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Executable</w:t>
      </w:r>
      <w:r>
        <w:rPr>
          <w:spacing w:val="-7"/>
          <w:sz w:val="24"/>
        </w:rPr>
        <w:t> </w:t>
      </w:r>
      <w:r>
        <w:rPr>
          <w:sz w:val="24"/>
        </w:rPr>
        <w:t>View.</w:t>
      </w:r>
      <w:r>
        <w:rPr>
          <w:rFonts w:ascii="MesloLGS NF" w:hAnsi="MesloLGS NF"/>
          <w:i/>
          <w:sz w:val="24"/>
        </w:rPr>
        <w:t>♩</w:t>
      </w:r>
      <w:r>
        <w:rPr>
          <w:i/>
          <w:sz w:val="24"/>
        </w:rPr>
        <w:t>(</w:t>
      </w:r>
      <w:hyperlink w:history="true" w:anchor="_bookmark23">
        <w:r>
          <w:rPr>
            <w:i/>
            <w:color w:val="0000FF"/>
            <w:sz w:val="24"/>
          </w:rPr>
          <w:t>RS_TIMEX_00001</w:t>
        </w:r>
      </w:hyperlink>
      <w:r>
        <w:rPr>
          <w:i/>
          <w:sz w:val="24"/>
        </w:rPr>
        <w:t>,</w:t>
      </w:r>
      <w:r>
        <w:rPr>
          <w:i/>
          <w:spacing w:val="-4"/>
          <w:sz w:val="24"/>
        </w:rPr>
        <w:t> </w:t>
      </w:r>
      <w:hyperlink w:history="true" w:anchor="_bookmark24">
        <w:r>
          <w:rPr>
            <w:i/>
            <w:color w:val="0000FF"/>
            <w:sz w:val="24"/>
          </w:rPr>
          <w:t>RS_TIMEX_-</w:t>
        </w:r>
      </w:hyperlink>
      <w:r>
        <w:rPr>
          <w:i/>
          <w:color w:val="0000FF"/>
          <w:sz w:val="24"/>
        </w:rPr>
        <w:t> </w:t>
      </w:r>
      <w:hyperlink w:history="true" w:anchor="_bookmark24">
        <w:r>
          <w:rPr>
            <w:i/>
            <w:color w:val="0000FF"/>
            <w:spacing w:val="-2"/>
            <w:sz w:val="24"/>
          </w:rPr>
          <w:t>00024</w:t>
        </w:r>
      </w:hyperlink>
      <w:r>
        <w:rPr>
          <w:i/>
          <w:spacing w:val="-2"/>
          <w:sz w:val="24"/>
        </w:rPr>
        <w:t>)</w:t>
      </w:r>
    </w:p>
    <w:p>
      <w:pPr>
        <w:spacing w:after="0" w:line="232" w:lineRule="auto"/>
        <w:jc w:val="both"/>
        <w:rPr>
          <w:sz w:val="24"/>
        </w:rPr>
        <w:sectPr>
          <w:pgSz w:w="11910" w:h="13960"/>
          <w:pgMar w:top="280" w:bottom="280" w:left="240" w:right="480"/>
        </w:sectPr>
      </w:pPr>
    </w:p>
    <w:p>
      <w:pPr>
        <w:pStyle w:val="BodyText"/>
        <w:spacing w:before="1"/>
        <w:rPr>
          <w:i/>
          <w:sz w:val="25"/>
        </w:rPr>
      </w:pPr>
    </w:p>
    <w:p>
      <w:pPr>
        <w:spacing w:before="101"/>
        <w:ind w:left="1190" w:right="950" w:firstLine="0"/>
        <w:jc w:val="center"/>
        <w:rPr>
          <w:b/>
          <w:sz w:val="22"/>
        </w:rPr>
      </w:pPr>
      <w:r>
        <w:rPr>
          <w:b/>
          <w:sz w:val="22"/>
        </w:rPr>
        <w:t>Table</w:t>
      </w:r>
      <w:r>
        <w:rPr>
          <w:b/>
          <w:spacing w:val="-15"/>
          <w:sz w:val="22"/>
        </w:rPr>
        <w:t> </w:t>
      </w:r>
      <w:r>
        <w:rPr>
          <w:b/>
          <w:sz w:val="22"/>
        </w:rPr>
        <w:t>3.2: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ExecutableTiming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32"/>
        </w:rPr>
      </w:pPr>
    </w:p>
    <w:p>
      <w:pPr>
        <w:pStyle w:val="Heading3"/>
        <w:numPr>
          <w:ilvl w:val="2"/>
          <w:numId w:val="4"/>
        </w:numPr>
        <w:tabs>
          <w:tab w:pos="1948" w:val="left" w:leader="none"/>
          <w:tab w:pos="1949" w:val="left" w:leader="none"/>
        </w:tabs>
        <w:spacing w:line="240" w:lineRule="auto" w:before="0" w:after="0"/>
        <w:ind w:left="1948" w:right="0" w:hanging="772"/>
        <w:jc w:val="left"/>
      </w:pPr>
      <w:bookmarkStart w:name="3.1.3 SystemTiming" w:id="54"/>
      <w:bookmarkEnd w:id="54"/>
      <w:r>
        <w:rPr>
          <w:b w:val="0"/>
        </w:rPr>
      </w:r>
      <w:bookmarkStart w:name="_bookmark40" w:id="55"/>
      <w:bookmarkEnd w:id="55"/>
      <w:r>
        <w:rPr>
          <w:spacing w:val="-2"/>
        </w:rPr>
        <w:t>S</w:t>
      </w:r>
      <w:r>
        <w:rPr>
          <w:spacing w:val="-2"/>
        </w:rPr>
        <w:t>ystemTiming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spacing w:line="244" w:lineRule="auto"/>
        <w:ind w:left="1177" w:right="927"/>
      </w:pPr>
      <w:r>
        <w:rPr/>
        <w:t>At</w:t>
      </w:r>
      <w:r>
        <w:rPr>
          <w:spacing w:val="40"/>
        </w:rPr>
        <w:t> </w:t>
      </w:r>
      <w:r>
        <w:rPr/>
        <w:t>system</w:t>
      </w:r>
      <w:r>
        <w:rPr>
          <w:spacing w:val="40"/>
        </w:rPr>
        <w:t> </w:t>
      </w:r>
      <w:r>
        <w:rPr/>
        <w:t>level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special</w:t>
      </w:r>
      <w:r>
        <w:rPr>
          <w:spacing w:val="40"/>
        </w:rPr>
        <w:t> </w:t>
      </w:r>
      <w:r>
        <w:rPr/>
        <w:t>prototype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>
          <w:rFonts w:ascii="Courier New" w:hAnsi="Courier New"/>
          <w:color w:val="0000FF"/>
        </w:rPr>
        <w:t>CompositionSwComponentType</w:t>
      </w:r>
      <w:r>
        <w:rPr/>
        <w:t>—the </w:t>
      </w:r>
      <w:r>
        <w:rPr>
          <w:rFonts w:ascii="Courier New" w:hAnsi="Courier New"/>
          <w:color w:val="0000FF"/>
        </w:rPr>
        <w:t>RootSwCompositionPrototype</w:t>
      </w:r>
      <w:r>
        <w:rPr/>
        <w:t>—is</w:t>
      </w:r>
      <w:r>
        <w:rPr>
          <w:spacing w:val="-5"/>
        </w:rPr>
        <w:t> </w:t>
      </w:r>
      <w:r>
        <w:rPr/>
        <w:t>instantiated.</w:t>
      </w:r>
      <w:r>
        <w:rPr>
          <w:spacing w:val="19"/>
        </w:rPr>
        <w:t> </w:t>
      </w:r>
      <w:r>
        <w:rPr/>
        <w:t>This</w:t>
      </w:r>
      <w:r>
        <w:rPr>
          <w:spacing w:val="-5"/>
        </w:rPr>
        <w:t> </w:t>
      </w:r>
      <w:r>
        <w:rPr/>
        <w:t>prototype,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chosen</w:t>
      </w:r>
      <w:r>
        <w:rPr>
          <w:spacing w:val="-5"/>
        </w:rPr>
        <w:t> </w:t>
      </w:r>
      <w:r>
        <w:rPr/>
        <w:t>hard- ware</w:t>
      </w:r>
      <w:r>
        <w:rPr>
          <w:spacing w:val="-8"/>
        </w:rPr>
        <w:t> </w:t>
      </w:r>
      <w:r>
        <w:rPr/>
        <w:t>topology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other</w:t>
      </w:r>
      <w:r>
        <w:rPr>
          <w:spacing w:val="-8"/>
        </w:rPr>
        <w:t> </w:t>
      </w:r>
      <w:r>
        <w:rPr/>
        <w:t>artifacts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used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input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task</w:t>
      </w:r>
      <w:r>
        <w:rPr>
          <w:spacing w:val="-8"/>
        </w:rPr>
        <w:t> </w:t>
      </w:r>
      <w:r>
        <w:rPr/>
        <w:t>dealing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deploy- ment of software components onto machines in order to configure the system.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main configuration result is the mapping of software components to Machines and in further</w:t>
      </w:r>
      <w:r>
        <w:rPr>
          <w:spacing w:val="-4"/>
        </w:rPr>
        <w:t> </w:t>
      </w:r>
      <w:r>
        <w:rPr/>
        <w:t>steps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resulting</w:t>
      </w:r>
      <w:r>
        <w:rPr>
          <w:spacing w:val="-4"/>
        </w:rPr>
        <w:t> </w:t>
      </w:r>
      <w:r>
        <w:rPr/>
        <w:t>communication</w:t>
      </w:r>
      <w:r>
        <w:rPr>
          <w:spacing w:val="-4"/>
        </w:rPr>
        <w:t> </w:t>
      </w:r>
      <w:r>
        <w:rPr/>
        <w:t>matrix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created. This</w:t>
      </w:r>
      <w:r>
        <w:rPr>
          <w:spacing w:val="-4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aggre- gated in the </w:t>
      </w:r>
      <w:r>
        <w:rPr>
          <w:rFonts w:ascii="Courier New" w:hAnsi="Courier New"/>
          <w:color w:val="0000FF"/>
        </w:rPr>
        <w:t>System</w:t>
      </w:r>
      <w:r>
        <w:rPr>
          <w:rFonts w:ascii="Courier New" w:hAnsi="Courier New"/>
          <w:color w:val="0000FF"/>
          <w:spacing w:val="-41"/>
        </w:rPr>
        <w:t> </w:t>
      </w:r>
      <w:r>
        <w:rPr/>
        <w:t>description.</w:t>
      </w:r>
    </w:p>
    <w:p>
      <w:pPr>
        <w:pStyle w:val="BodyText"/>
        <w:spacing w:before="147"/>
        <w:ind w:left="1177" w:right="935"/>
        <w:jc w:val="both"/>
      </w:pPr>
      <w:r>
        <w:rPr/>
        <w:t>The</w:t>
      </w:r>
      <w:r>
        <w:rPr>
          <w:spacing w:val="-17"/>
        </w:rPr>
        <w:t> </w:t>
      </w:r>
      <w:hyperlink w:history="true" w:anchor="_bookmark41">
        <w:r>
          <w:rPr>
            <w:rFonts w:ascii="Courier New"/>
            <w:color w:val="0000FF"/>
          </w:rPr>
          <w:t>SystemTiming</w:t>
        </w:r>
        <w:r>
          <w:rPr>
            <w:rFonts w:ascii="Courier New"/>
            <w:color w:val="0000FF"/>
            <w:spacing w:val="-36"/>
          </w:rPr>
          <w:t> </w:t>
        </w:r>
      </w:hyperlink>
      <w:r>
        <w:rPr/>
        <w:t>view</w:t>
      </w:r>
      <w:r>
        <w:rPr>
          <w:spacing w:val="-17"/>
        </w:rPr>
        <w:t> </w:t>
      </w:r>
      <w:r>
        <w:rPr/>
        <w:t>is</w:t>
      </w:r>
      <w:r>
        <w:rPr>
          <w:spacing w:val="-17"/>
        </w:rPr>
        <w:t> </w:t>
      </w:r>
      <w:r>
        <w:rPr/>
        <w:t>used</w:t>
      </w:r>
      <w:r>
        <w:rPr>
          <w:spacing w:val="-8"/>
        </w:rPr>
        <w:t> </w:t>
      </w:r>
      <w:r>
        <w:rPr/>
        <w:t>to</w:t>
      </w:r>
      <w:r>
        <w:rPr>
          <w:spacing w:val="-4"/>
        </w:rPr>
        <w:t> </w:t>
      </w:r>
      <w:r>
        <w:rPr/>
        <w:t>provide</w:t>
      </w:r>
      <w:r>
        <w:rPr>
          <w:spacing w:val="-4"/>
        </w:rPr>
        <w:t> </w:t>
      </w:r>
      <w:r>
        <w:rPr/>
        <w:t>timing</w:t>
      </w:r>
      <w:r>
        <w:rPr>
          <w:spacing w:val="-4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at</w:t>
      </w:r>
      <w:r>
        <w:rPr>
          <w:spacing w:val="-4"/>
        </w:rPr>
        <w:t> </w:t>
      </w:r>
      <w:r>
        <w:rPr/>
        <w:t>system</w:t>
      </w:r>
      <w:r>
        <w:rPr>
          <w:spacing w:val="-4"/>
        </w:rPr>
        <w:t> </w:t>
      </w:r>
      <w:r>
        <w:rPr/>
        <w:t>level.</w:t>
      </w:r>
      <w:r>
        <w:rPr>
          <w:spacing w:val="15"/>
        </w:rPr>
        <w:t> </w:t>
      </w:r>
      <w:r>
        <w:rPr/>
        <w:t>As</w:t>
      </w:r>
      <w:r>
        <w:rPr>
          <w:spacing w:val="-4"/>
        </w:rPr>
        <w:t> </w:t>
      </w:r>
      <w:r>
        <w:rPr/>
        <w:t>an extension,</w:t>
      </w:r>
      <w:r>
        <w:rPr>
          <w:spacing w:val="-17"/>
        </w:rPr>
        <w:t> </w:t>
      </w:r>
      <w:r>
        <w:rPr/>
        <w:t>it</w:t>
      </w:r>
      <w:r>
        <w:rPr>
          <w:spacing w:val="-17"/>
        </w:rPr>
        <w:t> </w:t>
      </w:r>
      <w:r>
        <w:rPr/>
        <w:t>can</w:t>
      </w:r>
      <w:r>
        <w:rPr>
          <w:spacing w:val="-4"/>
        </w:rPr>
        <w:t> </w:t>
      </w:r>
      <w:r>
        <w:rPr/>
        <w:t>be attached to a </w:t>
      </w:r>
      <w:r>
        <w:rPr>
          <w:rFonts w:ascii="Courier New"/>
          <w:color w:val="0000FF"/>
        </w:rPr>
        <w:t>System</w:t>
      </w:r>
      <w:r>
        <w:rPr/>
        <w:t>.</w:t>
      </w:r>
      <w:r>
        <w:rPr>
          <w:spacing w:val="26"/>
        </w:rPr>
        <w:t> </w:t>
      </w:r>
      <w:r>
        <w:rPr/>
        <w:t>As the </w:t>
      </w:r>
      <w:r>
        <w:rPr>
          <w:rFonts w:ascii="Courier New"/>
          <w:color w:val="0000FF"/>
        </w:rPr>
        <w:t>System</w:t>
      </w:r>
      <w:r>
        <w:rPr>
          <w:rFonts w:ascii="Courier New"/>
          <w:color w:val="0000FF"/>
          <w:spacing w:val="-36"/>
        </w:rPr>
        <w:t> </w:t>
      </w:r>
      <w:r>
        <w:rPr/>
        <w:t>description aggregates </w:t>
      </w:r>
      <w:r>
        <w:rPr/>
        <w:t>all the</w:t>
      </w:r>
      <w:r>
        <w:rPr>
          <w:spacing w:val="-2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about</w:t>
      </w:r>
      <w:r>
        <w:rPr>
          <w:spacing w:val="-2"/>
        </w:rPr>
        <w:t> </w:t>
      </w:r>
      <w:r>
        <w:rPr>
          <w:rFonts w:ascii="Courier New"/>
          <w:color w:val="0000FF"/>
        </w:rPr>
        <w:t>AdaptiveApplicationSwComponentType</w:t>
      </w:r>
      <w:r>
        <w:rPr/>
        <w:t>s, it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possible</w:t>
      </w:r>
      <w:r>
        <w:rPr>
          <w:spacing w:val="-2"/>
        </w:rPr>
        <w:t> </w:t>
      </w:r>
      <w:r>
        <w:rPr/>
        <w:t>to use</w:t>
      </w:r>
      <w:r>
        <w:rPr>
          <w:spacing w:val="-12"/>
        </w:rPr>
        <w:t> </w:t>
      </w:r>
      <w:r>
        <w:rPr/>
        <w:t>the same concepts that are available in the view </w:t>
      </w:r>
      <w:hyperlink w:history="true" w:anchor="_bookmark37">
        <w:r>
          <w:rPr>
            <w:rFonts w:ascii="Courier New"/>
            <w:color w:val="0000FF"/>
          </w:rPr>
          <w:t>VfbTiming</w:t>
        </w:r>
      </w:hyperlink>
      <w:r>
        <w:rPr>
          <w:rFonts w:ascii="Courier New"/>
          <w:color w:val="0000FF"/>
          <w:spacing w:val="-36"/>
        </w:rPr>
        <w:t> </w:t>
      </w:r>
      <w:r>
        <w:rPr/>
        <w:t>also in this timing view. The</w:t>
      </w:r>
      <w:r>
        <w:rPr>
          <w:spacing w:val="-9"/>
        </w:rPr>
        <w:t> </w:t>
      </w:r>
      <w:r>
        <w:rPr/>
        <w:t>difference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specific</w:t>
      </w:r>
      <w:r>
        <w:rPr>
          <w:spacing w:val="-9"/>
        </w:rPr>
        <w:t> </w:t>
      </w:r>
      <w:r>
        <w:rPr/>
        <w:t>system</w:t>
      </w:r>
      <w:r>
        <w:rPr>
          <w:spacing w:val="-9"/>
        </w:rPr>
        <w:t> </w:t>
      </w:r>
      <w:r>
        <w:rPr/>
        <w:t>context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defines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validity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timing</w:t>
      </w:r>
      <w:r>
        <w:rPr>
          <w:spacing w:val="-9"/>
        </w:rPr>
        <w:t> </w:t>
      </w:r>
      <w:r>
        <w:rPr/>
        <w:t>in- formation</w:t>
      </w:r>
      <w:r>
        <w:rPr>
          <w:spacing w:val="-6"/>
        </w:rPr>
        <w:t> </w:t>
      </w:r>
      <w:r>
        <w:rPr/>
        <w:t>at</w:t>
      </w:r>
      <w:r>
        <w:rPr>
          <w:spacing w:val="-6"/>
        </w:rPr>
        <w:t> </w:t>
      </w:r>
      <w:r>
        <w:rPr/>
        <w:t>system</w:t>
      </w:r>
      <w:r>
        <w:rPr>
          <w:spacing w:val="-6"/>
        </w:rPr>
        <w:t> </w:t>
      </w:r>
      <w:r>
        <w:rPr/>
        <w:t>level. Without</w:t>
      </w:r>
      <w:r>
        <w:rPr>
          <w:spacing w:val="-6"/>
        </w:rPr>
        <w:t> </w:t>
      </w:r>
      <w:r>
        <w:rPr/>
        <w:t>knowledge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mapping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software</w:t>
      </w:r>
      <w:r>
        <w:rPr>
          <w:spacing w:val="-6"/>
        </w:rPr>
        <w:t> </w:t>
      </w:r>
      <w:r>
        <w:rPr/>
        <w:t>components to</w:t>
      </w:r>
      <w:r>
        <w:rPr>
          <w:spacing w:val="-17"/>
        </w:rPr>
        <w:t> </w:t>
      </w:r>
      <w:r>
        <w:rPr/>
        <w:t>a</w:t>
      </w:r>
      <w:r>
        <w:rPr>
          <w:spacing w:val="-17"/>
        </w:rPr>
        <w:t> </w:t>
      </w:r>
      <w:r>
        <w:rPr/>
        <w:t>target</w:t>
      </w:r>
      <w:r>
        <w:rPr>
          <w:spacing w:val="-16"/>
        </w:rPr>
        <w:t> </w:t>
      </w:r>
      <w:r>
        <w:rPr/>
        <w:t>hardware</w:t>
      </w:r>
      <w:r>
        <w:rPr>
          <w:spacing w:val="-17"/>
        </w:rPr>
        <w:t> </w:t>
      </w:r>
      <w:r>
        <w:rPr/>
        <w:t>respectively</w:t>
      </w:r>
      <w:r>
        <w:rPr>
          <w:spacing w:val="-17"/>
        </w:rPr>
        <w:t> </w:t>
      </w:r>
      <w:r>
        <w:rPr/>
        <w:t>ECU,</w:t>
      </w:r>
      <w:r>
        <w:rPr>
          <w:spacing w:val="-17"/>
        </w:rPr>
        <w:t> </w:t>
      </w:r>
      <w:r>
        <w:rPr/>
        <w:t>only</w:t>
      </w:r>
      <w:r>
        <w:rPr>
          <w:spacing w:val="-16"/>
        </w:rPr>
        <w:t> </w:t>
      </w:r>
      <w:r>
        <w:rPr/>
        <w:t>a</w:t>
      </w:r>
      <w:r>
        <w:rPr>
          <w:spacing w:val="-17"/>
        </w:rPr>
        <w:t> </w:t>
      </w:r>
      <w:r>
        <w:rPr/>
        <w:t>generic</w:t>
      </w:r>
      <w:r>
        <w:rPr>
          <w:spacing w:val="-17"/>
        </w:rPr>
        <w:t> </w:t>
      </w:r>
      <w:r>
        <w:rPr/>
        <w:t>platform</w:t>
      </w:r>
      <w:r>
        <w:rPr>
          <w:spacing w:val="-16"/>
        </w:rPr>
        <w:t> </w:t>
      </w:r>
      <w:r>
        <w:rPr/>
        <w:t>independent</w:t>
      </w:r>
      <w:r>
        <w:rPr>
          <w:spacing w:val="-17"/>
        </w:rPr>
        <w:t> </w:t>
      </w:r>
      <w:r>
        <w:rPr/>
        <w:t>description can be provided.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1511597</wp:posOffset>
            </wp:positionH>
            <wp:positionV relativeFrom="paragraph">
              <wp:posOffset>103861</wp:posOffset>
            </wp:positionV>
            <wp:extent cx="4497990" cy="2857309"/>
            <wp:effectExtent l="0" t="0" r="0" b="0"/>
            <wp:wrapTopAndBottom/>
            <wp:docPr id="13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7990" cy="2857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8"/>
        </w:rPr>
      </w:pPr>
    </w:p>
    <w:p>
      <w:pPr>
        <w:spacing w:before="0"/>
        <w:ind w:left="1190" w:right="950" w:firstLine="0"/>
        <w:jc w:val="center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3.4:</w:t>
      </w:r>
      <w:r>
        <w:rPr>
          <w:b/>
          <w:spacing w:val="6"/>
          <w:sz w:val="22"/>
        </w:rPr>
        <w:t> </w:t>
      </w:r>
      <w:r>
        <w:rPr>
          <w:b/>
          <w:sz w:val="22"/>
        </w:rPr>
        <w:t>Example:</w:t>
      </w:r>
      <w:r>
        <w:rPr>
          <w:b/>
          <w:spacing w:val="7"/>
          <w:sz w:val="22"/>
        </w:rPr>
        <w:t> </w:t>
      </w:r>
      <w:r>
        <w:rPr>
          <w:b/>
          <w:sz w:val="22"/>
        </w:rPr>
        <w:t>Data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flow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in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scope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System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Timing</w:t>
      </w:r>
      <w:r>
        <w:rPr>
          <w:b/>
          <w:spacing w:val="-7"/>
          <w:sz w:val="22"/>
        </w:rPr>
        <w:t> </w:t>
      </w:r>
      <w:r>
        <w:rPr>
          <w:b/>
          <w:spacing w:val="-4"/>
          <w:sz w:val="22"/>
        </w:rPr>
        <w:t>view</w:t>
      </w:r>
    </w:p>
    <w:p>
      <w:pPr>
        <w:spacing w:after="0"/>
        <w:jc w:val="center"/>
        <w:rPr>
          <w:sz w:val="22"/>
        </w:rPr>
        <w:sectPr>
          <w:pgSz w:w="11910" w:h="13960"/>
          <w:pgMar w:top="1580" w:bottom="0" w:left="240" w:right="480"/>
        </w:sectPr>
      </w:pPr>
    </w:p>
    <w:p>
      <w:pPr>
        <w:pStyle w:val="BodyText"/>
        <w:spacing w:line="247" w:lineRule="auto" w:before="90"/>
        <w:ind w:left="1177" w:right="935"/>
        <w:jc w:val="both"/>
      </w:pPr>
      <w:bookmarkStart w:name="_bookmark43" w:id="56"/>
      <w:bookmarkEnd w:id="56"/>
      <w:r>
        <w:rPr/>
      </w:r>
      <w:r>
        <w:rPr/>
        <w:t>In</w:t>
      </w:r>
      <w:r>
        <w:rPr>
          <w:spacing w:val="-14"/>
        </w:rPr>
        <w:t> </w:t>
      </w:r>
      <w:r>
        <w:rPr/>
        <w:t>addition,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/>
        <w:t>timing</w:t>
      </w:r>
      <w:r>
        <w:rPr>
          <w:spacing w:val="-14"/>
        </w:rPr>
        <w:t> </w:t>
      </w:r>
      <w:r>
        <w:rPr/>
        <w:t>description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system</w:t>
      </w:r>
      <w:r>
        <w:rPr>
          <w:spacing w:val="-14"/>
        </w:rPr>
        <w:t> </w:t>
      </w:r>
      <w:r>
        <w:rPr/>
        <w:t>view</w:t>
      </w:r>
      <w:r>
        <w:rPr>
          <w:spacing w:val="-14"/>
        </w:rPr>
        <w:t> </w:t>
      </w:r>
      <w:r>
        <w:rPr/>
        <w:t>refers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concrete</w:t>
      </w:r>
      <w:r>
        <w:rPr>
          <w:spacing w:val="-14"/>
        </w:rPr>
        <w:t> </w:t>
      </w:r>
      <w:r>
        <w:rPr/>
        <w:t>communication</w:t>
      </w:r>
      <w:r>
        <w:rPr>
          <w:spacing w:val="-14"/>
        </w:rPr>
        <w:t> </w:t>
      </w:r>
      <w:r>
        <w:rPr/>
        <w:t>of software</w:t>
      </w:r>
      <w:r>
        <w:rPr>
          <w:spacing w:val="-16"/>
        </w:rPr>
        <w:t> </w:t>
      </w:r>
      <w:r>
        <w:rPr/>
        <w:t>components</w:t>
      </w:r>
      <w:r>
        <w:rPr>
          <w:spacing w:val="-16"/>
        </w:rPr>
        <w:t> </w:t>
      </w:r>
      <w:r>
        <w:rPr/>
        <w:t>that</w:t>
      </w:r>
      <w:r>
        <w:rPr>
          <w:spacing w:val="-16"/>
        </w:rPr>
        <w:t> </w:t>
      </w:r>
      <w:r>
        <w:rPr/>
        <w:t>only</w:t>
      </w:r>
      <w:r>
        <w:rPr>
          <w:spacing w:val="-16"/>
        </w:rPr>
        <w:t> </w:t>
      </w:r>
      <w:r>
        <w:rPr/>
        <w:t>was</w:t>
      </w:r>
      <w:r>
        <w:rPr>
          <w:spacing w:val="-16"/>
        </w:rPr>
        <w:t> </w:t>
      </w:r>
      <w:r>
        <w:rPr/>
        <w:t>represented</w:t>
      </w:r>
      <w:r>
        <w:rPr>
          <w:spacing w:val="-16"/>
        </w:rPr>
        <w:t> </w:t>
      </w:r>
      <w:r>
        <w:rPr/>
        <w:t>as</w:t>
      </w:r>
      <w:r>
        <w:rPr>
          <w:spacing w:val="-16"/>
        </w:rPr>
        <w:t> </w:t>
      </w:r>
      <w:r>
        <w:rPr/>
        <w:t>abstract</w:t>
      </w:r>
      <w:r>
        <w:rPr>
          <w:spacing w:val="-16"/>
        </w:rPr>
        <w:t> </w:t>
      </w:r>
      <w:r>
        <w:rPr/>
        <w:t>connectors</w:t>
      </w:r>
      <w:r>
        <w:rPr>
          <w:spacing w:val="-16"/>
        </w:rPr>
        <w:t> </w:t>
      </w:r>
      <w:r>
        <w:rPr/>
        <w:t>in</w:t>
      </w:r>
      <w:r>
        <w:rPr>
          <w:spacing w:val="-16"/>
        </w:rPr>
        <w:t> </w:t>
      </w:r>
      <w:hyperlink w:history="true" w:anchor="_bookmark37">
        <w:r>
          <w:rPr>
            <w:rFonts w:ascii="Courier New"/>
            <w:color w:val="0000FF"/>
          </w:rPr>
          <w:t>VfbTiming</w:t>
        </w:r>
      </w:hyperlink>
      <w:r>
        <w:rPr>
          <w:rFonts w:ascii="Courier New"/>
          <w:color w:val="0000FF"/>
        </w:rPr>
        <w:t> </w:t>
      </w:r>
      <w:r>
        <w:rPr/>
        <w:t>view. Due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software</w:t>
      </w:r>
      <w:r>
        <w:rPr>
          <w:spacing w:val="-6"/>
        </w:rPr>
        <w:t> </w:t>
      </w:r>
      <w:r>
        <w:rPr/>
        <w:t>mapping,</w:t>
      </w:r>
      <w:r>
        <w:rPr>
          <w:spacing w:val="-6"/>
        </w:rPr>
        <w:t> </w:t>
      </w:r>
      <w:r>
        <w:rPr/>
        <w:t>now</w:t>
      </w:r>
      <w:r>
        <w:rPr>
          <w:spacing w:val="-6"/>
        </w:rPr>
        <w:t> </w:t>
      </w:r>
      <w:r>
        <w:rPr/>
        <w:t>communication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either</w:t>
      </w:r>
      <w:r>
        <w:rPr>
          <w:spacing w:val="-6"/>
        </w:rPr>
        <w:t> </w:t>
      </w:r>
      <w:r>
        <w:rPr/>
        <w:t>local</w:t>
      </w:r>
      <w:r>
        <w:rPr>
          <w:spacing w:val="-6"/>
        </w:rPr>
        <w:t> </w:t>
      </w:r>
      <w:r>
        <w:rPr/>
        <w:t>communication within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machine, or</w:t>
      </w:r>
      <w:r>
        <w:rPr>
          <w:spacing w:val="-1"/>
        </w:rPr>
        <w:t> </w:t>
      </w:r>
      <w:r>
        <w:rPr/>
        <w:t>remote</w:t>
      </w:r>
      <w:r>
        <w:rPr>
          <w:spacing w:val="-1"/>
        </w:rPr>
        <w:t> </w:t>
      </w:r>
      <w:r>
        <w:rPr/>
        <w:t>communication</w:t>
      </w:r>
      <w:r>
        <w:rPr>
          <w:spacing w:val="-1"/>
        </w:rPr>
        <w:t> </w:t>
      </w:r>
      <w:r>
        <w:rPr/>
        <w:t>between</w:t>
      </w:r>
      <w:r>
        <w:rPr>
          <w:spacing w:val="-1"/>
        </w:rPr>
        <w:t> </w:t>
      </w:r>
      <w:r>
        <w:rPr/>
        <w:t>machines</w:t>
      </w:r>
      <w:r>
        <w:rPr>
          <w:spacing w:val="-1"/>
        </w:rPr>
        <w:t> </w:t>
      </w:r>
      <w:r>
        <w:rPr/>
        <w:t>across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communica- tion</w:t>
      </w:r>
      <w:r>
        <w:rPr>
          <w:spacing w:val="-13"/>
        </w:rPr>
        <w:t> </w:t>
      </w:r>
      <w:r>
        <w:rPr/>
        <w:t>bus. A</w:t>
      </w:r>
      <w:r>
        <w:rPr>
          <w:spacing w:val="-13"/>
        </w:rPr>
        <w:t> </w:t>
      </w:r>
      <w:r>
        <w:rPr/>
        <w:t>system-specific</w:t>
      </w:r>
      <w:r>
        <w:rPr>
          <w:spacing w:val="-13"/>
        </w:rPr>
        <w:t> </w:t>
      </w:r>
      <w:r>
        <w:rPr/>
        <w:t>timing</w:t>
      </w:r>
      <w:r>
        <w:rPr>
          <w:spacing w:val="-13"/>
        </w:rPr>
        <w:t> </w:t>
      </w:r>
      <w:r>
        <w:rPr/>
        <w:t>description</w:t>
      </w:r>
      <w:r>
        <w:rPr>
          <w:spacing w:val="-13"/>
        </w:rPr>
        <w:t> </w:t>
      </w:r>
      <w:r>
        <w:rPr/>
        <w:t>thus</w:t>
      </w:r>
      <w:r>
        <w:rPr>
          <w:spacing w:val="-13"/>
        </w:rPr>
        <w:t> </w:t>
      </w:r>
      <w:r>
        <w:rPr/>
        <w:t>can</w:t>
      </w:r>
      <w:r>
        <w:rPr>
          <w:spacing w:val="-13"/>
        </w:rPr>
        <w:t> </w:t>
      </w:r>
      <w:r>
        <w:rPr/>
        <w:t>refer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signals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frames</w:t>
      </w:r>
      <w:r>
        <w:rPr>
          <w:spacing w:val="-13"/>
        </w:rPr>
        <w:t> </w:t>
      </w:r>
      <w:r>
        <w:rPr/>
        <w:t>sent across a physical network.</w:t>
      </w:r>
    </w:p>
    <w:p>
      <w:pPr>
        <w:spacing w:line="230" w:lineRule="auto" w:before="166"/>
        <w:ind w:left="1177" w:right="935" w:firstLine="0"/>
        <w:jc w:val="both"/>
        <w:rPr>
          <w:i/>
          <w:sz w:val="24"/>
        </w:rPr>
      </w:pPr>
      <w:r>
        <w:rPr>
          <w:b/>
          <w:sz w:val="24"/>
        </w:rPr>
        <w:t>[TPS_TIMEX_00088]</w:t>
      </w:r>
      <w:r>
        <w:rPr>
          <w:sz w:val="24"/>
        </w:rPr>
        <w:t>{DRAFT}</w:t>
      </w:r>
      <w:r>
        <w:rPr>
          <w:spacing w:val="-10"/>
          <w:sz w:val="24"/>
        </w:rPr>
        <w:t> </w:t>
      </w:r>
      <w:r>
        <w:rPr>
          <w:b/>
          <w:sz w:val="24"/>
        </w:rPr>
        <w:t>Purpose of </w:t>
      </w:r>
      <w:hyperlink w:history="true" w:anchor="_bookmark41">
        <w:r>
          <w:rPr>
            <w:rFonts w:ascii="Courier New" w:hAnsi="Courier New"/>
            <w:b/>
            <w:color w:val="0000FF"/>
            <w:sz w:val="24"/>
          </w:rPr>
          <w:t>SystemTiming</w:t>
        </w:r>
      </w:hyperlink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rFonts w:ascii="MesloLGS NF" w:hAnsi="MesloLGS NF"/>
          <w:i/>
          <w:sz w:val="24"/>
        </w:rPr>
        <w:t>[</w:t>
      </w:r>
      <w:r>
        <w:rPr>
          <w:sz w:val="24"/>
        </w:rPr>
        <w:t>The element </w:t>
      </w:r>
      <w:hyperlink w:history="true" w:anchor="_bookmark41">
        <w:r>
          <w:rPr>
            <w:rFonts w:ascii="Courier New" w:hAnsi="Courier New"/>
            <w:color w:val="0000FF"/>
            <w:sz w:val="24"/>
          </w:rPr>
          <w:t>System-</w:t>
        </w:r>
      </w:hyperlink>
      <w:r>
        <w:rPr>
          <w:rFonts w:ascii="Courier New" w:hAnsi="Courier New"/>
          <w:color w:val="0000FF"/>
          <w:sz w:val="24"/>
        </w:rPr>
        <w:t> </w:t>
      </w:r>
      <w:hyperlink w:history="true" w:anchor="_bookmark41">
        <w:r>
          <w:rPr>
            <w:rFonts w:ascii="Courier New" w:hAnsi="Courier New"/>
            <w:color w:val="0000FF"/>
            <w:sz w:val="24"/>
          </w:rPr>
          <w:t>Timing</w:t>
        </w:r>
      </w:hyperlink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aggregates</w:t>
      </w:r>
      <w:r>
        <w:rPr>
          <w:spacing w:val="-17"/>
          <w:sz w:val="24"/>
        </w:rPr>
        <w:t> </w:t>
      </w:r>
      <w:r>
        <w:rPr>
          <w:sz w:val="24"/>
        </w:rPr>
        <w:t>all</w:t>
      </w:r>
      <w:r>
        <w:rPr>
          <w:spacing w:val="-9"/>
          <w:sz w:val="24"/>
        </w:rPr>
        <w:t> </w:t>
      </w:r>
      <w:r>
        <w:rPr>
          <w:sz w:val="24"/>
        </w:rPr>
        <w:t>timing information, timing descriptions and timing constraints, that is related to the System View.</w:t>
      </w:r>
      <w:r>
        <w:rPr>
          <w:rFonts w:ascii="MesloLGS NF" w:hAnsi="MesloLGS NF"/>
          <w:i/>
          <w:sz w:val="24"/>
        </w:rPr>
        <w:t>♩</w:t>
      </w:r>
      <w:r>
        <w:rPr>
          <w:i/>
          <w:sz w:val="24"/>
        </w:rPr>
        <w:t>(</w:t>
      </w:r>
      <w:hyperlink w:history="true" w:anchor="_bookmark23">
        <w:r>
          <w:rPr>
            <w:i/>
            <w:color w:val="0000FF"/>
            <w:sz w:val="24"/>
          </w:rPr>
          <w:t>RS_TIMEX_00001</w:t>
        </w:r>
      </w:hyperlink>
      <w:r>
        <w:rPr>
          <w:i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spacing w:before="5"/>
        <w:rPr>
          <w:i/>
          <w:sz w:val="42"/>
        </w:rPr>
      </w:pPr>
    </w:p>
    <w:p>
      <w:pPr>
        <w:spacing w:before="0"/>
        <w:ind w:left="1190" w:right="950" w:firstLine="0"/>
        <w:jc w:val="center"/>
        <w:rPr>
          <w:b/>
          <w:sz w:val="22"/>
        </w:rPr>
      </w:pPr>
      <w:bookmarkStart w:name="_bookmark41" w:id="57"/>
      <w:bookmarkEnd w:id="57"/>
      <w:r>
        <w:rPr/>
      </w:r>
      <w:r>
        <w:rPr>
          <w:b/>
          <w:sz w:val="22"/>
        </w:rPr>
        <w:t>Table</w:t>
      </w:r>
      <w:r>
        <w:rPr>
          <w:b/>
          <w:spacing w:val="-15"/>
          <w:sz w:val="22"/>
        </w:rPr>
        <w:t> </w:t>
      </w:r>
      <w:r>
        <w:rPr>
          <w:b/>
          <w:sz w:val="22"/>
        </w:rPr>
        <w:t>3.3: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SystemTiming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32"/>
        </w:rPr>
      </w:pPr>
    </w:p>
    <w:p>
      <w:pPr>
        <w:pStyle w:val="Heading3"/>
        <w:numPr>
          <w:ilvl w:val="2"/>
          <w:numId w:val="4"/>
        </w:numPr>
        <w:tabs>
          <w:tab w:pos="1948" w:val="left" w:leader="none"/>
          <w:tab w:pos="1949" w:val="left" w:leader="none"/>
        </w:tabs>
        <w:spacing w:line="240" w:lineRule="auto" w:before="0" w:after="0"/>
        <w:ind w:left="1948" w:right="0" w:hanging="772"/>
        <w:jc w:val="left"/>
      </w:pPr>
      <w:bookmarkStart w:name="3.1.4 ServiceTiming" w:id="58"/>
      <w:bookmarkEnd w:id="58"/>
      <w:r>
        <w:rPr>
          <w:b w:val="0"/>
        </w:rPr>
      </w:r>
      <w:bookmarkStart w:name="_bookmark42" w:id="59"/>
      <w:bookmarkEnd w:id="59"/>
      <w:r>
        <w:rPr>
          <w:spacing w:val="-2"/>
        </w:rPr>
        <w:t>S</w:t>
      </w:r>
      <w:r>
        <w:rPr>
          <w:spacing w:val="-2"/>
        </w:rPr>
        <w:t>erviceTiming</w:t>
      </w:r>
    </w:p>
    <w:p>
      <w:pPr>
        <w:pStyle w:val="BodyText"/>
        <w:spacing w:before="4"/>
        <w:rPr>
          <w:b/>
          <w:sz w:val="25"/>
        </w:rPr>
      </w:pPr>
    </w:p>
    <w:p>
      <w:pPr>
        <w:spacing w:line="230" w:lineRule="auto" w:before="1"/>
        <w:ind w:left="1177" w:right="935" w:firstLine="0"/>
        <w:jc w:val="both"/>
        <w:rPr>
          <w:i/>
          <w:sz w:val="24"/>
        </w:rPr>
      </w:pPr>
      <w:r>
        <w:rPr>
          <w:b/>
          <w:sz w:val="24"/>
        </w:rPr>
        <w:t>[TPS_TIMEX_00065]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Purpose of </w:t>
      </w:r>
      <w:hyperlink w:history="true" w:anchor="_bookmark43">
        <w:r>
          <w:rPr>
            <w:rFonts w:ascii="Courier New" w:hAnsi="Courier New"/>
            <w:b/>
            <w:color w:val="0000FF"/>
            <w:sz w:val="24"/>
          </w:rPr>
          <w:t>ServiceTiming</w:t>
        </w:r>
      </w:hyperlink>
      <w:r>
        <w:rPr>
          <w:rFonts w:ascii="Courier New" w:hAnsi="Courier New"/>
          <w:b/>
          <w:color w:val="0000FF"/>
          <w:spacing w:val="-34"/>
          <w:sz w:val="24"/>
        </w:rPr>
        <w:t> </w:t>
      </w:r>
      <w:r>
        <w:rPr>
          <w:rFonts w:ascii="MesloLGS NF" w:hAnsi="MesloLGS NF"/>
          <w:i/>
          <w:sz w:val="24"/>
        </w:rPr>
        <w:t>[</w:t>
      </w:r>
      <w:r>
        <w:rPr>
          <w:sz w:val="24"/>
        </w:rPr>
        <w:t>The element </w:t>
      </w:r>
      <w:hyperlink w:history="true" w:anchor="_bookmark43">
        <w:r>
          <w:rPr>
            <w:rFonts w:ascii="Courier New" w:hAnsi="Courier New"/>
            <w:color w:val="0000FF"/>
            <w:sz w:val="24"/>
          </w:rPr>
          <w:t>Ser-</w:t>
        </w:r>
      </w:hyperlink>
      <w:r>
        <w:rPr>
          <w:rFonts w:ascii="Courier New" w:hAnsi="Courier New"/>
          <w:color w:val="0000FF"/>
          <w:sz w:val="24"/>
        </w:rPr>
        <w:t> </w:t>
      </w:r>
      <w:hyperlink w:history="true" w:anchor="_bookmark43">
        <w:r>
          <w:rPr>
            <w:rFonts w:ascii="Courier New" w:hAnsi="Courier New"/>
            <w:color w:val="0000FF"/>
            <w:sz w:val="24"/>
          </w:rPr>
          <w:t>viceTiming</w:t>
        </w:r>
      </w:hyperlink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aggregates all timing information, timing descriptions and timing con- straints, that is related to the Service View.</w:t>
      </w:r>
      <w:r>
        <w:rPr>
          <w:rFonts w:ascii="MesloLGS NF" w:hAnsi="MesloLGS NF"/>
          <w:i/>
          <w:sz w:val="24"/>
        </w:rPr>
        <w:t>♩</w:t>
      </w:r>
      <w:r>
        <w:rPr>
          <w:i/>
          <w:sz w:val="24"/>
        </w:rPr>
        <w:t>(</w:t>
      </w:r>
      <w:hyperlink w:history="true" w:anchor="_bookmark23">
        <w:r>
          <w:rPr>
            <w:i/>
            <w:color w:val="0000FF"/>
            <w:sz w:val="24"/>
          </w:rPr>
          <w:t>RS_TIMEX_00001</w:t>
        </w:r>
      </w:hyperlink>
      <w:r>
        <w:rPr>
          <w:i/>
          <w:sz w:val="24"/>
        </w:rPr>
        <w:t>, </w:t>
      </w:r>
      <w:hyperlink w:history="true" w:anchor="_bookmark24">
        <w:r>
          <w:rPr>
            <w:i/>
            <w:color w:val="0000FF"/>
            <w:sz w:val="24"/>
          </w:rPr>
          <w:t>RS_TIMEX_00024</w:t>
        </w:r>
      </w:hyperlink>
      <w:r>
        <w:rPr>
          <w:i/>
          <w:sz w:val="24"/>
        </w:rPr>
        <w:t>)</w:t>
      </w:r>
    </w:p>
    <w:p>
      <w:pPr>
        <w:spacing w:after="0" w:line="230" w:lineRule="auto"/>
        <w:jc w:val="both"/>
        <w:rPr>
          <w:sz w:val="24"/>
        </w:rPr>
        <w:sectPr>
          <w:pgSz w:w="11910" w:h="13960"/>
          <w:pgMar w:top="280" w:bottom="280" w:left="240" w:right="480"/>
        </w:sectPr>
      </w:pPr>
    </w:p>
    <w:p>
      <w:pPr>
        <w:pStyle w:val="BodyText"/>
        <w:spacing w:before="1"/>
        <w:rPr>
          <w:i/>
          <w:sz w:val="25"/>
        </w:rPr>
      </w:pPr>
    </w:p>
    <w:p>
      <w:pPr>
        <w:spacing w:before="101"/>
        <w:ind w:left="1190" w:right="950" w:firstLine="0"/>
        <w:jc w:val="center"/>
        <w:rPr>
          <w:b/>
          <w:sz w:val="22"/>
        </w:rPr>
      </w:pPr>
      <w:r>
        <w:rPr>
          <w:b/>
          <w:sz w:val="22"/>
        </w:rPr>
        <w:t>Table</w:t>
      </w:r>
      <w:r>
        <w:rPr>
          <w:b/>
          <w:spacing w:val="-15"/>
          <w:sz w:val="22"/>
        </w:rPr>
        <w:t> </w:t>
      </w:r>
      <w:r>
        <w:rPr>
          <w:b/>
          <w:sz w:val="22"/>
        </w:rPr>
        <w:t>3.4: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ServiceTiming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32"/>
        </w:rPr>
      </w:pPr>
    </w:p>
    <w:p>
      <w:pPr>
        <w:pStyle w:val="Heading3"/>
        <w:numPr>
          <w:ilvl w:val="2"/>
          <w:numId w:val="4"/>
        </w:numPr>
        <w:tabs>
          <w:tab w:pos="1948" w:val="left" w:leader="none"/>
          <w:tab w:pos="1949" w:val="left" w:leader="none"/>
        </w:tabs>
        <w:spacing w:line="240" w:lineRule="auto" w:before="0" w:after="0"/>
        <w:ind w:left="1948" w:right="0" w:hanging="772"/>
        <w:jc w:val="left"/>
      </w:pPr>
      <w:bookmarkStart w:name="3.1.5 MachineTiming" w:id="60"/>
      <w:bookmarkEnd w:id="60"/>
      <w:r>
        <w:rPr>
          <w:b w:val="0"/>
        </w:rPr>
      </w:r>
      <w:bookmarkStart w:name="_bookmark44" w:id="61"/>
      <w:bookmarkEnd w:id="61"/>
      <w:r>
        <w:rPr>
          <w:spacing w:val="-2"/>
        </w:rPr>
        <w:t>M</w:t>
      </w:r>
      <w:r>
        <w:rPr>
          <w:spacing w:val="-2"/>
        </w:rPr>
        <w:t>achineTiming</w:t>
      </w:r>
    </w:p>
    <w:p>
      <w:pPr>
        <w:pStyle w:val="BodyText"/>
        <w:spacing w:before="4"/>
        <w:rPr>
          <w:b/>
          <w:sz w:val="25"/>
        </w:rPr>
      </w:pPr>
    </w:p>
    <w:p>
      <w:pPr>
        <w:spacing w:line="230" w:lineRule="auto" w:before="1"/>
        <w:ind w:left="1177" w:right="935" w:firstLine="0"/>
        <w:jc w:val="both"/>
        <w:rPr>
          <w:i/>
          <w:sz w:val="24"/>
        </w:rPr>
      </w:pPr>
      <w:r>
        <w:rPr>
          <w:b/>
          <w:sz w:val="24"/>
        </w:rPr>
        <w:t>[TPS_TIMEX_00063]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Purpose of </w:t>
      </w:r>
      <w:hyperlink w:history="true" w:anchor="_bookmark45">
        <w:r>
          <w:rPr>
            <w:rFonts w:ascii="Courier New" w:hAnsi="Courier New"/>
            <w:b/>
            <w:color w:val="0000FF"/>
            <w:sz w:val="24"/>
          </w:rPr>
          <w:t>MachineTiming</w:t>
        </w:r>
      </w:hyperlink>
      <w:r>
        <w:rPr>
          <w:rFonts w:ascii="Courier New" w:hAnsi="Courier New"/>
          <w:b/>
          <w:color w:val="0000FF"/>
          <w:spacing w:val="-15"/>
          <w:sz w:val="24"/>
        </w:rPr>
        <w:t> </w:t>
      </w:r>
      <w:r>
        <w:rPr>
          <w:rFonts w:ascii="MesloLGS NF" w:hAnsi="MesloLGS NF"/>
          <w:i/>
          <w:sz w:val="24"/>
        </w:rPr>
        <w:t>[</w:t>
      </w:r>
      <w:r>
        <w:rPr>
          <w:sz w:val="24"/>
        </w:rPr>
        <w:t>The element </w:t>
      </w:r>
      <w:hyperlink w:history="true" w:anchor="_bookmark45">
        <w:r>
          <w:rPr>
            <w:rFonts w:ascii="Courier New" w:hAnsi="Courier New"/>
            <w:color w:val="0000FF"/>
            <w:sz w:val="24"/>
          </w:rPr>
          <w:t>Ma-</w:t>
        </w:r>
      </w:hyperlink>
      <w:r>
        <w:rPr>
          <w:rFonts w:ascii="Courier New" w:hAnsi="Courier New"/>
          <w:color w:val="0000FF"/>
          <w:sz w:val="24"/>
        </w:rPr>
        <w:t> </w:t>
      </w:r>
      <w:hyperlink w:history="true" w:anchor="_bookmark45">
        <w:r>
          <w:rPr>
            <w:rFonts w:ascii="Courier New" w:hAnsi="Courier New"/>
            <w:color w:val="0000FF"/>
            <w:sz w:val="24"/>
          </w:rPr>
          <w:t>chineTiming</w:t>
        </w:r>
      </w:hyperlink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aggregates</w:t>
      </w:r>
      <w:r>
        <w:rPr>
          <w:spacing w:val="-17"/>
          <w:sz w:val="24"/>
        </w:rPr>
        <w:t> </w:t>
      </w:r>
      <w:r>
        <w:rPr>
          <w:sz w:val="24"/>
        </w:rPr>
        <w:t>all timing information, timing descriptions and timing con- straints,</w:t>
      </w:r>
      <w:r>
        <w:rPr>
          <w:spacing w:val="-6"/>
          <w:sz w:val="24"/>
        </w:rPr>
        <w:t> </w:t>
      </w:r>
      <w:r>
        <w:rPr>
          <w:sz w:val="24"/>
        </w:rPr>
        <w:t>that</w:t>
      </w:r>
      <w:r>
        <w:rPr>
          <w:spacing w:val="-6"/>
          <w:sz w:val="24"/>
        </w:rPr>
        <w:t> </w:t>
      </w:r>
      <w:r>
        <w:rPr>
          <w:sz w:val="24"/>
        </w:rPr>
        <w:t>is</w:t>
      </w:r>
      <w:r>
        <w:rPr>
          <w:spacing w:val="-6"/>
          <w:sz w:val="24"/>
        </w:rPr>
        <w:t> </w:t>
      </w:r>
      <w:r>
        <w:rPr>
          <w:sz w:val="24"/>
        </w:rPr>
        <w:t>related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Machine</w:t>
      </w:r>
      <w:r>
        <w:rPr>
          <w:spacing w:val="-6"/>
          <w:sz w:val="24"/>
        </w:rPr>
        <w:t> </w:t>
      </w:r>
      <w:r>
        <w:rPr>
          <w:sz w:val="24"/>
        </w:rPr>
        <w:t>View.</w:t>
      </w:r>
      <w:r>
        <w:rPr>
          <w:rFonts w:ascii="MesloLGS NF" w:hAnsi="MesloLGS NF"/>
          <w:i/>
          <w:sz w:val="24"/>
        </w:rPr>
        <w:t>♩</w:t>
      </w:r>
      <w:r>
        <w:rPr>
          <w:i/>
          <w:sz w:val="24"/>
        </w:rPr>
        <w:t>(</w:t>
      </w:r>
      <w:hyperlink w:history="true" w:anchor="_bookmark23">
        <w:r>
          <w:rPr>
            <w:i/>
            <w:color w:val="0000FF"/>
            <w:sz w:val="24"/>
          </w:rPr>
          <w:t>RS_TIMEX_00001</w:t>
        </w:r>
      </w:hyperlink>
      <w:r>
        <w:rPr>
          <w:i/>
          <w:sz w:val="24"/>
        </w:rPr>
        <w:t>,</w:t>
      </w:r>
      <w:r>
        <w:rPr>
          <w:i/>
          <w:spacing w:val="-6"/>
          <w:sz w:val="24"/>
        </w:rPr>
        <w:t> </w:t>
      </w:r>
      <w:hyperlink w:history="true" w:anchor="_bookmark24">
        <w:r>
          <w:rPr>
            <w:i/>
            <w:color w:val="0000FF"/>
            <w:sz w:val="24"/>
          </w:rPr>
          <w:t>RS_TIMEX_00024</w:t>
        </w:r>
      </w:hyperlink>
      <w:r>
        <w:rPr>
          <w:i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spacing w:before="1"/>
        <w:rPr>
          <w:i/>
          <w:sz w:val="26"/>
        </w:rPr>
      </w:pPr>
    </w:p>
    <w:p>
      <w:pPr>
        <w:spacing w:before="0"/>
        <w:ind w:left="1190" w:right="950" w:firstLine="0"/>
        <w:jc w:val="center"/>
        <w:rPr>
          <w:b/>
          <w:sz w:val="22"/>
        </w:rPr>
      </w:pPr>
      <w:bookmarkStart w:name="_bookmark45" w:id="62"/>
      <w:bookmarkEnd w:id="62"/>
      <w:r>
        <w:rPr/>
      </w:r>
      <w:r>
        <w:rPr>
          <w:b/>
          <w:sz w:val="22"/>
        </w:rPr>
        <w:t>Table</w:t>
      </w:r>
      <w:r>
        <w:rPr>
          <w:b/>
          <w:spacing w:val="-15"/>
          <w:sz w:val="22"/>
        </w:rPr>
        <w:t> </w:t>
      </w:r>
      <w:r>
        <w:rPr>
          <w:b/>
          <w:sz w:val="22"/>
        </w:rPr>
        <w:t>3.5: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MachineTiming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35"/>
        </w:rPr>
      </w:pPr>
    </w:p>
    <w:p>
      <w:pPr>
        <w:pStyle w:val="Heading2"/>
        <w:numPr>
          <w:ilvl w:val="1"/>
          <w:numId w:val="4"/>
        </w:numPr>
        <w:tabs>
          <w:tab w:pos="1862" w:val="left" w:leader="none"/>
          <w:tab w:pos="1864" w:val="left" w:leader="none"/>
        </w:tabs>
        <w:spacing w:line="240" w:lineRule="auto" w:before="0" w:after="0"/>
        <w:ind w:left="1863" w:right="0" w:hanging="687"/>
        <w:jc w:val="left"/>
      </w:pPr>
      <w:bookmarkStart w:name="3.2 Formal specification of timing behav" w:id="63"/>
      <w:bookmarkEnd w:id="63"/>
      <w:r>
        <w:rPr>
          <w:b w:val="0"/>
        </w:rPr>
      </w:r>
      <w:bookmarkStart w:name="_bookmark46" w:id="64"/>
      <w:bookmarkEnd w:id="64"/>
      <w:r>
        <w:rPr/>
        <w:t>Fo</w:t>
      </w:r>
      <w:r>
        <w:rPr/>
        <w:t>rmal</w:t>
      </w:r>
      <w:r>
        <w:rPr>
          <w:spacing w:val="19"/>
        </w:rPr>
        <w:t> </w:t>
      </w:r>
      <w:r>
        <w:rPr/>
        <w:t>specification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timing</w:t>
      </w:r>
      <w:r>
        <w:rPr>
          <w:spacing w:val="19"/>
        </w:rPr>
        <w:t> </w:t>
      </w:r>
      <w:r>
        <w:rPr>
          <w:spacing w:val="-2"/>
        </w:rPr>
        <w:t>behavior</w:t>
      </w:r>
    </w:p>
    <w:p>
      <w:pPr>
        <w:pStyle w:val="BodyText"/>
        <w:spacing w:line="252" w:lineRule="auto" w:before="283"/>
        <w:ind w:left="1177" w:right="935"/>
        <w:jc w:val="both"/>
      </w:pPr>
      <w:r>
        <w:rPr/>
        <w:t>Compared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specification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system’s</w:t>
      </w:r>
      <w:r>
        <w:rPr>
          <w:spacing w:val="-10"/>
        </w:rPr>
        <w:t> </w:t>
      </w:r>
      <w:r>
        <w:rPr/>
        <w:t>functional</w:t>
      </w:r>
      <w:r>
        <w:rPr>
          <w:spacing w:val="-10"/>
        </w:rPr>
        <w:t> </w:t>
      </w:r>
      <w:r>
        <w:rPr/>
        <w:t>behavior,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specification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its timing behavior requires additional information to be captured.</w:t>
      </w:r>
      <w:r>
        <w:rPr>
          <w:spacing w:val="40"/>
        </w:rPr>
        <w:t> </w:t>
      </w:r>
      <w:r>
        <w:rPr/>
        <w:t>Not only the eventual occurrence of events but also their exact timing or the concurrency of various events become</w:t>
      </w:r>
      <w:r>
        <w:rPr>
          <w:spacing w:val="-2"/>
        </w:rPr>
        <w:t> </w:t>
      </w:r>
      <w:r>
        <w:rPr/>
        <w:t>important. Therefore,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specification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timing</w:t>
      </w:r>
      <w:r>
        <w:rPr>
          <w:spacing w:val="-2"/>
        </w:rPr>
        <w:t> </w:t>
      </w:r>
      <w:r>
        <w:rPr/>
        <w:t>extensions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AUTOSAR, the</w:t>
      </w:r>
      <w:r>
        <w:rPr>
          <w:spacing w:val="-17"/>
        </w:rPr>
        <w:t> </w:t>
      </w:r>
      <w:r>
        <w:rPr>
          <w:i/>
        </w:rPr>
        <w:t>event</w:t>
      </w:r>
      <w:r>
        <w:rPr>
          <w:i/>
          <w:spacing w:val="-17"/>
        </w:rPr>
        <w:t> </w:t>
      </w:r>
      <w:r>
        <w:rPr/>
        <w:t>is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/>
        <w:t>basic</w:t>
      </w:r>
      <w:r>
        <w:rPr>
          <w:spacing w:val="-17"/>
        </w:rPr>
        <w:t> </w:t>
      </w:r>
      <w:r>
        <w:rPr/>
        <w:t>entity.</w:t>
      </w:r>
      <w:r>
        <w:rPr>
          <w:spacing w:val="-10"/>
        </w:rPr>
        <w:t> </w:t>
      </w:r>
      <w:r>
        <w:rPr/>
        <w:t>This</w:t>
      </w:r>
      <w:r>
        <w:rPr>
          <w:spacing w:val="-17"/>
        </w:rPr>
        <w:t> </w:t>
      </w:r>
      <w:r>
        <w:rPr/>
        <w:t>event</w:t>
      </w:r>
      <w:r>
        <w:rPr>
          <w:spacing w:val="-17"/>
        </w:rPr>
        <w:t> </w:t>
      </w:r>
      <w:r>
        <w:rPr/>
        <w:t>is</w:t>
      </w:r>
      <w:r>
        <w:rPr>
          <w:spacing w:val="-16"/>
        </w:rPr>
        <w:t> </w:t>
      </w:r>
      <w:r>
        <w:rPr/>
        <w:t>used</w:t>
      </w:r>
      <w:r>
        <w:rPr>
          <w:spacing w:val="-17"/>
        </w:rPr>
        <w:t> </w:t>
      </w:r>
      <w:r>
        <w:rPr/>
        <w:t>to</w:t>
      </w:r>
      <w:r>
        <w:rPr>
          <w:spacing w:val="-17"/>
        </w:rPr>
        <w:t> </w:t>
      </w:r>
      <w:r>
        <w:rPr/>
        <w:t>refer</w:t>
      </w:r>
      <w:r>
        <w:rPr>
          <w:spacing w:val="-16"/>
        </w:rPr>
        <w:t> </w:t>
      </w:r>
      <w:r>
        <w:rPr/>
        <w:t>to</w:t>
      </w:r>
      <w:r>
        <w:rPr>
          <w:spacing w:val="-17"/>
        </w:rPr>
        <w:t> </w:t>
      </w:r>
      <w:r>
        <w:rPr/>
        <w:t>an</w:t>
      </w:r>
      <w:r>
        <w:rPr>
          <w:spacing w:val="-17"/>
        </w:rPr>
        <w:t> </w:t>
      </w:r>
      <w:r>
        <w:rPr/>
        <w:t>observable</w:t>
      </w:r>
      <w:r>
        <w:rPr>
          <w:spacing w:val="-16"/>
        </w:rPr>
        <w:t> </w:t>
      </w:r>
      <w:r>
        <w:rPr/>
        <w:t>behavior</w:t>
      </w:r>
      <w:r>
        <w:rPr>
          <w:spacing w:val="-17"/>
        </w:rPr>
        <w:t> </w:t>
      </w:r>
      <w:r>
        <w:rPr/>
        <w:t>within a system at a certain point in time.</w:t>
      </w:r>
    </w:p>
    <w:p>
      <w:pPr>
        <w:pStyle w:val="BodyText"/>
        <w:spacing w:line="242" w:lineRule="auto" w:before="154"/>
        <w:ind w:left="1177" w:right="935"/>
        <w:jc w:val="both"/>
      </w:pPr>
      <w:r>
        <w:rPr>
          <w:spacing w:val="-2"/>
        </w:rPr>
        <w:t>Having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deal</w:t>
      </w:r>
      <w:r>
        <w:rPr>
          <w:spacing w:val="-9"/>
        </w:rPr>
        <w:t> </w:t>
      </w:r>
      <w:r>
        <w:rPr>
          <w:spacing w:val="-2"/>
        </w:rPr>
        <w:t>with</w:t>
      </w:r>
      <w:r>
        <w:rPr>
          <w:spacing w:val="-9"/>
        </w:rPr>
        <w:t> </w:t>
      </w:r>
      <w:r>
        <w:rPr>
          <w:spacing w:val="-2"/>
        </w:rPr>
        <w:t>different</w:t>
      </w:r>
      <w:r>
        <w:rPr>
          <w:spacing w:val="-9"/>
        </w:rPr>
        <w:t> </w:t>
      </w:r>
      <w:r>
        <w:rPr>
          <w:spacing w:val="-2"/>
        </w:rPr>
        <w:t>abstraction</w:t>
      </w:r>
      <w:r>
        <w:rPr>
          <w:spacing w:val="-9"/>
        </w:rPr>
        <w:t> </w:t>
      </w:r>
      <w:r>
        <w:rPr>
          <w:spacing w:val="-2"/>
        </w:rPr>
        <w:t>levels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views</w:t>
      </w:r>
      <w:r>
        <w:rPr>
          <w:spacing w:val="-9"/>
        </w:rPr>
        <w:t> </w:t>
      </w:r>
      <w:r>
        <w:rPr>
          <w:spacing w:val="-2"/>
        </w:rPr>
        <w:t>(see</w:t>
      </w:r>
      <w:r>
        <w:rPr>
          <w:spacing w:val="-9"/>
        </w:rPr>
        <w:t> </w:t>
      </w:r>
      <w:r>
        <w:rPr>
          <w:spacing w:val="-2"/>
        </w:rPr>
        <w:t>chapter</w:t>
      </w:r>
      <w:r>
        <w:rPr>
          <w:spacing w:val="-9"/>
        </w:rPr>
        <w:t> </w:t>
      </w:r>
      <w:hyperlink w:history="true" w:anchor="_bookmark33">
        <w:r>
          <w:rPr>
            <w:color w:val="0000FF"/>
            <w:spacing w:val="-2"/>
          </w:rPr>
          <w:t>3.1</w:t>
        </w:r>
      </w:hyperlink>
      <w:r>
        <w:rPr>
          <w:spacing w:val="-2"/>
        </w:rPr>
        <w:t>),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order </w:t>
      </w:r>
      <w:r>
        <w:rPr/>
        <w:t>to avoid semantic confusion with existing concepts, a new abstract type </w:t>
      </w:r>
      <w:r>
        <w:rPr>
          <w:rFonts w:ascii="Courier New"/>
          <w:color w:val="0000FF"/>
        </w:rPr>
        <w:t>TimingDe- scriptionEvent</w:t>
      </w:r>
      <w:r>
        <w:rPr>
          <w:rFonts w:ascii="Courier New"/>
          <w:color w:val="0000FF"/>
          <w:spacing w:val="-36"/>
        </w:rPr>
        <w:t> </w:t>
      </w:r>
      <w:r>
        <w:rPr/>
        <w:t>(see</w:t>
      </w:r>
      <w:r>
        <w:rPr>
          <w:spacing w:val="-6"/>
        </w:rPr>
        <w:t> </w:t>
      </w:r>
      <w:r>
        <w:rPr/>
        <w:t>section </w:t>
      </w:r>
      <w:hyperlink w:history="true" w:anchor="_bookmark70">
        <w:r>
          <w:rPr>
            <w:color w:val="0000FF"/>
          </w:rPr>
          <w:t>3.5.2</w:t>
        </w:r>
      </w:hyperlink>
      <w:r>
        <w:rPr/>
        <w:t>) is introduced as a formal basis for the timing extensions.</w:t>
      </w:r>
      <w:r>
        <w:rPr>
          <w:spacing w:val="40"/>
        </w:rPr>
        <w:t> </w:t>
      </w:r>
      <w:r>
        <w:rPr/>
        <w:t>Depending on the model entity and the associated observable behavior, specific timing events are defined and linked to the different views.</w:t>
      </w:r>
    </w:p>
    <w:p>
      <w:pPr>
        <w:spacing w:after="0" w:line="242" w:lineRule="auto"/>
        <w:jc w:val="both"/>
        <w:sectPr>
          <w:pgSz w:w="11910" w:h="13960"/>
          <w:pgMar w:top="1580" w:bottom="0" w:left="240" w:right="480"/>
        </w:sectPr>
      </w:pPr>
    </w:p>
    <w:p>
      <w:pPr>
        <w:pStyle w:val="BodyText"/>
        <w:spacing w:line="247" w:lineRule="auto" w:before="90"/>
        <w:ind w:left="1177" w:right="935"/>
        <w:jc w:val="both"/>
      </w:pPr>
      <w:r>
        <w:rPr>
          <w:spacing w:val="-2"/>
        </w:rPr>
        <w:t>For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analysis</w:t>
      </w:r>
      <w:r>
        <w:rPr>
          <w:spacing w:val="-11"/>
        </w:rPr>
        <w:t> </w:t>
      </w:r>
      <w:r>
        <w:rPr>
          <w:spacing w:val="-2"/>
        </w:rPr>
        <w:t>of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system’s</w:t>
      </w:r>
      <w:r>
        <w:rPr>
          <w:spacing w:val="-11"/>
        </w:rPr>
        <w:t> </w:t>
      </w:r>
      <w:r>
        <w:rPr>
          <w:spacing w:val="-2"/>
        </w:rPr>
        <w:t>timing</w:t>
      </w:r>
      <w:r>
        <w:rPr>
          <w:spacing w:val="-11"/>
        </w:rPr>
        <w:t> </w:t>
      </w:r>
      <w:r>
        <w:rPr>
          <w:spacing w:val="-2"/>
        </w:rPr>
        <w:t>behavior</w:t>
      </w:r>
      <w:r>
        <w:rPr>
          <w:spacing w:val="-11"/>
        </w:rPr>
        <w:t> </w:t>
      </w:r>
      <w:r>
        <w:rPr>
          <w:spacing w:val="-2"/>
        </w:rPr>
        <w:t>usually</w:t>
      </w:r>
      <w:r>
        <w:rPr>
          <w:spacing w:val="-11"/>
        </w:rPr>
        <w:t> </w:t>
      </w:r>
      <w:r>
        <w:rPr>
          <w:spacing w:val="-2"/>
        </w:rPr>
        <w:t>not</w:t>
      </w:r>
      <w:r>
        <w:rPr>
          <w:spacing w:val="-11"/>
        </w:rPr>
        <w:t> </w:t>
      </w:r>
      <w:r>
        <w:rPr>
          <w:spacing w:val="-2"/>
        </w:rPr>
        <w:t>only</w:t>
      </w:r>
      <w:r>
        <w:rPr>
          <w:spacing w:val="-11"/>
        </w:rPr>
        <w:t> </w:t>
      </w:r>
      <w:r>
        <w:rPr>
          <w:spacing w:val="-2"/>
        </w:rPr>
        <w:t>single</w:t>
      </w:r>
      <w:r>
        <w:rPr>
          <w:spacing w:val="-11"/>
        </w:rPr>
        <w:t> </w:t>
      </w:r>
      <w:r>
        <w:rPr>
          <w:spacing w:val="-2"/>
        </w:rPr>
        <w:t>events</w:t>
      </w:r>
      <w:r>
        <w:rPr>
          <w:spacing w:val="-11"/>
        </w:rPr>
        <w:t> </w:t>
      </w:r>
      <w:r>
        <w:rPr>
          <w:spacing w:val="-2"/>
        </w:rPr>
        <w:t>but</w:t>
      </w:r>
      <w:r>
        <w:rPr>
          <w:spacing w:val="-11"/>
        </w:rPr>
        <w:t> </w:t>
      </w:r>
      <w:r>
        <w:rPr>
          <w:spacing w:val="-2"/>
        </w:rPr>
        <w:t>also</w:t>
      </w:r>
      <w:r>
        <w:rPr>
          <w:spacing w:val="-11"/>
        </w:rPr>
        <w:t> </w:t>
      </w:r>
      <w:r>
        <w:rPr>
          <w:spacing w:val="-2"/>
        </w:rPr>
        <w:t>the </w:t>
      </w:r>
      <w:r>
        <w:rPr/>
        <w:t>correlation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different</w:t>
      </w:r>
      <w:r>
        <w:rPr>
          <w:spacing w:val="-5"/>
        </w:rPr>
        <w:t> </w:t>
      </w:r>
      <w:r>
        <w:rPr/>
        <w:t>events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fundamental</w:t>
      </w:r>
      <w:r>
        <w:rPr>
          <w:spacing w:val="-5"/>
        </w:rPr>
        <w:t> </w:t>
      </w:r>
      <w:r>
        <w:rPr/>
        <w:t>importance. To</w:t>
      </w:r>
      <w:r>
        <w:rPr>
          <w:spacing w:val="-5"/>
        </w:rPr>
        <w:t> </w:t>
      </w:r>
      <w:r>
        <w:rPr/>
        <w:t>relate</w:t>
      </w:r>
      <w:r>
        <w:rPr>
          <w:spacing w:val="-5"/>
        </w:rPr>
        <w:t> </w:t>
      </w:r>
      <w:r>
        <w:rPr/>
        <w:t>timing</w:t>
      </w:r>
      <w:r>
        <w:rPr>
          <w:spacing w:val="-5"/>
        </w:rPr>
        <w:t> </w:t>
      </w:r>
      <w:r>
        <w:rPr/>
        <w:t>events</w:t>
      </w:r>
      <w:r>
        <w:rPr>
          <w:spacing w:val="-5"/>
        </w:rPr>
        <w:t> </w:t>
      </w:r>
      <w:r>
        <w:rPr/>
        <w:t>to each</w:t>
      </w:r>
      <w:r>
        <w:rPr>
          <w:spacing w:val="-17"/>
        </w:rPr>
        <w:t> </w:t>
      </w:r>
      <w:r>
        <w:rPr/>
        <w:t>other,</w:t>
      </w:r>
      <w:r>
        <w:rPr>
          <w:spacing w:val="-17"/>
        </w:rPr>
        <w:t> </w:t>
      </w:r>
      <w:r>
        <w:rPr/>
        <w:t>a</w:t>
      </w:r>
      <w:r>
        <w:rPr>
          <w:spacing w:val="-16"/>
        </w:rPr>
        <w:t> </w:t>
      </w:r>
      <w:r>
        <w:rPr/>
        <w:t>further</w:t>
      </w:r>
      <w:r>
        <w:rPr>
          <w:spacing w:val="-17"/>
        </w:rPr>
        <w:t> </w:t>
      </w:r>
      <w:r>
        <w:rPr/>
        <w:t>concept</w:t>
      </w:r>
      <w:r>
        <w:rPr>
          <w:spacing w:val="-5"/>
        </w:rPr>
        <w:t> </w:t>
      </w:r>
      <w:r>
        <w:rPr/>
        <w:t>called</w:t>
      </w:r>
      <w:r>
        <w:rPr>
          <w:spacing w:val="-6"/>
        </w:rPr>
        <w:t> </w:t>
      </w:r>
      <w:r>
        <w:rPr>
          <w:rFonts w:ascii="Courier New" w:hAnsi="Courier New"/>
          <w:color w:val="0000FF"/>
        </w:rPr>
        <w:t>TimingDescriptionEventChain</w:t>
      </w:r>
      <w:r>
        <w:rPr>
          <w:rFonts w:ascii="Courier New" w:hAnsi="Courier New"/>
          <w:color w:val="0000FF"/>
          <w:spacing w:val="-36"/>
        </w:rPr>
        <w:t> </w:t>
      </w:r>
      <w:r>
        <w:rPr/>
        <w:t>(see</w:t>
      </w:r>
      <w:r>
        <w:rPr>
          <w:spacing w:val="-6"/>
        </w:rPr>
        <w:t> </w:t>
      </w:r>
      <w:r>
        <w:rPr/>
        <w:t>section </w:t>
      </w:r>
      <w:hyperlink w:history="true" w:anchor="_bookmark51">
        <w:r>
          <w:rPr>
            <w:color w:val="0000FF"/>
          </w:rPr>
          <w:t>3.5.1</w:t>
        </w:r>
      </w:hyperlink>
      <w:r>
        <w:rPr/>
        <w:t>)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introduced. Hereby,</w:t>
      </w:r>
      <w:r>
        <w:rPr>
          <w:spacing w:val="-6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important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note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referenced</w:t>
      </w:r>
      <w:r>
        <w:rPr>
          <w:spacing w:val="-6"/>
        </w:rPr>
        <w:t> </w:t>
      </w:r>
      <w:r>
        <w:rPr/>
        <w:t>events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an event chain a functional dependency is implicitly assumed.</w:t>
      </w:r>
      <w:r>
        <w:rPr>
          <w:spacing w:val="34"/>
        </w:rPr>
        <w:t> </w:t>
      </w:r>
      <w:r>
        <w:rPr/>
        <w:t>This means that an event of a chain somehow causes subsequent chain events.</w:t>
      </w:r>
    </w:p>
    <w:p>
      <w:pPr>
        <w:pStyle w:val="BodyText"/>
        <w:spacing w:line="244" w:lineRule="auto" w:before="167"/>
        <w:ind w:left="1177" w:right="935"/>
        <w:jc w:val="both"/>
      </w:pPr>
      <w:r>
        <w:rPr/>
        <w:t>Based</w:t>
      </w:r>
      <w:r>
        <w:rPr>
          <w:spacing w:val="-15"/>
        </w:rPr>
        <w:t> </w:t>
      </w:r>
      <w:r>
        <w:rPr/>
        <w:t>on</w:t>
      </w:r>
      <w:r>
        <w:rPr>
          <w:spacing w:val="-14"/>
        </w:rPr>
        <w:t> </w:t>
      </w:r>
      <w:r>
        <w:rPr/>
        <w:t>events</w:t>
      </w:r>
      <w:r>
        <w:rPr>
          <w:spacing w:val="-15"/>
        </w:rPr>
        <w:t> </w:t>
      </w:r>
      <w:r>
        <w:rPr/>
        <w:t>and</w:t>
      </w:r>
      <w:r>
        <w:rPr>
          <w:spacing w:val="-14"/>
        </w:rPr>
        <w:t> </w:t>
      </w:r>
      <w:r>
        <w:rPr/>
        <w:t>event</w:t>
      </w:r>
      <w:r>
        <w:rPr>
          <w:spacing w:val="-15"/>
        </w:rPr>
        <w:t> </w:t>
      </w:r>
      <w:r>
        <w:rPr/>
        <w:t>chains,</w:t>
      </w:r>
      <w:r>
        <w:rPr>
          <w:spacing w:val="-13"/>
        </w:rPr>
        <w:t> </w:t>
      </w:r>
      <w:r>
        <w:rPr/>
        <w:t>it</w:t>
      </w:r>
      <w:r>
        <w:rPr>
          <w:spacing w:val="-15"/>
        </w:rPr>
        <w:t> </w:t>
      </w:r>
      <w:r>
        <w:rPr/>
        <w:t>is</w:t>
      </w:r>
      <w:r>
        <w:rPr>
          <w:spacing w:val="-15"/>
        </w:rPr>
        <w:t> </w:t>
      </w:r>
      <w:r>
        <w:rPr/>
        <w:t>possible</w:t>
      </w:r>
      <w:r>
        <w:rPr>
          <w:spacing w:val="-14"/>
        </w:rPr>
        <w:t> </w:t>
      </w:r>
      <w:r>
        <w:rPr/>
        <w:t>to</w:t>
      </w:r>
      <w:r>
        <w:rPr>
          <w:spacing w:val="-15"/>
        </w:rPr>
        <w:t> </w:t>
      </w:r>
      <w:r>
        <w:rPr/>
        <w:t>express</w:t>
      </w:r>
      <w:r>
        <w:rPr>
          <w:spacing w:val="-14"/>
        </w:rPr>
        <w:t> </w:t>
      </w:r>
      <w:r>
        <w:rPr/>
        <w:t>various</w:t>
      </w:r>
      <w:r>
        <w:rPr>
          <w:spacing w:val="-15"/>
        </w:rPr>
        <w:t> </w:t>
      </w:r>
      <w:r>
        <w:rPr/>
        <w:t>specific</w:t>
      </w:r>
      <w:r>
        <w:rPr>
          <w:spacing w:val="-14"/>
        </w:rPr>
        <w:t> </w:t>
      </w:r>
      <w:r>
        <w:rPr/>
        <w:t>timing</w:t>
      </w:r>
      <w:r>
        <w:rPr>
          <w:spacing w:val="-15"/>
        </w:rPr>
        <w:t> </w:t>
      </w:r>
      <w:r>
        <w:rPr/>
        <w:t>con- straints</w:t>
      </w:r>
      <w:r>
        <w:rPr>
          <w:spacing w:val="-11"/>
        </w:rPr>
        <w:t> </w:t>
      </w:r>
      <w:r>
        <w:rPr/>
        <w:t>derived</w:t>
      </w:r>
      <w:r>
        <w:rPr>
          <w:spacing w:val="-11"/>
        </w:rPr>
        <w:t> </w:t>
      </w:r>
      <w:r>
        <w:rPr/>
        <w:t>from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abstract</w:t>
      </w:r>
      <w:r>
        <w:rPr>
          <w:spacing w:val="-11"/>
        </w:rPr>
        <w:t> </w:t>
      </w:r>
      <w:r>
        <w:rPr/>
        <w:t>type</w:t>
      </w:r>
      <w:r>
        <w:rPr>
          <w:spacing w:val="-11"/>
        </w:rPr>
        <w:t> </w:t>
      </w:r>
      <w:r>
        <w:rPr>
          <w:rFonts w:ascii="Courier New"/>
          <w:color w:val="0000FF"/>
        </w:rPr>
        <w:t>TimingConstraint</w:t>
      </w:r>
      <w:r>
        <w:rPr/>
        <w:t>. These</w:t>
      </w:r>
      <w:r>
        <w:rPr>
          <w:spacing w:val="-11"/>
        </w:rPr>
        <w:t> </w:t>
      </w:r>
      <w:r>
        <w:rPr/>
        <w:t>timing</w:t>
      </w:r>
      <w:r>
        <w:rPr>
          <w:spacing w:val="-11"/>
        </w:rPr>
        <w:t> </w:t>
      </w:r>
      <w:r>
        <w:rPr/>
        <w:t>constraints specify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expected</w:t>
      </w:r>
      <w:r>
        <w:rPr>
          <w:spacing w:val="-16"/>
        </w:rPr>
        <w:t> </w:t>
      </w:r>
      <w:r>
        <w:rPr/>
        <w:t>timing</w:t>
      </w:r>
      <w:r>
        <w:rPr>
          <w:spacing w:val="-17"/>
        </w:rPr>
        <w:t> </w:t>
      </w:r>
      <w:r>
        <w:rPr/>
        <w:t>behavior.</w:t>
      </w:r>
      <w:r>
        <w:rPr>
          <w:spacing w:val="-17"/>
        </w:rPr>
        <w:t> </w:t>
      </w:r>
      <w:r>
        <w:rPr/>
        <w:t>As</w:t>
      </w:r>
      <w:r>
        <w:rPr>
          <w:spacing w:val="-17"/>
        </w:rPr>
        <w:t> </w:t>
      </w:r>
      <w:r>
        <w:rPr/>
        <w:t>timing</w:t>
      </w:r>
      <w:r>
        <w:rPr>
          <w:spacing w:val="-16"/>
        </w:rPr>
        <w:t> </w:t>
      </w:r>
      <w:r>
        <w:rPr/>
        <w:t>constraints</w:t>
      </w:r>
      <w:r>
        <w:rPr>
          <w:spacing w:val="-17"/>
        </w:rPr>
        <w:t> </w:t>
      </w:r>
      <w:r>
        <w:rPr/>
        <w:t>shall</w:t>
      </w:r>
      <w:r>
        <w:rPr>
          <w:spacing w:val="-17"/>
        </w:rPr>
        <w:t> </w:t>
      </w:r>
      <w:r>
        <w:rPr/>
        <w:t>be</w:t>
      </w:r>
      <w:r>
        <w:rPr>
          <w:spacing w:val="-16"/>
        </w:rPr>
        <w:t> </w:t>
      </w:r>
      <w:r>
        <w:rPr/>
        <w:t>valid</w:t>
      </w:r>
      <w:r>
        <w:rPr>
          <w:spacing w:val="-17"/>
        </w:rPr>
        <w:t> </w:t>
      </w:r>
      <w:r>
        <w:rPr/>
        <w:t>independently from</w:t>
      </w:r>
      <w:r>
        <w:rPr>
          <w:spacing w:val="-16"/>
        </w:rPr>
        <w:t> </w:t>
      </w:r>
      <w:r>
        <w:rPr/>
        <w:t>implementation</w:t>
      </w:r>
      <w:r>
        <w:rPr>
          <w:spacing w:val="-16"/>
        </w:rPr>
        <w:t> </w:t>
      </w:r>
      <w:r>
        <w:rPr/>
        <w:t>details,</w:t>
      </w:r>
      <w:r>
        <w:rPr>
          <w:spacing w:val="-15"/>
        </w:rPr>
        <w:t> </w:t>
      </w:r>
      <w:r>
        <w:rPr/>
        <w:t>they</w:t>
      </w:r>
      <w:r>
        <w:rPr>
          <w:spacing w:val="-16"/>
        </w:rPr>
        <w:t> </w:t>
      </w:r>
      <w:r>
        <w:rPr/>
        <w:t>are</w:t>
      </w:r>
      <w:r>
        <w:rPr>
          <w:spacing w:val="-16"/>
        </w:rPr>
        <w:t> </w:t>
      </w:r>
      <w:r>
        <w:rPr/>
        <w:t>also</w:t>
      </w:r>
      <w:r>
        <w:rPr>
          <w:spacing w:val="-16"/>
        </w:rPr>
        <w:t> </w:t>
      </w:r>
      <w:r>
        <w:rPr/>
        <w:t>expressed</w:t>
      </w:r>
      <w:r>
        <w:rPr>
          <w:spacing w:val="-16"/>
        </w:rPr>
        <w:t> </w:t>
      </w:r>
      <w:r>
        <w:rPr/>
        <w:t>on</w:t>
      </w:r>
      <w:r>
        <w:rPr>
          <w:spacing w:val="-16"/>
        </w:rPr>
        <w:t> </w:t>
      </w:r>
      <w:r>
        <w:rPr/>
        <w:t>a</w:t>
      </w:r>
      <w:r>
        <w:rPr>
          <w:spacing w:val="-16"/>
        </w:rPr>
        <w:t> </w:t>
      </w:r>
      <w:r>
        <w:rPr/>
        <w:t>abstract</w:t>
      </w:r>
      <w:r>
        <w:rPr>
          <w:spacing w:val="-16"/>
        </w:rPr>
        <w:t> </w:t>
      </w:r>
      <w:r>
        <w:rPr/>
        <w:t>level</w:t>
      </w:r>
      <w:r>
        <w:rPr>
          <w:spacing w:val="-16"/>
        </w:rPr>
        <w:t> </w:t>
      </w:r>
      <w:r>
        <w:rPr/>
        <w:t>by</w:t>
      </w:r>
      <w:r>
        <w:rPr>
          <w:spacing w:val="-16"/>
        </w:rPr>
        <w:t> </w:t>
      </w:r>
      <w:r>
        <w:rPr/>
        <w:t>referencing the</w:t>
      </w:r>
      <w:r>
        <w:rPr>
          <w:spacing w:val="-3"/>
        </w:rPr>
        <w:t> </w:t>
      </w:r>
      <w:r>
        <w:rPr/>
        <w:t>above</w:t>
      </w:r>
      <w:r>
        <w:rPr>
          <w:spacing w:val="-3"/>
        </w:rPr>
        <w:t> </w:t>
      </w:r>
      <w:r>
        <w:rPr/>
        <w:t>introduced</w:t>
      </w:r>
      <w:r>
        <w:rPr>
          <w:spacing w:val="-3"/>
        </w:rPr>
        <w:t> </w:t>
      </w:r>
      <w:r>
        <w:rPr/>
        <w:t>formal</w:t>
      </w:r>
      <w:r>
        <w:rPr>
          <w:spacing w:val="-3"/>
        </w:rPr>
        <w:t> </w:t>
      </w:r>
      <w:r>
        <w:rPr/>
        <w:t>basis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>
          <w:rFonts w:ascii="Courier New"/>
          <w:color w:val="0000FF"/>
        </w:rPr>
        <w:t>TimingDescriptionEvent</w:t>
      </w:r>
      <w:r>
        <w:rPr/>
        <w:t>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>
          <w:rFonts w:ascii="Courier New"/>
          <w:color w:val="0000FF"/>
        </w:rPr>
        <w:t>TimingDe- </w:t>
      </w:r>
      <w:r>
        <w:rPr>
          <w:rFonts w:ascii="Courier New"/>
          <w:color w:val="0000FF"/>
          <w:spacing w:val="-2"/>
        </w:rPr>
        <w:t>scriptionEventChain</w:t>
      </w:r>
      <w:r>
        <w:rPr>
          <w:spacing w:val="-2"/>
        </w:rPr>
        <w:t>s.</w:t>
      </w:r>
    </w:p>
    <w:p>
      <w:pPr>
        <w:pStyle w:val="BodyText"/>
        <w:spacing w:line="252" w:lineRule="auto" w:before="140"/>
        <w:ind w:left="1177" w:right="935"/>
        <w:jc w:val="both"/>
      </w:pPr>
      <w:r>
        <w:rPr/>
        <w:t>Thus,</w:t>
      </w:r>
      <w:r>
        <w:rPr>
          <w:spacing w:val="-12"/>
        </w:rPr>
        <w:t> </w:t>
      </w:r>
      <w:r>
        <w:rPr/>
        <w:t>by</w:t>
      </w:r>
      <w:r>
        <w:rPr>
          <w:spacing w:val="-13"/>
        </w:rPr>
        <w:t> </w:t>
      </w:r>
      <w:r>
        <w:rPr/>
        <w:t>means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events,</w:t>
      </w:r>
      <w:r>
        <w:rPr>
          <w:spacing w:val="-12"/>
        </w:rPr>
        <w:t> </w:t>
      </w:r>
      <w:r>
        <w:rPr/>
        <w:t>event</w:t>
      </w:r>
      <w:r>
        <w:rPr>
          <w:spacing w:val="-13"/>
        </w:rPr>
        <w:t> </w:t>
      </w:r>
      <w:r>
        <w:rPr/>
        <w:t>chains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timing</w:t>
      </w:r>
      <w:r>
        <w:rPr>
          <w:spacing w:val="-13"/>
        </w:rPr>
        <w:t> </w:t>
      </w:r>
      <w:r>
        <w:rPr/>
        <w:t>constraints</w:t>
      </w:r>
      <w:r>
        <w:rPr>
          <w:spacing w:val="-13"/>
        </w:rPr>
        <w:t> </w:t>
      </w:r>
      <w:r>
        <w:rPr/>
        <w:t>defined</w:t>
      </w:r>
      <w:r>
        <w:rPr>
          <w:spacing w:val="-13"/>
        </w:rPr>
        <w:t> </w:t>
      </w:r>
      <w:r>
        <w:rPr/>
        <w:t>on</w:t>
      </w:r>
      <w:r>
        <w:rPr>
          <w:spacing w:val="-13"/>
        </w:rPr>
        <w:t> </w:t>
      </w:r>
      <w:r>
        <w:rPr/>
        <w:t>top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these, a separate central timing specification can be provided, decoupling the expected </w:t>
      </w:r>
      <w:r>
        <w:rPr/>
        <w:t>tim- ing behavior from the actually implemented behavior.</w:t>
      </w:r>
      <w:r>
        <w:rPr>
          <w:spacing w:val="40"/>
        </w:rPr>
        <w:t> </w:t>
      </w:r>
      <w:r>
        <w:rPr/>
        <w:t>This approach supports timing contracts for AUTOSAR systems in a top-down as well as bottom-up approach.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7"/>
        </w:rPr>
      </w:pPr>
    </w:p>
    <w:p>
      <w:pPr>
        <w:pStyle w:val="Heading2"/>
        <w:numPr>
          <w:ilvl w:val="1"/>
          <w:numId w:val="4"/>
        </w:numPr>
        <w:tabs>
          <w:tab w:pos="1862" w:val="left" w:leader="none"/>
          <w:tab w:pos="1864" w:val="left" w:leader="none"/>
        </w:tabs>
        <w:spacing w:line="240" w:lineRule="auto" w:before="0" w:after="0"/>
        <w:ind w:left="1863" w:right="0" w:hanging="687"/>
        <w:jc w:val="left"/>
      </w:pPr>
      <w:bookmarkStart w:name="3.3 Specifying Time Sets" w:id="65"/>
      <w:bookmarkEnd w:id="65"/>
      <w:r>
        <w:rPr>
          <w:b w:val="0"/>
        </w:rPr>
      </w:r>
      <w:bookmarkStart w:name="_bookmark47" w:id="66"/>
      <w:bookmarkEnd w:id="66"/>
      <w:r>
        <w:rPr/>
        <w:t>Specifying</w:t>
      </w:r>
      <w:r>
        <w:rPr>
          <w:spacing w:val="21"/>
        </w:rPr>
        <w:t> </w:t>
      </w:r>
      <w:r>
        <w:rPr/>
        <w:t>Time</w:t>
      </w:r>
      <w:r>
        <w:rPr>
          <w:spacing w:val="22"/>
        </w:rPr>
        <w:t> </w:t>
      </w:r>
      <w:r>
        <w:rPr>
          <w:spacing w:val="-4"/>
        </w:rPr>
        <w:t>Sets</w:t>
      </w:r>
    </w:p>
    <w:p>
      <w:pPr>
        <w:pStyle w:val="BodyText"/>
        <w:spacing w:line="252" w:lineRule="auto" w:before="283"/>
        <w:ind w:left="1177" w:right="935"/>
        <w:jc w:val="both"/>
      </w:pPr>
      <w:r>
        <w:rPr/>
        <w:t>Sometimes it is necessary to specify that there are several alternatives with regard </w:t>
      </w:r>
      <w:r>
        <w:rPr/>
        <w:t>to timing</w:t>
      </w:r>
      <w:r>
        <w:rPr>
          <w:spacing w:val="-12"/>
        </w:rPr>
        <w:t> </w:t>
      </w:r>
      <w:r>
        <w:rPr/>
        <w:t>requirements. For</w:t>
      </w:r>
      <w:r>
        <w:rPr>
          <w:spacing w:val="-12"/>
        </w:rPr>
        <w:t> </w:t>
      </w:r>
      <w:r>
        <w:rPr/>
        <w:t>example,</w:t>
      </w:r>
      <w:r>
        <w:rPr>
          <w:spacing w:val="-11"/>
        </w:rPr>
        <w:t> </w:t>
      </w:r>
      <w:r>
        <w:rPr/>
        <w:t>quite</w:t>
      </w:r>
      <w:r>
        <w:rPr>
          <w:spacing w:val="-12"/>
        </w:rPr>
        <w:t> </w:t>
      </w:r>
      <w:r>
        <w:rPr/>
        <w:t>often</w:t>
      </w:r>
      <w:r>
        <w:rPr>
          <w:spacing w:val="-12"/>
        </w:rPr>
        <w:t> </w:t>
      </w:r>
      <w:r>
        <w:rPr/>
        <w:t>it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reasonable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specify</w:t>
      </w:r>
      <w:r>
        <w:rPr>
          <w:spacing w:val="-12"/>
        </w:rPr>
        <w:t> </w:t>
      </w:r>
      <w:r>
        <w:rPr/>
        <w:t>that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process shall</w:t>
      </w:r>
      <w:r>
        <w:rPr>
          <w:spacing w:val="-16"/>
        </w:rPr>
        <w:t> </w:t>
      </w:r>
      <w:r>
        <w:rPr/>
        <w:t>be</w:t>
      </w:r>
      <w:r>
        <w:rPr>
          <w:spacing w:val="-16"/>
        </w:rPr>
        <w:t> </w:t>
      </w:r>
      <w:r>
        <w:rPr/>
        <w:t>periodically</w:t>
      </w:r>
      <w:r>
        <w:rPr>
          <w:spacing w:val="-16"/>
        </w:rPr>
        <w:t> </w:t>
      </w:r>
      <w:r>
        <w:rPr/>
        <w:t>activated</w:t>
      </w:r>
      <w:r>
        <w:rPr>
          <w:spacing w:val="-16"/>
        </w:rPr>
        <w:t> </w:t>
      </w:r>
      <w:r>
        <w:rPr/>
        <w:t>either</w:t>
      </w:r>
      <w:r>
        <w:rPr>
          <w:spacing w:val="-16"/>
        </w:rPr>
        <w:t> </w:t>
      </w:r>
      <w:r>
        <w:rPr/>
        <w:t>at</w:t>
      </w:r>
      <w:r>
        <w:rPr>
          <w:spacing w:val="-16"/>
        </w:rPr>
        <w:t> </w:t>
      </w:r>
      <w:r>
        <w:rPr/>
        <w:t>1ms,</w:t>
      </w:r>
      <w:r>
        <w:rPr>
          <w:spacing w:val="-14"/>
        </w:rPr>
        <w:t> </w:t>
      </w:r>
      <w:r>
        <w:rPr/>
        <w:t>2ms,</w:t>
      </w:r>
      <w:r>
        <w:rPr>
          <w:spacing w:val="-14"/>
        </w:rPr>
        <w:t> </w:t>
      </w:r>
      <w:r>
        <w:rPr/>
        <w:t>5ms,</w:t>
      </w:r>
      <w:r>
        <w:rPr>
          <w:spacing w:val="-14"/>
        </w:rPr>
        <w:t> </w:t>
      </w:r>
      <w:r>
        <w:rPr/>
        <w:t>8ms,</w:t>
      </w:r>
      <w:r>
        <w:rPr>
          <w:spacing w:val="-14"/>
        </w:rPr>
        <w:t> </w:t>
      </w:r>
      <w:r>
        <w:rPr/>
        <w:t>or</w:t>
      </w:r>
      <w:r>
        <w:rPr>
          <w:spacing w:val="-16"/>
        </w:rPr>
        <w:t> </w:t>
      </w:r>
      <w:r>
        <w:rPr/>
        <w:t>10ms.</w:t>
      </w:r>
      <w:r>
        <w:rPr>
          <w:spacing w:val="4"/>
        </w:rPr>
        <w:t> </w:t>
      </w:r>
      <w:r>
        <w:rPr/>
        <w:t>In</w:t>
      </w:r>
      <w:r>
        <w:rPr>
          <w:spacing w:val="-16"/>
        </w:rPr>
        <w:t> </w:t>
      </w:r>
      <w:r>
        <w:rPr/>
        <w:t>other</w:t>
      </w:r>
      <w:r>
        <w:rPr>
          <w:spacing w:val="-16"/>
        </w:rPr>
        <w:t> </w:t>
      </w:r>
      <w:r>
        <w:rPr/>
        <w:t>words,</w:t>
      </w:r>
      <w:r>
        <w:rPr>
          <w:spacing w:val="-14"/>
        </w:rPr>
        <w:t> </w:t>
      </w:r>
      <w:r>
        <w:rPr/>
        <w:t>it is</w:t>
      </w:r>
      <w:r>
        <w:rPr>
          <w:spacing w:val="-6"/>
        </w:rPr>
        <w:t> </w:t>
      </w:r>
      <w:r>
        <w:rPr/>
        <w:t>perfectly</w:t>
      </w:r>
      <w:r>
        <w:rPr>
          <w:spacing w:val="-6"/>
        </w:rPr>
        <w:t> </w:t>
      </w:r>
      <w:r>
        <w:rPr/>
        <w:t>fine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decide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process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activated</w:t>
      </w:r>
      <w:r>
        <w:rPr>
          <w:spacing w:val="-6"/>
        </w:rPr>
        <w:t> </w:t>
      </w:r>
      <w:r>
        <w:rPr/>
        <w:t>every</w:t>
      </w:r>
      <w:r>
        <w:rPr>
          <w:spacing w:val="-6"/>
        </w:rPr>
        <w:t> </w:t>
      </w:r>
      <w:r>
        <w:rPr/>
        <w:t>8ms. Indeed,</w:t>
      </w:r>
      <w:r>
        <w:rPr>
          <w:spacing w:val="-6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allowed to activate the process either at 1ms, 2ms, 5ms, 8ms, or 10ms.</w:t>
      </w:r>
      <w:r>
        <w:rPr>
          <w:spacing w:val="40"/>
        </w:rPr>
        <w:t> </w:t>
      </w:r>
      <w:r>
        <w:rPr/>
        <w:t>Hence, there should be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means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specify</w:t>
      </w:r>
      <w:r>
        <w:rPr>
          <w:spacing w:val="-2"/>
        </w:rPr>
        <w:t> </w:t>
      </w:r>
      <w:r>
        <w:rPr/>
        <w:t>such</w:t>
      </w:r>
      <w:r>
        <w:rPr>
          <w:spacing w:val="-2"/>
        </w:rPr>
        <w:t> </w:t>
      </w:r>
      <w:r>
        <w:rPr/>
        <w:t>time</w:t>
      </w:r>
      <w:r>
        <w:rPr>
          <w:spacing w:val="-2"/>
        </w:rPr>
        <w:t> </w:t>
      </w:r>
      <w:r>
        <w:rPr/>
        <w:t>sets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contain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allowed</w:t>
      </w:r>
      <w:r>
        <w:rPr>
          <w:spacing w:val="-2"/>
        </w:rPr>
        <w:t> </w:t>
      </w:r>
      <w:r>
        <w:rPr/>
        <w:t>timings,</w:t>
      </w:r>
      <w:r>
        <w:rPr>
          <w:spacing w:val="-1"/>
        </w:rPr>
        <w:t> </w:t>
      </w:r>
      <w:r>
        <w:rPr/>
        <w:t>like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case</w:t>
      </w:r>
      <w:r>
        <w:rPr>
          <w:spacing w:val="-2"/>
        </w:rPr>
        <w:t> </w:t>
      </w:r>
      <w:r>
        <w:rPr/>
        <w:t>of activating a process at {1, 2, 5, 8, 10} ms.</w:t>
      </w:r>
    </w:p>
    <w:p>
      <w:pPr>
        <w:pStyle w:val="BodyText"/>
        <w:spacing w:line="252" w:lineRule="auto" w:before="154"/>
        <w:ind w:left="1177" w:right="935"/>
        <w:jc w:val="both"/>
      </w:pPr>
      <w:r>
        <w:rPr/>
        <w:t>For the purpose of specifying time sets the timing extensions utilize the ”Variant Han- dling” capabilities specified and described in [</w:t>
      </w:r>
      <w:hyperlink w:history="true" w:anchor="_bookmark6">
        <w:r>
          <w:rPr>
            <w:color w:val="0000FF"/>
          </w:rPr>
          <w:t>7</w:t>
        </w:r>
      </w:hyperlink>
      <w:r>
        <w:rPr/>
        <w:t>].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8"/>
        </w:rPr>
      </w:pPr>
    </w:p>
    <w:p>
      <w:pPr>
        <w:pStyle w:val="Heading2"/>
        <w:numPr>
          <w:ilvl w:val="1"/>
          <w:numId w:val="4"/>
        </w:numPr>
        <w:tabs>
          <w:tab w:pos="1862" w:val="left" w:leader="none"/>
          <w:tab w:pos="1864" w:val="left" w:leader="none"/>
        </w:tabs>
        <w:spacing w:line="240" w:lineRule="auto" w:before="0" w:after="0"/>
        <w:ind w:left="1863" w:right="0" w:hanging="687"/>
        <w:jc w:val="left"/>
      </w:pPr>
      <w:bookmarkStart w:name="3.4 Timing Conditions" w:id="67"/>
      <w:bookmarkEnd w:id="67"/>
      <w:r>
        <w:rPr>
          <w:b w:val="0"/>
        </w:rPr>
      </w:r>
      <w:bookmarkStart w:name="_bookmark48" w:id="68"/>
      <w:bookmarkEnd w:id="68"/>
      <w:r>
        <w:rPr/>
        <w:t>Timing</w:t>
      </w:r>
      <w:r>
        <w:rPr>
          <w:spacing w:val="19"/>
        </w:rPr>
        <w:t> </w:t>
      </w:r>
      <w:r>
        <w:rPr>
          <w:spacing w:val="-2"/>
        </w:rPr>
        <w:t>Conditions</w:t>
      </w:r>
    </w:p>
    <w:p>
      <w:pPr>
        <w:pStyle w:val="BodyText"/>
        <w:spacing w:before="283"/>
        <w:ind w:left="1177"/>
        <w:jc w:val="both"/>
      </w:pPr>
      <w:r>
        <w:rPr/>
        <w:t>Please</w:t>
      </w:r>
      <w:r>
        <w:rPr>
          <w:spacing w:val="-9"/>
        </w:rPr>
        <w:t> </w:t>
      </w:r>
      <w:r>
        <w:rPr/>
        <w:t>refer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[</w:t>
      </w:r>
      <w:hyperlink w:history="true" w:anchor="_bookmark7">
        <w:r>
          <w:rPr>
            <w:color w:val="0000FF"/>
          </w:rPr>
          <w:t>8</w:t>
        </w:r>
      </w:hyperlink>
      <w:r>
        <w:rPr/>
        <w:t>]</w:t>
      </w:r>
      <w:r>
        <w:rPr>
          <w:spacing w:val="-6"/>
        </w:rPr>
        <w:t> </w:t>
      </w:r>
      <w:r>
        <w:rPr/>
        <w:t>chapter</w:t>
      </w:r>
      <w:r>
        <w:rPr>
          <w:spacing w:val="-7"/>
        </w:rPr>
        <w:t> </w:t>
      </w:r>
      <w:r>
        <w:rPr/>
        <w:t>"Timing</w:t>
      </w:r>
      <w:r>
        <w:rPr>
          <w:spacing w:val="-6"/>
        </w:rPr>
        <w:t> </w:t>
      </w:r>
      <w:r>
        <w:rPr>
          <w:spacing w:val="-2"/>
        </w:rPr>
        <w:t>Conditions".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29"/>
        </w:rPr>
      </w:pPr>
    </w:p>
    <w:p>
      <w:pPr>
        <w:pStyle w:val="Heading2"/>
        <w:numPr>
          <w:ilvl w:val="1"/>
          <w:numId w:val="4"/>
        </w:numPr>
        <w:tabs>
          <w:tab w:pos="1862" w:val="left" w:leader="none"/>
          <w:tab w:pos="1864" w:val="left" w:leader="none"/>
        </w:tabs>
        <w:spacing w:line="240" w:lineRule="auto" w:before="0" w:after="0"/>
        <w:ind w:left="1863" w:right="0" w:hanging="687"/>
        <w:jc w:val="left"/>
      </w:pPr>
      <w:bookmarkStart w:name="3.5 TimingDescription" w:id="69"/>
      <w:bookmarkEnd w:id="69"/>
      <w:r>
        <w:rPr>
          <w:b w:val="0"/>
        </w:rPr>
      </w:r>
      <w:bookmarkStart w:name="_bookmark49" w:id="70"/>
      <w:bookmarkEnd w:id="70"/>
      <w:r>
        <w:rPr>
          <w:spacing w:val="-2"/>
        </w:rPr>
        <w:t>TimingDescription</w:t>
      </w:r>
    </w:p>
    <w:p>
      <w:pPr>
        <w:pStyle w:val="BodyText"/>
        <w:spacing w:line="232" w:lineRule="auto" w:before="290"/>
        <w:ind w:left="1177" w:right="935"/>
        <w:jc w:val="both"/>
      </w:pPr>
      <w:r>
        <w:rPr>
          <w:spacing w:val="-2"/>
        </w:rPr>
        <w:t>The</w:t>
      </w:r>
      <w:r>
        <w:rPr>
          <w:spacing w:val="-15"/>
        </w:rPr>
        <w:t> </w:t>
      </w:r>
      <w:r>
        <w:rPr>
          <w:rFonts w:ascii="Courier New"/>
          <w:color w:val="0000FF"/>
          <w:spacing w:val="-2"/>
        </w:rPr>
        <w:t>TimingDescription</w:t>
      </w:r>
      <w:r>
        <w:rPr>
          <w:rFonts w:ascii="Courier New"/>
          <w:color w:val="0000FF"/>
          <w:spacing w:val="-34"/>
        </w:rPr>
        <w:t> </w:t>
      </w:r>
      <w:r>
        <w:rPr>
          <w:spacing w:val="-2"/>
        </w:rPr>
        <w:t>is</w:t>
      </w:r>
      <w:r>
        <w:rPr>
          <w:spacing w:val="-15"/>
        </w:rPr>
        <w:t> </w:t>
      </w:r>
      <w:r>
        <w:rPr>
          <w:spacing w:val="-2"/>
        </w:rPr>
        <w:t>an</w:t>
      </w:r>
      <w:r>
        <w:rPr>
          <w:spacing w:val="-15"/>
        </w:rPr>
        <w:t> </w:t>
      </w:r>
      <w:r>
        <w:rPr>
          <w:spacing w:val="-2"/>
        </w:rPr>
        <w:t>abstract</w:t>
      </w:r>
      <w:r>
        <w:rPr>
          <w:spacing w:val="-14"/>
        </w:rPr>
        <w:t> </w:t>
      </w:r>
      <w:r>
        <w:rPr>
          <w:spacing w:val="-2"/>
        </w:rPr>
        <w:t>class</w:t>
      </w:r>
      <w:r>
        <w:rPr>
          <w:spacing w:val="-15"/>
        </w:rPr>
        <w:t> </w:t>
      </w:r>
      <w:r>
        <w:rPr>
          <w:spacing w:val="-2"/>
        </w:rPr>
        <w:t>which</w:t>
      </w:r>
      <w:r>
        <w:rPr>
          <w:spacing w:val="-15"/>
        </w:rPr>
        <w:t> </w:t>
      </w:r>
      <w:r>
        <w:rPr>
          <w:spacing w:val="-2"/>
        </w:rPr>
        <w:t>provides</w:t>
      </w:r>
      <w:r>
        <w:rPr>
          <w:spacing w:val="-14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base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two</w:t>
      </w:r>
      <w:r>
        <w:rPr>
          <w:spacing w:val="-8"/>
        </w:rPr>
        <w:t> </w:t>
      </w:r>
      <w:r>
        <w:rPr>
          <w:spacing w:val="-2"/>
        </w:rPr>
        <w:t>ab- </w:t>
      </w:r>
      <w:r>
        <w:rPr/>
        <w:t>stract</w:t>
      </w:r>
      <w:r>
        <w:rPr>
          <w:spacing w:val="-17"/>
        </w:rPr>
        <w:t> </w:t>
      </w:r>
      <w:r>
        <w:rPr/>
        <w:t>sub-classes </w:t>
      </w:r>
      <w:r>
        <w:rPr>
          <w:rFonts w:ascii="Courier New"/>
          <w:color w:val="0000FF"/>
        </w:rPr>
        <w:t>TimingDescriptionEventChain</w:t>
      </w:r>
      <w:r>
        <w:rPr>
          <w:rFonts w:ascii="Courier New"/>
          <w:color w:val="0000FF"/>
          <w:spacing w:val="-36"/>
        </w:rPr>
        <w:t> </w:t>
      </w:r>
      <w:r>
        <w:rPr/>
        <w:t>and </w:t>
      </w:r>
      <w:r>
        <w:rPr>
          <w:rFonts w:ascii="Courier New"/>
          <w:color w:val="0000FF"/>
        </w:rPr>
        <w:t>TimingDescription- Event</w:t>
      </w:r>
      <w:r>
        <w:rPr>
          <w:rFonts w:ascii="Courier New"/>
          <w:color w:val="0000FF"/>
          <w:spacing w:val="-36"/>
        </w:rPr>
        <w:t> </w:t>
      </w:r>
      <w:r>
        <w:rPr/>
        <w:t>- which further provide the base for the respective concrete event types as shown in Figure </w:t>
      </w:r>
      <w:hyperlink w:history="true" w:anchor="_bookmark50">
        <w:r>
          <w:rPr>
            <w:color w:val="0000FF"/>
          </w:rPr>
          <w:t>3.5</w:t>
        </w:r>
      </w:hyperlink>
      <w:r>
        <w:rPr/>
        <w:t>. These are detailed in the next sections.</w:t>
      </w:r>
    </w:p>
    <w:p>
      <w:pPr>
        <w:spacing w:after="0" w:line="232" w:lineRule="auto"/>
        <w:jc w:val="both"/>
        <w:sectPr>
          <w:pgSz w:w="11910" w:h="13960"/>
          <w:pgMar w:top="280" w:bottom="280" w:left="240" w:right="480"/>
        </w:sectPr>
      </w:pPr>
    </w:p>
    <w:p>
      <w:pPr>
        <w:pStyle w:val="BodyText"/>
        <w:ind w:left="2314"/>
        <w:rPr>
          <w:sz w:val="20"/>
        </w:rPr>
      </w:pPr>
      <w:r>
        <w:rPr>
          <w:sz w:val="20"/>
        </w:rPr>
        <w:pict>
          <v:group style="width:273.75pt;height:169.2pt;mso-position-horizontal-relative:char;mso-position-vertical-relative:line" id="docshapegroup46" coordorigin="0,0" coordsize="5475,3384">
            <v:rect style="position:absolute;left:6;top:1953;width:2766;height:958" id="docshape47" filled="true" fillcolor="#fcf2e3" stroked="false">
              <v:fill type="solid"/>
            </v:rect>
            <v:rect style="position:absolute;left:6;top:1953;width:2766;height:958" id="docshape48" filled="false" stroked="true" strokeweight=".684462pt" strokecolor="#000000">
              <v:stroke dashstyle="solid"/>
            </v:rect>
            <v:shape style="position:absolute;left:1362;top:967;width:2178;height:987" id="docshape49" coordorigin="1362,967" coordsize="2178,987" path="m1362,1954l1362,1653m1362,1653l3539,1653m3539,1653l3539,967e" filled="false" stroked="true" strokeweight=".684462pt" strokecolor="#000000">
              <v:path arrowok="t"/>
              <v:stroke dashstyle="solid"/>
            </v:shape>
            <v:shape style="position:absolute;left:3448;top:960;width:179;height:231" type="#_x0000_t75" id="docshape50" stroked="false">
              <v:imagedata r:id="rId13" o:title=""/>
            </v:shape>
            <v:shape style="position:absolute;left:1006;top:1652;width:4462;height:1725" id="docshape51" coordorigin="1006,1653" coordsize="4462,1725" path="m1006,2911l1006,3377m1006,3377l1650,3377m1650,3377l1650,2911m1650,2911l1731,3118m1650,2911l1566,3118m5468,1954l5468,1653m5468,1653l3539,1653m4154,2145l3950,2228m4154,2145l3950,2064e" filled="false" stroked="true" strokeweight=".684462pt" strokecolor="#000000">
              <v:path arrowok="t"/>
              <v:stroke dashstyle="solid"/>
            </v:shape>
            <v:rect style="position:absolute;left:3869;top:2215;width:252;height:157" id="docshape52" filled="true" fillcolor="#ffffff" stroked="false">
              <v:fill type="solid"/>
            </v:rect>
            <v:shape style="position:absolute;left:3416;top:1887;width:636;height:154" type="#_x0000_t202" id="docshape53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spacing w:val="-2"/>
                        <w:w w:val="105"/>
                        <w:sz w:val="13"/>
                      </w:rPr>
                      <w:t>+stimulus</w:t>
                    </w:r>
                  </w:p>
                </w:txbxContent>
              </v:textbox>
              <w10:wrap type="none"/>
            </v:shape>
            <v:shape style="position:absolute;left:3869;top:2834;width:259;height:154" type="#_x0000_t202" id="docshape54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spacing w:val="-4"/>
                        <w:w w:val="105"/>
                        <w:sz w:val="13"/>
                      </w:rPr>
                      <w:t>0..1</w:t>
                    </w:r>
                  </w:p>
                </w:txbxContent>
              </v:textbox>
              <w10:wrap type="none"/>
            </v:shape>
            <v:shape style="position:absolute;left:1812;top:2986;width:650;height:332" type="#_x0000_t202" id="docshape55" filled="false" stroked="false">
              <v:textbox inset="0,0,0,0">
                <w:txbxContent>
                  <w:p>
                    <w:pPr>
                      <w:spacing w:line="285" w:lineRule="auto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spacing w:val="-2"/>
                        <w:w w:val="105"/>
                        <w:sz w:val="13"/>
                      </w:rPr>
                      <w:t>+segment</w:t>
                    </w:r>
                    <w:r>
                      <w:rPr>
                        <w:spacing w:val="40"/>
                        <w:w w:val="105"/>
                        <w:sz w:val="13"/>
                      </w:rPr>
                      <w:t> </w:t>
                    </w:r>
                    <w:r>
                      <w:rPr>
                        <w:spacing w:val="-4"/>
                        <w:w w:val="105"/>
                        <w:sz w:val="13"/>
                      </w:rPr>
                      <w:t>0..*</w:t>
                    </w:r>
                  </w:p>
                </w:txbxContent>
              </v:textbox>
              <w10:wrap type="none"/>
            </v:shape>
            <v:shape style="position:absolute;left:6;top:2322;width:2766;height:589" type="#_x0000_t202" id="docshape56" filled="true" fillcolor="#fcf2e3" stroked="true" strokeweight=".684462pt" strokecolor="#000000">
              <v:textbox inset="0,0,0,0">
                <w:txbxContent>
                  <w:p>
                    <w:pPr>
                      <w:spacing w:before="54"/>
                      <w:ind w:left="61" w:right="0" w:firstLine="0"/>
                      <w:jc w:val="left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8B0000"/>
                        <w:w w:val="105"/>
                        <w:sz w:val="13"/>
                      </w:rPr>
                      <w:t>+</w:t>
                    </w:r>
                    <w:r>
                      <w:rPr>
                        <w:color w:val="8B0000"/>
                        <w:spacing w:val="65"/>
                        <w:w w:val="150"/>
                        <w:sz w:val="13"/>
                      </w:rPr>
                      <w:t>  </w:t>
                    </w:r>
                    <w:r>
                      <w:rPr>
                        <w:color w:val="8B0000"/>
                        <w:w w:val="105"/>
                        <w:sz w:val="13"/>
                      </w:rPr>
                      <w:t>isPipeliningPermitted:</w:t>
                    </w:r>
                    <w:r>
                      <w:rPr>
                        <w:color w:val="8B0000"/>
                        <w:spacing w:val="30"/>
                        <w:w w:val="105"/>
                        <w:sz w:val="13"/>
                      </w:rPr>
                      <w:t> </w:t>
                    </w:r>
                    <w:r>
                      <w:rPr>
                        <w:color w:val="8B0000"/>
                        <w:w w:val="105"/>
                        <w:sz w:val="13"/>
                      </w:rPr>
                      <w:t>Boolean</w:t>
                    </w:r>
                    <w:r>
                      <w:rPr>
                        <w:color w:val="8B0000"/>
                        <w:spacing w:val="35"/>
                        <w:w w:val="105"/>
                        <w:sz w:val="13"/>
                      </w:rPr>
                      <w:t> </w:t>
                    </w:r>
                    <w:r>
                      <w:rPr>
                        <w:color w:val="8B0000"/>
                        <w:spacing w:val="-2"/>
                        <w:w w:val="105"/>
                        <w:sz w:val="13"/>
                      </w:rPr>
                      <w:t>[0..1]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2594;top:6;width:1890;height:961" type="#_x0000_t202" id="docshape57" filled="true" fillcolor="#fcf2e3" stroked="true" strokeweight=".684462pt" strokecolor="#000000">
              <v:textbox inset="0,0,0,0">
                <w:txbxContent>
                  <w:p>
                    <w:pPr>
                      <w:spacing w:line="352" w:lineRule="auto" w:before="36"/>
                      <w:ind w:left="362" w:right="0" w:firstLine="740"/>
                      <w:jc w:val="left"/>
                      <w:rPr>
                        <w:i/>
                        <w:color w:val="000000"/>
                        <w:sz w:val="13"/>
                      </w:rPr>
                    </w:pPr>
                    <w:r>
                      <w:rPr>
                        <w:i/>
                        <w:color w:val="000000"/>
                        <w:spacing w:val="-2"/>
                        <w:w w:val="105"/>
                        <w:sz w:val="13"/>
                      </w:rPr>
                      <w:t>Identifiable</w:t>
                    </w:r>
                    <w:r>
                      <w:rPr>
                        <w:i/>
                        <w:color w:val="000000"/>
                        <w:spacing w:val="40"/>
                        <w:w w:val="105"/>
                        <w:sz w:val="13"/>
                      </w:rPr>
                      <w:t> </w:t>
                    </w:r>
                    <w:r>
                      <w:rPr>
                        <w:i/>
                        <w:color w:val="000000"/>
                        <w:spacing w:val="-2"/>
                        <w:w w:val="105"/>
                        <w:sz w:val="13"/>
                      </w:rPr>
                      <w:t>TimingDescription</w:t>
                    </w:r>
                  </w:p>
                </w:txbxContent>
              </v:textbox>
              <v:fill type="solid"/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spacing w:before="50"/>
        <w:ind w:left="1190" w:right="950" w:firstLine="0"/>
        <w:jc w:val="center"/>
        <w:rPr>
          <w:b/>
          <w:sz w:val="22"/>
        </w:rPr>
      </w:pPr>
      <w:r>
        <w:rPr/>
        <w:pict>
          <v:group style="position:absolute;margin-left:127.738914pt;margin-top:-73.214394pt;width:339.55pt;height:48.6pt;mso-position-horizontal-relative:page;mso-position-vertical-relative:paragraph;z-index:-18401280" id="docshapegroup58" coordorigin="2555,-1464" coordsize="6791,972">
            <v:shape style="position:absolute;left:6504;top:-733;width:205;height:165" id="docshape59" coordorigin="6505,-733" coordsize="205,165" path="m6709,-649l6505,-568m6709,-649l6505,-733e" filled="false" stroked="true" strokeweight=".684462pt" strokecolor="#000000">
              <v:path arrowok="t"/>
              <v:stroke dashstyle="solid"/>
            </v:shape>
            <v:shape style="position:absolute;left:5327;top:-1267;width:1382;height:618" type="#_x0000_t202" id="docshape60" filled="false" stroked="true" strokeweight=".684462pt" strokecolor="#000000">
              <v:textbox inset="0,0,0,0">
                <w:txbxContent>
                  <w:p>
                    <w:pPr>
                      <w:spacing w:before="67"/>
                      <w:ind w:left="0" w:right="37" w:firstLine="0"/>
                      <w:jc w:val="right"/>
                      <w:rPr>
                        <w:sz w:val="13"/>
                      </w:rPr>
                    </w:pPr>
                    <w:r>
                      <w:rPr>
                        <w:spacing w:val="-4"/>
                        <w:w w:val="105"/>
                        <w:sz w:val="13"/>
                      </w:rPr>
                      <w:t>0..1</w:t>
                    </w:r>
                  </w:p>
                  <w:p>
                    <w:pPr>
                      <w:spacing w:before="125"/>
                      <w:ind w:left="0" w:right="90" w:firstLine="0"/>
                      <w:jc w:val="right"/>
                      <w:rPr>
                        <w:sz w:val="13"/>
                      </w:rPr>
                    </w:pPr>
                    <w:r>
                      <w:rPr>
                        <w:spacing w:val="-2"/>
                        <w:w w:val="105"/>
                        <w:sz w:val="13"/>
                      </w:rPr>
                      <w:t>+response</w:t>
                    </w:r>
                  </w:p>
                </w:txbxContent>
              </v:textbox>
              <v:stroke dashstyle="solid"/>
              <w10:wrap type="none"/>
            </v:shape>
            <v:shape style="position:absolute;left:6709;top:-1458;width:2630;height:958" type="#_x0000_t202" id="docshape61" filled="true" fillcolor="#fcf2e3" stroked="true" strokeweight=".684462pt" strokecolor="#000000">
              <v:textbox inset="0,0,0,0">
                <w:txbxContent>
                  <w:p>
                    <w:pPr>
                      <w:spacing w:before="120"/>
                      <w:ind w:left="542" w:right="0" w:firstLine="0"/>
                      <w:jc w:val="left"/>
                      <w:rPr>
                        <w:i/>
                        <w:color w:val="000000"/>
                        <w:sz w:val="13"/>
                      </w:rPr>
                    </w:pPr>
                    <w:r>
                      <w:rPr>
                        <w:i/>
                        <w:color w:val="000000"/>
                        <w:spacing w:val="-2"/>
                        <w:w w:val="105"/>
                        <w:sz w:val="13"/>
                      </w:rPr>
                      <w:t>TimingDescriptionEvent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2561;top:-1458;width:2766;height:369" type="#_x0000_t202" id="docshape62" filled="true" fillcolor="#fcf2e3" stroked="true" strokeweight=".684462pt" strokecolor="#000000">
              <v:textbox inset="0,0,0,0">
                <w:txbxContent>
                  <w:p>
                    <w:pPr>
                      <w:spacing w:before="120"/>
                      <w:ind w:left="403" w:right="0" w:firstLine="0"/>
                      <w:jc w:val="left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-2"/>
                        <w:w w:val="105"/>
                        <w:sz w:val="13"/>
                      </w:rPr>
                      <w:t>TimingDescriptionEventChain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>
          <w:b/>
          <w:sz w:val="22"/>
        </w:rPr>
        <w:t>Figure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3.5:</w:t>
      </w:r>
      <w:r>
        <w:rPr>
          <w:b/>
          <w:spacing w:val="7"/>
          <w:sz w:val="22"/>
        </w:rPr>
        <w:t> </w:t>
      </w:r>
      <w:bookmarkStart w:name="_bookmark50" w:id="71"/>
      <w:bookmarkEnd w:id="71"/>
      <w:r>
        <w:rPr>
          <w:b/>
          <w:spacing w:val="-2"/>
          <w:sz w:val="22"/>
        </w:rPr>
        <w:t>TimingDescription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26"/>
        </w:rPr>
      </w:pPr>
    </w:p>
    <w:p>
      <w:pPr>
        <w:pStyle w:val="Heading3"/>
        <w:numPr>
          <w:ilvl w:val="2"/>
          <w:numId w:val="4"/>
        </w:numPr>
        <w:tabs>
          <w:tab w:pos="1948" w:val="left" w:leader="none"/>
          <w:tab w:pos="1949" w:val="left" w:leader="none"/>
        </w:tabs>
        <w:spacing w:line="240" w:lineRule="auto" w:before="0" w:after="0"/>
        <w:ind w:left="1948" w:right="0" w:hanging="772"/>
        <w:jc w:val="left"/>
      </w:pPr>
      <w:bookmarkStart w:name="3.5.1 TimingDescriptionEventChain" w:id="72"/>
      <w:bookmarkEnd w:id="72"/>
      <w:r>
        <w:rPr>
          <w:b w:val="0"/>
        </w:rPr>
      </w:r>
      <w:bookmarkStart w:name="_bookmark51" w:id="73"/>
      <w:bookmarkEnd w:id="73"/>
      <w:r>
        <w:rPr>
          <w:spacing w:val="-2"/>
        </w:rPr>
        <w:t>TimingDescriptionEventChain</w:t>
      </w:r>
    </w:p>
    <w:p>
      <w:pPr>
        <w:pStyle w:val="BodyText"/>
        <w:spacing w:before="4"/>
        <w:rPr>
          <w:b/>
          <w:sz w:val="25"/>
        </w:rPr>
      </w:pPr>
    </w:p>
    <w:p>
      <w:pPr>
        <w:pStyle w:val="BodyText"/>
        <w:spacing w:line="252" w:lineRule="auto" w:before="1"/>
        <w:ind w:left="1177" w:right="935"/>
        <w:jc w:val="both"/>
      </w:pPr>
      <w:r>
        <w:rPr/>
        <w:t>A</w:t>
      </w:r>
      <w:r>
        <w:rPr>
          <w:spacing w:val="-13"/>
        </w:rPr>
        <w:t> </w:t>
      </w:r>
      <w:r>
        <w:rPr/>
        <w:t>timing</w:t>
      </w:r>
      <w:r>
        <w:rPr>
          <w:spacing w:val="-13"/>
        </w:rPr>
        <w:t> </w:t>
      </w:r>
      <w:r>
        <w:rPr/>
        <w:t>event</w:t>
      </w:r>
      <w:r>
        <w:rPr>
          <w:spacing w:val="-13"/>
        </w:rPr>
        <w:t> </w:t>
      </w:r>
      <w:r>
        <w:rPr/>
        <w:t>chain</w:t>
      </w:r>
      <w:r>
        <w:rPr>
          <w:spacing w:val="-13"/>
        </w:rPr>
        <w:t> </w:t>
      </w:r>
      <w:r>
        <w:rPr/>
        <w:t>describes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causal</w:t>
      </w:r>
      <w:r>
        <w:rPr>
          <w:spacing w:val="-13"/>
        </w:rPr>
        <w:t> </w:t>
      </w:r>
      <w:r>
        <w:rPr/>
        <w:t>order</w:t>
      </w:r>
      <w:r>
        <w:rPr>
          <w:spacing w:val="-13"/>
        </w:rPr>
        <w:t> </w:t>
      </w:r>
      <w:r>
        <w:rPr/>
        <w:t>for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set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functionally</w:t>
      </w:r>
      <w:r>
        <w:rPr>
          <w:spacing w:val="-13"/>
        </w:rPr>
        <w:t> </w:t>
      </w:r>
      <w:r>
        <w:rPr/>
        <w:t>dependent</w:t>
      </w:r>
      <w:r>
        <w:rPr>
          <w:spacing w:val="-13"/>
        </w:rPr>
        <w:t> </w:t>
      </w:r>
      <w:r>
        <w:rPr/>
        <w:t>timing events.</w:t>
      </w:r>
      <w:r>
        <w:rPr>
          <w:spacing w:val="-12"/>
        </w:rPr>
        <w:t> </w:t>
      </w:r>
      <w:r>
        <w:rPr/>
        <w:t>Each</w:t>
      </w:r>
      <w:r>
        <w:rPr>
          <w:spacing w:val="-16"/>
        </w:rPr>
        <w:t> </w:t>
      </w:r>
      <w:r>
        <w:rPr/>
        <w:t>event</w:t>
      </w:r>
      <w:r>
        <w:rPr>
          <w:spacing w:val="-17"/>
        </w:rPr>
        <w:t> </w:t>
      </w:r>
      <w:r>
        <w:rPr/>
        <w:t>chain</w:t>
      </w:r>
      <w:r>
        <w:rPr>
          <w:spacing w:val="-17"/>
        </w:rPr>
        <w:t> </w:t>
      </w:r>
      <w:r>
        <w:rPr/>
        <w:t>defines</w:t>
      </w:r>
      <w:r>
        <w:rPr>
          <w:spacing w:val="-16"/>
        </w:rPr>
        <w:t> </w:t>
      </w:r>
      <w:r>
        <w:rPr/>
        <w:t>at</w:t>
      </w:r>
      <w:r>
        <w:rPr>
          <w:spacing w:val="-17"/>
        </w:rPr>
        <w:t> </w:t>
      </w:r>
      <w:r>
        <w:rPr/>
        <w:t>least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/>
        <w:t>relationship</w:t>
      </w:r>
      <w:r>
        <w:rPr>
          <w:spacing w:val="-17"/>
        </w:rPr>
        <w:t> </w:t>
      </w:r>
      <w:r>
        <w:rPr/>
        <w:t>between</w:t>
      </w:r>
      <w:r>
        <w:rPr>
          <w:spacing w:val="-17"/>
        </w:rPr>
        <w:t> </w:t>
      </w:r>
      <w:r>
        <w:rPr/>
        <w:t>two</w:t>
      </w:r>
      <w:r>
        <w:rPr>
          <w:spacing w:val="-16"/>
        </w:rPr>
        <w:t> </w:t>
      </w:r>
      <w:r>
        <w:rPr/>
        <w:t>differing</w:t>
      </w:r>
      <w:r>
        <w:rPr>
          <w:spacing w:val="-17"/>
        </w:rPr>
        <w:t> </w:t>
      </w:r>
      <w:r>
        <w:rPr/>
        <w:t>events, its </w:t>
      </w:r>
      <w:r>
        <w:rPr>
          <w:i/>
        </w:rPr>
        <w:t>stimulus </w:t>
      </w:r>
      <w:r>
        <w:rPr/>
        <w:t>and </w:t>
      </w:r>
      <w:r>
        <w:rPr>
          <w:i/>
        </w:rPr>
        <w:t>response </w:t>
      </w:r>
      <w:r>
        <w:rPr/>
        <w:t>[constr_4515].</w:t>
      </w:r>
    </w:p>
    <w:p>
      <w:pPr>
        <w:pStyle w:val="BodyText"/>
        <w:spacing w:line="252" w:lineRule="auto" w:before="156"/>
        <w:ind w:left="1177" w:right="935"/>
        <w:jc w:val="both"/>
      </w:pPr>
      <w:r>
        <w:rPr/>
        <w:t>This means that if the stimulus event occurs then the response event occurs after or in other words the response event follows if and only if the stimulus event occurred </w:t>
      </w:r>
      <w:r>
        <w:rPr>
          <w:spacing w:val="-2"/>
        </w:rPr>
        <w:t>before.</w:t>
      </w:r>
    </w:p>
    <w:p>
      <w:pPr>
        <w:spacing w:line="237" w:lineRule="auto" w:before="150"/>
        <w:ind w:left="1177" w:right="935" w:firstLine="0"/>
        <w:jc w:val="both"/>
        <w:rPr>
          <w:i/>
          <w:sz w:val="24"/>
        </w:rPr>
      </w:pPr>
      <w:r>
        <w:rPr>
          <w:b/>
          <w:spacing w:val="-2"/>
          <w:sz w:val="24"/>
        </w:rPr>
        <w:t>[TPS_TIMEX_00070]</w:t>
      </w:r>
      <w:r>
        <w:rPr>
          <w:spacing w:val="-2"/>
          <w:sz w:val="24"/>
        </w:rPr>
        <w:t>{DRAFT}</w:t>
      </w:r>
      <w:r>
        <w:rPr>
          <w:spacing w:val="-15"/>
          <w:sz w:val="24"/>
        </w:rPr>
        <w:t> </w:t>
      </w:r>
      <w:r>
        <w:rPr>
          <w:b/>
          <w:spacing w:val="-2"/>
          <w:sz w:val="24"/>
        </w:rPr>
        <w:t>Purpose</w:t>
      </w:r>
      <w:r>
        <w:rPr>
          <w:b/>
          <w:spacing w:val="-15"/>
          <w:sz w:val="24"/>
        </w:rPr>
        <w:t> </w:t>
      </w:r>
      <w:r>
        <w:rPr>
          <w:b/>
          <w:spacing w:val="-2"/>
          <w:sz w:val="24"/>
        </w:rPr>
        <w:t>of</w:t>
      </w:r>
      <w:r>
        <w:rPr>
          <w:b/>
          <w:spacing w:val="-3"/>
          <w:sz w:val="24"/>
        </w:rPr>
        <w:t> </w:t>
      </w:r>
      <w:r>
        <w:rPr>
          <w:rFonts w:ascii="Courier New" w:hAnsi="Courier New"/>
          <w:b/>
          <w:color w:val="0000FF"/>
          <w:spacing w:val="-2"/>
          <w:sz w:val="24"/>
        </w:rPr>
        <w:t>TimingDescriptionEventChain</w:t>
      </w:r>
      <w:r>
        <w:rPr>
          <w:rFonts w:ascii="Courier New" w:hAnsi="Courier New"/>
          <w:b/>
          <w:color w:val="0000FF"/>
          <w:spacing w:val="-34"/>
          <w:sz w:val="24"/>
        </w:rPr>
        <w:t> </w:t>
      </w:r>
      <w:r>
        <w:rPr>
          <w:rFonts w:ascii="MesloLGS NF" w:hAnsi="MesloLGS NF"/>
          <w:i/>
          <w:spacing w:val="-2"/>
          <w:sz w:val="24"/>
        </w:rPr>
        <w:t>[</w:t>
      </w:r>
      <w:r>
        <w:rPr>
          <w:spacing w:val="-2"/>
          <w:sz w:val="24"/>
        </w:rPr>
        <w:t>The </w:t>
      </w:r>
      <w:r>
        <w:rPr>
          <w:sz w:val="24"/>
        </w:rPr>
        <w:t>element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TimingDescriptionEventChain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is used to specify a causal relationship between timing description events and their occurrences during the runtime of a sys- tem.</w:t>
      </w:r>
      <w:r>
        <w:rPr>
          <w:rFonts w:ascii="MesloLGS NF" w:hAnsi="MesloLGS NF"/>
          <w:i/>
          <w:sz w:val="24"/>
        </w:rPr>
        <w:t>♩</w:t>
      </w:r>
      <w:r>
        <w:rPr>
          <w:i/>
          <w:sz w:val="24"/>
        </w:rPr>
        <w:t>(</w:t>
      </w:r>
      <w:hyperlink w:history="true" w:anchor="_bookmark23">
        <w:r>
          <w:rPr>
            <w:i/>
            <w:color w:val="0000FF"/>
            <w:sz w:val="24"/>
          </w:rPr>
          <w:t>RS_TIMEX_00001</w:t>
        </w:r>
      </w:hyperlink>
      <w:r>
        <w:rPr>
          <w:i/>
          <w:sz w:val="24"/>
        </w:rPr>
        <w:t>, </w:t>
      </w:r>
      <w:hyperlink w:history="true" w:anchor="_bookmark22">
        <w:r>
          <w:rPr>
            <w:i/>
            <w:color w:val="0000FF"/>
            <w:sz w:val="24"/>
          </w:rPr>
          <w:t>RS_TIMEX_00004</w:t>
        </w:r>
      </w:hyperlink>
      <w:r>
        <w:rPr>
          <w:i/>
          <w:sz w:val="24"/>
        </w:rPr>
        <w:t>, </w:t>
      </w:r>
      <w:hyperlink w:history="true" w:anchor="_bookmark21">
        <w:r>
          <w:rPr>
            <w:i/>
            <w:color w:val="0000FF"/>
            <w:sz w:val="24"/>
          </w:rPr>
          <w:t>RS_TIMEX_00005</w:t>
        </w:r>
      </w:hyperlink>
      <w:r>
        <w:rPr>
          <w:i/>
          <w:sz w:val="24"/>
        </w:rPr>
        <w:t>)</w:t>
      </w:r>
    </w:p>
    <w:p>
      <w:pPr>
        <w:pStyle w:val="BodyText"/>
        <w:spacing w:line="252" w:lineRule="auto" w:before="151"/>
        <w:ind w:left="1177" w:right="935"/>
        <w:jc w:val="both"/>
      </w:pPr>
      <w:r>
        <w:rPr/>
        <w:t>Thus, by means of an event chain, the correlation between a stimulation of a system and its</w:t>
      </w:r>
      <w:r>
        <w:rPr>
          <w:spacing w:val="-1"/>
        </w:rPr>
        <w:t> </w:t>
      </w:r>
      <w:r>
        <w:rPr/>
        <w:t>corresponding response</w:t>
      </w:r>
      <w:r>
        <w:rPr>
          <w:spacing w:val="-1"/>
        </w:rPr>
        <w:t> </w:t>
      </w:r>
      <w:r>
        <w:rPr/>
        <w:t>can be explicitly</w:t>
      </w:r>
      <w:r>
        <w:rPr>
          <w:spacing w:val="-1"/>
        </w:rPr>
        <w:t> </w:t>
      </w:r>
      <w:r>
        <w:rPr/>
        <w:t>described, and used as</w:t>
      </w:r>
      <w:r>
        <w:rPr>
          <w:spacing w:val="-1"/>
        </w:rPr>
        <w:t> </w:t>
      </w:r>
      <w:r>
        <w:rPr/>
        <w:t>a </w:t>
      </w:r>
      <w:r>
        <w:rPr/>
        <w:t>formalized definition of the scope for timing constraints.</w:t>
      </w:r>
      <w:r>
        <w:rPr>
          <w:spacing w:val="40"/>
        </w:rPr>
        <w:t> </w:t>
      </w:r>
      <w:r>
        <w:rPr/>
        <w:t>This is important, because timing con- straints refer to a specific part of the overall system’s timing and need clear validity </w:t>
      </w:r>
      <w:r>
        <w:rPr>
          <w:spacing w:val="-2"/>
        </w:rPr>
        <w:t>semantics.</w:t>
      </w:r>
    </w:p>
    <w:p>
      <w:pPr>
        <w:spacing w:line="228" w:lineRule="auto" w:before="166"/>
        <w:ind w:left="1177" w:right="935" w:firstLine="0"/>
        <w:jc w:val="both"/>
        <w:rPr>
          <w:i/>
          <w:sz w:val="24"/>
        </w:rPr>
      </w:pPr>
      <w:bookmarkStart w:name="_bookmark52" w:id="74"/>
      <w:bookmarkEnd w:id="74"/>
      <w:r>
        <w:rPr/>
      </w:r>
      <w:r>
        <w:rPr>
          <w:b/>
          <w:sz w:val="24"/>
        </w:rPr>
        <w:t>[constr_4581]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Specifying stimulus and response in </w:t>
      </w:r>
      <w:r>
        <w:rPr>
          <w:rFonts w:ascii="Courier New" w:hAnsi="Courier New"/>
          <w:b/>
          <w:color w:val="0000FF"/>
          <w:sz w:val="24"/>
        </w:rPr>
        <w:t>TimingDescrip- tionEventChain</w:t>
      </w:r>
      <w:r>
        <w:rPr>
          <w:rFonts w:ascii="Courier New" w:hAnsi="Courier New"/>
          <w:b/>
          <w:color w:val="0000FF"/>
          <w:spacing w:val="-11"/>
          <w:sz w:val="24"/>
        </w:rPr>
        <w:t> </w:t>
      </w:r>
      <w:r>
        <w:rPr>
          <w:rFonts w:ascii="MesloLGS NF" w:hAnsi="MesloLGS NF"/>
          <w:i/>
          <w:sz w:val="24"/>
        </w:rPr>
        <w:t>[</w:t>
      </w:r>
      <w:r>
        <w:rPr>
          <w:sz w:val="24"/>
        </w:rPr>
        <w:t>The references between </w:t>
      </w:r>
      <w:r>
        <w:rPr>
          <w:rFonts w:ascii="Courier New" w:hAnsi="Courier New"/>
          <w:color w:val="0000FF"/>
          <w:sz w:val="24"/>
        </w:rPr>
        <w:t>TimingDescriptionEventChain </w:t>
      </w:r>
      <w:r>
        <w:rPr>
          <w:spacing w:val="-4"/>
          <w:sz w:val="24"/>
        </w:rPr>
        <w:t>and</w:t>
      </w:r>
      <w:r>
        <w:rPr>
          <w:spacing w:val="-13"/>
          <w:sz w:val="24"/>
        </w:rPr>
        <w:t> </w:t>
      </w:r>
      <w:r>
        <w:rPr>
          <w:rFonts w:ascii="Courier New" w:hAnsi="Courier New"/>
          <w:color w:val="0000FF"/>
          <w:spacing w:val="-4"/>
          <w:sz w:val="24"/>
        </w:rPr>
        <w:t>TimingDescriptionEvent</w:t>
      </w:r>
      <w:r>
        <w:rPr>
          <w:rFonts w:ascii="Courier New" w:hAnsi="Courier New"/>
          <w:color w:val="0000FF"/>
          <w:spacing w:val="-32"/>
          <w:sz w:val="24"/>
        </w:rPr>
        <w:t> </w:t>
      </w:r>
      <w:r>
        <w:rPr>
          <w:spacing w:val="-4"/>
          <w:sz w:val="24"/>
        </w:rPr>
        <w:t>playing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role</w:t>
      </w:r>
      <w:r>
        <w:rPr>
          <w:spacing w:val="-12"/>
          <w:sz w:val="24"/>
        </w:rPr>
        <w:t> </w:t>
      </w:r>
      <w:r>
        <w:rPr>
          <w:rFonts w:ascii="Courier New" w:hAnsi="Courier New"/>
          <w:color w:val="0000FF"/>
          <w:spacing w:val="-4"/>
          <w:sz w:val="24"/>
        </w:rPr>
        <w:t>stimulus</w:t>
      </w:r>
      <w:r>
        <w:rPr>
          <w:rFonts w:ascii="Courier New" w:hAnsi="Courier New"/>
          <w:color w:val="0000FF"/>
          <w:spacing w:val="-32"/>
          <w:sz w:val="24"/>
        </w:rPr>
        <w:t> </w:t>
      </w:r>
      <w:r>
        <w:rPr>
          <w:spacing w:val="-4"/>
          <w:sz w:val="24"/>
        </w:rPr>
        <w:t>and</w:t>
      </w:r>
      <w:r>
        <w:rPr>
          <w:spacing w:val="9"/>
          <w:sz w:val="24"/>
        </w:rPr>
        <w:t> </w:t>
      </w:r>
      <w:r>
        <w:rPr>
          <w:rFonts w:ascii="Courier New" w:hAnsi="Courier New"/>
          <w:color w:val="0000FF"/>
          <w:spacing w:val="-4"/>
          <w:sz w:val="24"/>
        </w:rPr>
        <w:t>response</w:t>
      </w:r>
      <w:r>
        <w:rPr>
          <w:rFonts w:ascii="Courier New" w:hAnsi="Courier New"/>
          <w:color w:val="0000FF"/>
          <w:spacing w:val="-32"/>
          <w:sz w:val="24"/>
        </w:rPr>
        <w:t> </w:t>
      </w:r>
      <w:r>
        <w:rPr>
          <w:spacing w:val="-4"/>
          <w:sz w:val="24"/>
        </w:rPr>
        <w:t>shall</w:t>
      </w:r>
      <w:r>
        <w:rPr>
          <w:spacing w:val="11"/>
          <w:sz w:val="24"/>
        </w:rPr>
        <w:t> </w:t>
      </w:r>
      <w:r>
        <w:rPr>
          <w:spacing w:val="-4"/>
          <w:sz w:val="24"/>
        </w:rPr>
        <w:t>not </w:t>
      </w:r>
      <w:r>
        <w:rPr>
          <w:sz w:val="24"/>
        </w:rPr>
        <w:t>reference the same </w:t>
      </w:r>
      <w:r>
        <w:rPr>
          <w:rFonts w:ascii="Courier New" w:hAnsi="Courier New"/>
          <w:color w:val="0000FF"/>
          <w:sz w:val="24"/>
        </w:rPr>
        <w:t>TimingDescriptionEvent</w:t>
      </w:r>
      <w:r>
        <w:rPr>
          <w:sz w:val="24"/>
        </w:rPr>
        <w:t>.</w:t>
      </w:r>
      <w:r>
        <w:rPr>
          <w:rFonts w:ascii="MesloLGS NF" w:hAnsi="MesloLGS NF"/>
          <w:i/>
          <w:sz w:val="24"/>
        </w:rPr>
        <w:t>♩</w:t>
      </w:r>
      <w:r>
        <w:rPr>
          <w:i/>
          <w:sz w:val="24"/>
        </w:rPr>
        <w:t>()</w:t>
      </w:r>
    </w:p>
    <w:p>
      <w:pPr>
        <w:pStyle w:val="BodyText"/>
        <w:spacing w:line="232" w:lineRule="auto" w:before="161"/>
        <w:ind w:left="1177" w:right="935"/>
        <w:jc w:val="both"/>
      </w:pPr>
      <w:r>
        <w:rPr>
          <w:spacing w:val="-2"/>
        </w:rPr>
        <w:t>Depending</w:t>
      </w:r>
      <w:r>
        <w:rPr>
          <w:spacing w:val="-7"/>
        </w:rPr>
        <w:t> </w:t>
      </w:r>
      <w:r>
        <w:rPr>
          <w:spacing w:val="-2"/>
        </w:rPr>
        <w:t>on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value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rFonts w:ascii="Courier New"/>
          <w:color w:val="0000FF"/>
          <w:spacing w:val="-2"/>
        </w:rPr>
        <w:t>category</w:t>
      </w:r>
      <w:r>
        <w:rPr>
          <w:spacing w:val="-2"/>
        </w:rPr>
        <w:t>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rFonts w:ascii="Courier New"/>
          <w:color w:val="0000FF"/>
          <w:spacing w:val="-2"/>
        </w:rPr>
        <w:t>TimingDescriptionEventChain</w:t>
      </w:r>
      <w:r>
        <w:rPr>
          <w:spacing w:val="-2"/>
        </w:rPr>
        <w:t>, </w:t>
      </w:r>
      <w:r>
        <w:rPr/>
        <w:t>it may be used in different use-cases.</w:t>
      </w:r>
    </w:p>
    <w:p>
      <w:pPr>
        <w:spacing w:line="230" w:lineRule="auto" w:before="183"/>
        <w:ind w:left="1177" w:right="935" w:firstLine="0"/>
        <w:jc w:val="both"/>
        <w:rPr>
          <w:sz w:val="24"/>
        </w:rPr>
      </w:pPr>
      <w:r>
        <w:rPr>
          <w:b/>
          <w:sz w:val="24"/>
        </w:rPr>
        <w:t>[TPS_TIMEX_00095]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b/>
          <w:sz w:val="24"/>
        </w:rPr>
        <w:t>Standardized</w:t>
      </w:r>
      <w:r>
        <w:rPr>
          <w:b/>
          <w:spacing w:val="-17"/>
          <w:sz w:val="24"/>
        </w:rPr>
        <w:t> </w:t>
      </w:r>
      <w:r>
        <w:rPr>
          <w:rFonts w:ascii="Courier New"/>
          <w:b/>
          <w:color w:val="0000FF"/>
          <w:sz w:val="24"/>
        </w:rPr>
        <w:t>category</w:t>
      </w:r>
      <w:r>
        <w:rPr>
          <w:b/>
          <w:sz w:val="24"/>
        </w:rPr>
        <w:t>s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7"/>
          <w:sz w:val="24"/>
        </w:rPr>
        <w:t> </w:t>
      </w:r>
      <w:r>
        <w:rPr>
          <w:rFonts w:ascii="Courier New"/>
          <w:b/>
          <w:color w:val="0000FF"/>
          <w:sz w:val="24"/>
        </w:rPr>
        <w:t>TimingDescription- EventChain</w:t>
      </w:r>
      <w:r>
        <w:rPr>
          <w:rFonts w:asci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in Adaptive Platform </w:t>
      </w:r>
      <w:r>
        <w:rPr>
          <w:rFonts w:ascii="MesloLGS NF"/>
          <w:i/>
          <w:sz w:val="24"/>
        </w:rPr>
        <w:t>[</w:t>
      </w:r>
      <w:r>
        <w:rPr>
          <w:sz w:val="24"/>
        </w:rPr>
        <w:t>AUTOSAR standardizes the following </w:t>
      </w:r>
      <w:r>
        <w:rPr>
          <w:rFonts w:ascii="Courier New"/>
          <w:color w:val="0000FF"/>
          <w:sz w:val="24"/>
        </w:rPr>
        <w:t>cate- gory</w:t>
      </w:r>
      <w:r>
        <w:rPr>
          <w:sz w:val="24"/>
        </w:rPr>
        <w:t>s of </w:t>
      </w:r>
      <w:r>
        <w:rPr>
          <w:rFonts w:ascii="Courier New"/>
          <w:color w:val="0000FF"/>
          <w:sz w:val="24"/>
        </w:rPr>
        <w:t>TimingDescriptionEventChain</w:t>
      </w:r>
      <w:r>
        <w:rPr>
          <w:rFonts w:ascii="Courier New"/>
          <w:color w:val="0000FF"/>
          <w:spacing w:val="-52"/>
          <w:sz w:val="24"/>
        </w:rPr>
        <w:t> </w:t>
      </w:r>
      <w:r>
        <w:rPr>
          <w:sz w:val="24"/>
        </w:rPr>
        <w:t>and their semantics:</w:t>
      </w:r>
    </w:p>
    <w:p>
      <w:pPr>
        <w:spacing w:after="0" w:line="230" w:lineRule="auto"/>
        <w:jc w:val="both"/>
        <w:rPr>
          <w:sz w:val="24"/>
        </w:rPr>
        <w:sectPr>
          <w:pgSz w:w="11910" w:h="13960"/>
          <w:pgMar w:top="360" w:bottom="280" w:left="240" w:right="480"/>
        </w:sectPr>
      </w:pPr>
    </w:p>
    <w:p>
      <w:pPr>
        <w:pStyle w:val="ListParagraph"/>
        <w:numPr>
          <w:ilvl w:val="0"/>
          <w:numId w:val="7"/>
        </w:numPr>
        <w:tabs>
          <w:tab w:pos="1763" w:val="left" w:leader="none"/>
        </w:tabs>
        <w:spacing w:line="240" w:lineRule="auto" w:before="81" w:after="0"/>
        <w:ind w:left="1762" w:right="0" w:hanging="237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undefined</w:t>
      </w:r>
      <w:r>
        <w:rPr>
          <w:sz w:val="24"/>
        </w:rPr>
        <w:t>:</w:t>
      </w:r>
      <w:r>
        <w:rPr>
          <w:spacing w:val="7"/>
          <w:sz w:val="24"/>
        </w:rPr>
        <w:t> </w:t>
      </w:r>
      <w:r>
        <w:rPr>
          <w:sz w:val="24"/>
        </w:rPr>
        <w:t>as</w:t>
      </w:r>
      <w:r>
        <w:rPr>
          <w:spacing w:val="-7"/>
          <w:sz w:val="24"/>
        </w:rPr>
        <w:t> </w:t>
      </w:r>
      <w:r>
        <w:rPr>
          <w:sz w:val="24"/>
        </w:rPr>
        <w:t>per</w:t>
      </w:r>
      <w:r>
        <w:rPr>
          <w:spacing w:val="-7"/>
          <w:sz w:val="24"/>
        </w:rPr>
        <w:t> </w:t>
      </w:r>
      <w:hyperlink w:history="true" w:anchor="_bookmark53">
        <w:r>
          <w:rPr>
            <w:rFonts w:ascii="Courier New" w:hAnsi="Courier New"/>
            <w:color w:val="0000FF"/>
            <w:spacing w:val="-2"/>
            <w:sz w:val="24"/>
          </w:rPr>
          <w:t>STANDARD</w:t>
        </w:r>
      </w:hyperlink>
    </w:p>
    <w:p>
      <w:pPr>
        <w:pStyle w:val="ListParagraph"/>
        <w:numPr>
          <w:ilvl w:val="0"/>
          <w:numId w:val="7"/>
        </w:numPr>
        <w:tabs>
          <w:tab w:pos="1763" w:val="left" w:leader="none"/>
        </w:tabs>
        <w:spacing w:line="232" w:lineRule="auto" w:before="149" w:after="0"/>
        <w:ind w:left="1762" w:right="935" w:hanging="237"/>
        <w:jc w:val="left"/>
        <w:rPr>
          <w:sz w:val="24"/>
        </w:rPr>
      </w:pPr>
      <w:hyperlink w:history="true" w:anchor="_bookmark53">
        <w:bookmarkStart w:name="_bookmark53" w:id="75"/>
        <w:bookmarkEnd w:id="75"/>
        <w:r>
          <w:rPr>
            <w:rFonts w:ascii="Courier New" w:hAnsi="Courier New"/>
            <w:color w:val="0000FF"/>
            <w:sz w:val="24"/>
          </w:rPr>
          <w:t>STANDARD</w:t>
        </w:r>
      </w:hyperlink>
      <w:r>
        <w:rPr>
          <w:sz w:val="24"/>
        </w:rPr>
        <w:t>: No specific semantics are imposed on the </w:t>
      </w:r>
      <w:r>
        <w:rPr>
          <w:rFonts w:ascii="Courier New" w:hAnsi="Courier New"/>
          <w:color w:val="0000FF"/>
          <w:sz w:val="24"/>
        </w:rPr>
        <w:t>TimingDescription-</w:t>
      </w:r>
      <w:r>
        <w:rPr>
          <w:rFonts w:ascii="Courier New" w:hAnsi="Courier New"/>
          <w:color w:val="0000FF"/>
          <w:sz w:val="24"/>
        </w:rPr>
        <w:t> EventChain</w:t>
      </w:r>
      <w:r>
        <w:rPr>
          <w:sz w:val="24"/>
        </w:rPr>
        <w:t>. It indicates the standard behavior.</w:t>
      </w:r>
    </w:p>
    <w:p>
      <w:pPr>
        <w:pStyle w:val="ListParagraph"/>
        <w:numPr>
          <w:ilvl w:val="0"/>
          <w:numId w:val="7"/>
        </w:numPr>
        <w:tabs>
          <w:tab w:pos="1763" w:val="left" w:leader="none"/>
        </w:tabs>
        <w:spacing w:line="232" w:lineRule="auto" w:before="151" w:after="0"/>
        <w:ind w:left="1762" w:right="935" w:hanging="237"/>
        <w:jc w:val="left"/>
        <w:rPr>
          <w:sz w:val="24"/>
        </w:rPr>
      </w:pPr>
      <w:hyperlink w:history="true" w:anchor="_bookmark54">
        <w:bookmarkStart w:name="_bookmark54" w:id="76"/>
        <w:bookmarkEnd w:id="76"/>
        <w:r>
          <w:rPr>
            <w:rFonts w:ascii="Courier New" w:hAnsi="Courier New"/>
            <w:color w:val="0000FF"/>
            <w:sz w:val="24"/>
          </w:rPr>
          <w:t>SL_LET_INTERVA</w:t>
        </w:r>
        <w:r>
          <w:rPr>
            <w:rFonts w:ascii="Courier New" w:hAnsi="Courier New"/>
            <w:color w:val="0000FF"/>
            <w:sz w:val="24"/>
          </w:rPr>
          <w:t>L</w:t>
        </w:r>
      </w:hyperlink>
      <w:r>
        <w:rPr>
          <w:sz w:val="24"/>
        </w:rPr>
        <w:t>: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TimingDescriptionEventChain</w:t>
      </w:r>
      <w:r>
        <w:rPr>
          <w:rFonts w:ascii="Courier New" w:hAnsi="Courier New"/>
          <w:color w:val="0000FF"/>
          <w:spacing w:val="-75"/>
          <w:sz w:val="24"/>
        </w:rPr>
        <w:t> </w:t>
      </w:r>
      <w:r>
        <w:rPr>
          <w:sz w:val="24"/>
        </w:rPr>
        <w:t>represents</w:t>
      </w:r>
      <w:r>
        <w:rPr>
          <w:spacing w:val="-10"/>
          <w:sz w:val="24"/>
        </w:rPr>
        <w:t> </w:t>
      </w:r>
      <w:r>
        <w:rPr>
          <w:sz w:val="24"/>
        </w:rPr>
        <w:t>a</w:t>
      </w:r>
      <w:r>
        <w:rPr>
          <w:spacing w:val="-11"/>
          <w:sz w:val="24"/>
        </w:rPr>
        <w:t> </w:t>
      </w:r>
      <w:r>
        <w:rPr>
          <w:sz w:val="24"/>
        </w:rPr>
        <w:t>SL-</w:t>
      </w:r>
      <w:r>
        <w:rPr>
          <w:sz w:val="24"/>
        </w:rPr>
        <w:t> LET interval</w:t>
      </w:r>
    </w:p>
    <w:p>
      <w:pPr>
        <w:spacing w:before="165"/>
        <w:ind w:left="1177" w:right="0" w:firstLine="0"/>
        <w:jc w:val="left"/>
        <w:rPr>
          <w:i/>
          <w:sz w:val="24"/>
        </w:rPr>
      </w:pPr>
      <w:r>
        <w:rPr>
          <w:rFonts w:ascii="MesloLGS NF" w:hAnsi="MesloLGS NF"/>
          <w:i/>
          <w:spacing w:val="-5"/>
          <w:sz w:val="24"/>
        </w:rPr>
        <w:t>♩</w:t>
      </w:r>
      <w:r>
        <w:rPr>
          <w:i/>
          <w:spacing w:val="-5"/>
          <w:sz w:val="24"/>
        </w:rPr>
        <w:t>()</w:t>
      </w:r>
    </w:p>
    <w:p>
      <w:pPr>
        <w:pStyle w:val="BodyText"/>
        <w:spacing w:line="252" w:lineRule="auto" w:before="155"/>
        <w:ind w:left="1177"/>
      </w:pPr>
      <w:r>
        <w:rPr/>
        <w:t>Please</w:t>
      </w:r>
      <w:r>
        <w:rPr>
          <w:spacing w:val="-6"/>
        </w:rPr>
        <w:t> </w:t>
      </w:r>
      <w:r>
        <w:rPr/>
        <w:t>note</w:t>
      </w:r>
      <w:r>
        <w:rPr>
          <w:spacing w:val="-6"/>
        </w:rPr>
        <w:t> </w:t>
      </w:r>
      <w:r>
        <w:rPr/>
        <w:t>constraints: [constr_4515],</w:t>
      </w:r>
      <w:r>
        <w:rPr>
          <w:spacing w:val="-5"/>
        </w:rPr>
        <w:t> </w:t>
      </w:r>
      <w:r>
        <w:rPr/>
        <w:t>[constr_4560]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specification</w:t>
      </w:r>
      <w:r>
        <w:rPr>
          <w:spacing w:val="-6"/>
        </w:rPr>
        <w:t> </w:t>
      </w:r>
      <w:r>
        <w:rPr/>
        <w:t>items: </w:t>
      </w:r>
      <w:r>
        <w:rPr/>
        <w:t>[TPS_- TIMEX_00111], [TPS_TIMEX_00114] in [</w:t>
      </w:r>
      <w:hyperlink w:history="true" w:anchor="_bookmark7">
        <w:r>
          <w:rPr>
            <w:color w:val="0000FF"/>
          </w:rPr>
          <w:t>8</w:t>
        </w:r>
      </w:hyperlink>
      <w:r>
        <w:rPr/>
        <w:t>] shall apply here also.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25"/>
        </w:rPr>
      </w:pPr>
    </w:p>
    <w:p>
      <w:pPr>
        <w:pStyle w:val="Heading3"/>
        <w:numPr>
          <w:ilvl w:val="3"/>
          <w:numId w:val="4"/>
        </w:numPr>
        <w:tabs>
          <w:tab w:pos="2147" w:val="left" w:leader="none"/>
          <w:tab w:pos="2148" w:val="left" w:leader="none"/>
        </w:tabs>
        <w:spacing w:line="240" w:lineRule="auto" w:before="0" w:after="0"/>
        <w:ind w:left="2147" w:right="0" w:hanging="971"/>
        <w:jc w:val="left"/>
      </w:pPr>
      <w:bookmarkStart w:name="3.5.1.1 Segments" w:id="77"/>
      <w:bookmarkEnd w:id="77"/>
      <w:r>
        <w:rPr>
          <w:b w:val="0"/>
        </w:rPr>
      </w:r>
      <w:bookmarkStart w:name="_bookmark55" w:id="78"/>
      <w:bookmarkEnd w:id="78"/>
      <w:r>
        <w:rPr>
          <w:spacing w:val="-2"/>
        </w:rPr>
        <w:t>Segments</w:t>
      </w:r>
    </w:p>
    <w:p>
      <w:pPr>
        <w:pStyle w:val="BodyText"/>
        <w:spacing w:before="4"/>
        <w:rPr>
          <w:b/>
          <w:sz w:val="25"/>
        </w:rPr>
      </w:pPr>
    </w:p>
    <w:p>
      <w:pPr>
        <w:pStyle w:val="BodyText"/>
        <w:spacing w:line="230" w:lineRule="auto"/>
        <w:ind w:left="1177" w:right="927"/>
        <w:rPr>
          <w:i/>
        </w:rPr>
      </w:pPr>
      <w:r>
        <w:rPr>
          <w:b/>
        </w:rPr>
        <w:t>[constr_4582]</w:t>
      </w:r>
      <w:r>
        <w:rPr/>
        <w:t>{DRAFT} </w:t>
      </w:r>
      <w:r>
        <w:rPr>
          <w:b/>
        </w:rPr>
        <w:t>Specifying</w:t>
      </w:r>
      <w:r>
        <w:rPr>
          <w:b/>
          <w:spacing w:val="-1"/>
        </w:rPr>
        <w:t> </w:t>
      </w:r>
      <w:r>
        <w:rPr>
          <w:b/>
        </w:rPr>
        <w:t>event</w:t>
      </w:r>
      <w:r>
        <w:rPr>
          <w:b/>
          <w:spacing w:val="-1"/>
        </w:rPr>
        <w:t> </w:t>
      </w:r>
      <w:r>
        <w:rPr>
          <w:b/>
        </w:rPr>
        <w:t>chain</w:t>
      </w:r>
      <w:r>
        <w:rPr>
          <w:b/>
          <w:spacing w:val="-1"/>
        </w:rPr>
        <w:t> </w:t>
      </w:r>
      <w:r>
        <w:rPr>
          <w:rFonts w:ascii="Courier New" w:hAnsi="Courier New"/>
          <w:b/>
          <w:color w:val="0000FF"/>
        </w:rPr>
        <w:t>segment</w:t>
      </w:r>
      <w:r>
        <w:rPr>
          <w:b/>
        </w:rPr>
        <w:t>s</w:t>
      </w:r>
      <w:r>
        <w:rPr>
          <w:b/>
          <w:spacing w:val="-1"/>
        </w:rPr>
        <w:t> </w:t>
      </w:r>
      <w:r>
        <w:rPr>
          <w:rFonts w:ascii="MesloLGS NF" w:hAnsi="MesloLGS NF"/>
          <w:i/>
        </w:rPr>
        <w:t>[</w:t>
      </w:r>
      <w:r>
        <w:rPr/>
        <w:t>If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>
          <w:rFonts w:ascii="Courier New" w:hAnsi="Courier New"/>
          <w:color w:val="0000FF"/>
        </w:rPr>
        <w:t>TimingDescrip- tionEventChain</w:t>
      </w:r>
      <w:r>
        <w:rPr>
          <w:rFonts w:ascii="Courier New" w:hAnsi="Courier New"/>
          <w:color w:val="0000FF"/>
          <w:spacing w:val="-42"/>
        </w:rPr>
        <w:t> </w:t>
      </w:r>
      <w:r>
        <w:rPr/>
        <w:t>consists</w:t>
      </w:r>
      <w:r>
        <w:rPr>
          <w:spacing w:val="24"/>
        </w:rPr>
        <w:t> </w:t>
      </w:r>
      <w:r>
        <w:rPr/>
        <w:t>of</w:t>
      </w:r>
      <w:r>
        <w:rPr>
          <w:spacing w:val="29"/>
        </w:rPr>
        <w:t> </w:t>
      </w:r>
      <w:r>
        <w:rPr/>
        <w:t>further</w:t>
      </w:r>
      <w:r>
        <w:rPr>
          <w:spacing w:val="29"/>
        </w:rPr>
        <w:t> </w:t>
      </w:r>
      <w:r>
        <w:rPr/>
        <w:t>event</w:t>
      </w:r>
      <w:r>
        <w:rPr>
          <w:spacing w:val="29"/>
        </w:rPr>
        <w:t> </w:t>
      </w:r>
      <w:r>
        <w:rPr/>
        <w:t>chain</w:t>
      </w:r>
      <w:r>
        <w:rPr>
          <w:spacing w:val="29"/>
        </w:rPr>
        <w:t> </w:t>
      </w:r>
      <w:r>
        <w:rPr>
          <w:rFonts w:ascii="Courier New" w:hAnsi="Courier New"/>
          <w:color w:val="0000FF"/>
        </w:rPr>
        <w:t>segment</w:t>
      </w:r>
      <w:r>
        <w:rPr/>
        <w:t>s</w:t>
      </w:r>
      <w:r>
        <w:rPr>
          <w:spacing w:val="29"/>
        </w:rPr>
        <w:t> </w:t>
      </w:r>
      <w:r>
        <w:rPr/>
        <w:t>then</w:t>
      </w:r>
      <w:r>
        <w:rPr>
          <w:spacing w:val="29"/>
        </w:rPr>
        <w:t> </w:t>
      </w:r>
      <w:r>
        <w:rPr/>
        <w:t>at</w:t>
      </w:r>
      <w:r>
        <w:rPr>
          <w:spacing w:val="29"/>
        </w:rPr>
        <w:t> </w:t>
      </w:r>
      <w:r>
        <w:rPr/>
        <w:t>least</w:t>
      </w:r>
      <w:r>
        <w:rPr>
          <w:spacing w:val="29"/>
        </w:rPr>
        <w:t> </w:t>
      </w:r>
      <w:r>
        <w:rPr/>
        <w:t>one</w:t>
      </w:r>
      <w:r>
        <w:rPr>
          <w:spacing w:val="29"/>
        </w:rPr>
        <w:t> </w:t>
      </w:r>
      <w:r>
        <w:rPr/>
        <w:t>se- quence of event chain </w:t>
      </w:r>
      <w:r>
        <w:rPr>
          <w:rFonts w:ascii="Courier New" w:hAnsi="Courier New"/>
          <w:color w:val="0000FF"/>
        </w:rPr>
        <w:t>segment</w:t>
      </w:r>
      <w:r>
        <w:rPr/>
        <w:t>s shall exist from the event chain’s </w:t>
      </w:r>
      <w:r>
        <w:rPr>
          <w:rFonts w:ascii="Courier New" w:hAnsi="Courier New"/>
          <w:color w:val="0000FF"/>
        </w:rPr>
        <w:t>stimulus</w:t>
      </w:r>
      <w:r>
        <w:rPr>
          <w:rFonts w:ascii="Courier New" w:hAnsi="Courier New"/>
          <w:color w:val="0000FF"/>
          <w:spacing w:val="-69"/>
        </w:rPr>
        <w:t> </w:t>
      </w:r>
      <w:r>
        <w:rPr/>
        <w:t>to the </w:t>
      </w:r>
      <w:r>
        <w:rPr>
          <w:rFonts w:ascii="Courier New" w:hAnsi="Courier New"/>
          <w:color w:val="0000FF"/>
          <w:spacing w:val="-2"/>
        </w:rPr>
        <w:t>response</w:t>
      </w:r>
      <w:r>
        <w:rPr>
          <w:spacing w:val="-2"/>
        </w:rPr>
        <w:t>.</w:t>
      </w:r>
      <w:r>
        <w:rPr>
          <w:rFonts w:ascii="MesloLGS NF" w:hAnsi="MesloLGS NF"/>
          <w:i/>
          <w:spacing w:val="-2"/>
        </w:rPr>
        <w:t>♩</w:t>
      </w:r>
      <w:r>
        <w:rPr>
          <w:i/>
          <w:spacing w:val="-2"/>
        </w:rPr>
        <w:t>()</w:t>
      </w:r>
    </w:p>
    <w:p>
      <w:pPr>
        <w:pStyle w:val="BodyText"/>
        <w:spacing w:line="230" w:lineRule="auto" w:before="154"/>
        <w:ind w:left="1177" w:right="935"/>
        <w:jc w:val="both"/>
        <w:rPr>
          <w:i/>
        </w:rPr>
      </w:pPr>
      <w:r>
        <w:rPr>
          <w:b/>
        </w:rPr>
        <w:t>[constr_4583]</w:t>
      </w:r>
      <w:r>
        <w:rPr/>
        <w:t>{DRAFT} </w:t>
      </w:r>
      <w:r>
        <w:rPr>
          <w:b/>
        </w:rPr>
        <w:t>Referencing no further event chain </w:t>
      </w:r>
      <w:r>
        <w:rPr>
          <w:rFonts w:ascii="Courier New" w:hAnsi="Courier New"/>
          <w:b/>
          <w:color w:val="0000FF"/>
        </w:rPr>
        <w:t>segment</w:t>
      </w:r>
      <w:r>
        <w:rPr>
          <w:b/>
        </w:rPr>
        <w:t>s </w:t>
      </w:r>
      <w:r>
        <w:rPr>
          <w:rFonts w:ascii="MesloLGS NF" w:hAnsi="MesloLGS NF"/>
          <w:i/>
        </w:rPr>
        <w:t>[</w:t>
      </w:r>
      <w:r>
        <w:rPr/>
        <w:t>If a </w:t>
      </w:r>
      <w:r>
        <w:rPr>
          <w:rFonts w:ascii="Courier New" w:hAnsi="Courier New"/>
          <w:color w:val="0000FF"/>
        </w:rPr>
        <w:t>Tim- ingDescriptionEventChain</w:t>
      </w:r>
      <w:r>
        <w:rPr>
          <w:rFonts w:ascii="Courier New" w:hAnsi="Courier New"/>
          <w:color w:val="0000FF"/>
          <w:spacing w:val="-36"/>
        </w:rPr>
        <w:t> </w:t>
      </w:r>
      <w:r>
        <w:rPr/>
        <w:t>is</w:t>
      </w:r>
      <w:r>
        <w:rPr>
          <w:spacing w:val="-2"/>
        </w:rPr>
        <w:t> </w:t>
      </w:r>
      <w:r>
        <w:rPr/>
        <w:t>not subdivided in further event chain </w:t>
      </w:r>
      <w:r>
        <w:rPr>
          <w:rFonts w:ascii="Courier New" w:hAnsi="Courier New"/>
          <w:color w:val="0000FF"/>
        </w:rPr>
        <w:t>segment</w:t>
      </w:r>
      <w:r>
        <w:rPr/>
        <w:t>s, then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reference</w:t>
      </w:r>
      <w:r>
        <w:rPr>
          <w:spacing w:val="-16"/>
        </w:rPr>
        <w:t> </w:t>
      </w:r>
      <w:r>
        <w:rPr/>
        <w:t>playing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role</w:t>
      </w:r>
      <w:r>
        <w:rPr>
          <w:spacing w:val="-17"/>
        </w:rPr>
        <w:t> </w:t>
      </w:r>
      <w:r>
        <w:rPr/>
        <w:t>of</w:t>
      </w:r>
      <w:r>
        <w:rPr>
          <w:spacing w:val="-16"/>
        </w:rPr>
        <w:t> </w:t>
      </w:r>
      <w:r>
        <w:rPr>
          <w:rFonts w:ascii="Courier New" w:hAnsi="Courier New"/>
          <w:color w:val="0000FF"/>
        </w:rPr>
        <w:t>segment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</w:t>
      </w:r>
      <w:r>
        <w:rPr>
          <w:spacing w:val="-15"/>
        </w:rPr>
        <w:t> </w:t>
      </w:r>
      <w:r>
        <w:rPr/>
        <w:t>reference</w:t>
      </w:r>
      <w:r>
        <w:rPr>
          <w:spacing w:val="-10"/>
        </w:rPr>
        <w:t> </w:t>
      </w:r>
      <w:r>
        <w:rPr/>
        <w:t>this</w:t>
      </w:r>
      <w:r>
        <w:rPr>
          <w:spacing w:val="-11"/>
        </w:rPr>
        <w:t> </w:t>
      </w:r>
      <w:r>
        <w:rPr>
          <w:rFonts w:ascii="Courier New" w:hAnsi="Courier New"/>
          <w:color w:val="0000FF"/>
        </w:rPr>
        <w:t>TimingDescrip- tionEventChain</w:t>
      </w:r>
      <w:r>
        <w:rPr/>
        <w:t>. In</w:t>
      </w:r>
      <w:r>
        <w:rPr>
          <w:spacing w:val="-11"/>
        </w:rPr>
        <w:t> </w:t>
      </w:r>
      <w:r>
        <w:rPr/>
        <w:t>other</w:t>
      </w:r>
      <w:r>
        <w:rPr>
          <w:spacing w:val="-11"/>
        </w:rPr>
        <w:t> </w:t>
      </w:r>
      <w:r>
        <w:rPr/>
        <w:t>words,</w:t>
      </w:r>
      <w:r>
        <w:rPr>
          <w:spacing w:val="-10"/>
        </w:rPr>
        <w:t> </w:t>
      </w:r>
      <w:r>
        <w:rPr/>
        <w:t>an</w:t>
      </w:r>
      <w:r>
        <w:rPr>
          <w:spacing w:val="-11"/>
        </w:rPr>
        <w:t> </w:t>
      </w:r>
      <w:r>
        <w:rPr/>
        <w:t>event</w:t>
      </w:r>
      <w:r>
        <w:rPr>
          <w:spacing w:val="-11"/>
        </w:rPr>
        <w:t> </w:t>
      </w:r>
      <w:r>
        <w:rPr/>
        <w:t>chain</w:t>
      </w:r>
      <w:r>
        <w:rPr>
          <w:spacing w:val="-10"/>
        </w:rPr>
        <w:t> </w:t>
      </w:r>
      <w:r>
        <w:rPr/>
        <w:t>without</w:t>
      </w:r>
      <w:r>
        <w:rPr>
          <w:spacing w:val="-11"/>
        </w:rPr>
        <w:t> </w:t>
      </w:r>
      <w:r>
        <w:rPr/>
        <w:t>any</w:t>
      </w:r>
      <w:r>
        <w:rPr>
          <w:spacing w:val="-11"/>
        </w:rPr>
        <w:t> </w:t>
      </w:r>
      <w:r>
        <w:rPr/>
        <w:t>event</w:t>
      </w:r>
      <w:r>
        <w:rPr>
          <w:spacing w:val="-10"/>
        </w:rPr>
        <w:t> </w:t>
      </w:r>
      <w:r>
        <w:rPr/>
        <w:t>chain</w:t>
      </w:r>
      <w:r>
        <w:rPr>
          <w:spacing w:val="-11"/>
        </w:rPr>
        <w:t> </w:t>
      </w:r>
      <w:r>
        <w:rPr>
          <w:rFonts w:ascii="Courier New" w:hAnsi="Courier New"/>
          <w:color w:val="0000FF"/>
        </w:rPr>
        <w:t>segment</w:t>
      </w:r>
      <w:r>
        <w:rPr/>
        <w:t>s shall reference itself.</w:t>
      </w:r>
      <w:r>
        <w:rPr>
          <w:rFonts w:ascii="MesloLGS NF" w:hAnsi="MesloLGS NF"/>
          <w:i/>
        </w:rPr>
        <w:t>♩</w:t>
      </w:r>
      <w:r>
        <w:rPr>
          <w:i/>
        </w:rPr>
        <w:t>()</w:t>
      </w:r>
    </w:p>
    <w:p>
      <w:pPr>
        <w:spacing w:line="230" w:lineRule="auto" w:before="169"/>
        <w:ind w:left="1177" w:right="935" w:firstLine="0"/>
        <w:jc w:val="both"/>
        <w:rPr>
          <w:i/>
          <w:sz w:val="24"/>
        </w:rPr>
      </w:pPr>
      <w:r>
        <w:rPr>
          <w:b/>
          <w:sz w:val="24"/>
        </w:rPr>
        <w:t>[constr_4584]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b/>
          <w:sz w:val="24"/>
        </w:rPr>
        <w:t>Specifying</w:t>
      </w:r>
      <w:r>
        <w:rPr>
          <w:b/>
          <w:spacing w:val="-1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stimulus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event and </w:t>
      </w:r>
      <w:r>
        <w:rPr>
          <w:rFonts w:ascii="Courier New" w:hAnsi="Courier New"/>
          <w:b/>
          <w:color w:val="0000FF"/>
          <w:sz w:val="24"/>
        </w:rPr>
        <w:t>response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event of </w:t>
      </w:r>
      <w:r>
        <w:rPr>
          <w:b/>
          <w:sz w:val="24"/>
        </w:rPr>
        <w:t>first </w:t>
      </w:r>
      <w:r>
        <w:rPr>
          <w:b/>
          <w:spacing w:val="-2"/>
          <w:sz w:val="24"/>
        </w:rPr>
        <w:t>and</w:t>
      </w:r>
      <w:r>
        <w:rPr>
          <w:b/>
          <w:spacing w:val="-15"/>
          <w:sz w:val="24"/>
        </w:rPr>
        <w:t> </w:t>
      </w:r>
      <w:r>
        <w:rPr>
          <w:b/>
          <w:spacing w:val="-2"/>
          <w:sz w:val="24"/>
        </w:rPr>
        <w:t>last</w:t>
      </w:r>
      <w:r>
        <w:rPr>
          <w:b/>
          <w:spacing w:val="-15"/>
          <w:sz w:val="24"/>
        </w:rPr>
        <w:t> </w:t>
      </w:r>
      <w:r>
        <w:rPr>
          <w:b/>
          <w:spacing w:val="-2"/>
          <w:sz w:val="24"/>
        </w:rPr>
        <w:t>event</w:t>
      </w:r>
      <w:r>
        <w:rPr>
          <w:b/>
          <w:spacing w:val="-14"/>
          <w:sz w:val="24"/>
        </w:rPr>
        <w:t> </w:t>
      </w:r>
      <w:r>
        <w:rPr>
          <w:b/>
          <w:spacing w:val="-2"/>
          <w:sz w:val="24"/>
        </w:rPr>
        <w:t>chain</w:t>
      </w:r>
      <w:r>
        <w:rPr>
          <w:b/>
          <w:spacing w:val="-15"/>
          <w:sz w:val="24"/>
        </w:rPr>
        <w:t> </w:t>
      </w:r>
      <w:r>
        <w:rPr>
          <w:b/>
          <w:spacing w:val="-2"/>
          <w:sz w:val="24"/>
        </w:rPr>
        <w:t>segment</w:t>
      </w:r>
      <w:r>
        <w:rPr>
          <w:b/>
          <w:spacing w:val="-15"/>
          <w:sz w:val="24"/>
        </w:rPr>
        <w:t> </w:t>
      </w:r>
      <w:r>
        <w:rPr>
          <w:rFonts w:ascii="MesloLGS NF" w:hAnsi="MesloLGS NF"/>
          <w:i/>
          <w:spacing w:val="-2"/>
          <w:sz w:val="24"/>
        </w:rPr>
        <w:t>[</w:t>
      </w:r>
      <w:r>
        <w:rPr>
          <w:spacing w:val="-2"/>
          <w:sz w:val="24"/>
        </w:rPr>
        <w:t>The</w:t>
      </w:r>
      <w:r>
        <w:rPr>
          <w:spacing w:val="-10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stimulus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event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first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event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chain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segment and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response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event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last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event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chain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segment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shall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reference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stimulus </w:t>
      </w:r>
      <w:r>
        <w:rPr>
          <w:sz w:val="24"/>
        </w:rPr>
        <w:t>and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response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of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parent</w:t>
      </w:r>
      <w:r>
        <w:rPr>
          <w:spacing w:val="-16"/>
          <w:sz w:val="24"/>
        </w:rPr>
        <w:t> </w:t>
      </w:r>
      <w:r>
        <w:rPr>
          <w:sz w:val="24"/>
        </w:rPr>
        <w:t>event</w:t>
      </w:r>
      <w:r>
        <w:rPr>
          <w:spacing w:val="-17"/>
          <w:sz w:val="24"/>
        </w:rPr>
        <w:t> </w:t>
      </w:r>
      <w:r>
        <w:rPr>
          <w:sz w:val="24"/>
        </w:rPr>
        <w:t>chain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6"/>
          <w:sz w:val="24"/>
        </w:rPr>
        <w:t> </w:t>
      </w:r>
      <w:r>
        <w:rPr>
          <w:sz w:val="24"/>
        </w:rPr>
        <w:t>event</w:t>
      </w:r>
      <w:r>
        <w:rPr>
          <w:spacing w:val="-17"/>
          <w:sz w:val="24"/>
        </w:rPr>
        <w:t> </w:t>
      </w:r>
      <w:r>
        <w:rPr>
          <w:sz w:val="24"/>
        </w:rPr>
        <w:t>chain</w:t>
      </w:r>
      <w:r>
        <w:rPr>
          <w:spacing w:val="-17"/>
          <w:sz w:val="24"/>
        </w:rPr>
        <w:t> </w:t>
      </w:r>
      <w:r>
        <w:rPr>
          <w:sz w:val="24"/>
        </w:rPr>
        <w:t>segments</w:t>
      </w:r>
      <w:r>
        <w:rPr>
          <w:spacing w:val="-16"/>
          <w:sz w:val="24"/>
        </w:rPr>
        <w:t> </w:t>
      </w:r>
      <w:r>
        <w:rPr>
          <w:sz w:val="24"/>
        </w:rPr>
        <w:t>directly</w:t>
      </w:r>
      <w:r>
        <w:rPr>
          <w:spacing w:val="-17"/>
          <w:sz w:val="24"/>
        </w:rPr>
        <w:t> </w:t>
      </w:r>
      <w:r>
        <w:rPr>
          <w:sz w:val="24"/>
        </w:rPr>
        <w:t>belong</w:t>
      </w:r>
      <w:r>
        <w:rPr>
          <w:spacing w:val="-17"/>
          <w:sz w:val="24"/>
        </w:rPr>
        <w:t> </w:t>
      </w:r>
      <w:r>
        <w:rPr>
          <w:sz w:val="24"/>
        </w:rPr>
        <w:t>to.</w:t>
      </w:r>
      <w:r>
        <w:rPr>
          <w:rFonts w:ascii="MesloLGS NF" w:hAnsi="MesloLGS NF"/>
          <w:i/>
          <w:sz w:val="24"/>
        </w:rPr>
        <w:t>♩</w:t>
      </w:r>
      <w:r>
        <w:rPr>
          <w:rFonts w:ascii="MesloLGS NF" w:hAnsi="MesloLGS NF"/>
          <w:i/>
          <w:sz w:val="24"/>
        </w:rPr>
        <w:t> </w:t>
      </w:r>
      <w:r>
        <w:rPr>
          <w:i/>
          <w:spacing w:val="-6"/>
          <w:sz w:val="24"/>
        </w:rPr>
        <w:t>()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4"/>
        <w:rPr>
          <w:i/>
          <w:sz w:val="26"/>
        </w:rPr>
      </w:pPr>
    </w:p>
    <w:p>
      <w:pPr>
        <w:pStyle w:val="Heading3"/>
        <w:numPr>
          <w:ilvl w:val="3"/>
          <w:numId w:val="4"/>
        </w:numPr>
        <w:tabs>
          <w:tab w:pos="2147" w:val="left" w:leader="none"/>
          <w:tab w:pos="2148" w:val="left" w:leader="none"/>
        </w:tabs>
        <w:spacing w:line="240" w:lineRule="auto" w:before="0" w:after="0"/>
        <w:ind w:left="2147" w:right="0" w:hanging="971"/>
        <w:jc w:val="left"/>
      </w:pPr>
      <w:bookmarkStart w:name="3.5.1.2 Approach" w:id="79"/>
      <w:bookmarkEnd w:id="79"/>
      <w:r>
        <w:rPr>
          <w:b w:val="0"/>
        </w:rPr>
      </w:r>
      <w:bookmarkStart w:name="_bookmark56" w:id="80"/>
      <w:bookmarkEnd w:id="80"/>
      <w:r>
        <w:rPr>
          <w:spacing w:val="-2"/>
        </w:rPr>
        <w:t>App</w:t>
      </w:r>
      <w:r>
        <w:rPr>
          <w:spacing w:val="-2"/>
        </w:rPr>
        <w:t>roach</w:t>
      </w:r>
    </w:p>
    <w:p>
      <w:pPr>
        <w:pStyle w:val="BodyText"/>
        <w:spacing w:before="4"/>
        <w:rPr>
          <w:b/>
          <w:sz w:val="25"/>
        </w:rPr>
      </w:pPr>
    </w:p>
    <w:p>
      <w:pPr>
        <w:pStyle w:val="BodyText"/>
        <w:spacing w:line="252" w:lineRule="auto"/>
        <w:ind w:left="1177" w:right="935"/>
        <w:jc w:val="both"/>
      </w:pPr>
      <w:r>
        <w:rPr/>
        <w:t>The following subsections describe how to structure event chains for systems.</w:t>
      </w:r>
      <w:r>
        <w:rPr>
          <w:spacing w:val="40"/>
        </w:rPr>
        <w:t> </w:t>
      </w:r>
      <w:r>
        <w:rPr/>
        <w:t>De- pending</w:t>
      </w:r>
      <w:r>
        <w:rPr>
          <w:spacing w:val="-17"/>
        </w:rPr>
        <w:t> </w:t>
      </w:r>
      <w:r>
        <w:rPr/>
        <w:t>on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/>
        <w:t>pre-conditions</w:t>
      </w:r>
      <w:r>
        <w:rPr>
          <w:spacing w:val="-17"/>
        </w:rPr>
        <w:t> </w:t>
      </w:r>
      <w:r>
        <w:rPr/>
        <w:t>two</w:t>
      </w:r>
      <w:r>
        <w:rPr>
          <w:spacing w:val="-17"/>
        </w:rPr>
        <w:t> </w:t>
      </w:r>
      <w:r>
        <w:rPr/>
        <w:t>different</w:t>
      </w:r>
      <w:r>
        <w:rPr>
          <w:spacing w:val="-17"/>
        </w:rPr>
        <w:t> </w:t>
      </w:r>
      <w:r>
        <w:rPr/>
        <w:t>approaches</w:t>
      </w:r>
      <w:r>
        <w:rPr>
          <w:spacing w:val="-16"/>
        </w:rPr>
        <w:t> </w:t>
      </w:r>
      <w:r>
        <w:rPr/>
        <w:t>can</w:t>
      </w:r>
      <w:r>
        <w:rPr>
          <w:spacing w:val="-17"/>
        </w:rPr>
        <w:t> </w:t>
      </w:r>
      <w:r>
        <w:rPr/>
        <w:t>be</w:t>
      </w:r>
      <w:r>
        <w:rPr>
          <w:spacing w:val="-17"/>
        </w:rPr>
        <w:t> </w:t>
      </w:r>
      <w:r>
        <w:rPr/>
        <w:t>distinguished:</w:t>
      </w:r>
      <w:r>
        <w:rPr>
          <w:spacing w:val="-16"/>
        </w:rPr>
        <w:t> </w:t>
      </w:r>
      <w:r>
        <w:rPr/>
        <w:t>top-down (decomposition) and bottom-up (composition).</w:t>
      </w:r>
    </w:p>
    <w:p>
      <w:pPr>
        <w:pStyle w:val="BodyText"/>
        <w:spacing w:line="252" w:lineRule="auto" w:before="157"/>
        <w:ind w:left="1177" w:right="935"/>
        <w:jc w:val="both"/>
      </w:pPr>
      <w:r>
        <w:rPr/>
        <w:t>The</w:t>
      </w:r>
      <w:r>
        <w:rPr>
          <w:spacing w:val="-17"/>
        </w:rPr>
        <w:t> </w:t>
      </w:r>
      <w:r>
        <w:rPr/>
        <w:t>decomposition</w:t>
      </w:r>
      <w:r>
        <w:rPr>
          <w:spacing w:val="-17"/>
        </w:rPr>
        <w:t> </w:t>
      </w:r>
      <w:r>
        <w:rPr/>
        <w:t>respectively</w:t>
      </w:r>
      <w:r>
        <w:rPr>
          <w:spacing w:val="-16"/>
        </w:rPr>
        <w:t> </w:t>
      </w:r>
      <w:r>
        <w:rPr/>
        <w:t>composition</w:t>
      </w:r>
      <w:r>
        <w:rPr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/>
        <w:t>event</w:t>
      </w:r>
      <w:r>
        <w:rPr>
          <w:spacing w:val="-17"/>
        </w:rPr>
        <w:t> </w:t>
      </w:r>
      <w:r>
        <w:rPr/>
        <w:t>chains</w:t>
      </w:r>
      <w:r>
        <w:rPr>
          <w:spacing w:val="-16"/>
        </w:rPr>
        <w:t> </w:t>
      </w:r>
      <w:r>
        <w:rPr/>
        <w:t>can</w:t>
      </w:r>
      <w:r>
        <w:rPr>
          <w:spacing w:val="-17"/>
        </w:rPr>
        <w:t> </w:t>
      </w:r>
      <w:r>
        <w:rPr/>
        <w:t>be</w:t>
      </w:r>
      <w:r>
        <w:rPr>
          <w:spacing w:val="-17"/>
        </w:rPr>
        <w:t> </w:t>
      </w:r>
      <w:r>
        <w:rPr/>
        <w:t>performed</w:t>
      </w:r>
      <w:r>
        <w:rPr>
          <w:spacing w:val="-16"/>
        </w:rPr>
        <w:t> </w:t>
      </w:r>
      <w:r>
        <w:rPr/>
        <w:t>accord- ing to the software component hierarchy, but does not necessarily have to follow this hierarchy. The</w:t>
      </w:r>
      <w:r>
        <w:rPr>
          <w:spacing w:val="-4"/>
        </w:rPr>
        <w:t> </w:t>
      </w:r>
      <w:r>
        <w:rPr/>
        <w:t>primary</w:t>
      </w:r>
      <w:r>
        <w:rPr>
          <w:spacing w:val="-4"/>
        </w:rPr>
        <w:t> </w:t>
      </w:r>
      <w:r>
        <w:rPr/>
        <w:t>purpose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increase</w:t>
      </w:r>
      <w:r>
        <w:rPr>
          <w:spacing w:val="-4"/>
        </w:rPr>
        <w:t> </w:t>
      </w:r>
      <w:r>
        <w:rPr/>
        <w:t>respectively</w:t>
      </w:r>
      <w:r>
        <w:rPr>
          <w:spacing w:val="-4"/>
        </w:rPr>
        <w:t> </w:t>
      </w:r>
      <w:r>
        <w:rPr/>
        <w:t>decrease</w:t>
      </w:r>
      <w:r>
        <w:rPr>
          <w:spacing w:val="-4"/>
        </w:rPr>
        <w:t> </w:t>
      </w:r>
      <w:r>
        <w:rPr/>
        <w:t>granularity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 timing descriptions.</w:t>
      </w:r>
    </w:p>
    <w:p>
      <w:pPr>
        <w:pStyle w:val="BodyText"/>
        <w:spacing w:line="252" w:lineRule="auto" w:before="156"/>
        <w:ind w:left="1177" w:right="935"/>
        <w:jc w:val="both"/>
      </w:pPr>
      <w:r>
        <w:rPr/>
        <w:t>Note</w:t>
      </w:r>
      <w:r>
        <w:rPr>
          <w:spacing w:val="-17"/>
        </w:rPr>
        <w:t> </w:t>
      </w:r>
      <w:r>
        <w:rPr/>
        <w:t>that</w:t>
      </w:r>
      <w:r>
        <w:rPr>
          <w:spacing w:val="-17"/>
        </w:rPr>
        <w:t> </w:t>
      </w:r>
      <w:r>
        <w:rPr/>
        <w:t>event</w:t>
      </w:r>
      <w:r>
        <w:rPr>
          <w:spacing w:val="-16"/>
        </w:rPr>
        <w:t> </w:t>
      </w:r>
      <w:r>
        <w:rPr/>
        <w:t>chains</w:t>
      </w:r>
      <w:r>
        <w:rPr>
          <w:spacing w:val="-17"/>
        </w:rPr>
        <w:t> </w:t>
      </w:r>
      <w:r>
        <w:rPr/>
        <w:t>are</w:t>
      </w:r>
      <w:r>
        <w:rPr>
          <w:spacing w:val="-17"/>
        </w:rPr>
        <w:t> </w:t>
      </w:r>
      <w:r>
        <w:rPr/>
        <w:t>used</w:t>
      </w:r>
      <w:r>
        <w:rPr>
          <w:spacing w:val="-17"/>
        </w:rPr>
        <w:t> </w:t>
      </w:r>
      <w:r>
        <w:rPr/>
        <w:t>in</w:t>
      </w:r>
      <w:r>
        <w:rPr>
          <w:spacing w:val="-16"/>
        </w:rPr>
        <w:t> </w:t>
      </w:r>
      <w:r>
        <w:rPr/>
        <w:t>all</w:t>
      </w:r>
      <w:r>
        <w:rPr>
          <w:spacing w:val="-17"/>
        </w:rPr>
        <w:t> </w:t>
      </w:r>
      <w:r>
        <w:rPr/>
        <w:t>AUTOSAR</w:t>
      </w:r>
      <w:r>
        <w:rPr>
          <w:spacing w:val="-17"/>
        </w:rPr>
        <w:t> </w:t>
      </w:r>
      <w:r>
        <w:rPr/>
        <w:t>timing</w:t>
      </w:r>
      <w:r>
        <w:rPr>
          <w:spacing w:val="-16"/>
        </w:rPr>
        <w:t> </w:t>
      </w:r>
      <w:r>
        <w:rPr/>
        <w:t>views</w:t>
      </w:r>
      <w:r>
        <w:rPr>
          <w:spacing w:val="-17"/>
        </w:rPr>
        <w:t> </w:t>
      </w:r>
      <w:r>
        <w:rPr/>
        <w:t>and</w:t>
      </w:r>
      <w:r>
        <w:rPr>
          <w:spacing w:val="-17"/>
        </w:rPr>
        <w:t> </w:t>
      </w:r>
      <w:r>
        <w:rPr/>
        <w:t>any</w:t>
      </w:r>
      <w:r>
        <w:rPr>
          <w:spacing w:val="-16"/>
        </w:rPr>
        <w:t> </w:t>
      </w:r>
      <w:r>
        <w:rPr/>
        <w:t>composition</w:t>
      </w:r>
      <w:r>
        <w:rPr>
          <w:spacing w:val="-17"/>
        </w:rPr>
        <w:t> </w:t>
      </w:r>
      <w:r>
        <w:rPr/>
        <w:t>and decomposition of event chains can be done across various AUTOSAR timing views.</w:t>
      </w:r>
    </w:p>
    <w:p>
      <w:pPr>
        <w:spacing w:after="0" w:line="252" w:lineRule="auto"/>
        <w:jc w:val="both"/>
        <w:sectPr>
          <w:pgSz w:w="11910" w:h="13960"/>
          <w:pgMar w:top="280" w:bottom="280" w:left="240" w:right="480"/>
        </w:sectPr>
      </w:pPr>
    </w:p>
    <w:p>
      <w:pPr>
        <w:pStyle w:val="Heading3"/>
        <w:numPr>
          <w:ilvl w:val="4"/>
          <w:numId w:val="4"/>
        </w:numPr>
        <w:tabs>
          <w:tab w:pos="2346" w:val="left" w:leader="none"/>
          <w:tab w:pos="2348" w:val="left" w:leader="none"/>
        </w:tabs>
        <w:spacing w:line="240" w:lineRule="auto" w:before="90" w:after="0"/>
        <w:ind w:left="2347" w:right="0" w:hanging="1171"/>
        <w:jc w:val="left"/>
      </w:pPr>
      <w:bookmarkStart w:name="3.5.1.2.1 Decomposition" w:id="81"/>
      <w:bookmarkEnd w:id="81"/>
      <w:r>
        <w:rPr>
          <w:b w:val="0"/>
        </w:rPr>
      </w:r>
      <w:bookmarkStart w:name="_bookmark57" w:id="82"/>
      <w:bookmarkEnd w:id="82"/>
      <w:r>
        <w:rPr>
          <w:spacing w:val="-2"/>
        </w:rPr>
        <w:t>Decomposition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spacing w:line="252" w:lineRule="auto"/>
        <w:ind w:left="1177" w:right="935"/>
        <w:jc w:val="both"/>
      </w:pPr>
      <w:r>
        <w:rPr/>
        <w:t>In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first</w:t>
      </w:r>
      <w:r>
        <w:rPr>
          <w:spacing w:val="-7"/>
        </w:rPr>
        <w:t> </w:t>
      </w:r>
      <w:r>
        <w:rPr/>
        <w:t>step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time</w:t>
      </w:r>
      <w:r>
        <w:rPr>
          <w:spacing w:val="-7"/>
        </w:rPr>
        <w:t> </w:t>
      </w:r>
      <w:r>
        <w:rPr/>
        <w:t>critical</w:t>
      </w:r>
      <w:r>
        <w:rPr>
          <w:spacing w:val="-7"/>
        </w:rPr>
        <w:t> </w:t>
      </w:r>
      <w:r>
        <w:rPr/>
        <w:t>path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system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identified. This</w:t>
      </w:r>
      <w:r>
        <w:rPr>
          <w:spacing w:val="-7"/>
        </w:rPr>
        <w:t> </w:t>
      </w:r>
      <w:r>
        <w:rPr/>
        <w:t>means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causal relationship between a stimulus event and response event is described by an event chain.</w:t>
      </w:r>
      <w:r>
        <w:rPr>
          <w:spacing w:val="25"/>
        </w:rPr>
        <w:t> </w:t>
      </w:r>
      <w:r>
        <w:rPr/>
        <w:t>For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event</w:t>
      </w:r>
      <w:r>
        <w:rPr>
          <w:spacing w:val="-1"/>
        </w:rPr>
        <w:t> </w:t>
      </w:r>
      <w:r>
        <w:rPr/>
        <w:t>chain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timing</w:t>
      </w:r>
      <w:r>
        <w:rPr>
          <w:spacing w:val="-1"/>
        </w:rPr>
        <w:t> </w:t>
      </w:r>
      <w:r>
        <w:rPr/>
        <w:t>constraint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specified</w:t>
      </w:r>
      <w:r>
        <w:rPr>
          <w:spacing w:val="-1"/>
        </w:rPr>
        <w:t> </w:t>
      </w:r>
      <w:r>
        <w:rPr/>
        <w:t>describing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/>
        <w:t>budget. The second step is to decompose this event chain into event chain segments which implies that the given time budget gets split — decomposed —, too.</w:t>
      </w:r>
    </w:p>
    <w:p>
      <w:pPr>
        <w:pStyle w:val="BodyText"/>
        <w:spacing w:line="252" w:lineRule="auto" w:before="155"/>
        <w:ind w:left="1177" w:right="935"/>
        <w:jc w:val="both"/>
      </w:pPr>
      <w:r>
        <w:rPr/>
        <w:t>Since</w:t>
      </w:r>
      <w:r>
        <w:rPr>
          <w:spacing w:val="-13"/>
        </w:rPr>
        <w:t> </w:t>
      </w:r>
      <w:r>
        <w:rPr/>
        <w:t>event</w:t>
      </w:r>
      <w:r>
        <w:rPr>
          <w:spacing w:val="-13"/>
        </w:rPr>
        <w:t> </w:t>
      </w:r>
      <w:r>
        <w:rPr/>
        <w:t>chain</w:t>
      </w:r>
      <w:r>
        <w:rPr>
          <w:spacing w:val="-13"/>
        </w:rPr>
        <w:t> </w:t>
      </w:r>
      <w:r>
        <w:rPr/>
        <w:t>segments</w:t>
      </w:r>
      <w:r>
        <w:rPr>
          <w:spacing w:val="-13"/>
        </w:rPr>
        <w:t> </w:t>
      </w:r>
      <w:r>
        <w:rPr/>
        <w:t>are</w:t>
      </w:r>
      <w:r>
        <w:rPr>
          <w:spacing w:val="-13"/>
        </w:rPr>
        <w:t> </w:t>
      </w:r>
      <w:r>
        <w:rPr/>
        <w:t>event</w:t>
      </w:r>
      <w:r>
        <w:rPr>
          <w:spacing w:val="-13"/>
        </w:rPr>
        <w:t> </w:t>
      </w:r>
      <w:r>
        <w:rPr/>
        <w:t>chains</w:t>
      </w:r>
      <w:r>
        <w:rPr>
          <w:spacing w:val="-13"/>
        </w:rPr>
        <w:t> </w:t>
      </w:r>
      <w:r>
        <w:rPr/>
        <w:t>as</w:t>
      </w:r>
      <w:r>
        <w:rPr>
          <w:spacing w:val="-13"/>
        </w:rPr>
        <w:t> </w:t>
      </w:r>
      <w:r>
        <w:rPr/>
        <w:t>well,</w:t>
      </w:r>
      <w:r>
        <w:rPr>
          <w:spacing w:val="-13"/>
        </w:rPr>
        <w:t> </w:t>
      </w:r>
      <w:r>
        <w:rPr/>
        <w:t>these</w:t>
      </w:r>
      <w:r>
        <w:rPr>
          <w:spacing w:val="-13"/>
        </w:rPr>
        <w:t> </w:t>
      </w:r>
      <w:r>
        <w:rPr/>
        <w:t>event</w:t>
      </w:r>
      <w:r>
        <w:rPr>
          <w:spacing w:val="-13"/>
        </w:rPr>
        <w:t> </w:t>
      </w:r>
      <w:r>
        <w:rPr/>
        <w:t>chain</w:t>
      </w:r>
      <w:r>
        <w:rPr>
          <w:spacing w:val="-13"/>
        </w:rPr>
        <w:t> </w:t>
      </w:r>
      <w:r>
        <w:rPr/>
        <w:t>segments</w:t>
      </w:r>
      <w:r>
        <w:rPr>
          <w:spacing w:val="-13"/>
        </w:rPr>
        <w:t> </w:t>
      </w:r>
      <w:r>
        <w:rPr/>
        <w:t>can be subject to further decomposition.</w:t>
      </w:r>
    </w:p>
    <w:p>
      <w:pPr>
        <w:pStyle w:val="BodyText"/>
        <w:spacing w:line="242" w:lineRule="auto" w:before="158"/>
        <w:ind w:left="1177" w:right="935"/>
        <w:jc w:val="both"/>
      </w:pPr>
      <w:r>
        <w:rPr/>
        <w:t>Figure </w:t>
      </w:r>
      <w:hyperlink w:history="true" w:anchor="_bookmark59">
        <w:r>
          <w:rPr>
            <w:color w:val="0000FF"/>
          </w:rPr>
          <w:t>3.6</w:t>
        </w:r>
      </w:hyperlink>
      <w:r>
        <w:rPr>
          <w:color w:val="0000FF"/>
        </w:rPr>
        <w:t> </w:t>
      </w:r>
      <w:r>
        <w:rPr/>
        <w:t>shows a time critical path between the event ”requesting the brake pedal position” (</w:t>
      </w:r>
      <w:r>
        <w:rPr>
          <w:i/>
        </w:rPr>
        <w:t>Stimulus</w:t>
      </w:r>
      <w:r>
        <w:rPr/>
        <w:t>) and the event ”making available the determined vehicle speed” (</w:t>
      </w:r>
      <w:r>
        <w:rPr>
          <w:i/>
        </w:rPr>
        <w:t>Response</w:t>
      </w:r>
      <w:r>
        <w:rPr/>
        <w:t>). This</w:t>
      </w:r>
      <w:r>
        <w:rPr>
          <w:spacing w:val="-4"/>
        </w:rPr>
        <w:t> </w:t>
      </w:r>
      <w:r>
        <w:rPr/>
        <w:t>event</w:t>
      </w:r>
      <w:r>
        <w:rPr>
          <w:spacing w:val="-4"/>
        </w:rPr>
        <w:t> </w:t>
      </w:r>
      <w:r>
        <w:rPr/>
        <w:t>chain</w:t>
      </w:r>
      <w:r>
        <w:rPr>
          <w:spacing w:val="-4"/>
        </w:rPr>
        <w:t> </w:t>
      </w:r>
      <w:r>
        <w:rPr/>
        <w:t>(</w:t>
      </w:r>
      <w:r>
        <w:rPr>
          <w:i/>
        </w:rPr>
        <w:t>EC</w:t>
      </w:r>
      <w:r>
        <w:rPr/>
        <w:t>)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subject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timing</w:t>
      </w:r>
      <w:r>
        <w:rPr>
          <w:spacing w:val="-4"/>
        </w:rPr>
        <w:t> </w:t>
      </w:r>
      <w:r>
        <w:rPr/>
        <w:t>constraint,</w:t>
      </w:r>
      <w:r>
        <w:rPr>
          <w:spacing w:val="-3"/>
        </w:rPr>
        <w:t> </w:t>
      </w:r>
      <w:r>
        <w:rPr/>
        <w:t>namely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hyperlink w:history="true" w:anchor="_bookmark157">
        <w:r>
          <w:rPr>
            <w:rFonts w:ascii="Courier New" w:hAnsi="Courier New"/>
            <w:color w:val="0000FF"/>
          </w:rPr>
          <w:t>Laten-</w:t>
        </w:r>
      </w:hyperlink>
      <w:r>
        <w:rPr>
          <w:rFonts w:ascii="Courier New" w:hAnsi="Courier New"/>
          <w:color w:val="0000FF"/>
        </w:rPr>
        <w:t> </w:t>
      </w:r>
      <w:hyperlink w:history="true" w:anchor="_bookmark157">
        <w:r>
          <w:rPr>
            <w:rFonts w:ascii="Courier New" w:hAnsi="Courier New"/>
            <w:color w:val="0000FF"/>
          </w:rPr>
          <w:t>cyTimingConstraint</w:t>
        </w:r>
      </w:hyperlink>
      <w:r>
        <w:rPr/>
        <w:t>, and is budgeted accordingly.</w:t>
      </w:r>
      <w:r>
        <w:rPr>
          <w:spacing w:val="40"/>
        </w:rPr>
        <w:t> </w:t>
      </w:r>
      <w:r>
        <w:rPr/>
        <w:t>For example, the time budget for the event chain </w:t>
      </w:r>
      <w:r>
        <w:rPr>
          <w:i/>
        </w:rPr>
        <w:t>EC </w:t>
      </w:r>
      <w:r>
        <w:rPr/>
        <w:t>is constrained by a maximum latency of 2 ms.</w:t>
      </w:r>
    </w:p>
    <w:p>
      <w:pPr>
        <w:pStyle w:val="BodyText"/>
        <w:spacing w:line="252" w:lineRule="auto" w:before="8"/>
        <w:ind w:left="1177" w:right="935"/>
        <w:jc w:val="both"/>
      </w:pPr>
      <w:r>
        <w:rPr/>
        <w:t>In subsequent steps of the development and with deeper knowledge about the sys- tem’s dynamics, this event chain and its time budget can be split across the </w:t>
      </w:r>
      <w:r>
        <w:rPr/>
        <w:t>system’s components.</w:t>
      </w:r>
      <w:r>
        <w:rPr>
          <w:spacing w:val="40"/>
        </w:rPr>
        <w:t> </w:t>
      </w:r>
      <w:r>
        <w:rPr/>
        <w:t>This results in the event chain segments </w:t>
      </w:r>
      <w:r>
        <w:rPr>
          <w:i/>
        </w:rPr>
        <w:t>EC1</w:t>
      </w:r>
      <w:r>
        <w:rPr/>
        <w:t>, </w:t>
      </w:r>
      <w:r>
        <w:rPr>
          <w:i/>
        </w:rPr>
        <w:t>EC2 </w:t>
      </w:r>
      <w:r>
        <w:rPr/>
        <w:t>and </w:t>
      </w:r>
      <w:r>
        <w:rPr>
          <w:i/>
        </w:rPr>
        <w:t>EC3 </w:t>
      </w:r>
      <w:r>
        <w:rPr/>
        <w:t>and their appropriate time budgets.</w:t>
      </w:r>
      <w:r>
        <w:rPr>
          <w:spacing w:val="40"/>
        </w:rPr>
        <w:t> </w:t>
      </w:r>
      <w:r>
        <w:rPr/>
        <w:t>The sum of these time budgets shall not exceed the given time budget of 2 ms.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5"/>
        </w:rPr>
      </w:pPr>
    </w:p>
    <w:p>
      <w:pPr>
        <w:pStyle w:val="Heading3"/>
        <w:numPr>
          <w:ilvl w:val="4"/>
          <w:numId w:val="4"/>
        </w:numPr>
        <w:tabs>
          <w:tab w:pos="2346" w:val="left" w:leader="none"/>
          <w:tab w:pos="2348" w:val="left" w:leader="none"/>
        </w:tabs>
        <w:spacing w:line="240" w:lineRule="auto" w:before="0" w:after="0"/>
        <w:ind w:left="2347" w:right="0" w:hanging="1171"/>
        <w:jc w:val="left"/>
      </w:pPr>
      <w:bookmarkStart w:name="3.5.1.2.2 Composition" w:id="83"/>
      <w:bookmarkEnd w:id="83"/>
      <w:r>
        <w:rPr>
          <w:b w:val="0"/>
        </w:rPr>
      </w:r>
      <w:bookmarkStart w:name="_bookmark58" w:id="84"/>
      <w:bookmarkEnd w:id="84"/>
      <w:r>
        <w:rPr>
          <w:spacing w:val="-2"/>
        </w:rPr>
        <w:t>Composition</w:t>
      </w:r>
    </w:p>
    <w:p>
      <w:pPr>
        <w:pStyle w:val="BodyText"/>
        <w:spacing w:before="4"/>
        <w:rPr>
          <w:b/>
          <w:sz w:val="25"/>
        </w:rPr>
      </w:pPr>
    </w:p>
    <w:p>
      <w:pPr>
        <w:pStyle w:val="BodyText"/>
        <w:spacing w:line="252" w:lineRule="auto"/>
        <w:ind w:left="1177" w:right="935"/>
        <w:jc w:val="both"/>
      </w:pP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first</w:t>
      </w:r>
      <w:r>
        <w:rPr>
          <w:spacing w:val="-8"/>
        </w:rPr>
        <w:t> </w:t>
      </w:r>
      <w:r>
        <w:rPr/>
        <w:t>step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system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build</w:t>
      </w:r>
      <w:r>
        <w:rPr>
          <w:spacing w:val="-8"/>
        </w:rPr>
        <w:t> </w:t>
      </w:r>
      <w:r>
        <w:rPr/>
        <w:t>up</w:t>
      </w:r>
      <w:r>
        <w:rPr>
          <w:spacing w:val="-8"/>
        </w:rPr>
        <w:t> </w:t>
      </w:r>
      <w:r>
        <w:rPr/>
        <w:t>based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available</w:t>
      </w:r>
      <w:r>
        <w:rPr>
          <w:spacing w:val="-8"/>
        </w:rPr>
        <w:t> </w:t>
      </w:r>
      <w:r>
        <w:rPr/>
        <w:t>software</w:t>
      </w:r>
      <w:r>
        <w:rPr>
          <w:spacing w:val="-8"/>
        </w:rPr>
        <w:t> </w:t>
      </w:r>
      <w:r>
        <w:rPr/>
        <w:t>components</w:t>
      </w:r>
      <w:r>
        <w:rPr>
          <w:spacing w:val="-8"/>
        </w:rPr>
        <w:t> </w:t>
      </w:r>
      <w:r>
        <w:rPr/>
        <w:t>includ- ing timing descriptions.</w:t>
      </w:r>
      <w:r>
        <w:rPr>
          <w:spacing w:val="34"/>
        </w:rPr>
        <w:t> </w:t>
      </w:r>
      <w:r>
        <w:rPr/>
        <w:t>In the second step available event chains are connected with each other.</w:t>
      </w:r>
      <w:r>
        <w:rPr>
          <w:spacing w:val="40"/>
        </w:rPr>
        <w:t> </w:t>
      </w:r>
      <w:r>
        <w:rPr/>
        <w:t>This results in a sequence of event chains where the response event of one</w:t>
      </w:r>
      <w:r>
        <w:rPr>
          <w:spacing w:val="-3"/>
        </w:rPr>
        <w:t> </w:t>
      </w:r>
      <w:r>
        <w:rPr/>
        <w:t>event</w:t>
      </w:r>
      <w:r>
        <w:rPr>
          <w:spacing w:val="-3"/>
        </w:rPr>
        <w:t> </w:t>
      </w:r>
      <w:r>
        <w:rPr/>
        <w:t>chain</w:t>
      </w:r>
      <w:r>
        <w:rPr>
          <w:spacing w:val="-3"/>
        </w:rPr>
        <w:t> </w:t>
      </w:r>
      <w:r>
        <w:rPr/>
        <w:t>plays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role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stimulus</w:t>
      </w:r>
      <w:r>
        <w:rPr>
          <w:spacing w:val="-3"/>
        </w:rPr>
        <w:t> </w:t>
      </w:r>
      <w:r>
        <w:rPr/>
        <w:t>event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subsequent</w:t>
      </w:r>
      <w:r>
        <w:rPr>
          <w:spacing w:val="-3"/>
        </w:rPr>
        <w:t> </w:t>
      </w:r>
      <w:r>
        <w:rPr/>
        <w:t>event</w:t>
      </w:r>
      <w:r>
        <w:rPr>
          <w:spacing w:val="-3"/>
        </w:rPr>
        <w:t> </w:t>
      </w:r>
      <w:r>
        <w:rPr/>
        <w:t>chain. In the third step, a high-level event chain is specified based on a sequence of available event chains which play the role of event chain </w:t>
      </w:r>
      <w:r>
        <w:rPr>
          <w:i/>
        </w:rPr>
        <w:t>segments</w:t>
      </w:r>
      <w:r>
        <w:rPr/>
        <w:t>.</w:t>
      </w:r>
      <w:r>
        <w:rPr>
          <w:spacing w:val="40"/>
        </w:rPr>
        <w:t> </w:t>
      </w:r>
      <w:r>
        <w:rPr/>
        <w:t>For this high-level event chain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time</w:t>
      </w:r>
      <w:r>
        <w:rPr>
          <w:spacing w:val="-15"/>
        </w:rPr>
        <w:t> </w:t>
      </w:r>
      <w:r>
        <w:rPr/>
        <w:t>budget</w:t>
      </w:r>
      <w:r>
        <w:rPr>
          <w:spacing w:val="-15"/>
        </w:rPr>
        <w:t> </w:t>
      </w:r>
      <w:r>
        <w:rPr/>
        <w:t>shall</w:t>
      </w:r>
      <w:r>
        <w:rPr>
          <w:spacing w:val="-15"/>
        </w:rPr>
        <w:t> </w:t>
      </w:r>
      <w:r>
        <w:rPr/>
        <w:t>be</w:t>
      </w:r>
      <w:r>
        <w:rPr>
          <w:spacing w:val="-15"/>
        </w:rPr>
        <w:t> </w:t>
      </w:r>
      <w:r>
        <w:rPr/>
        <w:t>specified. Finally,</w:t>
      </w:r>
      <w:r>
        <w:rPr>
          <w:spacing w:val="-13"/>
        </w:rPr>
        <w:t> </w:t>
      </w:r>
      <w:r>
        <w:rPr/>
        <w:t>the</w:t>
      </w:r>
      <w:r>
        <w:rPr>
          <w:spacing w:val="-15"/>
        </w:rPr>
        <w:t> </w:t>
      </w:r>
      <w:r>
        <w:rPr/>
        <w:t>aggregated</w:t>
      </w:r>
      <w:r>
        <w:rPr>
          <w:spacing w:val="-15"/>
        </w:rPr>
        <w:t> </w:t>
      </w:r>
      <w:r>
        <w:rPr/>
        <w:t>time</w:t>
      </w:r>
      <w:r>
        <w:rPr>
          <w:spacing w:val="-15"/>
        </w:rPr>
        <w:t> </w:t>
      </w:r>
      <w:r>
        <w:rPr/>
        <w:t>budget</w:t>
      </w:r>
      <w:r>
        <w:rPr>
          <w:spacing w:val="-15"/>
        </w:rPr>
        <w:t> </w:t>
      </w:r>
      <w:r>
        <w:rPr/>
        <w:t>needs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be assessed</w:t>
      </w:r>
      <w:r>
        <w:rPr>
          <w:spacing w:val="-12"/>
        </w:rPr>
        <w:t> </w:t>
      </w:r>
      <w:r>
        <w:rPr/>
        <w:t>if</w:t>
      </w:r>
      <w:r>
        <w:rPr>
          <w:spacing w:val="-12"/>
        </w:rPr>
        <w:t> </w:t>
      </w:r>
      <w:r>
        <w:rPr/>
        <w:t>acceptable</w:t>
      </w:r>
      <w:r>
        <w:rPr>
          <w:spacing w:val="-12"/>
        </w:rPr>
        <w:t> </w:t>
      </w:r>
      <w:r>
        <w:rPr/>
        <w:t>which</w:t>
      </w:r>
      <w:r>
        <w:rPr>
          <w:spacing w:val="-12"/>
        </w:rPr>
        <w:t> </w:t>
      </w:r>
      <w:r>
        <w:rPr/>
        <w:t>means</w:t>
      </w:r>
      <w:r>
        <w:rPr>
          <w:spacing w:val="-12"/>
        </w:rPr>
        <w:t> </w:t>
      </w:r>
      <w:r>
        <w:rPr/>
        <w:t>that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aggregated</w:t>
      </w:r>
      <w:r>
        <w:rPr>
          <w:spacing w:val="-12"/>
        </w:rPr>
        <w:t> </w:t>
      </w:r>
      <w:r>
        <w:rPr/>
        <w:t>time</w:t>
      </w:r>
      <w:r>
        <w:rPr>
          <w:spacing w:val="-12"/>
        </w:rPr>
        <w:t> </w:t>
      </w:r>
      <w:r>
        <w:rPr/>
        <w:t>budget</w:t>
      </w:r>
      <w:r>
        <w:rPr>
          <w:spacing w:val="-12"/>
        </w:rPr>
        <w:t> </w:t>
      </w:r>
      <w:r>
        <w:rPr/>
        <w:t>shall</w:t>
      </w:r>
      <w:r>
        <w:rPr>
          <w:spacing w:val="-12"/>
        </w:rPr>
        <w:t> </w:t>
      </w:r>
      <w:r>
        <w:rPr/>
        <w:t>be</w:t>
      </w:r>
      <w:r>
        <w:rPr>
          <w:spacing w:val="-12"/>
        </w:rPr>
        <w:t> </w:t>
      </w:r>
      <w:r>
        <w:rPr/>
        <w:t>equal</w:t>
      </w:r>
      <w:r>
        <w:rPr>
          <w:spacing w:val="-12"/>
        </w:rPr>
        <w:t> </w:t>
      </w:r>
      <w:r>
        <w:rPr/>
        <w:t>or less than the time budget of the high-level event chain.</w:t>
      </w:r>
    </w:p>
    <w:p>
      <w:pPr>
        <w:pStyle w:val="BodyText"/>
        <w:spacing w:line="244" w:lineRule="auto" w:before="152"/>
        <w:ind w:left="1177" w:right="935"/>
        <w:jc w:val="both"/>
      </w:pPr>
      <w:r>
        <w:rPr/>
        <w:t>Figure </w:t>
      </w:r>
      <w:hyperlink w:history="true" w:anchor="_bookmark59">
        <w:r>
          <w:rPr>
            <w:color w:val="0000FF"/>
          </w:rPr>
          <w:t>3.6</w:t>
        </w:r>
      </w:hyperlink>
      <w:r>
        <w:rPr>
          <w:color w:val="0000FF"/>
        </w:rPr>
        <w:t> </w:t>
      </w:r>
      <w:r>
        <w:rPr/>
        <w:t>shows the connected event chains </w:t>
      </w:r>
      <w:r>
        <w:rPr>
          <w:i/>
        </w:rPr>
        <w:t>EC1</w:t>
      </w:r>
      <w:r>
        <w:rPr/>
        <w:t>, </w:t>
      </w:r>
      <w:r>
        <w:rPr>
          <w:i/>
        </w:rPr>
        <w:t>EC2 </w:t>
      </w:r>
      <w:r>
        <w:rPr/>
        <w:t>and </w:t>
      </w:r>
      <w:r>
        <w:rPr>
          <w:i/>
        </w:rPr>
        <w:t>EC3</w:t>
      </w:r>
      <w:r>
        <w:rPr/>
        <w:t>.</w:t>
      </w:r>
      <w:r>
        <w:rPr>
          <w:spacing w:val="40"/>
        </w:rPr>
        <w:t> </w:t>
      </w:r>
      <w:r>
        <w:rPr/>
        <w:t>For each event chain a time budget, using a </w:t>
      </w:r>
      <w:hyperlink w:history="true" w:anchor="_bookmark157">
        <w:r>
          <w:rPr>
            <w:rFonts w:ascii="Courier New" w:hAnsi="Courier New"/>
            <w:color w:val="0000FF"/>
          </w:rPr>
          <w:t>LatencyTimingConstraint</w:t>
        </w:r>
      </w:hyperlink>
      <w:r>
        <w:rPr/>
        <w:t>, is specified:</w:t>
      </w:r>
      <w:r>
        <w:rPr>
          <w:spacing w:val="40"/>
        </w:rPr>
        <w:t> </w:t>
      </w:r>
      <w:r>
        <w:rPr/>
        <w:t>The </w:t>
      </w:r>
      <w:r>
        <w:rPr/>
        <w:t>time budget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event</w:t>
      </w:r>
      <w:r>
        <w:rPr>
          <w:spacing w:val="-3"/>
        </w:rPr>
        <w:t> </w:t>
      </w:r>
      <w:r>
        <w:rPr/>
        <w:t>chain</w:t>
      </w:r>
      <w:r>
        <w:rPr>
          <w:spacing w:val="-3"/>
        </w:rPr>
        <w:t> </w:t>
      </w:r>
      <w:r>
        <w:rPr>
          <w:i/>
        </w:rPr>
        <w:t>EC1</w:t>
      </w:r>
      <w:r>
        <w:rPr>
          <w:i/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0.5</w:t>
      </w:r>
      <w:r>
        <w:rPr>
          <w:spacing w:val="-3"/>
        </w:rPr>
        <w:t> </w:t>
      </w:r>
      <w:r>
        <w:rPr/>
        <w:t>ms,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event</w:t>
      </w:r>
      <w:r>
        <w:rPr>
          <w:spacing w:val="-3"/>
        </w:rPr>
        <w:t> </w:t>
      </w:r>
      <w:r>
        <w:rPr/>
        <w:t>chain</w:t>
      </w:r>
      <w:r>
        <w:rPr>
          <w:spacing w:val="-3"/>
        </w:rPr>
        <w:t> </w:t>
      </w:r>
      <w:r>
        <w:rPr>
          <w:i/>
        </w:rPr>
        <w:t>EC2 </w:t>
      </w:r>
      <w:r>
        <w:rPr/>
        <w:t>is</w:t>
      </w:r>
      <w:r>
        <w:rPr>
          <w:spacing w:val="-3"/>
        </w:rPr>
        <w:t> </w:t>
      </w:r>
      <w:r>
        <w:rPr/>
        <w:t>0.6</w:t>
      </w:r>
      <w:r>
        <w:rPr>
          <w:spacing w:val="-3"/>
        </w:rPr>
        <w:t> </w:t>
      </w:r>
      <w:r>
        <w:rPr/>
        <w:t>ms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event</w:t>
      </w:r>
      <w:r>
        <w:rPr>
          <w:spacing w:val="-3"/>
        </w:rPr>
        <w:t> </w:t>
      </w:r>
      <w:r>
        <w:rPr/>
        <w:t>chain </w:t>
      </w:r>
      <w:r>
        <w:rPr>
          <w:i/>
        </w:rPr>
        <w:t>EC3 </w:t>
      </w:r>
      <w:r>
        <w:rPr/>
        <w:t>is 0.7 ms.</w:t>
      </w:r>
      <w:r>
        <w:rPr>
          <w:spacing w:val="40"/>
        </w:rPr>
        <w:t> </w:t>
      </w:r>
      <w:r>
        <w:rPr/>
        <w:t>The high-level event chain </w:t>
      </w:r>
      <w:r>
        <w:rPr>
          <w:i/>
        </w:rPr>
        <w:t>EC </w:t>
      </w:r>
      <w:r>
        <w:rPr/>
        <w:t>is a composition of the event chains </w:t>
      </w:r>
      <w:r>
        <w:rPr>
          <w:i/>
        </w:rPr>
        <w:t>EC1</w:t>
      </w:r>
      <w:r>
        <w:rPr/>
        <w:t>, </w:t>
      </w:r>
      <w:r>
        <w:rPr>
          <w:i/>
        </w:rPr>
        <w:t>EC2 </w:t>
      </w:r>
      <w:r>
        <w:rPr/>
        <w:t>and</w:t>
      </w:r>
      <w:r>
        <w:rPr>
          <w:spacing w:val="-1"/>
        </w:rPr>
        <w:t> </w:t>
      </w:r>
      <w:r>
        <w:rPr>
          <w:i/>
        </w:rPr>
        <w:t>EC3</w:t>
      </w:r>
      <w:r>
        <w:rPr/>
        <w:t>.</w:t>
      </w:r>
      <w:r>
        <w:rPr>
          <w:spacing w:val="26"/>
        </w:rPr>
        <w:t> </w:t>
      </w:r>
      <w:r>
        <w:rPr/>
        <w:t>The</w:t>
      </w:r>
      <w:r>
        <w:rPr>
          <w:spacing w:val="-1"/>
        </w:rPr>
        <w:t> </w:t>
      </w:r>
      <w:r>
        <w:rPr/>
        <w:t>stimulus</w:t>
      </w:r>
      <w:r>
        <w:rPr>
          <w:spacing w:val="-1"/>
        </w:rPr>
        <w:t> </w:t>
      </w:r>
      <w:r>
        <w:rPr/>
        <w:t>event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high-level</w:t>
      </w:r>
      <w:r>
        <w:rPr>
          <w:spacing w:val="-1"/>
        </w:rPr>
        <w:t> </w:t>
      </w:r>
      <w:r>
        <w:rPr/>
        <w:t>event</w:t>
      </w:r>
      <w:r>
        <w:rPr>
          <w:spacing w:val="-1"/>
        </w:rPr>
        <w:t> </w:t>
      </w:r>
      <w:r>
        <w:rPr/>
        <w:t>chain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event</w:t>
      </w:r>
      <w:r>
        <w:rPr>
          <w:spacing w:val="-1"/>
        </w:rPr>
        <w:t> </w:t>
      </w:r>
      <w:r>
        <w:rPr/>
        <w:t>”re- questing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brake</w:t>
      </w:r>
      <w:r>
        <w:rPr>
          <w:spacing w:val="-4"/>
        </w:rPr>
        <w:t> </w:t>
      </w:r>
      <w:r>
        <w:rPr/>
        <w:t>pedal</w:t>
      </w:r>
      <w:r>
        <w:rPr>
          <w:spacing w:val="-4"/>
        </w:rPr>
        <w:t> </w:t>
      </w:r>
      <w:r>
        <w:rPr/>
        <w:t>position”</w:t>
      </w:r>
      <w:r>
        <w:rPr>
          <w:spacing w:val="-5"/>
        </w:rPr>
        <w:t> </w:t>
      </w:r>
      <w:r>
        <w:rPr/>
        <w:t>(</w:t>
      </w:r>
      <w:r>
        <w:rPr>
          <w:i/>
        </w:rPr>
        <w:t>Stimulus</w:t>
      </w:r>
      <w:r>
        <w:rPr/>
        <w:t>)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response</w:t>
      </w:r>
      <w:r>
        <w:rPr>
          <w:spacing w:val="-5"/>
        </w:rPr>
        <w:t> </w:t>
      </w:r>
      <w:r>
        <w:rPr/>
        <w:t>event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high-level event</w:t>
      </w:r>
      <w:r>
        <w:rPr>
          <w:spacing w:val="-7"/>
        </w:rPr>
        <w:t> </w:t>
      </w:r>
      <w:r>
        <w:rPr/>
        <w:t>chain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event</w:t>
      </w:r>
      <w:r>
        <w:rPr>
          <w:spacing w:val="-7"/>
        </w:rPr>
        <w:t> </w:t>
      </w:r>
      <w:r>
        <w:rPr/>
        <w:t>”making</w:t>
      </w:r>
      <w:r>
        <w:rPr>
          <w:spacing w:val="-7"/>
        </w:rPr>
        <w:t> </w:t>
      </w:r>
      <w:r>
        <w:rPr/>
        <w:t>available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determined</w:t>
      </w:r>
      <w:r>
        <w:rPr>
          <w:spacing w:val="-7"/>
        </w:rPr>
        <w:t> </w:t>
      </w:r>
      <w:r>
        <w:rPr/>
        <w:t>vehicle</w:t>
      </w:r>
      <w:r>
        <w:rPr>
          <w:spacing w:val="-7"/>
        </w:rPr>
        <w:t> </w:t>
      </w:r>
      <w:r>
        <w:rPr/>
        <w:t>speed”</w:t>
      </w:r>
      <w:r>
        <w:rPr>
          <w:spacing w:val="-7"/>
        </w:rPr>
        <w:t> </w:t>
      </w:r>
      <w:r>
        <w:rPr/>
        <w:t>(</w:t>
      </w:r>
      <w:r>
        <w:rPr>
          <w:i/>
        </w:rPr>
        <w:t>Response</w:t>
      </w:r>
      <w:r>
        <w:rPr/>
        <w:t>). Eventually,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time</w:t>
      </w:r>
      <w:r>
        <w:rPr>
          <w:spacing w:val="-4"/>
        </w:rPr>
        <w:t> </w:t>
      </w:r>
      <w:r>
        <w:rPr/>
        <w:t>budget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assigned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high-level</w:t>
      </w:r>
      <w:r>
        <w:rPr>
          <w:spacing w:val="-4"/>
        </w:rPr>
        <w:t> </w:t>
      </w:r>
      <w:r>
        <w:rPr/>
        <w:t>event</w:t>
      </w:r>
      <w:r>
        <w:rPr>
          <w:spacing w:val="-4"/>
        </w:rPr>
        <w:t> </w:t>
      </w:r>
      <w:r>
        <w:rPr/>
        <w:t>chain</w:t>
      </w:r>
      <w:r>
        <w:rPr>
          <w:spacing w:val="-4"/>
        </w:rPr>
        <w:t> </w:t>
      </w:r>
      <w:r>
        <w:rPr/>
        <w:t>using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hyperlink w:history="true" w:anchor="_bookmark157">
        <w:r>
          <w:rPr>
            <w:rFonts w:ascii="Courier New" w:hAnsi="Courier New"/>
            <w:color w:val="0000FF"/>
          </w:rPr>
          <w:t>Latency-</w:t>
        </w:r>
      </w:hyperlink>
      <w:r>
        <w:rPr>
          <w:rFonts w:ascii="Courier New" w:hAnsi="Courier New"/>
          <w:color w:val="0000FF"/>
        </w:rPr>
        <w:t> </w:t>
      </w:r>
      <w:hyperlink w:history="true" w:anchor="_bookmark157">
        <w:r>
          <w:rPr>
            <w:rFonts w:ascii="Courier New" w:hAnsi="Courier New"/>
            <w:color w:val="0000FF"/>
          </w:rPr>
          <w:t>TimingConstraint</w:t>
        </w:r>
      </w:hyperlink>
      <w:r>
        <w:rPr/>
        <w:t>,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example</w:t>
      </w:r>
      <w:r>
        <w:rPr>
          <w:spacing w:val="-5"/>
        </w:rPr>
        <w:t> </w:t>
      </w:r>
      <w:r>
        <w:rPr/>
        <w:t>2</w:t>
      </w:r>
      <w:r>
        <w:rPr>
          <w:spacing w:val="-5"/>
        </w:rPr>
        <w:t> </w:t>
      </w:r>
      <w:r>
        <w:rPr/>
        <w:t>ms. This</w:t>
      </w:r>
      <w:r>
        <w:rPr>
          <w:spacing w:val="-5"/>
        </w:rPr>
        <w:t> </w:t>
      </w:r>
      <w:r>
        <w:rPr/>
        <w:t>value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consistent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aggregated time budget of the event chain segments (0.5 ms + 0.6 ms + 0.7 ms = 1.8 ms).</w:t>
      </w:r>
    </w:p>
    <w:p>
      <w:pPr>
        <w:spacing w:after="0" w:line="244" w:lineRule="auto"/>
        <w:jc w:val="both"/>
        <w:sectPr>
          <w:pgSz w:w="11910" w:h="13960"/>
          <w:pgMar w:top="280" w:bottom="280" w:left="240" w:right="480"/>
        </w:sectPr>
      </w:pPr>
    </w:p>
    <w:p>
      <w:pPr>
        <w:pStyle w:val="BodyText"/>
        <w:ind w:left="1452"/>
        <w:rPr>
          <w:sz w:val="20"/>
        </w:rPr>
      </w:pPr>
      <w:r>
        <w:rPr>
          <w:sz w:val="20"/>
        </w:rPr>
        <w:drawing>
          <wp:inline distT="0" distB="0" distL="0" distR="0">
            <wp:extent cx="5396971" cy="5554980"/>
            <wp:effectExtent l="0" t="0" r="0" b="0"/>
            <wp:docPr id="15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6971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21"/>
        </w:rPr>
      </w:pPr>
    </w:p>
    <w:p>
      <w:pPr>
        <w:spacing w:before="101"/>
        <w:ind w:left="1190" w:right="950" w:firstLine="0"/>
        <w:jc w:val="center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3.6:</w:t>
      </w:r>
      <w:r>
        <w:rPr>
          <w:b/>
          <w:spacing w:val="5"/>
          <w:sz w:val="22"/>
        </w:rPr>
        <w:t> </w:t>
      </w:r>
      <w:bookmarkStart w:name="_bookmark59" w:id="85"/>
      <w:bookmarkEnd w:id="85"/>
      <w:r>
        <w:rPr>
          <w:b/>
          <w:sz w:val="22"/>
        </w:rPr>
        <w:t>Example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composed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decomposed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event</w:t>
      </w:r>
      <w:r>
        <w:rPr>
          <w:b/>
          <w:spacing w:val="-8"/>
          <w:sz w:val="22"/>
        </w:rPr>
        <w:t> </w:t>
      </w:r>
      <w:r>
        <w:rPr>
          <w:b/>
          <w:spacing w:val="-2"/>
          <w:sz w:val="22"/>
        </w:rPr>
        <w:t>chain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26"/>
        </w:rPr>
      </w:pPr>
    </w:p>
    <w:p>
      <w:pPr>
        <w:pStyle w:val="Heading3"/>
        <w:numPr>
          <w:ilvl w:val="3"/>
          <w:numId w:val="4"/>
        </w:numPr>
        <w:tabs>
          <w:tab w:pos="2147" w:val="left" w:leader="none"/>
          <w:tab w:pos="2148" w:val="left" w:leader="none"/>
        </w:tabs>
        <w:spacing w:line="240" w:lineRule="auto" w:before="0" w:after="0"/>
        <w:ind w:left="2147" w:right="0" w:hanging="971"/>
        <w:jc w:val="left"/>
      </w:pPr>
      <w:bookmarkStart w:name="3.5.1.3 Patterns" w:id="86"/>
      <w:bookmarkEnd w:id="86"/>
      <w:r>
        <w:rPr>
          <w:b w:val="0"/>
        </w:rPr>
      </w:r>
      <w:bookmarkStart w:name="_bookmark60" w:id="87"/>
      <w:bookmarkEnd w:id="87"/>
      <w:r>
        <w:rPr>
          <w:spacing w:val="-2"/>
        </w:rPr>
        <w:t>P</w:t>
      </w:r>
      <w:r>
        <w:rPr>
          <w:spacing w:val="-2"/>
        </w:rPr>
        <w:t>atterns</w:t>
      </w:r>
    </w:p>
    <w:p>
      <w:pPr>
        <w:pStyle w:val="BodyText"/>
        <w:spacing w:before="4"/>
        <w:rPr>
          <w:b/>
          <w:sz w:val="25"/>
        </w:rPr>
      </w:pPr>
    </w:p>
    <w:p>
      <w:pPr>
        <w:pStyle w:val="BodyText"/>
        <w:spacing w:line="252" w:lineRule="auto" w:before="1"/>
        <w:ind w:left="1177" w:right="935"/>
        <w:jc w:val="both"/>
      </w:pPr>
      <w:r>
        <w:rPr/>
        <w:t>A</w:t>
      </w:r>
      <w:r>
        <w:rPr>
          <w:spacing w:val="-11"/>
        </w:rPr>
        <w:t> </w:t>
      </w:r>
      <w:r>
        <w:rPr/>
        <w:t>sequence</w:t>
      </w:r>
      <w:r>
        <w:rPr>
          <w:spacing w:val="-11"/>
        </w:rPr>
        <w:t> </w:t>
      </w:r>
      <w:r>
        <w:rPr/>
        <w:t>or</w:t>
      </w:r>
      <w:r>
        <w:rPr>
          <w:spacing w:val="-11"/>
        </w:rPr>
        <w:t> </w:t>
      </w:r>
      <w:r>
        <w:rPr/>
        <w:t>hierarchy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event</w:t>
      </w:r>
      <w:r>
        <w:rPr>
          <w:spacing w:val="-11"/>
        </w:rPr>
        <w:t> </w:t>
      </w:r>
      <w:r>
        <w:rPr/>
        <w:t>chains</w:t>
      </w:r>
      <w:r>
        <w:rPr>
          <w:spacing w:val="-11"/>
        </w:rPr>
        <w:t> </w:t>
      </w:r>
      <w:r>
        <w:rPr/>
        <w:t>can</w:t>
      </w:r>
      <w:r>
        <w:rPr>
          <w:spacing w:val="-11"/>
        </w:rPr>
        <w:t> </w:t>
      </w:r>
      <w:r>
        <w:rPr/>
        <w:t>form</w:t>
      </w:r>
      <w:r>
        <w:rPr>
          <w:spacing w:val="-11"/>
        </w:rPr>
        <w:t> </w:t>
      </w:r>
      <w:r>
        <w:rPr/>
        <w:t>complex</w:t>
      </w:r>
      <w:r>
        <w:rPr>
          <w:spacing w:val="-11"/>
        </w:rPr>
        <w:t> </w:t>
      </w:r>
      <w:r>
        <w:rPr/>
        <w:t>structures. However,</w:t>
      </w:r>
      <w:r>
        <w:rPr>
          <w:spacing w:val="-11"/>
        </w:rPr>
        <w:t> </w:t>
      </w:r>
      <w:r>
        <w:rPr/>
        <w:t>if</w:t>
      </w:r>
      <w:r>
        <w:rPr>
          <w:spacing w:val="-11"/>
        </w:rPr>
        <w:t> </w:t>
      </w:r>
      <w:r>
        <w:rPr/>
        <w:t>one of the aforementioned approaches is correctly followed then there is only a handful</w:t>
      </w:r>
      <w:r>
        <w:rPr>
          <w:spacing w:val="80"/>
          <w:w w:val="150"/>
        </w:rPr>
        <w:t> </w:t>
      </w:r>
      <w:r>
        <w:rPr/>
        <w:t>of patterns applicable.</w:t>
      </w:r>
      <w:r>
        <w:rPr>
          <w:spacing w:val="40"/>
        </w:rPr>
        <w:t> </w:t>
      </w:r>
      <w:r>
        <w:rPr/>
        <w:t>These patterns are introduced in the following with a simple </w:t>
      </w:r>
      <w:r>
        <w:rPr>
          <w:spacing w:val="-2"/>
        </w:rPr>
        <w:t>example.</w:t>
      </w:r>
    </w:p>
    <w:p>
      <w:pPr>
        <w:spacing w:after="0" w:line="252" w:lineRule="auto"/>
        <w:jc w:val="both"/>
        <w:sectPr>
          <w:pgSz w:w="11910" w:h="13960"/>
          <w:pgMar w:top="780" w:bottom="280" w:left="240" w:right="480"/>
        </w:sectPr>
      </w:pPr>
    </w:p>
    <w:p>
      <w:pPr>
        <w:pStyle w:val="Heading3"/>
        <w:numPr>
          <w:ilvl w:val="4"/>
          <w:numId w:val="4"/>
        </w:numPr>
        <w:tabs>
          <w:tab w:pos="2346" w:val="left" w:leader="none"/>
          <w:tab w:pos="2348" w:val="left" w:leader="none"/>
        </w:tabs>
        <w:spacing w:line="240" w:lineRule="auto" w:before="90" w:after="0"/>
        <w:ind w:left="2347" w:right="0" w:hanging="1171"/>
        <w:jc w:val="left"/>
      </w:pPr>
      <w:bookmarkStart w:name="3.5.1.3.1 Sequence" w:id="88"/>
      <w:bookmarkEnd w:id="88"/>
      <w:r>
        <w:rPr>
          <w:b w:val="0"/>
        </w:rPr>
      </w:r>
      <w:bookmarkStart w:name="_bookmark61" w:id="89"/>
      <w:bookmarkEnd w:id="89"/>
      <w:r>
        <w:rPr>
          <w:spacing w:val="-2"/>
        </w:rPr>
        <w:t>Sequence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spacing w:line="252" w:lineRule="auto"/>
        <w:ind w:left="1177" w:right="927"/>
      </w:pPr>
      <w:r>
        <w:rPr/>
        <w:t>The most frequently used pattern is the sequence of events.</w:t>
      </w:r>
      <w:r>
        <w:rPr>
          <w:spacing w:val="80"/>
        </w:rPr>
        <w:t> </w:t>
      </w:r>
      <w:r>
        <w:rPr/>
        <w:t>Such a sequence de-</w:t>
      </w:r>
      <w:r>
        <w:rPr>
          <w:spacing w:val="80"/>
        </w:rPr>
        <w:t> </w:t>
      </w:r>
      <w:r>
        <w:rPr/>
        <w:t>scribes a succession of causally related events without an alternative path.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1059373</wp:posOffset>
            </wp:positionH>
            <wp:positionV relativeFrom="paragraph">
              <wp:posOffset>150392</wp:posOffset>
            </wp:positionV>
            <wp:extent cx="5462396" cy="5331237"/>
            <wp:effectExtent l="0" t="0" r="0" b="0"/>
            <wp:wrapTopAndBottom/>
            <wp:docPr id="17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396" cy="5331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5"/>
        </w:rPr>
      </w:pPr>
    </w:p>
    <w:p>
      <w:pPr>
        <w:spacing w:before="101"/>
        <w:ind w:left="1190" w:right="950" w:firstLine="0"/>
        <w:jc w:val="center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3.7:</w:t>
      </w:r>
      <w:r>
        <w:rPr>
          <w:b/>
          <w:spacing w:val="6"/>
          <w:sz w:val="22"/>
        </w:rPr>
        <w:t> </w:t>
      </w:r>
      <w:bookmarkStart w:name="_bookmark62" w:id="90"/>
      <w:bookmarkEnd w:id="90"/>
      <w:r>
        <w:rPr>
          <w:b/>
          <w:sz w:val="22"/>
        </w:rPr>
        <w:t>Example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”Sequence”</w:t>
      </w:r>
      <w:r>
        <w:rPr>
          <w:b/>
          <w:spacing w:val="-7"/>
          <w:sz w:val="22"/>
        </w:rPr>
        <w:t> </w:t>
      </w:r>
      <w:r>
        <w:rPr>
          <w:b/>
          <w:spacing w:val="-2"/>
          <w:sz w:val="22"/>
        </w:rPr>
        <w:t>pattern</w:t>
      </w:r>
    </w:p>
    <w:p>
      <w:pPr>
        <w:pStyle w:val="BodyText"/>
        <w:spacing w:before="1"/>
        <w:rPr>
          <w:b/>
          <w:sz w:val="35"/>
        </w:rPr>
      </w:pPr>
    </w:p>
    <w:p>
      <w:pPr>
        <w:spacing w:line="252" w:lineRule="auto" w:before="0"/>
        <w:ind w:left="1177" w:right="935" w:firstLine="0"/>
        <w:jc w:val="both"/>
        <w:rPr>
          <w:sz w:val="24"/>
        </w:rPr>
      </w:pPr>
      <w:r>
        <w:rPr>
          <w:sz w:val="24"/>
        </w:rPr>
        <w:t>An example for this pattern is depicted in Figure </w:t>
      </w:r>
      <w:hyperlink w:history="true" w:anchor="_bookmark62">
        <w:r>
          <w:rPr>
            <w:color w:val="0000FF"/>
            <w:sz w:val="24"/>
          </w:rPr>
          <w:t>3.7</w:t>
        </w:r>
      </w:hyperlink>
      <w:r>
        <w:rPr>
          <w:sz w:val="24"/>
        </w:rPr>
        <w:t>.</w:t>
      </w:r>
      <w:r>
        <w:rPr>
          <w:spacing w:val="40"/>
          <w:sz w:val="24"/>
        </w:rPr>
        <w:t> </w:t>
      </w:r>
      <w:r>
        <w:rPr>
          <w:sz w:val="24"/>
        </w:rPr>
        <w:t>The event chains </w:t>
      </w:r>
      <w:r>
        <w:rPr>
          <w:i/>
          <w:sz w:val="24"/>
        </w:rPr>
        <w:t>EC1 </w:t>
      </w:r>
      <w:r>
        <w:rPr>
          <w:sz w:val="24"/>
        </w:rPr>
        <w:t>through </w:t>
      </w:r>
      <w:r>
        <w:rPr>
          <w:i/>
          <w:sz w:val="24"/>
        </w:rPr>
        <w:t>EC3 </w:t>
      </w:r>
      <w:r>
        <w:rPr>
          <w:sz w:val="24"/>
        </w:rPr>
        <w:t>define a causal relationship of events observed at a port of the AA called </w:t>
      </w:r>
      <w:r>
        <w:rPr>
          <w:i/>
          <w:sz w:val="24"/>
        </w:rPr>
        <w:t>Brake</w:t>
      </w:r>
      <w:r>
        <w:rPr>
          <w:i/>
          <w:sz w:val="24"/>
        </w:rPr>
        <w:t> Pedal </w:t>
      </w:r>
      <w:r>
        <w:rPr>
          <w:sz w:val="24"/>
        </w:rPr>
        <w:t>and a port of the AA called </w:t>
      </w:r>
      <w:r>
        <w:rPr>
          <w:i/>
          <w:sz w:val="24"/>
        </w:rPr>
        <w:t>Vehicle Speed Determination</w:t>
      </w:r>
      <w:r>
        <w:rPr>
          <w:sz w:val="24"/>
        </w:rPr>
        <w:t>.</w:t>
      </w:r>
    </w:p>
    <w:p>
      <w:pPr>
        <w:spacing w:after="0" w:line="252" w:lineRule="auto"/>
        <w:jc w:val="both"/>
        <w:rPr>
          <w:sz w:val="24"/>
        </w:rPr>
        <w:sectPr>
          <w:pgSz w:w="11910" w:h="13960"/>
          <w:pgMar w:top="280" w:bottom="280" w:left="240" w:right="480"/>
        </w:sectPr>
      </w:pPr>
    </w:p>
    <w:p>
      <w:pPr>
        <w:pStyle w:val="Heading3"/>
        <w:numPr>
          <w:ilvl w:val="4"/>
          <w:numId w:val="4"/>
        </w:numPr>
        <w:tabs>
          <w:tab w:pos="2346" w:val="left" w:leader="none"/>
          <w:tab w:pos="2348" w:val="left" w:leader="none"/>
        </w:tabs>
        <w:spacing w:line="240" w:lineRule="auto" w:before="90" w:after="0"/>
        <w:ind w:left="2347" w:right="0" w:hanging="1171"/>
        <w:jc w:val="left"/>
      </w:pPr>
      <w:bookmarkStart w:name="3.5.1.3.2 Fork" w:id="91"/>
      <w:bookmarkEnd w:id="91"/>
      <w:r>
        <w:rPr>
          <w:b w:val="0"/>
        </w:rPr>
      </w:r>
      <w:bookmarkStart w:name="_bookmark63" w:id="92"/>
      <w:bookmarkEnd w:id="92"/>
      <w:r>
        <w:rPr>
          <w:spacing w:val="-4"/>
        </w:rPr>
        <w:t>Fork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spacing w:line="252" w:lineRule="auto"/>
        <w:ind w:left="1177" w:right="935"/>
        <w:jc w:val="both"/>
      </w:pPr>
      <w:r>
        <w:rPr/>
        <w:t>The ”Fork” pattern describes the constellation where several event chains have one common stimulus event and different response events.</w:t>
      </w:r>
    </w:p>
    <w:p>
      <w:pPr>
        <w:pStyle w:val="BodyText"/>
        <w:spacing w:before="157"/>
        <w:ind w:left="1190" w:right="950"/>
        <w:jc w:val="center"/>
      </w:pPr>
      <w:r>
        <w:rPr/>
        <w:t>The pattern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illustrated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Figure</w:t>
      </w:r>
      <w:r>
        <w:rPr>
          <w:spacing w:val="1"/>
        </w:rPr>
        <w:t> </w:t>
      </w:r>
      <w:hyperlink w:history="true" w:anchor="_bookmark64">
        <w:r>
          <w:rPr>
            <w:color w:val="0000FF"/>
          </w:rPr>
          <w:t>3.8</w:t>
        </w:r>
      </w:hyperlink>
      <w:r>
        <w:rPr/>
        <w:t>,</w:t>
      </w:r>
      <w:r>
        <w:rPr>
          <w:spacing w:val="2"/>
        </w:rPr>
        <w:t> </w:t>
      </w:r>
      <w:r>
        <w:rPr/>
        <w:t>which shows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path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forks</w:t>
      </w:r>
      <w:r>
        <w:rPr>
          <w:spacing w:val="1"/>
        </w:rPr>
        <w:t> </w:t>
      </w:r>
      <w:r>
        <w:rPr/>
        <w:t>because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spacing w:val="-5"/>
        </w:rPr>
        <w:t>AA</w:t>
      </w:r>
    </w:p>
    <w:p>
      <w:pPr>
        <w:spacing w:before="13"/>
        <w:ind w:left="1096" w:right="950" w:firstLine="0"/>
        <w:jc w:val="center"/>
        <w:rPr>
          <w:sz w:val="24"/>
        </w:rPr>
      </w:pPr>
      <w:r>
        <w:rPr>
          <w:i/>
          <w:sz w:val="24"/>
        </w:rPr>
        <w:t>Brake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Controller</w:t>
      </w:r>
      <w:r>
        <w:rPr>
          <w:i/>
          <w:spacing w:val="15"/>
          <w:sz w:val="24"/>
        </w:rPr>
        <w:t> </w:t>
      </w:r>
      <w:r>
        <w:rPr>
          <w:sz w:val="24"/>
        </w:rPr>
        <w:t>calculates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brake</w:t>
      </w:r>
      <w:r>
        <w:rPr>
          <w:spacing w:val="-9"/>
          <w:sz w:val="24"/>
        </w:rPr>
        <w:t> </w:t>
      </w:r>
      <w:r>
        <w:rPr>
          <w:sz w:val="24"/>
        </w:rPr>
        <w:t>force</w:t>
      </w:r>
      <w:r>
        <w:rPr>
          <w:spacing w:val="-8"/>
          <w:sz w:val="24"/>
        </w:rPr>
        <w:t> </w:t>
      </w:r>
      <w:r>
        <w:rPr>
          <w:sz w:val="24"/>
        </w:rPr>
        <w:t>value</w:t>
      </w:r>
      <w:r>
        <w:rPr>
          <w:spacing w:val="-9"/>
          <w:sz w:val="24"/>
        </w:rPr>
        <w:t> </w:t>
      </w:r>
      <w:r>
        <w:rPr>
          <w:sz w:val="24"/>
        </w:rPr>
        <w:t>for</w:t>
      </w:r>
      <w:r>
        <w:rPr>
          <w:spacing w:val="-9"/>
          <w:sz w:val="24"/>
        </w:rPr>
        <w:t> </w:t>
      </w:r>
      <w:r>
        <w:rPr>
          <w:sz w:val="24"/>
        </w:rPr>
        <w:t>each</w:t>
      </w:r>
      <w:r>
        <w:rPr>
          <w:spacing w:val="-9"/>
          <w:sz w:val="24"/>
        </w:rPr>
        <w:t> </w:t>
      </w:r>
      <w:r>
        <w:rPr>
          <w:sz w:val="24"/>
        </w:rPr>
        <w:t>wheel</w:t>
      </w:r>
      <w:r>
        <w:rPr>
          <w:spacing w:val="-9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EC5</w:t>
      </w:r>
      <w:r>
        <w:rPr>
          <w:i/>
          <w:spacing w:val="6"/>
          <w:sz w:val="24"/>
        </w:rPr>
        <w:t> </w:t>
      </w:r>
      <w:r>
        <w:rPr>
          <w:sz w:val="24"/>
        </w:rPr>
        <w:t>through</w:t>
      </w:r>
      <w:r>
        <w:rPr>
          <w:spacing w:val="-9"/>
          <w:sz w:val="24"/>
        </w:rPr>
        <w:t> </w:t>
      </w:r>
      <w:r>
        <w:rPr>
          <w:i/>
          <w:spacing w:val="-2"/>
          <w:sz w:val="24"/>
        </w:rPr>
        <w:t>EC8</w:t>
      </w:r>
      <w:r>
        <w:rPr>
          <w:spacing w:val="-2"/>
          <w:sz w:val="24"/>
        </w:rPr>
        <w:t>).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1055451</wp:posOffset>
            </wp:positionH>
            <wp:positionV relativeFrom="paragraph">
              <wp:posOffset>114774</wp:posOffset>
            </wp:positionV>
            <wp:extent cx="5444490" cy="3021329"/>
            <wp:effectExtent l="0" t="0" r="0" b="0"/>
            <wp:wrapTopAndBottom/>
            <wp:docPr id="19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4490" cy="3021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6"/>
        <w:ind w:left="1190" w:right="950" w:firstLine="0"/>
        <w:jc w:val="center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3.8:</w:t>
      </w:r>
      <w:r>
        <w:rPr>
          <w:b/>
          <w:spacing w:val="7"/>
          <w:sz w:val="22"/>
        </w:rPr>
        <w:t> </w:t>
      </w:r>
      <w:bookmarkStart w:name="_bookmark64" w:id="93"/>
      <w:bookmarkEnd w:id="93"/>
      <w:r>
        <w:rPr>
          <w:b/>
          <w:sz w:val="22"/>
        </w:rPr>
        <w:t>Example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”Fork”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”Join”</w:t>
      </w:r>
      <w:r>
        <w:rPr>
          <w:b/>
          <w:spacing w:val="-6"/>
          <w:sz w:val="22"/>
        </w:rPr>
        <w:t> </w:t>
      </w:r>
      <w:r>
        <w:rPr>
          <w:b/>
          <w:spacing w:val="-2"/>
          <w:sz w:val="22"/>
        </w:rPr>
        <w:t>pattern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7"/>
        </w:rPr>
      </w:pPr>
    </w:p>
    <w:p>
      <w:pPr>
        <w:pStyle w:val="Heading3"/>
        <w:numPr>
          <w:ilvl w:val="4"/>
          <w:numId w:val="4"/>
        </w:numPr>
        <w:tabs>
          <w:tab w:pos="2346" w:val="left" w:leader="none"/>
          <w:tab w:pos="2348" w:val="left" w:leader="none"/>
        </w:tabs>
        <w:spacing w:line="240" w:lineRule="auto" w:before="0" w:after="0"/>
        <w:ind w:left="2347" w:right="0" w:hanging="1171"/>
        <w:jc w:val="left"/>
      </w:pPr>
      <w:bookmarkStart w:name="3.5.1.3.3 Join" w:id="94"/>
      <w:bookmarkEnd w:id="94"/>
      <w:r>
        <w:rPr>
          <w:b w:val="0"/>
        </w:rPr>
      </w:r>
      <w:bookmarkStart w:name="_bookmark65" w:id="95"/>
      <w:bookmarkEnd w:id="95"/>
      <w:r>
        <w:rPr>
          <w:spacing w:val="-4"/>
        </w:rPr>
        <w:t>Join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spacing w:line="252" w:lineRule="auto"/>
        <w:ind w:left="1177" w:right="935"/>
        <w:jc w:val="both"/>
      </w:pPr>
      <w:r>
        <w:rPr/>
        <w:t>The ”Join” pattern describes the constellation where several event chains have one common response event and different stimulus events.</w:t>
      </w:r>
    </w:p>
    <w:p>
      <w:pPr>
        <w:spacing w:line="252" w:lineRule="auto" w:before="157"/>
        <w:ind w:left="1177" w:right="935" w:firstLine="0"/>
        <w:jc w:val="both"/>
        <w:rPr>
          <w:sz w:val="24"/>
        </w:rPr>
      </w:pPr>
      <w:r>
        <w:rPr>
          <w:spacing w:val="-2"/>
          <w:sz w:val="24"/>
        </w:rPr>
        <w:t>The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pattern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is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illustrated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in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Figure</w:t>
      </w:r>
      <w:r>
        <w:rPr>
          <w:spacing w:val="-11"/>
          <w:sz w:val="24"/>
        </w:rPr>
        <w:t> </w:t>
      </w:r>
      <w:hyperlink w:history="true" w:anchor="_bookmark64">
        <w:r>
          <w:rPr>
            <w:color w:val="0000FF"/>
            <w:spacing w:val="-2"/>
            <w:sz w:val="24"/>
          </w:rPr>
          <w:t>3.8</w:t>
        </w:r>
      </w:hyperlink>
      <w:r>
        <w:rPr>
          <w:color w:val="0000FF"/>
          <w:spacing w:val="-11"/>
          <w:sz w:val="24"/>
        </w:rPr>
        <w:t> </w:t>
      </w:r>
      <w:r>
        <w:rPr>
          <w:spacing w:val="-2"/>
          <w:sz w:val="24"/>
        </w:rPr>
        <w:t>which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shows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path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that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joins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because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AA</w:t>
      </w:r>
      <w:r>
        <w:rPr>
          <w:spacing w:val="-11"/>
          <w:sz w:val="24"/>
        </w:rPr>
        <w:t> </w:t>
      </w:r>
      <w:r>
        <w:rPr>
          <w:i/>
          <w:spacing w:val="-2"/>
          <w:sz w:val="24"/>
        </w:rPr>
        <w:t>Ve-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hicle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Speed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Determination</w:t>
      </w:r>
      <w:r>
        <w:rPr>
          <w:i/>
          <w:spacing w:val="-2"/>
          <w:sz w:val="24"/>
        </w:rPr>
        <w:t> </w:t>
      </w:r>
      <w:r>
        <w:rPr>
          <w:sz w:val="24"/>
        </w:rPr>
        <w:t>aggregates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wheel</w:t>
      </w:r>
      <w:r>
        <w:rPr>
          <w:spacing w:val="-6"/>
          <w:sz w:val="24"/>
        </w:rPr>
        <w:t> </w:t>
      </w:r>
      <w:r>
        <w:rPr>
          <w:sz w:val="24"/>
        </w:rPr>
        <w:t>speed</w:t>
      </w:r>
      <w:r>
        <w:rPr>
          <w:spacing w:val="-6"/>
          <w:sz w:val="24"/>
        </w:rPr>
        <w:t> </w:t>
      </w:r>
      <w:r>
        <w:rPr>
          <w:sz w:val="24"/>
        </w:rPr>
        <w:t>values</w:t>
      </w:r>
      <w:r>
        <w:rPr>
          <w:spacing w:val="-6"/>
          <w:sz w:val="24"/>
        </w:rPr>
        <w:t> </w:t>
      </w:r>
      <w:r>
        <w:rPr>
          <w:sz w:val="24"/>
        </w:rPr>
        <w:t>from</w:t>
      </w:r>
      <w:r>
        <w:rPr>
          <w:spacing w:val="-6"/>
          <w:sz w:val="24"/>
        </w:rPr>
        <w:t> </w:t>
      </w:r>
      <w:r>
        <w:rPr>
          <w:sz w:val="24"/>
        </w:rPr>
        <w:t>individual</w:t>
      </w:r>
      <w:r>
        <w:rPr>
          <w:spacing w:val="-6"/>
          <w:sz w:val="24"/>
        </w:rPr>
        <w:t> </w:t>
      </w:r>
      <w:r>
        <w:rPr>
          <w:sz w:val="24"/>
        </w:rPr>
        <w:t>wheels (</w:t>
      </w:r>
      <w:r>
        <w:rPr>
          <w:i/>
          <w:sz w:val="24"/>
        </w:rPr>
        <w:t>EC13 </w:t>
      </w:r>
      <w:r>
        <w:rPr>
          <w:sz w:val="24"/>
        </w:rPr>
        <w:t>through </w:t>
      </w:r>
      <w:r>
        <w:rPr>
          <w:i/>
          <w:sz w:val="24"/>
        </w:rPr>
        <w:t>EC16</w:t>
      </w:r>
      <w:r>
        <w:rPr>
          <w:sz w:val="24"/>
        </w:rPr>
        <w:t>).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25"/>
        </w:rPr>
      </w:pPr>
    </w:p>
    <w:p>
      <w:pPr>
        <w:pStyle w:val="Heading3"/>
        <w:numPr>
          <w:ilvl w:val="4"/>
          <w:numId w:val="4"/>
        </w:numPr>
        <w:tabs>
          <w:tab w:pos="2346" w:val="left" w:leader="none"/>
          <w:tab w:pos="2348" w:val="left" w:leader="none"/>
        </w:tabs>
        <w:spacing w:line="240" w:lineRule="auto" w:before="0" w:after="0"/>
        <w:ind w:left="2347" w:right="0" w:hanging="1171"/>
        <w:jc w:val="left"/>
      </w:pPr>
      <w:bookmarkStart w:name="3.5.1.3.4 Alternative" w:id="96"/>
      <w:bookmarkEnd w:id="96"/>
      <w:r>
        <w:rPr>
          <w:b w:val="0"/>
        </w:rPr>
      </w:r>
      <w:bookmarkStart w:name="_bookmark66" w:id="97"/>
      <w:bookmarkEnd w:id="97"/>
      <w:r>
        <w:rPr>
          <w:spacing w:val="-2"/>
        </w:rPr>
        <w:t>Alternative</w:t>
      </w:r>
    </w:p>
    <w:p>
      <w:pPr>
        <w:pStyle w:val="BodyText"/>
        <w:spacing w:before="4"/>
        <w:rPr>
          <w:b/>
          <w:sz w:val="25"/>
        </w:rPr>
      </w:pPr>
    </w:p>
    <w:p>
      <w:pPr>
        <w:pStyle w:val="BodyText"/>
        <w:spacing w:line="252" w:lineRule="auto"/>
        <w:ind w:left="1177" w:right="935"/>
        <w:jc w:val="both"/>
      </w:pPr>
      <w:r>
        <w:rPr/>
        <w:t>The ”Alternative” pattern describes the constellation where more than one path be- tween a stimulus and response event exists.</w:t>
      </w:r>
      <w:r>
        <w:rPr>
          <w:spacing w:val="40"/>
        </w:rPr>
        <w:t> </w:t>
      </w:r>
      <w:r>
        <w:rPr/>
        <w:t>This implies that at least one ”Fork” is followed by at least one ”Join”.</w:t>
      </w:r>
    </w:p>
    <w:p>
      <w:pPr>
        <w:pStyle w:val="BodyText"/>
        <w:spacing w:line="252" w:lineRule="auto" w:before="157"/>
        <w:ind w:left="1177" w:right="935"/>
        <w:jc w:val="both"/>
      </w:pPr>
      <w:r>
        <w:rPr/>
        <w:t>The</w:t>
      </w:r>
      <w:r>
        <w:rPr>
          <w:spacing w:val="-17"/>
        </w:rPr>
        <w:t> </w:t>
      </w:r>
      <w:r>
        <w:rPr/>
        <w:t>pattern</w:t>
      </w:r>
      <w:r>
        <w:rPr>
          <w:spacing w:val="-17"/>
        </w:rPr>
        <w:t> </w:t>
      </w:r>
      <w:r>
        <w:rPr/>
        <w:t>is</w:t>
      </w:r>
      <w:r>
        <w:rPr>
          <w:spacing w:val="-16"/>
        </w:rPr>
        <w:t> </w:t>
      </w:r>
      <w:r>
        <w:rPr/>
        <w:t>illustrated</w:t>
      </w:r>
      <w:r>
        <w:rPr>
          <w:spacing w:val="-17"/>
        </w:rPr>
        <w:t> </w:t>
      </w:r>
      <w:r>
        <w:rPr/>
        <w:t>in</w:t>
      </w:r>
      <w:r>
        <w:rPr>
          <w:spacing w:val="-17"/>
        </w:rPr>
        <w:t> </w:t>
      </w:r>
      <w:r>
        <w:rPr/>
        <w:t>Figure</w:t>
      </w:r>
      <w:r>
        <w:rPr>
          <w:spacing w:val="-17"/>
        </w:rPr>
        <w:t> </w:t>
      </w:r>
      <w:hyperlink w:history="true" w:anchor="_bookmark67">
        <w:r>
          <w:rPr>
            <w:color w:val="0000FF"/>
          </w:rPr>
          <w:t>3.9</w:t>
        </w:r>
      </w:hyperlink>
      <w:r>
        <w:rPr>
          <w:color w:val="0000FF"/>
          <w:spacing w:val="-16"/>
        </w:rPr>
        <w:t> </w:t>
      </w:r>
      <w:r>
        <w:rPr/>
        <w:t>which</w:t>
      </w:r>
      <w:r>
        <w:rPr>
          <w:spacing w:val="-17"/>
        </w:rPr>
        <w:t> </w:t>
      </w:r>
      <w:r>
        <w:rPr/>
        <w:t>shows</w:t>
      </w:r>
      <w:r>
        <w:rPr>
          <w:spacing w:val="-17"/>
        </w:rPr>
        <w:t> </w:t>
      </w:r>
      <w:r>
        <w:rPr/>
        <w:t>that</w:t>
      </w:r>
      <w:r>
        <w:rPr>
          <w:spacing w:val="-16"/>
        </w:rPr>
        <w:t> </w:t>
      </w:r>
      <w:r>
        <w:rPr/>
        <w:t>an</w:t>
      </w:r>
      <w:r>
        <w:rPr>
          <w:spacing w:val="-17"/>
        </w:rPr>
        <w:t> </w:t>
      </w:r>
      <w:r>
        <w:rPr/>
        <w:t>event</w:t>
      </w:r>
      <w:r>
        <w:rPr>
          <w:spacing w:val="-17"/>
        </w:rPr>
        <w:t> </w:t>
      </w:r>
      <w:r>
        <w:rPr/>
        <w:t>observed</w:t>
      </w:r>
      <w:r>
        <w:rPr>
          <w:spacing w:val="-16"/>
        </w:rPr>
        <w:t> </w:t>
      </w:r>
      <w:r>
        <w:rPr/>
        <w:t>at</w:t>
      </w:r>
      <w:r>
        <w:rPr>
          <w:spacing w:val="-17"/>
        </w:rPr>
        <w:t> </w:t>
      </w:r>
      <w:r>
        <w:rPr/>
        <w:t>a</w:t>
      </w:r>
      <w:r>
        <w:rPr>
          <w:spacing w:val="-17"/>
        </w:rPr>
        <w:t> </w:t>
      </w:r>
      <w:r>
        <w:rPr/>
        <w:t>required port</w:t>
      </w:r>
      <w:r>
        <w:rPr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/>
        <w:t>AA</w:t>
      </w:r>
      <w:r>
        <w:rPr>
          <w:spacing w:val="-17"/>
        </w:rPr>
        <w:t> </w:t>
      </w:r>
      <w:r>
        <w:rPr>
          <w:i/>
        </w:rPr>
        <w:t>Motion</w:t>
      </w:r>
      <w:r>
        <w:rPr>
          <w:i/>
          <w:spacing w:val="-17"/>
        </w:rPr>
        <w:t> </w:t>
      </w:r>
      <w:r>
        <w:rPr>
          <w:i/>
        </w:rPr>
        <w:t>Arbiter</w:t>
      </w:r>
      <w:r>
        <w:rPr>
          <w:i/>
          <w:spacing w:val="2"/>
        </w:rPr>
        <w:t> </w:t>
      </w:r>
      <w:r>
        <w:rPr/>
        <w:t>leads</w:t>
      </w:r>
      <w:r>
        <w:rPr>
          <w:spacing w:val="-17"/>
        </w:rPr>
        <w:t> </w:t>
      </w:r>
      <w:r>
        <w:rPr/>
        <w:t>to</w:t>
      </w:r>
      <w:r>
        <w:rPr>
          <w:spacing w:val="-17"/>
        </w:rPr>
        <w:t> </w:t>
      </w:r>
      <w:r>
        <w:rPr/>
        <w:t>an</w:t>
      </w:r>
      <w:r>
        <w:rPr>
          <w:spacing w:val="-16"/>
        </w:rPr>
        <w:t> </w:t>
      </w:r>
      <w:r>
        <w:rPr/>
        <w:t>occurrence</w:t>
      </w:r>
      <w:r>
        <w:rPr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/>
        <w:t>an</w:t>
      </w:r>
      <w:r>
        <w:rPr>
          <w:spacing w:val="-16"/>
        </w:rPr>
        <w:t> </w:t>
      </w:r>
      <w:r>
        <w:rPr/>
        <w:t>event</w:t>
      </w:r>
      <w:r>
        <w:rPr>
          <w:spacing w:val="-17"/>
        </w:rPr>
        <w:t> </w:t>
      </w:r>
      <w:r>
        <w:rPr/>
        <w:t>either</w:t>
      </w:r>
      <w:r>
        <w:rPr>
          <w:spacing w:val="-17"/>
        </w:rPr>
        <w:t> </w:t>
      </w:r>
      <w:r>
        <w:rPr/>
        <w:t>at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/>
        <w:t>port</w:t>
      </w:r>
      <w:r>
        <w:rPr>
          <w:spacing w:val="-17"/>
        </w:rPr>
        <w:t> </w:t>
      </w:r>
      <w:r>
        <w:rPr>
          <w:spacing w:val="-2"/>
        </w:rPr>
        <w:t>called</w:t>
      </w:r>
    </w:p>
    <w:p>
      <w:pPr>
        <w:spacing w:after="0" w:line="252" w:lineRule="auto"/>
        <w:jc w:val="both"/>
        <w:sectPr>
          <w:pgSz w:w="11910" w:h="13960"/>
          <w:pgMar w:top="280" w:bottom="0" w:left="240" w:right="480"/>
        </w:sectPr>
      </w:pPr>
    </w:p>
    <w:p>
      <w:pPr>
        <w:pStyle w:val="BodyText"/>
        <w:spacing w:line="252" w:lineRule="auto" w:before="90"/>
        <w:ind w:left="1177" w:right="935"/>
        <w:jc w:val="both"/>
      </w:pPr>
      <w:r>
        <w:rPr>
          <w:i/>
        </w:rPr>
        <w:t>Deceleration </w:t>
      </w:r>
      <w:r>
        <w:rPr/>
        <w:t>of the AA </w:t>
      </w:r>
      <w:r>
        <w:rPr>
          <w:i/>
        </w:rPr>
        <w:t>Brake Controller</w:t>
      </w:r>
      <w:r>
        <w:rPr/>
        <w:t>, or at the port called </w:t>
      </w:r>
      <w:r>
        <w:rPr>
          <w:i/>
        </w:rPr>
        <w:t>Acceleration </w:t>
      </w:r>
      <w:r>
        <w:rPr/>
        <w:t>of the AA </w:t>
      </w:r>
      <w:r>
        <w:rPr>
          <w:i/>
        </w:rPr>
        <w:t>Engine</w:t>
      </w:r>
      <w:r>
        <w:rPr/>
        <w:t>. These</w:t>
      </w:r>
      <w:r>
        <w:rPr>
          <w:spacing w:val="-6"/>
        </w:rPr>
        <w:t> </w:t>
      </w:r>
      <w:r>
        <w:rPr/>
        <w:t>alternative</w:t>
      </w:r>
      <w:r>
        <w:rPr>
          <w:spacing w:val="-6"/>
        </w:rPr>
        <w:t> </w:t>
      </w:r>
      <w:r>
        <w:rPr/>
        <w:t>causal</w:t>
      </w:r>
      <w:r>
        <w:rPr>
          <w:spacing w:val="-6"/>
        </w:rPr>
        <w:t> </w:t>
      </w:r>
      <w:r>
        <w:rPr/>
        <w:t>relationships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described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event</w:t>
      </w:r>
      <w:r>
        <w:rPr>
          <w:spacing w:val="-6"/>
        </w:rPr>
        <w:t> </w:t>
      </w:r>
      <w:r>
        <w:rPr/>
        <w:t>chains</w:t>
      </w:r>
      <w:r>
        <w:rPr>
          <w:spacing w:val="-6"/>
        </w:rPr>
        <w:t> </w:t>
      </w:r>
      <w:r>
        <w:rPr>
          <w:i/>
        </w:rPr>
        <w:t>EC2</w:t>
      </w:r>
      <w:r>
        <w:rPr>
          <w:i/>
        </w:rPr>
        <w:t> </w:t>
      </w:r>
      <w:r>
        <w:rPr/>
        <w:t>and </w:t>
      </w:r>
      <w:r>
        <w:rPr>
          <w:i/>
        </w:rPr>
        <w:t>EC4 </w:t>
      </w:r>
      <w:r>
        <w:rPr/>
        <w:t>in this figure.</w:t>
      </w:r>
      <w:r>
        <w:rPr>
          <w:spacing w:val="40"/>
        </w:rPr>
        <w:t> </w:t>
      </w:r>
      <w:r>
        <w:rPr/>
        <w:t>In either case, the deceleration or acceleration of the vehicle leads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occurrence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an</w:t>
      </w:r>
      <w:r>
        <w:rPr>
          <w:spacing w:val="-15"/>
        </w:rPr>
        <w:t> </w:t>
      </w:r>
      <w:r>
        <w:rPr/>
        <w:t>event</w:t>
      </w:r>
      <w:r>
        <w:rPr>
          <w:spacing w:val="-15"/>
        </w:rPr>
        <w:t> </w:t>
      </w:r>
      <w:r>
        <w:rPr/>
        <w:t>at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provided</w:t>
      </w:r>
      <w:r>
        <w:rPr>
          <w:spacing w:val="-15"/>
        </w:rPr>
        <w:t> </w:t>
      </w:r>
      <w:r>
        <w:rPr/>
        <w:t>port</w:t>
      </w:r>
      <w:r>
        <w:rPr>
          <w:spacing w:val="-15"/>
        </w:rPr>
        <w:t> </w:t>
      </w:r>
      <w:r>
        <w:rPr/>
        <w:t>called</w:t>
      </w:r>
      <w:r>
        <w:rPr>
          <w:spacing w:val="-15"/>
        </w:rPr>
        <w:t> </w:t>
      </w:r>
      <w:r>
        <w:rPr>
          <w:i/>
        </w:rPr>
        <w:t>Vehicle</w:t>
      </w:r>
      <w:r>
        <w:rPr>
          <w:i/>
          <w:spacing w:val="-15"/>
        </w:rPr>
        <w:t> </w:t>
      </w:r>
      <w:r>
        <w:rPr>
          <w:i/>
        </w:rPr>
        <w:t>Speed</w:t>
      </w:r>
      <w:r>
        <w:rPr>
          <w:i/>
          <w:spacing w:val="6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AA </w:t>
      </w:r>
      <w:r>
        <w:rPr>
          <w:i/>
        </w:rPr>
        <w:t>Vehicle Speed Determination </w:t>
      </w:r>
      <w:r>
        <w:rPr/>
        <w:t>reporting the vehicle’s speed.</w:t>
      </w:r>
      <w:r>
        <w:rPr>
          <w:spacing w:val="40"/>
        </w:rPr>
        <w:t> </w:t>
      </w:r>
      <w:r>
        <w:rPr/>
        <w:t>These alternative causal relationships are described by the event chains </w:t>
      </w:r>
      <w:r>
        <w:rPr>
          <w:i/>
        </w:rPr>
        <w:t>EC3 </w:t>
      </w:r>
      <w:r>
        <w:rPr/>
        <w:t>and </w:t>
      </w:r>
      <w:r>
        <w:rPr>
          <w:i/>
        </w:rPr>
        <w:t>EC5 </w:t>
      </w:r>
      <w:r>
        <w:rPr/>
        <w:t>which both reference the same response event.</w:t>
      </w:r>
      <w:r>
        <w:rPr>
          <w:spacing w:val="29"/>
        </w:rPr>
        <w:t> </w:t>
      </w:r>
      <w:r>
        <w:rPr/>
        <w:t>To fulfill the overall event chain, only one of the alternative paths shall have been occurred.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1059352</wp:posOffset>
            </wp:positionH>
            <wp:positionV relativeFrom="paragraph">
              <wp:posOffset>208550</wp:posOffset>
            </wp:positionV>
            <wp:extent cx="5462396" cy="6118193"/>
            <wp:effectExtent l="0" t="0" r="0" b="0"/>
            <wp:wrapTopAndBottom/>
            <wp:docPr id="2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396" cy="6118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7"/>
        <w:ind w:left="1190" w:right="950" w:firstLine="0"/>
        <w:jc w:val="center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3.9:</w:t>
      </w:r>
      <w:r>
        <w:rPr>
          <w:b/>
          <w:spacing w:val="6"/>
          <w:sz w:val="22"/>
        </w:rPr>
        <w:t> </w:t>
      </w:r>
      <w:bookmarkStart w:name="_bookmark67" w:id="98"/>
      <w:bookmarkEnd w:id="98"/>
      <w:r>
        <w:rPr>
          <w:b/>
          <w:sz w:val="22"/>
        </w:rPr>
        <w:t>Example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”Alternative”</w:t>
      </w:r>
      <w:r>
        <w:rPr>
          <w:b/>
          <w:spacing w:val="-7"/>
          <w:sz w:val="22"/>
        </w:rPr>
        <w:t> </w:t>
      </w:r>
      <w:r>
        <w:rPr>
          <w:b/>
          <w:spacing w:val="-2"/>
          <w:sz w:val="22"/>
        </w:rPr>
        <w:t>pattern</w:t>
      </w:r>
    </w:p>
    <w:p>
      <w:pPr>
        <w:spacing w:after="0"/>
        <w:jc w:val="center"/>
        <w:rPr>
          <w:sz w:val="22"/>
        </w:rPr>
        <w:sectPr>
          <w:pgSz w:w="11910" w:h="13960"/>
          <w:pgMar w:top="280" w:bottom="280" w:left="240" w:right="480"/>
        </w:sectPr>
      </w:pPr>
    </w:p>
    <w:p>
      <w:pPr>
        <w:pStyle w:val="Heading3"/>
        <w:numPr>
          <w:ilvl w:val="4"/>
          <w:numId w:val="4"/>
        </w:numPr>
        <w:tabs>
          <w:tab w:pos="2346" w:val="left" w:leader="none"/>
          <w:tab w:pos="2348" w:val="left" w:leader="none"/>
        </w:tabs>
        <w:spacing w:line="240" w:lineRule="auto" w:before="90" w:after="0"/>
        <w:ind w:left="2347" w:right="0" w:hanging="1171"/>
        <w:jc w:val="left"/>
      </w:pPr>
      <w:bookmarkStart w:name="3.5.1.3.5 Cycle" w:id="99"/>
      <w:bookmarkEnd w:id="99"/>
      <w:r>
        <w:rPr>
          <w:b w:val="0"/>
        </w:rPr>
      </w:r>
      <w:bookmarkStart w:name="_bookmark68" w:id="100"/>
      <w:bookmarkEnd w:id="100"/>
      <w:r>
        <w:rPr>
          <w:spacing w:val="-4"/>
        </w:rPr>
        <w:t>Cy</w:t>
      </w:r>
      <w:r>
        <w:rPr>
          <w:spacing w:val="-4"/>
        </w:rPr>
        <w:t>cle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spacing w:line="252" w:lineRule="auto"/>
        <w:ind w:left="1177" w:right="935"/>
        <w:jc w:val="both"/>
      </w:pPr>
      <w:r>
        <w:rPr/>
        <w:t>The</w:t>
      </w:r>
      <w:r>
        <w:rPr>
          <w:spacing w:val="-2"/>
        </w:rPr>
        <w:t> </w:t>
      </w:r>
      <w:r>
        <w:rPr/>
        <w:t>”Cycle”</w:t>
      </w:r>
      <w:r>
        <w:rPr>
          <w:spacing w:val="-2"/>
        </w:rPr>
        <w:t> </w:t>
      </w:r>
      <w:r>
        <w:rPr/>
        <w:t>pattern</w:t>
      </w:r>
      <w:r>
        <w:rPr>
          <w:spacing w:val="-2"/>
        </w:rPr>
        <w:t> </w:t>
      </w:r>
      <w:r>
        <w:rPr/>
        <w:t>describes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constellation</w:t>
      </w:r>
      <w:r>
        <w:rPr>
          <w:spacing w:val="-3"/>
        </w:rPr>
        <w:t> </w:t>
      </w:r>
      <w:r>
        <w:rPr/>
        <w:t>where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path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response</w:t>
      </w:r>
      <w:r>
        <w:rPr>
          <w:spacing w:val="-2"/>
        </w:rPr>
        <w:t> </w:t>
      </w:r>
      <w:r>
        <w:rPr/>
        <w:t>event of an event chain leads to the stimulus of this event chain.</w:t>
      </w:r>
    </w:p>
    <w:p>
      <w:pPr>
        <w:pStyle w:val="BodyText"/>
        <w:spacing w:line="252" w:lineRule="auto" w:before="157"/>
        <w:ind w:left="1177" w:right="935"/>
        <w:jc w:val="both"/>
      </w:pPr>
      <w:r>
        <w:rPr/>
        <w:t>The</w:t>
      </w:r>
      <w:r>
        <w:rPr>
          <w:spacing w:val="-17"/>
        </w:rPr>
        <w:t> </w:t>
      </w:r>
      <w:r>
        <w:rPr/>
        <w:t>pattern</w:t>
      </w:r>
      <w:r>
        <w:rPr>
          <w:spacing w:val="-17"/>
        </w:rPr>
        <w:t> </w:t>
      </w:r>
      <w:r>
        <w:rPr/>
        <w:t>is</w:t>
      </w:r>
      <w:r>
        <w:rPr>
          <w:spacing w:val="-16"/>
        </w:rPr>
        <w:t> </w:t>
      </w:r>
      <w:r>
        <w:rPr/>
        <w:t>illustrated</w:t>
      </w:r>
      <w:r>
        <w:rPr>
          <w:spacing w:val="-17"/>
        </w:rPr>
        <w:t> </w:t>
      </w:r>
      <w:r>
        <w:rPr/>
        <w:t>in</w:t>
      </w:r>
      <w:r>
        <w:rPr>
          <w:spacing w:val="-17"/>
        </w:rPr>
        <w:t> </w:t>
      </w:r>
      <w:r>
        <w:rPr/>
        <w:t>Figure</w:t>
      </w:r>
      <w:r>
        <w:rPr>
          <w:spacing w:val="-17"/>
        </w:rPr>
        <w:t> </w:t>
      </w:r>
      <w:hyperlink w:history="true" w:anchor="_bookmark69">
        <w:r>
          <w:rPr>
            <w:color w:val="0000FF"/>
          </w:rPr>
          <w:t>3.10</w:t>
        </w:r>
      </w:hyperlink>
      <w:r>
        <w:rPr>
          <w:color w:val="0000FF"/>
          <w:spacing w:val="-16"/>
        </w:rPr>
        <w:t> </w:t>
      </w:r>
      <w:r>
        <w:rPr/>
        <w:t>which</w:t>
      </w:r>
      <w:r>
        <w:rPr>
          <w:spacing w:val="-17"/>
        </w:rPr>
        <w:t> </w:t>
      </w:r>
      <w:r>
        <w:rPr/>
        <w:t>shows</w:t>
      </w:r>
      <w:r>
        <w:rPr>
          <w:spacing w:val="-17"/>
        </w:rPr>
        <w:t> </w:t>
      </w:r>
      <w:r>
        <w:rPr/>
        <w:t>three</w:t>
      </w:r>
      <w:r>
        <w:rPr>
          <w:spacing w:val="-16"/>
        </w:rPr>
        <w:t> </w:t>
      </w:r>
      <w:r>
        <w:rPr/>
        <w:t>event</w:t>
      </w:r>
      <w:r>
        <w:rPr>
          <w:spacing w:val="-17"/>
        </w:rPr>
        <w:t> </w:t>
      </w:r>
      <w:r>
        <w:rPr/>
        <w:t>chains</w:t>
      </w:r>
      <w:r>
        <w:rPr>
          <w:spacing w:val="-17"/>
        </w:rPr>
        <w:t> </w:t>
      </w:r>
      <w:r>
        <w:rPr>
          <w:i/>
        </w:rPr>
        <w:t>EC8</w:t>
      </w:r>
      <w:r>
        <w:rPr/>
        <w:t>,</w:t>
      </w:r>
      <w:r>
        <w:rPr>
          <w:spacing w:val="-16"/>
        </w:rPr>
        <w:t> </w:t>
      </w:r>
      <w:r>
        <w:rPr>
          <w:i/>
        </w:rPr>
        <w:t>EC12</w:t>
      </w:r>
      <w:r>
        <w:rPr>
          <w:i/>
          <w:spacing w:val="-17"/>
        </w:rPr>
        <w:t> </w:t>
      </w:r>
      <w:r>
        <w:rPr/>
        <w:t>and </w:t>
      </w:r>
      <w:r>
        <w:rPr>
          <w:i/>
        </w:rPr>
        <w:t>EC17</w:t>
      </w:r>
      <w:r>
        <w:rPr>
          <w:i/>
          <w:spacing w:val="14"/>
        </w:rPr>
        <w:t> </w:t>
      </w:r>
      <w:r>
        <w:rPr/>
        <w:t>forming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cycle. The</w:t>
      </w:r>
      <w:r>
        <w:rPr>
          <w:spacing w:val="-11"/>
        </w:rPr>
        <w:t> </w:t>
      </w:r>
      <w:r>
        <w:rPr/>
        <w:t>stimulus</w:t>
      </w:r>
      <w:r>
        <w:rPr>
          <w:spacing w:val="-11"/>
        </w:rPr>
        <w:t> </w:t>
      </w:r>
      <w:r>
        <w:rPr/>
        <w:t>event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event</w:t>
      </w:r>
      <w:r>
        <w:rPr>
          <w:spacing w:val="-11"/>
        </w:rPr>
        <w:t> </w:t>
      </w:r>
      <w:r>
        <w:rPr/>
        <w:t>chain</w:t>
      </w:r>
      <w:r>
        <w:rPr>
          <w:spacing w:val="-11"/>
        </w:rPr>
        <w:t> </w:t>
      </w:r>
      <w:r>
        <w:rPr>
          <w:i/>
        </w:rPr>
        <w:t>EC8 </w:t>
      </w:r>
      <w:r>
        <w:rPr/>
        <w:t>is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response</w:t>
      </w:r>
      <w:r>
        <w:rPr>
          <w:spacing w:val="-11"/>
        </w:rPr>
        <w:t> </w:t>
      </w:r>
      <w:r>
        <w:rPr/>
        <w:t>event</w:t>
      </w:r>
      <w:r>
        <w:rPr>
          <w:spacing w:val="-11"/>
        </w:rPr>
        <w:t> </w:t>
      </w:r>
      <w:r>
        <w:rPr/>
        <w:t>of event</w:t>
      </w:r>
      <w:r>
        <w:rPr>
          <w:spacing w:val="-17"/>
        </w:rPr>
        <w:t> </w:t>
      </w:r>
      <w:r>
        <w:rPr/>
        <w:t>chain</w:t>
      </w:r>
      <w:r>
        <w:rPr>
          <w:spacing w:val="-11"/>
        </w:rPr>
        <w:t> </w:t>
      </w:r>
      <w:r>
        <w:rPr>
          <w:i/>
        </w:rPr>
        <w:t>EC17</w:t>
      </w:r>
      <w:r>
        <w:rPr>
          <w:i/>
          <w:spacing w:val="-17"/>
        </w:rPr>
        <w:t> </w:t>
      </w:r>
      <w:r>
        <w:rPr/>
        <w:t>; 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response</w:t>
      </w:r>
      <w:r>
        <w:rPr>
          <w:spacing w:val="-1"/>
        </w:rPr>
        <w:t> </w:t>
      </w:r>
      <w:r>
        <w:rPr/>
        <w:t>event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event</w:t>
      </w:r>
      <w:r>
        <w:rPr>
          <w:spacing w:val="-1"/>
        </w:rPr>
        <w:t> </w:t>
      </w:r>
      <w:r>
        <w:rPr/>
        <w:t>chain</w:t>
      </w:r>
      <w:r>
        <w:rPr>
          <w:spacing w:val="-1"/>
        </w:rPr>
        <w:t> </w:t>
      </w:r>
      <w:r>
        <w:rPr>
          <w:i/>
        </w:rPr>
        <w:t>EC12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stimulus</w:t>
      </w:r>
      <w:r>
        <w:rPr>
          <w:spacing w:val="-1"/>
        </w:rPr>
        <w:t> </w:t>
      </w:r>
      <w:r>
        <w:rPr/>
        <w:t>event of</w:t>
      </w:r>
      <w:r>
        <w:rPr>
          <w:spacing w:val="-15"/>
        </w:rPr>
        <w:t> </w:t>
      </w:r>
      <w:r>
        <w:rPr/>
        <w:t>event</w:t>
      </w:r>
      <w:r>
        <w:rPr>
          <w:spacing w:val="-15"/>
        </w:rPr>
        <w:t> </w:t>
      </w:r>
      <w:r>
        <w:rPr/>
        <w:t>chain</w:t>
      </w:r>
      <w:r>
        <w:rPr>
          <w:spacing w:val="-15"/>
        </w:rPr>
        <w:t> </w:t>
      </w:r>
      <w:r>
        <w:rPr>
          <w:i/>
        </w:rPr>
        <w:t>EC17</w:t>
      </w:r>
      <w:r>
        <w:rPr/>
        <w:t>. Event</w:t>
      </w:r>
      <w:r>
        <w:rPr>
          <w:spacing w:val="-15"/>
        </w:rPr>
        <w:t> </w:t>
      </w:r>
      <w:r>
        <w:rPr/>
        <w:t>chain</w:t>
      </w:r>
      <w:r>
        <w:rPr>
          <w:spacing w:val="-15"/>
        </w:rPr>
        <w:t> </w:t>
      </w:r>
      <w:r>
        <w:rPr>
          <w:i/>
        </w:rPr>
        <w:t>EC8</w:t>
      </w:r>
      <w:r>
        <w:rPr>
          <w:i/>
          <w:spacing w:val="-4"/>
        </w:rPr>
        <w:t> </w:t>
      </w:r>
      <w:r>
        <w:rPr/>
        <w:t>and</w:t>
      </w:r>
      <w:r>
        <w:rPr>
          <w:spacing w:val="-15"/>
        </w:rPr>
        <w:t> </w:t>
      </w:r>
      <w:r>
        <w:rPr>
          <w:i/>
        </w:rPr>
        <w:t>EC12</w:t>
      </w:r>
      <w:r>
        <w:rPr>
          <w:i/>
          <w:spacing w:val="-1"/>
        </w:rPr>
        <w:t> </w:t>
      </w:r>
      <w:r>
        <w:rPr/>
        <w:t>reference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same</w:t>
      </w:r>
      <w:r>
        <w:rPr>
          <w:spacing w:val="-15"/>
        </w:rPr>
        <w:t> </w:t>
      </w:r>
      <w:r>
        <w:rPr/>
        <w:t>event</w:t>
      </w:r>
      <w:r>
        <w:rPr>
          <w:spacing w:val="-15"/>
        </w:rPr>
        <w:t> </w:t>
      </w:r>
      <w:r>
        <w:rPr/>
        <w:t>in</w:t>
      </w:r>
      <w:r>
        <w:rPr>
          <w:spacing w:val="-15"/>
        </w:rPr>
        <w:t> </w:t>
      </w:r>
      <w:r>
        <w:rPr/>
        <w:t>different roles, namely response event from event chain </w:t>
      </w:r>
      <w:r>
        <w:rPr>
          <w:i/>
        </w:rPr>
        <w:t>EC8 </w:t>
      </w:r>
      <w:r>
        <w:rPr/>
        <w:t>perspective and stimulus event from the event chain </w:t>
      </w:r>
      <w:r>
        <w:rPr>
          <w:i/>
        </w:rPr>
        <w:t>EC12 </w:t>
      </w:r>
      <w:r>
        <w:rPr/>
        <w:t>perspective.</w:t>
      </w:r>
    </w:p>
    <w:p>
      <w:pPr>
        <w:pStyle w:val="BodyText"/>
        <w:spacing w:line="252" w:lineRule="auto" w:before="155"/>
        <w:ind w:left="1177" w:right="935"/>
        <w:jc w:val="both"/>
      </w:pPr>
      <w:r>
        <w:rPr/>
        <w:t>Note that an event chain referencing the same event for its stimulus and its response is</w:t>
      </w:r>
      <w:r>
        <w:rPr>
          <w:spacing w:val="-7"/>
        </w:rPr>
        <w:t> </w:t>
      </w:r>
      <w:r>
        <w:rPr/>
        <w:t>forbidden</w:t>
      </w:r>
      <w:r>
        <w:rPr>
          <w:spacing w:val="-7"/>
        </w:rPr>
        <w:t> </w:t>
      </w:r>
      <w:r>
        <w:rPr/>
        <w:t>according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constraint</w:t>
      </w:r>
      <w:r>
        <w:rPr>
          <w:spacing w:val="-7"/>
        </w:rPr>
        <w:t> </w:t>
      </w:r>
      <w:r>
        <w:rPr/>
        <w:t>[</w:t>
      </w:r>
      <w:hyperlink w:history="true" w:anchor="_bookmark52">
        <w:r>
          <w:rPr>
            <w:color w:val="0000FF"/>
          </w:rPr>
          <w:t>constr_4581</w:t>
        </w:r>
      </w:hyperlink>
      <w:r>
        <w:rPr/>
        <w:t>]. As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consequence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cycle</w:t>
      </w:r>
      <w:r>
        <w:rPr>
          <w:spacing w:val="-7"/>
        </w:rPr>
        <w:t> </w:t>
      </w:r>
      <w:r>
        <w:rPr/>
        <w:t>con- sists of at least two event chains.</w:t>
      </w:r>
    </w:p>
    <w:p>
      <w:pPr>
        <w:pStyle w:val="BodyText"/>
        <w:spacing w:before="9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1051463</wp:posOffset>
            </wp:positionH>
            <wp:positionV relativeFrom="paragraph">
              <wp:posOffset>181626</wp:posOffset>
            </wp:positionV>
            <wp:extent cx="5430964" cy="2945796"/>
            <wp:effectExtent l="0" t="0" r="0" b="0"/>
            <wp:wrapTopAndBottom/>
            <wp:docPr id="23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0964" cy="2945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spacing w:before="0"/>
        <w:ind w:left="1190" w:right="950" w:firstLine="0"/>
        <w:jc w:val="center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3.10:</w:t>
      </w:r>
      <w:r>
        <w:rPr>
          <w:b/>
          <w:spacing w:val="5"/>
          <w:sz w:val="22"/>
        </w:rPr>
        <w:t> </w:t>
      </w:r>
      <w:bookmarkStart w:name="_bookmark69" w:id="101"/>
      <w:bookmarkEnd w:id="101"/>
      <w:r>
        <w:rPr>
          <w:b/>
          <w:sz w:val="22"/>
        </w:rPr>
        <w:t>Example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”Cycle”</w:t>
      </w:r>
      <w:r>
        <w:rPr>
          <w:b/>
          <w:spacing w:val="-8"/>
          <w:sz w:val="22"/>
        </w:rPr>
        <w:t> </w:t>
      </w:r>
      <w:r>
        <w:rPr>
          <w:b/>
          <w:spacing w:val="-2"/>
          <w:sz w:val="22"/>
        </w:rPr>
        <w:t>pattern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34"/>
        </w:rPr>
      </w:pPr>
    </w:p>
    <w:p>
      <w:pPr>
        <w:pStyle w:val="Heading3"/>
        <w:numPr>
          <w:ilvl w:val="2"/>
          <w:numId w:val="4"/>
        </w:numPr>
        <w:tabs>
          <w:tab w:pos="1948" w:val="left" w:leader="none"/>
          <w:tab w:pos="1949" w:val="left" w:leader="none"/>
        </w:tabs>
        <w:spacing w:line="240" w:lineRule="auto" w:before="0" w:after="0"/>
        <w:ind w:left="1948" w:right="0" w:hanging="772"/>
        <w:jc w:val="left"/>
      </w:pPr>
      <w:bookmarkStart w:name="3.5.2 TimingDescriptionEvent" w:id="102"/>
      <w:bookmarkEnd w:id="102"/>
      <w:r>
        <w:rPr>
          <w:b w:val="0"/>
        </w:rPr>
      </w:r>
      <w:bookmarkStart w:name="_bookmark70" w:id="103"/>
      <w:bookmarkEnd w:id="103"/>
      <w:r>
        <w:rPr>
          <w:spacing w:val="-2"/>
        </w:rPr>
        <w:t>TimingDescriptionEvent</w:t>
      </w:r>
    </w:p>
    <w:p>
      <w:pPr>
        <w:pStyle w:val="BodyText"/>
        <w:spacing w:before="9"/>
        <w:rPr>
          <w:b/>
        </w:rPr>
      </w:pPr>
    </w:p>
    <w:p>
      <w:pPr>
        <w:spacing w:line="237" w:lineRule="auto" w:before="0"/>
        <w:ind w:left="1177" w:right="935" w:firstLine="0"/>
        <w:jc w:val="both"/>
        <w:rPr>
          <w:i/>
          <w:sz w:val="24"/>
        </w:rPr>
      </w:pPr>
      <w:r>
        <w:rPr>
          <w:b/>
          <w:sz w:val="24"/>
        </w:rPr>
        <w:t>[TPS_TIMEX_00069]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Purpose of </w:t>
      </w:r>
      <w:r>
        <w:rPr>
          <w:rFonts w:ascii="Courier New" w:hAnsi="Courier New"/>
          <w:b/>
          <w:color w:val="0000FF"/>
          <w:sz w:val="24"/>
        </w:rPr>
        <w:t>TimingDescriptionEvent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rFonts w:ascii="MesloLGS NF" w:hAnsi="MesloLGS NF"/>
          <w:i/>
          <w:sz w:val="24"/>
        </w:rPr>
        <w:t>[</w:t>
      </w:r>
      <w:r>
        <w:rPr>
          <w:sz w:val="24"/>
        </w:rPr>
        <w:t>The </w:t>
      </w:r>
      <w:r>
        <w:rPr>
          <w:sz w:val="24"/>
        </w:rPr>
        <w:t>ele- ment </w:t>
      </w:r>
      <w:r>
        <w:rPr>
          <w:rFonts w:ascii="Courier New" w:hAnsi="Courier New"/>
          <w:color w:val="0000FF"/>
          <w:sz w:val="24"/>
        </w:rPr>
        <w:t>TimingDescriptionEvent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and its specializations are used to describe the occurrences of an event which are observed at a specific location in a system during runtime respectively the operation of the system.</w:t>
      </w:r>
      <w:r>
        <w:rPr>
          <w:rFonts w:ascii="MesloLGS NF" w:hAnsi="MesloLGS NF"/>
          <w:i/>
          <w:sz w:val="24"/>
        </w:rPr>
        <w:t>♩</w:t>
      </w:r>
      <w:r>
        <w:rPr>
          <w:i/>
          <w:sz w:val="24"/>
        </w:rPr>
        <w:t>(</w:t>
      </w:r>
      <w:hyperlink w:history="true" w:anchor="_bookmark23">
        <w:r>
          <w:rPr>
            <w:i/>
            <w:color w:val="0000FF"/>
            <w:sz w:val="24"/>
          </w:rPr>
          <w:t>RS_TIMEX_00001</w:t>
        </w:r>
      </w:hyperlink>
      <w:r>
        <w:rPr>
          <w:i/>
          <w:sz w:val="24"/>
        </w:rPr>
        <w:t>)</w:t>
      </w:r>
    </w:p>
    <w:p>
      <w:pPr>
        <w:pStyle w:val="BodyText"/>
        <w:spacing w:line="252" w:lineRule="auto" w:before="151"/>
        <w:ind w:left="1177" w:right="935"/>
        <w:jc w:val="both"/>
      </w:pPr>
      <w:r>
        <w:rPr/>
        <w:t>For example, this can be the start of a service or the different steps in executing an </w:t>
      </w:r>
      <w:r>
        <w:rPr>
          <w:spacing w:val="-2"/>
        </w:rPr>
        <w:t>executable.</w:t>
      </w:r>
    </w:p>
    <w:p>
      <w:pPr>
        <w:spacing w:after="0" w:line="252" w:lineRule="auto"/>
        <w:jc w:val="both"/>
        <w:sectPr>
          <w:pgSz w:w="11910" w:h="13960"/>
          <w:pgMar w:top="280" w:bottom="280" w:left="240" w:right="480"/>
        </w:sectPr>
      </w:pPr>
    </w:p>
    <w:p>
      <w:pPr>
        <w:pStyle w:val="BodyText"/>
        <w:spacing w:line="252" w:lineRule="auto" w:before="90"/>
        <w:ind w:left="1177" w:right="927"/>
      </w:pPr>
      <w:r>
        <w:rPr/>
        <w:t>An overview of the different event types is given in Figure </w:t>
      </w:r>
      <w:hyperlink w:history="true" w:anchor="_bookmark71">
        <w:r>
          <w:rPr>
            <w:color w:val="0000FF"/>
          </w:rPr>
          <w:t>3.11</w:t>
        </w:r>
      </w:hyperlink>
      <w:r>
        <w:rPr/>
        <w:t>.</w:t>
      </w:r>
      <w:r>
        <w:rPr>
          <w:spacing w:val="39"/>
        </w:rPr>
        <w:t> </w:t>
      </w:r>
      <w:r>
        <w:rPr/>
        <w:t>These are described in more detail in the following sub-sections.</w:t>
      </w:r>
    </w:p>
    <w:p>
      <w:pPr>
        <w:pStyle w:val="BodyText"/>
        <w:spacing w:before="3"/>
        <w:rPr>
          <w:sz w:val="29"/>
        </w:rPr>
      </w:pPr>
    </w:p>
    <w:p>
      <w:pPr>
        <w:spacing w:line="499" w:lineRule="auto" w:before="95"/>
        <w:ind w:left="4259" w:right="5035" w:firstLine="30"/>
        <w:jc w:val="left"/>
        <w:rPr>
          <w:sz w:val="16"/>
        </w:rPr>
      </w:pPr>
      <w:r>
        <w:rPr/>
        <w:pict>
          <v:group style="position:absolute;margin-left:105.090256pt;margin-top:-7.85226pt;width:318.45pt;height:56.65pt;mso-position-horizontal-relative:page;mso-position-vertical-relative:paragraph;z-index:-18398208" id="docshapegroup63" coordorigin="2102,-157" coordsize="6369,1133">
            <v:line style="position:absolute" from="4499,400" to="6410,400" stroked="true" strokeweight=".796175pt" strokecolor="#000000">
              <v:stroke dashstyle="solid"/>
            </v:line>
            <v:shape style="position:absolute;left:6082;top:313;width:336;height:178" type="#_x0000_t75" id="docshape64" stroked="false">
              <v:imagedata r:id="rId19" o:title=""/>
            </v:shape>
            <v:shape style="position:absolute;left:6410;top:-150;width:2052;height:1118" type="#_x0000_t202" id="docshape65" filled="true" fillcolor="#fcf2e3" stroked="true" strokeweight=".796175pt" strokecolor="#000000">
              <v:textbox inset="0,0,0,0">
                <w:txbxContent>
                  <w:p>
                    <w:pPr>
                      <w:spacing w:line="333" w:lineRule="auto" w:before="44"/>
                      <w:ind w:left="135" w:right="0" w:firstLine="511"/>
                      <w:jc w:val="left"/>
                      <w:rPr>
                        <w:i/>
                        <w:color w:val="000000"/>
                        <w:sz w:val="16"/>
                      </w:rPr>
                    </w:pPr>
                    <w:r>
                      <w:rPr>
                        <w:i/>
                        <w:color w:val="000000"/>
                        <w:spacing w:val="-2"/>
                        <w:sz w:val="16"/>
                      </w:rPr>
                      <w:t>TimingDescription</w:t>
                    </w:r>
                    <w:r>
                      <w:rPr>
                        <w:i/>
                        <w:color w:val="000000"/>
                        <w:spacing w:val="-2"/>
                        <w:sz w:val="16"/>
                      </w:rPr>
                      <w:t> TimingDescriptionEvent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2109;top:-150;width:2390;height:1118" type="#_x0000_t202" id="docshape66" filled="true" fillcolor="#fcf2e3" stroked="true" strokeweight=".796175pt" strokecolor="#000000">
              <v:textbox inset="0,0,0,0">
                <w:txbxContent>
                  <w:p>
                    <w:pPr>
                      <w:spacing w:before="123"/>
                      <w:ind w:left="37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pacing w:val="-2"/>
                        <w:sz w:val="16"/>
                      </w:rPr>
                      <w:t>TDEventOccurrenceExpression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>
          <w:spacing w:val="-2"/>
          <w:sz w:val="16"/>
        </w:rPr>
        <w:t>+occurrenceExpression </w:t>
      </w:r>
      <w:r>
        <w:rPr>
          <w:spacing w:val="-4"/>
          <w:sz w:val="16"/>
        </w:rPr>
        <w:t>0..1</w:t>
      </w:r>
    </w:p>
    <w:p>
      <w:pPr>
        <w:pStyle w:val="BodyText"/>
        <w:spacing w:before="2"/>
        <w:rPr>
          <w:sz w:val="7"/>
        </w:rPr>
      </w:pPr>
      <w:r>
        <w:rPr/>
        <w:pict>
          <v:group style="position:absolute;margin-left:248.446579pt;margin-top:5.362869pt;width:241.25pt;height:111.25pt;mso-position-horizontal-relative:page;mso-position-vertical-relative:paragraph;z-index:-15713280;mso-wrap-distance-left:0;mso-wrap-distance-right:0" id="docshapegroup67" coordorigin="4969,107" coordsize="4825,2225">
            <v:shape style="position:absolute;left:7427;top:115;width:1291;height:1084" id="docshape68" coordorigin="7427,115" coordsize="1291,1084" path="m8718,1199l8718,913m8718,913l7427,913m7427,913l7427,115e" filled="false" stroked="true" strokeweight=".796175pt" strokecolor="#000000">
              <v:path arrowok="t"/>
              <v:stroke dashstyle="solid"/>
            </v:shape>
            <v:shape style="position:absolute;left:7324;top:107;width:208;height:272" type="#_x0000_t75" id="docshape69" stroked="false">
              <v:imagedata r:id="rId20" o:title=""/>
            </v:shape>
            <v:shape style="position:absolute;left:5963;top:912;width:1464;height:302" id="docshape70" coordorigin="5963,913" coordsize="1464,302" path="m5963,1214l5963,913m5963,913l7427,913e" filled="false" stroked="true" strokeweight=".796175pt" strokecolor="#000000">
              <v:path arrowok="t"/>
              <v:stroke dashstyle="solid"/>
            </v:shape>
            <v:shape style="position:absolute;left:7731;top:1206;width:2055;height:1118" type="#_x0000_t202" id="docshape71" filled="true" fillcolor="#fcf2e3" stroked="true" strokeweight=".796175pt" strokecolor="#000000">
              <v:textbox inset="0,0,0,0">
                <w:txbxContent>
                  <w:p>
                    <w:pPr>
                      <w:spacing w:before="126"/>
                      <w:ind w:left="360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pacing w:val="-2"/>
                        <w:sz w:val="16"/>
                      </w:rPr>
                      <w:t>TDEventComplex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4976;top:1206;width:2055;height:1118" type="#_x0000_t202" id="docshape72" filled="true" fillcolor="#fcf2e3" stroked="true" strokeweight=".796175pt" strokecolor="#000000">
              <v:textbox inset="0,0,0,0">
                <w:txbxContent>
                  <w:p>
                    <w:pPr>
                      <w:spacing w:before="141"/>
                      <w:ind w:left="101" w:right="0" w:firstLine="0"/>
                      <w:jc w:val="left"/>
                      <w:rPr>
                        <w:i/>
                        <w:color w:val="000000"/>
                        <w:sz w:val="16"/>
                      </w:rPr>
                    </w:pPr>
                    <w:r>
                      <w:rPr>
                        <w:i/>
                        <w:color w:val="000000"/>
                        <w:spacing w:val="-2"/>
                        <w:sz w:val="16"/>
                      </w:rPr>
                      <w:t>TDEventServiceInstance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</w:p>
    <w:p>
      <w:pPr>
        <w:spacing w:before="76"/>
        <w:ind w:left="1190" w:right="950" w:firstLine="0"/>
        <w:jc w:val="center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3.11:</w:t>
      </w:r>
      <w:r>
        <w:rPr>
          <w:b/>
          <w:spacing w:val="6"/>
          <w:sz w:val="22"/>
        </w:rPr>
        <w:t> </w:t>
      </w:r>
      <w:bookmarkStart w:name="_bookmark71" w:id="104"/>
      <w:bookmarkEnd w:id="104"/>
      <w:r>
        <w:rPr>
          <w:b/>
          <w:sz w:val="22"/>
        </w:rPr>
        <w:t>Ove</w:t>
      </w:r>
      <w:r>
        <w:rPr>
          <w:b/>
          <w:sz w:val="22"/>
        </w:rPr>
        <w:t>rview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different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types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timing</w:t>
      </w:r>
      <w:r>
        <w:rPr>
          <w:b/>
          <w:spacing w:val="-7"/>
          <w:sz w:val="22"/>
        </w:rPr>
        <w:t> </w:t>
      </w:r>
      <w:r>
        <w:rPr>
          <w:b/>
          <w:spacing w:val="-2"/>
          <w:sz w:val="22"/>
        </w:rPr>
        <w:t>events</w:t>
      </w:r>
    </w:p>
    <w:p>
      <w:pPr>
        <w:pStyle w:val="BodyText"/>
        <w:spacing w:before="7"/>
        <w:rPr>
          <w:b/>
          <w:sz w:val="35"/>
        </w:rPr>
      </w:pPr>
    </w:p>
    <w:p>
      <w:pPr>
        <w:pStyle w:val="BodyText"/>
        <w:spacing w:line="232" w:lineRule="auto"/>
        <w:ind w:left="1177" w:right="927"/>
      </w:pPr>
      <w:r>
        <w:rPr/>
        <w:t>Depending</w:t>
      </w:r>
      <w:r>
        <w:rPr>
          <w:spacing w:val="-13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value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>
          <w:rFonts w:ascii="Courier New"/>
          <w:color w:val="0000FF"/>
        </w:rPr>
        <w:t>category</w:t>
      </w:r>
      <w:r>
        <w:rPr>
          <w:rFonts w:ascii="Courier New"/>
          <w:color w:val="0000FF"/>
          <w:spacing w:val="-7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>
          <w:rFonts w:ascii="Courier New"/>
          <w:color w:val="0000FF"/>
        </w:rPr>
        <w:t>TimingDescriptionEvent</w:t>
      </w:r>
      <w:r>
        <w:rPr/>
        <w:t>,</w:t>
      </w:r>
      <w:r>
        <w:rPr>
          <w:spacing w:val="-5"/>
        </w:rPr>
        <w:t> </w:t>
      </w:r>
      <w:r>
        <w:rPr/>
        <w:t>it</w:t>
      </w:r>
      <w:r>
        <w:rPr>
          <w:spacing w:val="-6"/>
        </w:rPr>
        <w:t> </w:t>
      </w:r>
      <w:r>
        <w:rPr/>
        <w:t>may be used in different use-cases.</w:t>
      </w:r>
    </w:p>
    <w:p>
      <w:pPr>
        <w:spacing w:line="230" w:lineRule="auto" w:before="183"/>
        <w:ind w:left="1177" w:right="927" w:firstLine="0"/>
        <w:jc w:val="left"/>
        <w:rPr>
          <w:sz w:val="24"/>
        </w:rPr>
      </w:pPr>
      <w:r>
        <w:rPr>
          <w:b/>
          <w:sz w:val="24"/>
        </w:rPr>
        <w:t>[TPS_TIMEX_00094]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b/>
          <w:sz w:val="24"/>
        </w:rPr>
        <w:t>Standardized</w:t>
      </w:r>
      <w:r>
        <w:rPr>
          <w:b/>
          <w:spacing w:val="-17"/>
          <w:sz w:val="24"/>
        </w:rPr>
        <w:t> </w:t>
      </w:r>
      <w:r>
        <w:rPr>
          <w:rFonts w:ascii="Courier New"/>
          <w:b/>
          <w:color w:val="0000FF"/>
          <w:sz w:val="24"/>
        </w:rPr>
        <w:t>category</w:t>
      </w:r>
      <w:r>
        <w:rPr>
          <w:b/>
          <w:sz w:val="24"/>
        </w:rPr>
        <w:t>s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7"/>
          <w:sz w:val="24"/>
        </w:rPr>
        <w:t> </w:t>
      </w:r>
      <w:r>
        <w:rPr>
          <w:rFonts w:ascii="Courier New"/>
          <w:b/>
          <w:color w:val="0000FF"/>
          <w:sz w:val="24"/>
        </w:rPr>
        <w:t>TimingDescription- Event</w:t>
      </w:r>
      <w:r>
        <w:rPr>
          <w:rFonts w:ascii="Courier New"/>
          <w:b/>
          <w:color w:val="0000FF"/>
          <w:spacing w:val="-60"/>
          <w:sz w:val="24"/>
        </w:rPr>
        <w:t> </w:t>
      </w:r>
      <w:r>
        <w:rPr>
          <w:b/>
          <w:sz w:val="24"/>
        </w:rPr>
        <w:t>in Adaptive Platform </w:t>
      </w:r>
      <w:r>
        <w:rPr>
          <w:rFonts w:ascii="MesloLGS NF"/>
          <w:i/>
          <w:sz w:val="24"/>
        </w:rPr>
        <w:t>[</w:t>
      </w:r>
      <w:r>
        <w:rPr>
          <w:sz w:val="24"/>
        </w:rPr>
        <w:t>AUTOSAR standardizes the following </w:t>
      </w:r>
      <w:r>
        <w:rPr>
          <w:rFonts w:ascii="Courier New"/>
          <w:color w:val="0000FF"/>
          <w:sz w:val="24"/>
        </w:rPr>
        <w:t>category</w:t>
      </w:r>
      <w:r>
        <w:rPr>
          <w:sz w:val="24"/>
        </w:rPr>
        <w:t>s of </w:t>
      </w:r>
      <w:r>
        <w:rPr>
          <w:rFonts w:ascii="Courier New"/>
          <w:color w:val="0000FF"/>
          <w:sz w:val="24"/>
        </w:rPr>
        <w:t>TimingDescriptionEvent</w:t>
      </w:r>
      <w:r>
        <w:rPr>
          <w:rFonts w:ascii="Courier New"/>
          <w:color w:val="0000FF"/>
          <w:spacing w:val="-32"/>
          <w:sz w:val="24"/>
        </w:rPr>
        <w:t> </w:t>
      </w:r>
      <w:r>
        <w:rPr>
          <w:sz w:val="24"/>
        </w:rPr>
        <w:t>and their semantics:</w:t>
      </w:r>
    </w:p>
    <w:p>
      <w:pPr>
        <w:pStyle w:val="ListParagraph"/>
        <w:numPr>
          <w:ilvl w:val="0"/>
          <w:numId w:val="8"/>
        </w:numPr>
        <w:tabs>
          <w:tab w:pos="1763" w:val="left" w:leader="none"/>
        </w:tabs>
        <w:spacing w:line="240" w:lineRule="auto" w:before="142" w:after="0"/>
        <w:ind w:left="1762" w:right="0" w:hanging="238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undefined</w:t>
      </w:r>
      <w:r>
        <w:rPr>
          <w:sz w:val="24"/>
        </w:rPr>
        <w:t>:</w:t>
      </w:r>
      <w:r>
        <w:rPr>
          <w:spacing w:val="7"/>
          <w:sz w:val="24"/>
        </w:rPr>
        <w:t> </w:t>
      </w:r>
      <w:r>
        <w:rPr>
          <w:sz w:val="24"/>
        </w:rPr>
        <w:t>as</w:t>
      </w:r>
      <w:r>
        <w:rPr>
          <w:spacing w:val="-7"/>
          <w:sz w:val="24"/>
        </w:rPr>
        <w:t> </w:t>
      </w:r>
      <w:r>
        <w:rPr>
          <w:sz w:val="24"/>
        </w:rPr>
        <w:t>per</w:t>
      </w:r>
      <w:r>
        <w:rPr>
          <w:spacing w:val="-7"/>
          <w:sz w:val="24"/>
        </w:rPr>
        <w:t> </w:t>
      </w:r>
      <w:hyperlink w:history="true" w:anchor="_bookmark72">
        <w:r>
          <w:rPr>
            <w:rFonts w:ascii="Courier New" w:hAnsi="Courier New"/>
            <w:color w:val="0000FF"/>
            <w:spacing w:val="-2"/>
            <w:sz w:val="24"/>
          </w:rPr>
          <w:t>STANDARD</w:t>
        </w:r>
      </w:hyperlink>
    </w:p>
    <w:p>
      <w:pPr>
        <w:pStyle w:val="ListParagraph"/>
        <w:numPr>
          <w:ilvl w:val="0"/>
          <w:numId w:val="8"/>
        </w:numPr>
        <w:tabs>
          <w:tab w:pos="1763" w:val="left" w:leader="none"/>
        </w:tabs>
        <w:spacing w:line="232" w:lineRule="auto" w:before="148" w:after="0"/>
        <w:ind w:left="1762" w:right="935" w:hanging="237"/>
        <w:jc w:val="left"/>
        <w:rPr>
          <w:sz w:val="24"/>
        </w:rPr>
      </w:pPr>
      <w:hyperlink w:history="true" w:anchor="_bookmark72">
        <w:bookmarkStart w:name="_bookmark72" w:id="105"/>
        <w:bookmarkEnd w:id="105"/>
        <w:r>
          <w:rPr>
            <w:rFonts w:ascii="Courier New" w:hAnsi="Courier New"/>
            <w:color w:val="0000FF"/>
            <w:sz w:val="24"/>
          </w:rPr>
          <w:t>STANDARD</w:t>
        </w:r>
      </w:hyperlink>
      <w:r>
        <w:rPr>
          <w:sz w:val="24"/>
        </w:rPr>
        <w:t>: No specific semantics are imposed on the </w:t>
      </w:r>
      <w:r>
        <w:rPr>
          <w:rFonts w:ascii="Courier New" w:hAnsi="Courier New"/>
          <w:color w:val="0000FF"/>
          <w:sz w:val="24"/>
        </w:rPr>
        <w:t>TimingDescription-</w:t>
      </w:r>
      <w:r>
        <w:rPr>
          <w:rFonts w:ascii="Courier New" w:hAnsi="Courier New"/>
          <w:color w:val="0000FF"/>
          <w:sz w:val="24"/>
        </w:rPr>
        <w:t> Event</w:t>
      </w:r>
      <w:r>
        <w:rPr>
          <w:sz w:val="24"/>
        </w:rPr>
        <w:t>. It indicates the standard behavior.</w:t>
      </w:r>
    </w:p>
    <w:p>
      <w:pPr>
        <w:pStyle w:val="ListParagraph"/>
        <w:numPr>
          <w:ilvl w:val="0"/>
          <w:numId w:val="8"/>
        </w:numPr>
        <w:tabs>
          <w:tab w:pos="1763" w:val="left" w:leader="none"/>
        </w:tabs>
        <w:spacing w:line="232" w:lineRule="auto" w:before="151" w:after="0"/>
        <w:ind w:left="1762" w:right="935" w:hanging="237"/>
        <w:jc w:val="left"/>
        <w:rPr>
          <w:sz w:val="24"/>
        </w:rPr>
      </w:pPr>
      <w:hyperlink w:history="true" w:anchor="_bookmark73">
        <w:bookmarkStart w:name="_bookmark73" w:id="106"/>
        <w:bookmarkEnd w:id="106"/>
        <w:r>
          <w:rPr>
            <w:rFonts w:ascii="Courier New" w:hAnsi="Courier New"/>
            <w:color w:val="0000FF"/>
            <w:sz w:val="24"/>
          </w:rPr>
          <w:t>SL_LET_RELEAS</w:t>
        </w:r>
        <w:r>
          <w:rPr>
            <w:rFonts w:ascii="Courier New" w:hAnsi="Courier New"/>
            <w:color w:val="0000FF"/>
            <w:sz w:val="24"/>
          </w:rPr>
          <w:t>E</w:t>
        </w:r>
      </w:hyperlink>
      <w:r>
        <w:rPr>
          <w:sz w:val="24"/>
        </w:rPr>
        <w:t>: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TimingDescriptionEvent</w:t>
      </w:r>
      <w:r>
        <w:rPr>
          <w:rFonts w:ascii="Courier New" w:hAnsi="Courier New"/>
          <w:color w:val="0000FF"/>
          <w:spacing w:val="-78"/>
          <w:sz w:val="24"/>
        </w:rPr>
        <w:t> </w:t>
      </w:r>
      <w:r>
        <w:rPr>
          <w:sz w:val="24"/>
        </w:rPr>
        <w:t>represents</w:t>
      </w:r>
      <w:r>
        <w:rPr>
          <w:spacing w:val="-16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release/s-</w:t>
      </w:r>
      <w:r>
        <w:rPr>
          <w:sz w:val="24"/>
        </w:rPr>
        <w:t> tart point of an SL-LET interval</w:t>
      </w:r>
    </w:p>
    <w:p>
      <w:pPr>
        <w:pStyle w:val="ListParagraph"/>
        <w:numPr>
          <w:ilvl w:val="0"/>
          <w:numId w:val="8"/>
        </w:numPr>
        <w:tabs>
          <w:tab w:pos="1763" w:val="left" w:leader="none"/>
        </w:tabs>
        <w:spacing w:line="232" w:lineRule="auto" w:before="172" w:after="0"/>
        <w:ind w:left="1762" w:right="935" w:hanging="237"/>
        <w:jc w:val="left"/>
        <w:rPr>
          <w:sz w:val="24"/>
        </w:rPr>
      </w:pPr>
      <w:hyperlink w:history="true" w:anchor="_bookmark74">
        <w:bookmarkStart w:name="_bookmark74" w:id="107"/>
        <w:bookmarkEnd w:id="107"/>
        <w:r>
          <w:rPr>
            <w:rFonts w:ascii="Courier New" w:hAnsi="Courier New"/>
            <w:color w:val="0000FF"/>
            <w:sz w:val="24"/>
          </w:rPr>
          <w:t>SL_LET_TERMINATE</w:t>
        </w:r>
      </w:hyperlink>
      <w:r>
        <w:rPr>
          <w:sz w:val="24"/>
        </w:rPr>
        <w:t>:</w:t>
      </w:r>
      <w:r>
        <w:rPr>
          <w:spacing w:val="6"/>
          <w:sz w:val="24"/>
        </w:rPr>
        <w:t> </w:t>
      </w:r>
      <w:r>
        <w:rPr>
          <w:sz w:val="24"/>
        </w:rPr>
        <w:t>The</w:t>
      </w:r>
      <w:r>
        <w:rPr>
          <w:spacing w:val="17"/>
          <w:sz w:val="24"/>
        </w:rPr>
        <w:t> </w:t>
      </w:r>
      <w:r>
        <w:rPr>
          <w:rFonts w:ascii="Courier New" w:hAnsi="Courier New"/>
          <w:color w:val="0000FF"/>
          <w:sz w:val="24"/>
        </w:rPr>
        <w:t>TimingDescriptionEvent</w:t>
      </w:r>
      <w:r>
        <w:rPr>
          <w:rFonts w:ascii="Courier New" w:hAnsi="Courier New"/>
          <w:color w:val="0000FF"/>
          <w:spacing w:val="-49"/>
          <w:sz w:val="24"/>
        </w:rPr>
        <w:t> </w:t>
      </w:r>
      <w:r>
        <w:rPr>
          <w:sz w:val="24"/>
        </w:rPr>
        <w:t>represents</w:t>
      </w:r>
      <w:r>
        <w:rPr>
          <w:spacing w:val="17"/>
          <w:sz w:val="24"/>
        </w:rPr>
        <w:t> </w:t>
      </w:r>
      <w:r>
        <w:rPr>
          <w:sz w:val="24"/>
        </w:rPr>
        <w:t>the</w:t>
      </w:r>
      <w:r>
        <w:rPr>
          <w:spacing w:val="17"/>
          <w:sz w:val="24"/>
        </w:rPr>
        <w:t> </w:t>
      </w:r>
      <w:r>
        <w:rPr>
          <w:sz w:val="24"/>
        </w:rPr>
        <w:t>termi-</w:t>
      </w:r>
      <w:r>
        <w:rPr>
          <w:sz w:val="24"/>
        </w:rPr>
        <w:t> nation/end point of an SL-LET interval</w:t>
      </w:r>
    </w:p>
    <w:p>
      <w:pPr>
        <w:spacing w:before="165"/>
        <w:ind w:left="1177" w:right="0" w:firstLine="0"/>
        <w:jc w:val="left"/>
        <w:rPr>
          <w:i/>
          <w:sz w:val="24"/>
        </w:rPr>
      </w:pPr>
      <w:r>
        <w:rPr>
          <w:rFonts w:ascii="MesloLGS NF" w:hAnsi="MesloLGS NF"/>
          <w:i/>
          <w:spacing w:val="-5"/>
          <w:sz w:val="24"/>
        </w:rPr>
        <w:t>♩</w:t>
      </w:r>
      <w:r>
        <w:rPr>
          <w:i/>
          <w:spacing w:val="-5"/>
          <w:sz w:val="24"/>
        </w:rPr>
        <w:t>()</w:t>
      </w:r>
    </w:p>
    <w:p>
      <w:pPr>
        <w:pStyle w:val="BodyText"/>
        <w:spacing w:before="155"/>
        <w:ind w:left="1177"/>
      </w:pPr>
      <w:r>
        <w:rPr/>
        <w:t>Please</w:t>
      </w:r>
      <w:r>
        <w:rPr>
          <w:spacing w:val="-8"/>
        </w:rPr>
        <w:t> </w:t>
      </w:r>
      <w:r>
        <w:rPr/>
        <w:t>note</w:t>
      </w:r>
      <w:r>
        <w:rPr>
          <w:spacing w:val="-8"/>
        </w:rPr>
        <w:t> </w:t>
      </w:r>
      <w:r>
        <w:rPr/>
        <w:t>constraint:</w:t>
      </w:r>
      <w:r>
        <w:rPr>
          <w:spacing w:val="7"/>
        </w:rPr>
        <w:t> </w:t>
      </w:r>
      <w:r>
        <w:rPr/>
        <w:t>[constr_4559]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[</w:t>
      </w:r>
      <w:hyperlink w:history="true" w:anchor="_bookmark7">
        <w:r>
          <w:rPr>
            <w:color w:val="0000FF"/>
          </w:rPr>
          <w:t>8</w:t>
        </w:r>
      </w:hyperlink>
      <w:r>
        <w:rPr/>
        <w:t>]</w:t>
      </w:r>
      <w:r>
        <w:rPr>
          <w:spacing w:val="-7"/>
        </w:rPr>
        <w:t> </w:t>
      </w:r>
      <w:r>
        <w:rPr/>
        <w:t>shall</w:t>
      </w:r>
      <w:r>
        <w:rPr>
          <w:spacing w:val="-8"/>
        </w:rPr>
        <w:t> </w:t>
      </w:r>
      <w:r>
        <w:rPr/>
        <w:t>apply</w:t>
      </w:r>
      <w:r>
        <w:rPr>
          <w:spacing w:val="-8"/>
        </w:rPr>
        <w:t> </w:t>
      </w:r>
      <w:r>
        <w:rPr/>
        <w:t>here</w:t>
      </w:r>
      <w:r>
        <w:rPr>
          <w:spacing w:val="-7"/>
        </w:rPr>
        <w:t> </w:t>
      </w:r>
      <w:r>
        <w:rPr>
          <w:spacing w:val="-2"/>
        </w:rPr>
        <w:t>also.</w:t>
      </w:r>
    </w:p>
    <w:p>
      <w:pPr>
        <w:pStyle w:val="BodyText"/>
        <w:spacing w:line="232" w:lineRule="auto" w:before="179"/>
        <w:ind w:left="1177" w:right="927"/>
      </w:pPr>
      <w:r>
        <w:rPr/>
        <w:t>Also</w:t>
      </w:r>
      <w:r>
        <w:rPr>
          <w:spacing w:val="-14"/>
        </w:rPr>
        <w:t> </w:t>
      </w:r>
      <w:r>
        <w:rPr/>
        <w:t>note</w:t>
      </w:r>
      <w:r>
        <w:rPr>
          <w:spacing w:val="-14"/>
        </w:rPr>
        <w:t> </w:t>
      </w:r>
      <w:r>
        <w:rPr/>
        <w:t>that</w:t>
      </w:r>
      <w:r>
        <w:rPr>
          <w:spacing w:val="-14"/>
        </w:rPr>
        <w:t> </w:t>
      </w:r>
      <w:r>
        <w:rPr/>
        <w:t>information</w:t>
      </w:r>
      <w:r>
        <w:rPr>
          <w:spacing w:val="-14"/>
        </w:rPr>
        <w:t> </w:t>
      </w:r>
      <w:r>
        <w:rPr/>
        <w:t>regarding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occurrence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>
          <w:rFonts w:ascii="Courier New"/>
          <w:color w:val="0000FF"/>
        </w:rPr>
        <w:t>TimingDescriptionEvent </w:t>
      </w:r>
      <w:r>
        <w:rPr/>
        <w:t>is described separately in </w:t>
      </w:r>
      <w:hyperlink w:history="true" w:anchor="_bookmark109">
        <w:r>
          <w:rPr>
            <w:color w:val="0000FF"/>
          </w:rPr>
          <w:t>3.6.1</w:t>
        </w:r>
      </w:hyperlink>
      <w:r>
        <w:rPr/>
        <w:t>.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26"/>
        </w:rPr>
      </w:pPr>
    </w:p>
    <w:p>
      <w:pPr>
        <w:pStyle w:val="Heading3"/>
        <w:numPr>
          <w:ilvl w:val="3"/>
          <w:numId w:val="4"/>
        </w:numPr>
        <w:tabs>
          <w:tab w:pos="2147" w:val="left" w:leader="none"/>
          <w:tab w:pos="2148" w:val="left" w:leader="none"/>
        </w:tabs>
        <w:spacing w:line="240" w:lineRule="auto" w:before="0" w:after="0"/>
        <w:ind w:left="2147" w:right="0" w:hanging="971"/>
        <w:jc w:val="left"/>
      </w:pPr>
      <w:bookmarkStart w:name="3.5.2.1 TDEventVfb" w:id="108"/>
      <w:bookmarkEnd w:id="108"/>
      <w:r>
        <w:rPr>
          <w:b w:val="0"/>
        </w:rPr>
      </w:r>
      <w:bookmarkStart w:name="_bookmark75" w:id="109"/>
      <w:bookmarkEnd w:id="109"/>
      <w:r>
        <w:rPr>
          <w:spacing w:val="-2"/>
        </w:rPr>
        <w:t>TDEventVfb</w:t>
      </w:r>
    </w:p>
    <w:p>
      <w:pPr>
        <w:pStyle w:val="BodyText"/>
        <w:spacing w:before="9"/>
        <w:rPr>
          <w:b/>
        </w:rPr>
      </w:pPr>
    </w:p>
    <w:p>
      <w:pPr>
        <w:spacing w:line="237" w:lineRule="auto" w:before="0"/>
        <w:ind w:left="1177" w:right="935" w:firstLine="0"/>
        <w:jc w:val="both"/>
        <w:rPr>
          <w:i/>
          <w:sz w:val="24"/>
        </w:rPr>
      </w:pPr>
      <w:r>
        <w:rPr>
          <w:b/>
          <w:spacing w:val="-2"/>
          <w:sz w:val="24"/>
        </w:rPr>
        <w:t>[TPS_TIMEX_00082]</w:t>
      </w:r>
      <w:r>
        <w:rPr>
          <w:spacing w:val="-2"/>
          <w:sz w:val="24"/>
        </w:rPr>
        <w:t>{DRAFT}</w:t>
      </w:r>
      <w:r>
        <w:rPr>
          <w:spacing w:val="-15"/>
          <w:sz w:val="24"/>
        </w:rPr>
        <w:t> </w:t>
      </w:r>
      <w:r>
        <w:rPr>
          <w:b/>
          <w:spacing w:val="-2"/>
          <w:sz w:val="24"/>
        </w:rPr>
        <w:t>Purpose</w:t>
      </w:r>
      <w:r>
        <w:rPr>
          <w:b/>
          <w:spacing w:val="-13"/>
          <w:sz w:val="24"/>
        </w:rPr>
        <w:t> </w:t>
      </w:r>
      <w:r>
        <w:rPr>
          <w:b/>
          <w:spacing w:val="-2"/>
          <w:sz w:val="24"/>
        </w:rPr>
        <w:t>of </w:t>
      </w:r>
      <w:hyperlink w:history="true" w:anchor="_bookmark76">
        <w:r>
          <w:rPr>
            <w:rFonts w:ascii="Courier New" w:hAnsi="Courier New"/>
            <w:b/>
            <w:color w:val="0000FF"/>
            <w:spacing w:val="-2"/>
            <w:sz w:val="24"/>
          </w:rPr>
          <w:t>TDEventVfb</w:t>
        </w:r>
        <w:r>
          <w:rPr>
            <w:rFonts w:ascii="Courier New" w:hAnsi="Courier New"/>
            <w:b/>
            <w:color w:val="0000FF"/>
            <w:spacing w:val="-34"/>
            <w:sz w:val="24"/>
          </w:rPr>
          <w:t> </w:t>
        </w:r>
      </w:hyperlink>
      <w:r>
        <w:rPr>
          <w:rFonts w:ascii="MesloLGS NF" w:hAnsi="MesloLGS NF"/>
          <w:i/>
          <w:spacing w:val="-2"/>
          <w:sz w:val="24"/>
        </w:rPr>
        <w:t>[</w:t>
      </w:r>
      <w:r>
        <w:rPr>
          <w:spacing w:val="-2"/>
          <w:sz w:val="24"/>
        </w:rPr>
        <w:t>The element </w:t>
      </w:r>
      <w:hyperlink w:history="true" w:anchor="_bookmark76">
        <w:r>
          <w:rPr>
            <w:rFonts w:ascii="Courier New" w:hAnsi="Courier New"/>
            <w:color w:val="0000FF"/>
            <w:spacing w:val="-2"/>
            <w:sz w:val="24"/>
          </w:rPr>
          <w:t>TDEventVfb</w:t>
        </w:r>
      </w:hyperlink>
      <w:r>
        <w:rPr>
          <w:rFonts w:ascii="Courier New" w:hAnsi="Courier New"/>
          <w:color w:val="0000FF"/>
          <w:spacing w:val="-2"/>
          <w:sz w:val="24"/>
        </w:rPr>
        <w:t> </w:t>
      </w:r>
      <w:r>
        <w:rPr>
          <w:sz w:val="24"/>
        </w:rPr>
        <w:t>and its specializations are used to describe the occurrences of an event which are observed at a specific location in the VFB view.</w:t>
      </w:r>
      <w:r>
        <w:rPr>
          <w:rFonts w:ascii="MesloLGS NF" w:hAnsi="MesloLGS NF"/>
          <w:i/>
          <w:sz w:val="24"/>
        </w:rPr>
        <w:t>♩</w:t>
      </w:r>
      <w:r>
        <w:rPr>
          <w:i/>
          <w:sz w:val="24"/>
        </w:rPr>
        <w:t>(</w:t>
      </w:r>
      <w:hyperlink w:history="true" w:anchor="_bookmark23">
        <w:r>
          <w:rPr>
            <w:i/>
            <w:color w:val="0000FF"/>
            <w:sz w:val="24"/>
          </w:rPr>
          <w:t>RS_TIMEX_00001</w:t>
        </w:r>
      </w:hyperlink>
      <w:r>
        <w:rPr>
          <w:i/>
          <w:sz w:val="24"/>
        </w:rPr>
        <w:t>)</w:t>
      </w:r>
    </w:p>
    <w:p>
      <w:pPr>
        <w:pStyle w:val="BodyText"/>
        <w:spacing w:before="157"/>
        <w:ind w:left="1177"/>
      </w:pPr>
      <w:r>
        <w:rPr/>
        <w:t>Events</w:t>
      </w:r>
      <w:r>
        <w:rPr>
          <w:spacing w:val="-7"/>
        </w:rPr>
        <w:t> </w:t>
      </w:r>
      <w:r>
        <w:rPr/>
        <w:t>related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VFB</w:t>
      </w:r>
      <w:r>
        <w:rPr>
          <w:spacing w:val="-7"/>
        </w:rPr>
        <w:t> </w:t>
      </w:r>
      <w:r>
        <w:rPr/>
        <w:t>can</w:t>
      </w:r>
      <w:r>
        <w:rPr>
          <w:spacing w:val="-7"/>
        </w:rPr>
        <w:t> </w:t>
      </w:r>
      <w:r>
        <w:rPr/>
        <w:t>be</w:t>
      </w:r>
      <w:r>
        <w:rPr>
          <w:spacing w:val="-6"/>
        </w:rPr>
        <w:t> </w:t>
      </w:r>
      <w:r>
        <w:rPr/>
        <w:t>used</w:t>
      </w:r>
      <w:r>
        <w:rPr>
          <w:spacing w:val="-7"/>
        </w:rPr>
        <w:t> </w:t>
      </w:r>
      <w:r>
        <w:rPr/>
        <w:t>during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specification</w:t>
      </w:r>
      <w:r>
        <w:rPr>
          <w:spacing w:val="-7"/>
        </w:rPr>
        <w:t> </w:t>
      </w:r>
      <w:r>
        <w:rPr>
          <w:spacing w:val="-5"/>
        </w:rPr>
        <w:t>of:</w:t>
      </w:r>
    </w:p>
    <w:p>
      <w:pPr>
        <w:spacing w:after="0"/>
        <w:sectPr>
          <w:pgSz w:w="11910" w:h="13960"/>
          <w:pgMar w:top="280" w:bottom="0" w:left="240" w:right="480"/>
        </w:sectPr>
      </w:pPr>
    </w:p>
    <w:p>
      <w:pPr>
        <w:pStyle w:val="ListParagraph"/>
        <w:numPr>
          <w:ilvl w:val="0"/>
          <w:numId w:val="9"/>
        </w:numPr>
        <w:tabs>
          <w:tab w:pos="1763" w:val="left" w:leader="none"/>
        </w:tabs>
        <w:spacing w:line="240" w:lineRule="auto" w:before="81" w:after="0"/>
        <w:ind w:left="1762" w:right="0" w:hanging="238"/>
        <w:jc w:val="left"/>
        <w:rPr>
          <w:sz w:val="24"/>
        </w:rPr>
      </w:pPr>
      <w:hyperlink w:history="true" w:anchor="_bookmark37">
        <w:bookmarkStart w:name="_bookmark78" w:id="110"/>
        <w:bookmarkEnd w:id="110"/>
        <w:r>
          <w:rPr>
            <w:rFonts w:ascii="Courier New" w:hAnsi="Courier New"/>
            <w:color w:val="0000FF"/>
            <w:spacing w:val="-2"/>
            <w:sz w:val="24"/>
          </w:rPr>
          <w:t>VfbTiming</w:t>
        </w:r>
        <w:r>
          <w:rPr>
            <w:rFonts w:ascii="Courier New" w:hAnsi="Courier New"/>
            <w:color w:val="0000FF"/>
            <w:spacing w:val="-73"/>
            <w:sz w:val="24"/>
          </w:rPr>
          <w:t> </w:t>
        </w:r>
      </w:hyperlink>
      <w:hyperlink w:history="true" w:anchor="_bookmark35">
        <w:r>
          <w:rPr>
            <w:color w:val="0000FF"/>
            <w:spacing w:val="-4"/>
            <w:sz w:val="24"/>
          </w:rPr>
          <w:t>3.1.1</w:t>
        </w:r>
      </w:hyperlink>
    </w:p>
    <w:p>
      <w:pPr>
        <w:pStyle w:val="ListParagraph"/>
        <w:numPr>
          <w:ilvl w:val="0"/>
          <w:numId w:val="9"/>
        </w:numPr>
        <w:tabs>
          <w:tab w:pos="1763" w:val="left" w:leader="none"/>
        </w:tabs>
        <w:spacing w:line="240" w:lineRule="auto" w:before="142" w:after="0"/>
        <w:ind w:left="1762" w:right="0" w:hanging="238"/>
        <w:jc w:val="left"/>
        <w:rPr>
          <w:sz w:val="24"/>
        </w:rPr>
      </w:pPr>
      <w:hyperlink w:history="true" w:anchor="_bookmark41">
        <w:r>
          <w:rPr>
            <w:rFonts w:ascii="Courier New" w:hAnsi="Courier New"/>
            <w:color w:val="0000FF"/>
            <w:spacing w:val="-2"/>
            <w:sz w:val="24"/>
          </w:rPr>
          <w:t>SystemTiming</w:t>
        </w:r>
        <w:r>
          <w:rPr>
            <w:rFonts w:ascii="Courier New" w:hAnsi="Courier New"/>
            <w:color w:val="0000FF"/>
            <w:spacing w:val="-72"/>
            <w:sz w:val="24"/>
          </w:rPr>
          <w:t> </w:t>
        </w:r>
      </w:hyperlink>
      <w:hyperlink w:history="true" w:anchor="_bookmark40">
        <w:r>
          <w:rPr>
            <w:color w:val="0000FF"/>
            <w:spacing w:val="-4"/>
            <w:sz w:val="24"/>
          </w:rPr>
          <w:t>3.1.3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spacing w:before="100"/>
        <w:ind w:left="1190" w:right="950" w:firstLine="0"/>
        <w:jc w:val="center"/>
        <w:rPr>
          <w:b/>
          <w:sz w:val="22"/>
        </w:rPr>
      </w:pPr>
      <w:bookmarkStart w:name="_bookmark76" w:id="111"/>
      <w:bookmarkEnd w:id="111"/>
      <w:r>
        <w:rPr/>
      </w:r>
      <w:r>
        <w:rPr>
          <w:b/>
          <w:sz w:val="22"/>
        </w:rPr>
        <w:t>Table</w:t>
      </w:r>
      <w:r>
        <w:rPr>
          <w:b/>
          <w:spacing w:val="-15"/>
          <w:sz w:val="22"/>
        </w:rPr>
        <w:t> </w:t>
      </w:r>
      <w:r>
        <w:rPr>
          <w:b/>
          <w:sz w:val="22"/>
        </w:rPr>
        <w:t>3.6: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TDEventVfb</w:t>
      </w:r>
    </w:p>
    <w:p>
      <w:pPr>
        <w:pStyle w:val="BodyText"/>
        <w:rPr>
          <w:b/>
          <w:sz w:val="26"/>
        </w:rPr>
      </w:pPr>
    </w:p>
    <w:p>
      <w:pPr>
        <w:spacing w:line="232" w:lineRule="auto" w:before="196"/>
        <w:ind w:left="1177" w:right="935" w:firstLine="0"/>
        <w:jc w:val="both"/>
        <w:rPr>
          <w:i/>
          <w:sz w:val="24"/>
        </w:rPr>
      </w:pPr>
      <w:r>
        <w:rPr>
          <w:b/>
          <w:sz w:val="24"/>
        </w:rPr>
        <w:t>[TPS_TIMEX_00092]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Purpose of </w:t>
      </w:r>
      <w:hyperlink w:history="true" w:anchor="_bookmark77">
        <w:r>
          <w:rPr>
            <w:rFonts w:ascii="Courier New" w:hAnsi="Courier New"/>
            <w:b/>
            <w:color w:val="0000FF"/>
            <w:sz w:val="24"/>
          </w:rPr>
          <w:t>TDEventVfbPort</w:t>
        </w:r>
      </w:hyperlink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rFonts w:ascii="MesloLGS NF" w:hAnsi="MesloLGS NF"/>
          <w:i/>
          <w:sz w:val="24"/>
        </w:rPr>
        <w:t>[</w:t>
      </w:r>
      <w:r>
        <w:rPr>
          <w:sz w:val="24"/>
        </w:rPr>
        <w:t>The element </w:t>
      </w:r>
      <w:hyperlink w:history="true" w:anchor="_bookmark77">
        <w:r>
          <w:rPr>
            <w:rFonts w:ascii="Courier New" w:hAnsi="Courier New"/>
            <w:color w:val="0000FF"/>
            <w:sz w:val="24"/>
          </w:rPr>
          <w:t>TDE-</w:t>
        </w:r>
      </w:hyperlink>
      <w:r>
        <w:rPr>
          <w:rFonts w:ascii="Courier New" w:hAnsi="Courier New"/>
          <w:color w:val="0000FF"/>
          <w:sz w:val="24"/>
        </w:rPr>
        <w:t> </w:t>
      </w:r>
      <w:hyperlink w:history="true" w:anchor="_bookmark77">
        <w:r>
          <w:rPr>
            <w:rFonts w:ascii="Courier New" w:hAnsi="Courier New"/>
            <w:color w:val="0000FF"/>
            <w:spacing w:val="-2"/>
            <w:sz w:val="24"/>
          </w:rPr>
          <w:t>ventVfbPort</w:t>
        </w:r>
        <w:r>
          <w:rPr>
            <w:rFonts w:ascii="Courier New" w:hAnsi="Courier New"/>
            <w:color w:val="0000FF"/>
            <w:spacing w:val="-34"/>
            <w:sz w:val="24"/>
          </w:rPr>
          <w:t> </w:t>
        </w:r>
      </w:hyperlink>
      <w:r>
        <w:rPr>
          <w:spacing w:val="-2"/>
          <w:sz w:val="24"/>
        </w:rPr>
        <w:t>and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its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specializations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are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used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describe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occurrences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an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event </w:t>
      </w:r>
      <w:r>
        <w:rPr>
          <w:sz w:val="24"/>
        </w:rPr>
        <w:t>which are observed at a specific location in the VFB view.</w:t>
      </w:r>
      <w:r>
        <w:rPr>
          <w:rFonts w:ascii="MesloLGS NF" w:hAnsi="MesloLGS NF"/>
          <w:i/>
          <w:sz w:val="24"/>
        </w:rPr>
        <w:t>♩</w:t>
      </w:r>
      <w:r>
        <w:rPr>
          <w:i/>
          <w:sz w:val="24"/>
        </w:rPr>
        <w:t>(</w:t>
      </w:r>
      <w:hyperlink w:history="true" w:anchor="_bookmark23">
        <w:r>
          <w:rPr>
            <w:i/>
            <w:color w:val="0000FF"/>
            <w:sz w:val="24"/>
          </w:rPr>
          <w:t>RS_TIMEX_00001</w:t>
        </w:r>
      </w:hyperlink>
      <w:r>
        <w:rPr>
          <w:i/>
          <w:sz w:val="24"/>
        </w:rPr>
        <w:t>, </w:t>
      </w:r>
      <w:hyperlink w:history="true" w:anchor="_bookmark25">
        <w:r>
          <w:rPr>
            <w:i/>
            <w:color w:val="0000FF"/>
            <w:sz w:val="24"/>
          </w:rPr>
          <w:t>RS_-</w:t>
        </w:r>
      </w:hyperlink>
      <w:r>
        <w:rPr>
          <w:i/>
          <w:color w:val="0000FF"/>
          <w:sz w:val="24"/>
        </w:rPr>
        <w:t> </w:t>
      </w:r>
      <w:hyperlink w:history="true" w:anchor="_bookmark25">
        <w:r>
          <w:rPr>
            <w:i/>
            <w:color w:val="0000FF"/>
            <w:spacing w:val="-2"/>
            <w:sz w:val="24"/>
          </w:rPr>
          <w:t>TIMEX_00019</w:t>
        </w:r>
      </w:hyperlink>
      <w:r>
        <w:rPr>
          <w:i/>
          <w:spacing w:val="-2"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spacing w:before="2"/>
        <w:rPr>
          <w:i/>
          <w:sz w:val="33"/>
        </w:rPr>
      </w:pPr>
    </w:p>
    <w:p>
      <w:pPr>
        <w:spacing w:before="0"/>
        <w:ind w:left="1190" w:right="950" w:firstLine="0"/>
        <w:jc w:val="center"/>
        <w:rPr>
          <w:b/>
          <w:sz w:val="22"/>
        </w:rPr>
      </w:pPr>
      <w:bookmarkStart w:name="_bookmark77" w:id="112"/>
      <w:bookmarkEnd w:id="112"/>
      <w:r>
        <w:rPr/>
      </w:r>
      <w:r>
        <w:rPr>
          <w:b/>
          <w:sz w:val="22"/>
        </w:rPr>
        <w:t>Table</w:t>
      </w:r>
      <w:r>
        <w:rPr>
          <w:b/>
          <w:spacing w:val="-15"/>
          <w:sz w:val="22"/>
        </w:rPr>
        <w:t> </w:t>
      </w:r>
      <w:r>
        <w:rPr>
          <w:b/>
          <w:sz w:val="22"/>
        </w:rPr>
        <w:t>3.7: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TDEventVfbPort</w:t>
      </w:r>
    </w:p>
    <w:p>
      <w:pPr>
        <w:pStyle w:val="BodyText"/>
        <w:rPr>
          <w:b/>
          <w:sz w:val="26"/>
        </w:rPr>
      </w:pPr>
    </w:p>
    <w:p>
      <w:pPr>
        <w:spacing w:line="237" w:lineRule="auto" w:before="191"/>
        <w:ind w:left="1177" w:right="927" w:firstLine="0"/>
        <w:jc w:val="left"/>
        <w:rPr>
          <w:i/>
          <w:sz w:val="24"/>
        </w:rPr>
      </w:pPr>
      <w:r>
        <w:rPr>
          <w:b/>
          <w:sz w:val="24"/>
        </w:rPr>
        <w:t>[TPS_TIMEX_00093]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Purpose of </w:t>
      </w:r>
      <w:hyperlink w:history="true" w:anchor="_bookmark78">
        <w:r>
          <w:rPr>
            <w:rFonts w:ascii="Courier New" w:hAnsi="Courier New"/>
            <w:b/>
            <w:color w:val="0000FF"/>
            <w:sz w:val="24"/>
          </w:rPr>
          <w:t>TDEventVfbReference</w:t>
        </w:r>
      </w:hyperlink>
      <w:r>
        <w:rPr>
          <w:rFonts w:ascii="Courier New" w:hAnsi="Courier New"/>
          <w:b/>
          <w:color w:val="0000FF"/>
          <w:spacing w:val="-58"/>
          <w:sz w:val="24"/>
        </w:rPr>
        <w:t> </w:t>
      </w:r>
      <w:r>
        <w:rPr>
          <w:rFonts w:ascii="MesloLGS NF" w:hAnsi="MesloLGS NF"/>
          <w:i/>
          <w:sz w:val="24"/>
        </w:rPr>
        <w:t>[</w:t>
      </w:r>
      <w:r>
        <w:rPr>
          <w:sz w:val="24"/>
        </w:rPr>
        <w:t>The element </w:t>
      </w:r>
      <w:hyperlink w:history="true" w:anchor="_bookmark78">
        <w:r>
          <w:rPr>
            <w:rFonts w:ascii="Courier New" w:hAnsi="Courier New"/>
            <w:color w:val="0000FF"/>
            <w:sz w:val="24"/>
          </w:rPr>
          <w:t>TDEventVfbReference</w:t>
        </w:r>
        <w:r>
          <w:rPr>
            <w:rFonts w:ascii="Courier New" w:hAnsi="Courier New"/>
            <w:color w:val="0000FF"/>
            <w:spacing w:val="-79"/>
            <w:sz w:val="24"/>
          </w:rPr>
          <w:t> </w:t>
        </w:r>
      </w:hyperlink>
      <w:r>
        <w:rPr>
          <w:sz w:val="24"/>
        </w:rPr>
        <w:t>is</w:t>
      </w:r>
      <w:r>
        <w:rPr>
          <w:spacing w:val="-17"/>
          <w:sz w:val="24"/>
        </w:rPr>
        <w:t> </w:t>
      </w:r>
      <w:r>
        <w:rPr>
          <w:sz w:val="24"/>
        </w:rPr>
        <w:t>used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10"/>
          <w:sz w:val="24"/>
        </w:rPr>
        <w:t> </w:t>
      </w:r>
      <w:r>
        <w:rPr>
          <w:sz w:val="24"/>
        </w:rPr>
        <w:t>reference</w:t>
      </w:r>
      <w:r>
        <w:rPr>
          <w:spacing w:val="-10"/>
          <w:sz w:val="24"/>
        </w:rPr>
        <w:t> </w:t>
      </w:r>
      <w:r>
        <w:rPr>
          <w:sz w:val="24"/>
        </w:rPr>
        <w:t>timing</w:t>
      </w:r>
      <w:r>
        <w:rPr>
          <w:spacing w:val="-10"/>
          <w:sz w:val="24"/>
        </w:rPr>
        <w:t> </w:t>
      </w:r>
      <w:r>
        <w:rPr>
          <w:sz w:val="24"/>
        </w:rPr>
        <w:t>description</w:t>
      </w:r>
      <w:r>
        <w:rPr>
          <w:spacing w:val="-10"/>
          <w:sz w:val="24"/>
        </w:rPr>
        <w:t> </w:t>
      </w:r>
      <w:r>
        <w:rPr>
          <w:sz w:val="24"/>
        </w:rPr>
        <w:t>events</w:t>
      </w:r>
      <w:r>
        <w:rPr>
          <w:spacing w:val="-10"/>
          <w:sz w:val="24"/>
        </w:rPr>
        <w:t> </w:t>
      </w:r>
      <w:r>
        <w:rPr>
          <w:sz w:val="24"/>
        </w:rPr>
        <w:t>already</w:t>
      </w:r>
      <w:r>
        <w:rPr>
          <w:spacing w:val="-10"/>
          <w:sz w:val="24"/>
        </w:rPr>
        <w:t> </w:t>
      </w:r>
      <w:r>
        <w:rPr>
          <w:sz w:val="24"/>
        </w:rPr>
        <w:t>spec- ified</w:t>
      </w:r>
      <w:r>
        <w:rPr>
          <w:spacing w:val="28"/>
          <w:sz w:val="24"/>
        </w:rPr>
        <w:t> </w:t>
      </w:r>
      <w:r>
        <w:rPr>
          <w:sz w:val="24"/>
        </w:rPr>
        <w:t>in</w:t>
      </w:r>
      <w:r>
        <w:rPr>
          <w:spacing w:val="27"/>
          <w:sz w:val="24"/>
        </w:rPr>
        <w:t> </w:t>
      </w:r>
      <w:r>
        <w:rPr>
          <w:sz w:val="24"/>
        </w:rPr>
        <w:t>other</w:t>
      </w:r>
      <w:r>
        <w:rPr>
          <w:spacing w:val="28"/>
          <w:sz w:val="24"/>
        </w:rPr>
        <w:t> </w:t>
      </w:r>
      <w:r>
        <w:rPr>
          <w:sz w:val="24"/>
        </w:rPr>
        <w:t>timing</w:t>
      </w:r>
      <w:r>
        <w:rPr>
          <w:spacing w:val="27"/>
          <w:sz w:val="24"/>
        </w:rPr>
        <w:t> </w:t>
      </w:r>
      <w:r>
        <w:rPr>
          <w:sz w:val="24"/>
        </w:rPr>
        <w:t>views.</w:t>
      </w:r>
      <w:r>
        <w:rPr>
          <w:spacing w:val="80"/>
          <w:sz w:val="24"/>
        </w:rPr>
        <w:t> </w:t>
      </w:r>
      <w:r>
        <w:rPr>
          <w:sz w:val="24"/>
        </w:rPr>
        <w:t>In</w:t>
      </w:r>
      <w:r>
        <w:rPr>
          <w:spacing w:val="27"/>
          <w:sz w:val="24"/>
        </w:rPr>
        <w:t> </w:t>
      </w:r>
      <w:r>
        <w:rPr>
          <w:sz w:val="24"/>
        </w:rPr>
        <w:t>other</w:t>
      </w:r>
      <w:r>
        <w:rPr>
          <w:spacing w:val="28"/>
          <w:sz w:val="24"/>
        </w:rPr>
        <w:t> </w:t>
      </w:r>
      <w:r>
        <w:rPr>
          <w:sz w:val="24"/>
        </w:rPr>
        <w:t>words,</w:t>
      </w:r>
      <w:r>
        <w:rPr>
          <w:spacing w:val="35"/>
          <w:sz w:val="24"/>
        </w:rPr>
        <w:t> </w:t>
      </w:r>
      <w:r>
        <w:rPr>
          <w:sz w:val="24"/>
        </w:rPr>
        <w:t>it</w:t>
      </w:r>
      <w:r>
        <w:rPr>
          <w:spacing w:val="27"/>
          <w:sz w:val="24"/>
        </w:rPr>
        <w:t> </w:t>
      </w:r>
      <w:r>
        <w:rPr>
          <w:sz w:val="24"/>
        </w:rPr>
        <w:t>enables</w:t>
      </w:r>
      <w:r>
        <w:rPr>
          <w:spacing w:val="28"/>
          <w:sz w:val="24"/>
        </w:rPr>
        <w:t> </w:t>
      </w:r>
      <w:r>
        <w:rPr>
          <w:sz w:val="24"/>
        </w:rPr>
        <w:t>one</w:t>
      </w:r>
      <w:r>
        <w:rPr>
          <w:spacing w:val="27"/>
          <w:sz w:val="24"/>
        </w:rPr>
        <w:t> </w:t>
      </w:r>
      <w:r>
        <w:rPr>
          <w:sz w:val="24"/>
        </w:rPr>
        <w:t>to</w:t>
      </w:r>
      <w:r>
        <w:rPr>
          <w:spacing w:val="28"/>
          <w:sz w:val="24"/>
        </w:rPr>
        <w:t> </w:t>
      </w:r>
      <w:r>
        <w:rPr>
          <w:sz w:val="24"/>
        </w:rPr>
        <w:t>re-use</w:t>
      </w:r>
      <w:r>
        <w:rPr>
          <w:spacing w:val="27"/>
          <w:sz w:val="24"/>
        </w:rPr>
        <w:t> </w:t>
      </w:r>
      <w:r>
        <w:rPr>
          <w:sz w:val="24"/>
        </w:rPr>
        <w:t>existing</w:t>
      </w:r>
      <w:r>
        <w:rPr>
          <w:spacing w:val="28"/>
          <w:sz w:val="24"/>
        </w:rPr>
        <w:t> </w:t>
      </w:r>
      <w:r>
        <w:rPr>
          <w:sz w:val="24"/>
        </w:rPr>
        <w:t>timing models.</w:t>
      </w:r>
      <w:r>
        <w:rPr>
          <w:rFonts w:ascii="MesloLGS NF" w:hAnsi="MesloLGS NF"/>
          <w:i/>
          <w:sz w:val="24"/>
        </w:rPr>
        <w:t>♩</w:t>
      </w:r>
      <w:r>
        <w:rPr>
          <w:i/>
          <w:sz w:val="24"/>
        </w:rPr>
        <w:t>(</w:t>
      </w:r>
      <w:hyperlink w:history="true" w:anchor="_bookmark23">
        <w:r>
          <w:rPr>
            <w:i/>
            <w:color w:val="0000FF"/>
            <w:sz w:val="24"/>
          </w:rPr>
          <w:t>RS_TIMEX_00001</w:t>
        </w:r>
      </w:hyperlink>
      <w:r>
        <w:rPr>
          <w:i/>
          <w:sz w:val="24"/>
        </w:rPr>
        <w:t>, </w:t>
      </w:r>
      <w:hyperlink w:history="true" w:anchor="_bookmark25">
        <w:r>
          <w:rPr>
            <w:i/>
            <w:color w:val="0000FF"/>
            <w:sz w:val="24"/>
          </w:rPr>
          <w:t>RS_TIMEX_00019</w:t>
        </w:r>
      </w:hyperlink>
      <w:r>
        <w:rPr>
          <w:i/>
          <w:sz w:val="24"/>
        </w:rPr>
        <w:t>)</w:t>
      </w:r>
    </w:p>
    <w:p>
      <w:pPr>
        <w:spacing w:after="0" w:line="237" w:lineRule="auto"/>
        <w:jc w:val="left"/>
        <w:rPr>
          <w:sz w:val="24"/>
        </w:rPr>
        <w:sectPr>
          <w:pgSz w:w="11910" w:h="13960"/>
          <w:pgMar w:top="280" w:bottom="280" w:left="240" w:right="48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2"/>
        <w:rPr>
          <w:i/>
          <w:sz w:val="27"/>
        </w:rPr>
      </w:pPr>
    </w:p>
    <w:p>
      <w:pPr>
        <w:spacing w:before="101"/>
        <w:ind w:left="1190" w:right="950" w:firstLine="0"/>
        <w:jc w:val="center"/>
        <w:rPr>
          <w:b/>
          <w:sz w:val="22"/>
        </w:rPr>
      </w:pPr>
      <w:bookmarkStart w:name="_bookmark79" w:id="113"/>
      <w:bookmarkEnd w:id="113"/>
      <w:r>
        <w:rPr/>
      </w:r>
      <w:r>
        <w:rPr>
          <w:b/>
          <w:sz w:val="22"/>
        </w:rPr>
        <w:t>Table</w:t>
      </w:r>
      <w:r>
        <w:rPr>
          <w:b/>
          <w:spacing w:val="-15"/>
          <w:sz w:val="22"/>
        </w:rPr>
        <w:t> </w:t>
      </w:r>
      <w:r>
        <w:rPr>
          <w:b/>
          <w:sz w:val="22"/>
        </w:rPr>
        <w:t>3.8: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TDEventVfbReference</w:t>
      </w:r>
    </w:p>
    <w:p>
      <w:pPr>
        <w:pStyle w:val="BodyText"/>
        <w:rPr>
          <w:b/>
          <w:sz w:val="26"/>
        </w:rPr>
      </w:pPr>
    </w:p>
    <w:p>
      <w:pPr>
        <w:spacing w:line="230" w:lineRule="auto" w:before="206"/>
        <w:ind w:left="1177" w:right="935" w:firstLine="0"/>
        <w:jc w:val="both"/>
        <w:rPr>
          <w:i/>
          <w:sz w:val="24"/>
        </w:rPr>
      </w:pPr>
      <w:r>
        <w:rPr/>
        <w:pict>
          <v:group style="position:absolute;margin-left:82.374794pt;margin-top:182.887238pt;width:276.2pt;height:144.7pt;mso-position-horizontal-relative:page;mso-position-vertical-relative:paragraph;z-index:15745536" id="docshapegroup73" coordorigin="1647,3658" coordsize="5524,2894">
            <v:rect style="position:absolute;left:1653;top:4118;width:5512;height:904" id="docshape74" filled="true" fillcolor="#fcf2e3" stroked="false">
              <v:fill type="solid"/>
            </v:rect>
            <v:shape style="position:absolute;left:4183;top:3664;width:156;height:1977" id="docshape75" coordorigin="4184,3664" coordsize="156,1977" path="m4300,5022l4235,5641m4235,5641l4184,5434m4235,5641l4339,5461m4339,4118l4287,3664e" filled="false" stroked="true" strokeweight=".645374pt" strokecolor="#000000">
              <v:path arrowok="t"/>
              <v:stroke dashstyle="solid"/>
            </v:shape>
            <v:shape style="position:absolute;left:4229;top:3657;width:169;height:233" type="#_x0000_t75" id="docshape76" stroked="false">
              <v:imagedata r:id="rId21" o:title=""/>
            </v:shape>
            <v:shape style="position:absolute;left:3201;top:5413;width:1423;height:157" type="#_x0000_t202" id="docshape77" filled="false" stroked="false">
              <v:textbox inset="0,0,0,0">
                <w:txbxContent>
                  <w:p>
                    <w:pPr>
                      <w:tabs>
                        <w:tab w:pos="1174" w:val="left" w:leader="none"/>
                      </w:tabs>
                      <w:spacing w:line="157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spacing w:val="-2"/>
                        <w:sz w:val="13"/>
                      </w:rPr>
                      <w:t>+dataElement</w:t>
                    </w:r>
                    <w:r>
                      <w:rPr>
                        <w:sz w:val="13"/>
                      </w:rPr>
                      <w:tab/>
                    </w:r>
                    <w:r>
                      <w:rPr>
                        <w:spacing w:val="-4"/>
                        <w:position w:val="1"/>
                        <w:sz w:val="13"/>
                      </w:rPr>
                      <w:t>0..1</w:t>
                    </w:r>
                  </w:p>
                </w:txbxContent>
              </v:textbox>
              <w10:wrap type="none"/>
            </v:shape>
            <v:shape style="position:absolute;left:1653;top:4466;width:5512;height:556" type="#_x0000_t202" id="docshape78" filled="true" fillcolor="#fcf2e3" stroked="true" strokeweight=".645374pt" strokecolor="#000000">
              <v:textbox inset="0,0,0,0">
                <w:txbxContent>
                  <w:p>
                    <w:pPr>
                      <w:spacing w:before="42"/>
                      <w:ind w:left="57" w:right="0" w:firstLine="0"/>
                      <w:jc w:val="left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8B0000"/>
                        <w:sz w:val="13"/>
                      </w:rPr>
                      <w:t>+</w:t>
                    </w:r>
                    <w:r>
                      <w:rPr>
                        <w:color w:val="8B0000"/>
                        <w:spacing w:val="76"/>
                        <w:w w:val="150"/>
                        <w:sz w:val="13"/>
                      </w:rPr>
                      <w:t>  </w:t>
                    </w:r>
                    <w:r>
                      <w:rPr>
                        <w:color w:val="8B0000"/>
                        <w:sz w:val="13"/>
                      </w:rPr>
                      <w:t>tdEventVariableDataPrototypeType:</w:t>
                    </w:r>
                    <w:r>
                      <w:rPr>
                        <w:color w:val="8B0000"/>
                        <w:spacing w:val="42"/>
                        <w:sz w:val="13"/>
                      </w:rPr>
                      <w:t> </w:t>
                    </w:r>
                    <w:r>
                      <w:rPr>
                        <w:color w:val="8B0000"/>
                        <w:sz w:val="13"/>
                      </w:rPr>
                      <w:t>TDEventVariableDataPrototypeTypeEnum</w:t>
                    </w:r>
                    <w:r>
                      <w:rPr>
                        <w:color w:val="8B0000"/>
                        <w:spacing w:val="50"/>
                        <w:sz w:val="13"/>
                      </w:rPr>
                      <w:t> </w:t>
                    </w:r>
                    <w:r>
                      <w:rPr>
                        <w:color w:val="8B0000"/>
                        <w:spacing w:val="-2"/>
                        <w:sz w:val="13"/>
                      </w:rPr>
                      <w:t>[0..1]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1653;top:4118;width:5512;height:348" type="#_x0000_t202" id="docshape79" filled="true" fillcolor="#fcf2e3" stroked="true" strokeweight=".645374pt" strokecolor="#000000">
              <v:textbox inset="0,0,0,0">
                <w:txbxContent>
                  <w:p>
                    <w:pPr>
                      <w:spacing w:before="106"/>
                      <w:ind w:left="1787" w:right="0" w:firstLine="0"/>
                      <w:jc w:val="left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-2"/>
                        <w:sz w:val="13"/>
                      </w:rPr>
                      <w:t>TDEventVariableDataPrototype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3408;top:5641;width:1679;height:904" type="#_x0000_t202" id="docshape80" filled="true" fillcolor="#fcf2e3" stroked="true" strokeweight=".645374pt" strokecolor="#000000">
              <v:textbox inset="0,0,0,0">
                <w:txbxContent>
                  <w:p>
                    <w:pPr>
                      <w:spacing w:before="32"/>
                      <w:ind w:left="289" w:right="0" w:firstLine="0"/>
                      <w:jc w:val="left"/>
                      <w:rPr>
                        <w:i/>
                        <w:color w:val="000000"/>
                        <w:sz w:val="13"/>
                      </w:rPr>
                    </w:pPr>
                    <w:r>
                      <w:rPr>
                        <w:i/>
                        <w:color w:val="000000"/>
                        <w:spacing w:val="-2"/>
                        <w:sz w:val="13"/>
                      </w:rPr>
                      <w:t>AutosarDataPrototype</w:t>
                    </w:r>
                  </w:p>
                  <w:p>
                    <w:pPr>
                      <w:spacing w:before="55"/>
                      <w:ind w:left="136" w:right="0" w:firstLine="0"/>
                      <w:jc w:val="left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-2"/>
                        <w:sz w:val="13"/>
                      </w:rPr>
                      <w:t>VariableDataPrototype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4919808">
            <wp:simplePos x="0" y="0"/>
            <wp:positionH relativeFrom="page">
              <wp:posOffset>2644694</wp:posOffset>
            </wp:positionH>
            <wp:positionV relativeFrom="paragraph">
              <wp:posOffset>1593924</wp:posOffset>
            </wp:positionV>
            <wp:extent cx="106805" cy="138112"/>
            <wp:effectExtent l="0" t="0" r="0" b="0"/>
            <wp:wrapNone/>
            <wp:docPr id="2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05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22.095123pt;margin-top:154.210739pt;width:9.75pt;height:7.8pt;mso-position-horizontal-relative:page;mso-position-vertical-relative:paragraph;z-index:-18396160" id="docshape81" coordorigin="6442,3084" coordsize="195,156" path="m6637,3161l6442,3240m6637,3161l6442,3084e" filled="false" stroked="true" strokeweight=".645374pt" strokecolor="#000000">
            <v:path arrowok="t"/>
            <v:stroke dashstyle="solid"/>
            <w10:wrap type="none"/>
          </v:shape>
        </w:pict>
      </w:r>
      <w:r>
        <w:rPr>
          <w:b/>
          <w:sz w:val="24"/>
        </w:rPr>
        <w:t>[TPS_TIMEX_00083]</w:t>
      </w:r>
      <w:r>
        <w:rPr>
          <w:sz w:val="24"/>
        </w:rPr>
        <w:t>{DRAFT}</w:t>
      </w:r>
      <w:r>
        <w:rPr>
          <w:spacing w:val="80"/>
          <w:sz w:val="24"/>
        </w:rPr>
        <w:t> </w:t>
      </w:r>
      <w:hyperlink w:history="true" w:anchor="_bookmark79">
        <w:r>
          <w:rPr>
            <w:rFonts w:ascii="Courier New" w:hAnsi="Courier New"/>
            <w:b/>
            <w:color w:val="0000FF"/>
            <w:sz w:val="24"/>
          </w:rPr>
          <w:t>TDEventVariableDataPrototype</w:t>
        </w:r>
      </w:hyperlink>
      <w:r>
        <w:rPr>
          <w:rFonts w:ascii="Courier New" w:hAnsi="Courier New"/>
          <w:b/>
          <w:color w:val="0000FF"/>
          <w:sz w:val="24"/>
        </w:rPr>
        <w:t> </w:t>
      </w:r>
      <w:r>
        <w:rPr>
          <w:b/>
          <w:sz w:val="24"/>
        </w:rPr>
        <w:t>specifies events observable at sender/receiver ports </w:t>
      </w:r>
      <w:r>
        <w:rPr>
          <w:rFonts w:ascii="MesloLGS NF" w:hAnsi="MesloLGS NF"/>
          <w:i/>
          <w:sz w:val="24"/>
        </w:rPr>
        <w:t>[</w:t>
      </w:r>
      <w:r>
        <w:rPr>
          <w:sz w:val="24"/>
        </w:rPr>
        <w:t>The element </w:t>
      </w:r>
      <w:hyperlink w:history="true" w:anchor="_bookmark79">
        <w:r>
          <w:rPr>
            <w:rFonts w:ascii="Courier New" w:hAnsi="Courier New"/>
            <w:color w:val="0000FF"/>
            <w:sz w:val="24"/>
          </w:rPr>
          <w:t>TDEventVariable-</w:t>
        </w:r>
      </w:hyperlink>
      <w:r>
        <w:rPr>
          <w:rFonts w:ascii="Courier New" w:hAnsi="Courier New"/>
          <w:color w:val="0000FF"/>
          <w:sz w:val="24"/>
        </w:rPr>
        <w:t> </w:t>
      </w:r>
      <w:hyperlink w:history="true" w:anchor="_bookmark79">
        <w:r>
          <w:rPr>
            <w:rFonts w:ascii="Courier New" w:hAnsi="Courier New"/>
            <w:color w:val="0000FF"/>
            <w:sz w:val="24"/>
          </w:rPr>
          <w:t>DataPrototype</w:t>
        </w:r>
      </w:hyperlink>
      <w:r>
        <w:rPr>
          <w:rFonts w:ascii="Courier New" w:hAnsi="Courier New"/>
          <w:color w:val="0000FF"/>
          <w:spacing w:val="-11"/>
          <w:sz w:val="24"/>
        </w:rPr>
        <w:t> </w:t>
      </w:r>
      <w:r>
        <w:rPr>
          <w:sz w:val="24"/>
        </w:rPr>
        <w:t>is used to specify events, namely the receipt and sending of variable</w:t>
      </w:r>
      <w:r>
        <w:rPr>
          <w:spacing w:val="-4"/>
          <w:sz w:val="24"/>
        </w:rPr>
        <w:t> </w:t>
      </w: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prototypes,</w:t>
      </w:r>
      <w:r>
        <w:rPr>
          <w:spacing w:val="-2"/>
          <w:sz w:val="24"/>
        </w:rPr>
        <w:t> </w:t>
      </w:r>
      <w:r>
        <w:rPr>
          <w:sz w:val="24"/>
        </w:rPr>
        <w:t>observable</w:t>
      </w:r>
      <w:r>
        <w:rPr>
          <w:spacing w:val="-4"/>
          <w:sz w:val="24"/>
        </w:rPr>
        <w:t> </w:t>
      </w:r>
      <w:r>
        <w:rPr>
          <w:sz w:val="24"/>
        </w:rPr>
        <w:t>at</w:t>
      </w:r>
      <w:r>
        <w:rPr>
          <w:spacing w:val="-4"/>
          <w:sz w:val="24"/>
        </w:rPr>
        <w:t> </w:t>
      </w:r>
      <w:r>
        <w:rPr>
          <w:sz w:val="24"/>
        </w:rPr>
        <w:t>required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provided</w:t>
      </w:r>
      <w:r>
        <w:rPr>
          <w:spacing w:val="-4"/>
          <w:sz w:val="24"/>
        </w:rPr>
        <w:t> </w:t>
      </w:r>
      <w:r>
        <w:rPr>
          <w:sz w:val="24"/>
        </w:rPr>
        <w:t>sender/receiver</w:t>
      </w:r>
      <w:r>
        <w:rPr>
          <w:spacing w:val="-4"/>
          <w:sz w:val="24"/>
        </w:rPr>
        <w:t> </w:t>
      </w:r>
      <w:r>
        <w:rPr>
          <w:sz w:val="24"/>
        </w:rPr>
        <w:t>ports.</w:t>
      </w:r>
      <w:r>
        <w:rPr>
          <w:rFonts w:ascii="MesloLGS NF" w:hAnsi="MesloLGS NF"/>
          <w:i/>
          <w:sz w:val="24"/>
        </w:rPr>
        <w:t>♩</w:t>
      </w:r>
      <w:r>
        <w:rPr>
          <w:rFonts w:ascii="MesloLGS NF" w:hAnsi="MesloLGS NF"/>
          <w:i/>
          <w:sz w:val="24"/>
        </w:rPr>
        <w:t> </w:t>
      </w:r>
      <w:r>
        <w:rPr>
          <w:i/>
          <w:spacing w:val="-2"/>
          <w:sz w:val="24"/>
        </w:rPr>
        <w:t>(</w:t>
      </w:r>
      <w:hyperlink w:history="true" w:anchor="_bookmark23">
        <w:r>
          <w:rPr>
            <w:i/>
            <w:color w:val="0000FF"/>
            <w:spacing w:val="-2"/>
            <w:sz w:val="24"/>
          </w:rPr>
          <w:t>RS_TIMEX_00001</w:t>
        </w:r>
      </w:hyperlink>
      <w:r>
        <w:rPr>
          <w:i/>
          <w:spacing w:val="-2"/>
          <w:sz w:val="24"/>
        </w:rPr>
        <w:t>)</w:t>
      </w:r>
    </w:p>
    <w:p>
      <w:pPr>
        <w:pStyle w:val="BodyText"/>
        <w:spacing w:before="11"/>
        <w:rPr>
          <w:i/>
          <w:sz w:val="15"/>
        </w:rPr>
      </w:pPr>
    </w:p>
    <w:tbl>
      <w:tblPr>
        <w:tblW w:w="0" w:type="auto"/>
        <w:jc w:val="left"/>
        <w:tblInd w:w="303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0"/>
        <w:gridCol w:w="982"/>
        <w:gridCol w:w="1406"/>
        <w:gridCol w:w="1159"/>
      </w:tblGrid>
      <w:tr>
        <w:trPr>
          <w:trHeight w:val="683" w:hRule="atLeast"/>
        </w:trPr>
        <w:tc>
          <w:tcPr>
            <w:tcW w:w="1962" w:type="dxa"/>
            <w:gridSpan w:val="2"/>
            <w:shd w:val="clear" w:color="auto" w:fill="FCF2E3"/>
          </w:tcPr>
          <w:p>
            <w:pPr>
              <w:pStyle w:val="TableParagraph"/>
              <w:spacing w:line="333" w:lineRule="auto" w:before="26"/>
              <w:ind w:left="618" w:hanging="144"/>
              <w:rPr>
                <w:i/>
                <w:sz w:val="13"/>
              </w:rPr>
            </w:pPr>
            <w:r>
              <w:rPr>
                <w:i/>
                <w:spacing w:val="-2"/>
                <w:sz w:val="13"/>
              </w:rPr>
              <w:t>TimingDescriptionEvent</w:t>
            </w:r>
            <w:r>
              <w:rPr>
                <w:i/>
                <w:spacing w:val="40"/>
                <w:sz w:val="13"/>
              </w:rPr>
              <w:t> </w:t>
            </w:r>
            <w:r>
              <w:rPr>
                <w:i/>
                <w:spacing w:val="-2"/>
                <w:sz w:val="13"/>
              </w:rPr>
              <w:t>TDEventVfb</w:t>
            </w:r>
          </w:p>
        </w:tc>
        <w:tc>
          <w:tcPr>
            <w:tcW w:w="2565" w:type="dxa"/>
            <w:gridSpan w:val="2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36" w:hRule="atLeast"/>
        </w:trPr>
        <w:tc>
          <w:tcPr>
            <w:tcW w:w="980" w:type="dxa"/>
            <w:tcBorders>
              <w:lef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547" w:type="dxa"/>
            <w:gridSpan w:val="3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177" w:hRule="atLeast"/>
        </w:trPr>
        <w:tc>
          <w:tcPr>
            <w:tcW w:w="1962" w:type="dxa"/>
            <w:gridSpan w:val="2"/>
            <w:vMerge w:val="restart"/>
            <w:shd w:val="clear" w:color="auto" w:fill="FCF2E3"/>
          </w:tcPr>
          <w:p>
            <w:pPr>
              <w:pStyle w:val="TableParagraph"/>
              <w:spacing w:before="105"/>
              <w:ind w:left="487"/>
              <w:rPr>
                <w:i/>
                <w:sz w:val="13"/>
              </w:rPr>
            </w:pPr>
            <w:r>
              <w:rPr>
                <w:i/>
                <w:spacing w:val="-2"/>
                <w:sz w:val="13"/>
              </w:rPr>
              <w:t>TDEventVfbPort</w:t>
            </w:r>
          </w:p>
        </w:tc>
        <w:tc>
          <w:tcPr>
            <w:tcW w:w="1406" w:type="dxa"/>
            <w:tcBorders>
              <w:top w:val="nil"/>
            </w:tcBorders>
          </w:tcPr>
          <w:p>
            <w:pPr>
              <w:pStyle w:val="TableParagraph"/>
              <w:spacing w:line="74" w:lineRule="exact"/>
              <w:ind w:right="139"/>
              <w:jc w:val="right"/>
              <w:rPr>
                <w:sz w:val="13"/>
              </w:rPr>
            </w:pPr>
            <w:r>
              <w:rPr>
                <w:spacing w:val="-2"/>
                <w:sz w:val="13"/>
              </w:rPr>
              <w:t>+port</w:t>
            </w:r>
          </w:p>
        </w:tc>
        <w:tc>
          <w:tcPr>
            <w:tcW w:w="1159" w:type="dxa"/>
            <w:vMerge w:val="restart"/>
            <w:shd w:val="clear" w:color="auto" w:fill="FCF2E3"/>
          </w:tcPr>
          <w:p>
            <w:pPr>
              <w:pStyle w:val="TableParagraph"/>
              <w:spacing w:line="268" w:lineRule="auto" w:before="26"/>
              <w:ind w:left="323" w:hanging="247"/>
              <w:rPr>
                <w:i/>
                <w:sz w:val="13"/>
              </w:rPr>
            </w:pPr>
            <w:r>
              <w:rPr>
                <w:i/>
                <w:spacing w:val="-2"/>
                <w:sz w:val="13"/>
              </w:rPr>
              <w:t>AtpBlueprintable</w:t>
            </w:r>
            <w:r>
              <w:rPr>
                <w:i/>
                <w:spacing w:val="40"/>
                <w:sz w:val="13"/>
              </w:rPr>
              <w:t> </w:t>
            </w:r>
            <w:r>
              <w:rPr>
                <w:i/>
                <w:spacing w:val="-2"/>
                <w:sz w:val="13"/>
              </w:rPr>
              <w:t>AtpPrototype</w:t>
            </w:r>
          </w:p>
          <w:p>
            <w:pPr>
              <w:pStyle w:val="TableParagraph"/>
              <w:spacing w:before="40"/>
              <w:ind w:left="167"/>
              <w:rPr>
                <w:i/>
                <w:sz w:val="13"/>
              </w:rPr>
            </w:pPr>
            <w:r>
              <w:rPr>
                <w:i/>
                <w:spacing w:val="-2"/>
                <w:sz w:val="13"/>
              </w:rPr>
              <w:t>PortPrototype</w:t>
            </w:r>
          </w:p>
        </w:tc>
      </w:tr>
      <w:tr>
        <w:trPr>
          <w:trHeight w:val="488" w:hRule="atLeast"/>
        </w:trPr>
        <w:tc>
          <w:tcPr>
            <w:tcW w:w="1962" w:type="dxa"/>
            <w:gridSpan w:val="2"/>
            <w:vMerge/>
            <w:tcBorders>
              <w:top w:val="nil"/>
            </w:tcBorders>
            <w:shd w:val="clear" w:color="auto" w:fill="FCF2E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06" w:type="dxa"/>
            <w:tcBorders>
              <w:bottom w:val="nil"/>
            </w:tcBorders>
          </w:tcPr>
          <w:p>
            <w:pPr>
              <w:pStyle w:val="TableParagraph"/>
              <w:spacing w:before="105"/>
              <w:ind w:right="143"/>
              <w:jc w:val="right"/>
              <w:rPr>
                <w:sz w:val="13"/>
              </w:rPr>
            </w:pPr>
            <w:r>
              <w:rPr>
                <w:spacing w:val="-4"/>
                <w:sz w:val="13"/>
              </w:rPr>
              <w:t>0..1</w:t>
            </w:r>
          </w:p>
        </w:tc>
        <w:tc>
          <w:tcPr>
            <w:tcW w:w="1159" w:type="dxa"/>
            <w:vMerge/>
            <w:tcBorders>
              <w:top w:val="nil"/>
            </w:tcBorders>
            <w:shd w:val="clear" w:color="auto" w:fill="FCF2E3"/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i/>
          <w:sz w:val="20"/>
        </w:rPr>
      </w:pPr>
    </w:p>
    <w:p>
      <w:pPr>
        <w:pStyle w:val="BodyText"/>
        <w:spacing w:before="2"/>
        <w:rPr>
          <w:i/>
          <w:sz w:val="16"/>
        </w:rPr>
      </w:pPr>
      <w:r>
        <w:rPr/>
        <w:pict>
          <v:group style="position:absolute;margin-left:377.302795pt;margin-top:10.560215pt;width:134.950pt;height:45.85pt;mso-position-horizontal-relative:page;mso-position-vertical-relative:paragraph;z-index:-15712256;mso-wrap-distance-left:0;mso-wrap-distance-right:0" id="docshapegroup82" coordorigin="7546,211" coordsize="2699,917">
            <v:rect style="position:absolute;left:7552;top:217;width:2686;height:904" id="docshape83" filled="true" fillcolor="#fcf2e3" stroked="false">
              <v:fill type="solid"/>
            </v:rect>
            <v:shape style="position:absolute;left:7552;top:693;width:2686;height:427" type="#_x0000_t202" id="docshape84" filled="true" fillcolor="#fcf2e3" stroked="true" strokeweight=".645374pt" strokecolor="#000000">
              <v:textbox inset="0,0,0,0">
                <w:txbxContent>
                  <w:p>
                    <w:pPr>
                      <w:spacing w:line="268" w:lineRule="auto" w:before="44"/>
                      <w:ind w:left="279" w:right="0" w:firstLine="0"/>
                      <w:jc w:val="left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8B0000"/>
                        <w:spacing w:val="-2"/>
                        <w:sz w:val="13"/>
                      </w:rPr>
                      <w:t>variableDataPrototypeSent</w:t>
                    </w:r>
                    <w:r>
                      <w:rPr>
                        <w:color w:val="8B0000"/>
                        <w:spacing w:val="40"/>
                        <w:sz w:val="13"/>
                      </w:rPr>
                      <w:t> </w:t>
                    </w:r>
                    <w:r>
                      <w:rPr>
                        <w:color w:val="8B0000"/>
                        <w:spacing w:val="-2"/>
                        <w:sz w:val="13"/>
                      </w:rPr>
                      <w:t>variableDataPrototypeReceived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7552;top:217;width:2686;height:477" type="#_x0000_t202" id="docshape85" filled="true" fillcolor="#fcf2e3" stroked="true" strokeweight=".645374pt" strokecolor="#000000">
              <v:textbox inset="0,0,0,0">
                <w:txbxContent>
                  <w:p>
                    <w:pPr>
                      <w:spacing w:before="66"/>
                      <w:ind w:left="129" w:right="129" w:firstLine="0"/>
                      <w:jc w:val="center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-2"/>
                        <w:sz w:val="13"/>
                      </w:rPr>
                      <w:t>«enumeration»</w:t>
                    </w:r>
                  </w:p>
                  <w:p>
                    <w:pPr>
                      <w:spacing w:before="19"/>
                      <w:ind w:left="129" w:right="132" w:firstLine="0"/>
                      <w:jc w:val="center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-2"/>
                        <w:sz w:val="13"/>
                      </w:rPr>
                      <w:t>TDEventVariableDataPrototypeTypeEnum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spacing w:before="214"/>
        <w:ind w:left="1190" w:right="950" w:firstLine="0"/>
        <w:jc w:val="center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3.12: Variable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Data</w:t>
      </w:r>
      <w:r>
        <w:rPr>
          <w:b/>
          <w:spacing w:val="-11"/>
          <w:sz w:val="22"/>
        </w:rPr>
        <w:t> </w:t>
      </w:r>
      <w:r>
        <w:rPr>
          <w:b/>
          <w:spacing w:val="-2"/>
          <w:sz w:val="22"/>
        </w:rPr>
        <w:t>Prototype</w:t>
      </w:r>
    </w:p>
    <w:p>
      <w:pPr>
        <w:spacing w:after="0"/>
        <w:jc w:val="center"/>
        <w:rPr>
          <w:sz w:val="22"/>
        </w:rPr>
        <w:sectPr>
          <w:pgSz w:w="11910" w:h="13960"/>
          <w:pgMar w:top="1580" w:bottom="280" w:left="240" w:right="480"/>
        </w:sectPr>
      </w:pPr>
    </w:p>
    <w:p>
      <w:pPr>
        <w:spacing w:before="98"/>
        <w:ind w:left="1190" w:right="950" w:firstLine="0"/>
        <w:jc w:val="center"/>
        <w:rPr>
          <w:b/>
          <w:sz w:val="22"/>
        </w:rPr>
      </w:pPr>
      <w:r>
        <w:rPr>
          <w:b/>
          <w:sz w:val="22"/>
        </w:rPr>
        <w:t>Table</w:t>
      </w:r>
      <w:r>
        <w:rPr>
          <w:b/>
          <w:spacing w:val="-15"/>
          <w:sz w:val="22"/>
        </w:rPr>
        <w:t> </w:t>
      </w:r>
      <w:r>
        <w:rPr>
          <w:b/>
          <w:sz w:val="22"/>
        </w:rPr>
        <w:t>3.9: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TDEventVariableDataPrototype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31"/>
        </w:rPr>
      </w:pPr>
    </w:p>
    <w:p>
      <w:pPr>
        <w:spacing w:before="0"/>
        <w:ind w:left="2968" w:right="0" w:firstLine="0"/>
        <w:jc w:val="left"/>
        <w:rPr>
          <w:b/>
          <w:sz w:val="22"/>
        </w:rPr>
      </w:pPr>
      <w:r>
        <w:rPr>
          <w:b/>
          <w:sz w:val="22"/>
        </w:rPr>
        <w:t>Table</w:t>
      </w:r>
      <w:r>
        <w:rPr>
          <w:b/>
          <w:spacing w:val="-16"/>
          <w:sz w:val="22"/>
        </w:rPr>
        <w:t> </w:t>
      </w:r>
      <w:r>
        <w:rPr>
          <w:b/>
          <w:sz w:val="22"/>
        </w:rPr>
        <w:t>3.10: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TDEventVariableDataPrototypeTypeEnum</w:t>
      </w:r>
    </w:p>
    <w:p>
      <w:pPr>
        <w:pStyle w:val="BodyText"/>
        <w:rPr>
          <w:b/>
          <w:sz w:val="26"/>
        </w:rPr>
      </w:pPr>
    </w:p>
    <w:p>
      <w:pPr>
        <w:spacing w:line="232" w:lineRule="auto" w:before="202"/>
        <w:ind w:left="1177" w:right="935" w:firstLine="0"/>
        <w:jc w:val="both"/>
        <w:rPr>
          <w:i/>
          <w:sz w:val="24"/>
        </w:rPr>
      </w:pPr>
      <w:r>
        <w:rPr/>
        <w:pict>
          <v:shape style="position:absolute;margin-left:207.443314pt;margin-top:292.059052pt;width:8.8pt;height:10.9pt;mso-position-horizontal-relative:page;mso-position-vertical-relative:paragraph;z-index:-18395136" id="docshape86" coordorigin="4149,5841" coordsize="176,218" path="m4221,6059l4149,5841m4221,6059l4324,5855e" filled="false" stroked="true" strokeweight=".72898pt" strokecolor="#000000">
            <v:path arrowok="t"/>
            <v:stroke dashstyle="solid"/>
            <w10:wrap type="none"/>
          </v:shape>
        </w:pict>
      </w:r>
      <w:r>
        <w:rPr/>
        <w:pict>
          <v:group style="position:absolute;margin-left:207.078827pt;margin-top:183.696686pt;width:9.550pt;height:32.8pt;mso-position-horizontal-relative:page;mso-position-vertical-relative:paragraph;z-index:15748096" id="docshapegroup87" coordorigin="4142,3674" coordsize="191,656">
            <v:line style="position:absolute" from="4280,4322" to="4207,3681" stroked="true" strokeweight=".72898pt" strokecolor="#000000">
              <v:stroke dashstyle="solid"/>
            </v:line>
            <v:shape style="position:absolute;left:4141;top:3673;width:191;height:263" type="#_x0000_t75" id="docshape88" stroked="false">
              <v:imagedata r:id="rId23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4922368">
            <wp:simplePos x="0" y="0"/>
            <wp:positionH relativeFrom="page">
              <wp:posOffset>2583888</wp:posOffset>
            </wp:positionH>
            <wp:positionV relativeFrom="paragraph">
              <wp:posOffset>1481686</wp:posOffset>
            </wp:positionV>
            <wp:extent cx="120172" cy="157162"/>
            <wp:effectExtent l="0" t="0" r="0" b="0"/>
            <wp:wrapNone/>
            <wp:docPr id="27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72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13.908447pt;margin-top:150.616608pt;width:11.05pt;height:8.65pt;mso-position-horizontal-relative:page;mso-position-vertical-relative:paragraph;z-index:-18393600" id="docshape89" coordorigin="6278,3012" coordsize="221,173" path="m6498,3099l6278,3185m6498,3099l6278,3012e" filled="false" stroked="true" strokeweight=".72898pt" strokecolor="#000000">
            <v:path arrowok="t"/>
            <v:stroke dashstyle="solid"/>
            <w10:wrap type="none"/>
          </v:shape>
        </w:pict>
      </w:r>
      <w:r>
        <w:rPr>
          <w:b/>
          <w:spacing w:val="-2"/>
          <w:sz w:val="24"/>
        </w:rPr>
        <w:t>[TPS_TIMEX_00084]</w:t>
      </w:r>
      <w:r>
        <w:rPr>
          <w:spacing w:val="-2"/>
          <w:sz w:val="24"/>
        </w:rPr>
        <w:t>{DRAFT}</w:t>
      </w:r>
      <w:r>
        <w:rPr>
          <w:spacing w:val="-15"/>
          <w:sz w:val="24"/>
        </w:rPr>
        <w:t> </w:t>
      </w:r>
      <w:hyperlink w:history="true" w:anchor="_bookmark80">
        <w:r>
          <w:rPr>
            <w:rFonts w:ascii="Courier New" w:hAnsi="Courier New"/>
            <w:b/>
            <w:color w:val="0000FF"/>
            <w:spacing w:val="-2"/>
            <w:sz w:val="24"/>
          </w:rPr>
          <w:t>TDEventOperation</w:t>
        </w:r>
        <w:r>
          <w:rPr>
            <w:rFonts w:ascii="Courier New" w:hAnsi="Courier New"/>
            <w:b/>
            <w:color w:val="0000FF"/>
            <w:spacing w:val="-34"/>
            <w:sz w:val="24"/>
          </w:rPr>
          <w:t> </w:t>
        </w:r>
      </w:hyperlink>
      <w:r>
        <w:rPr>
          <w:b/>
          <w:spacing w:val="-2"/>
          <w:sz w:val="24"/>
        </w:rPr>
        <w:t>specifies</w:t>
      </w:r>
      <w:r>
        <w:rPr>
          <w:b/>
          <w:spacing w:val="-15"/>
          <w:sz w:val="24"/>
        </w:rPr>
        <w:t> </w:t>
      </w:r>
      <w:r>
        <w:rPr>
          <w:b/>
          <w:spacing w:val="-2"/>
          <w:sz w:val="24"/>
        </w:rPr>
        <w:t>events</w:t>
      </w:r>
      <w:r>
        <w:rPr>
          <w:b/>
          <w:spacing w:val="-7"/>
          <w:sz w:val="24"/>
        </w:rPr>
        <w:t> </w:t>
      </w:r>
      <w:r>
        <w:rPr>
          <w:b/>
          <w:spacing w:val="-2"/>
          <w:sz w:val="24"/>
        </w:rPr>
        <w:t>observable</w:t>
      </w:r>
      <w:r>
        <w:rPr>
          <w:b/>
          <w:sz w:val="24"/>
        </w:rPr>
        <w:t> </w:t>
      </w:r>
      <w:r>
        <w:rPr>
          <w:b/>
          <w:spacing w:val="-2"/>
          <w:sz w:val="24"/>
        </w:rPr>
        <w:t>at </w:t>
      </w:r>
      <w:r>
        <w:rPr>
          <w:b/>
          <w:sz w:val="24"/>
        </w:rPr>
        <w:t>client/server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ports.</w:t>
      </w:r>
      <w:r>
        <w:rPr>
          <w:b/>
          <w:spacing w:val="40"/>
          <w:sz w:val="24"/>
        </w:rPr>
        <w:t> </w:t>
      </w:r>
      <w:r>
        <w:rPr>
          <w:rFonts w:ascii="MesloLGS NF" w:hAnsi="MesloLGS NF"/>
          <w:i/>
          <w:sz w:val="24"/>
        </w:rPr>
        <w:t>[</w:t>
      </w:r>
      <w:r>
        <w:rPr>
          <w:sz w:val="24"/>
        </w:rPr>
        <w:t>The element </w:t>
      </w:r>
      <w:hyperlink w:history="true" w:anchor="_bookmark80">
        <w:r>
          <w:rPr>
            <w:rFonts w:ascii="Courier New" w:hAnsi="Courier New"/>
            <w:color w:val="0000FF"/>
            <w:sz w:val="24"/>
          </w:rPr>
          <w:t>TDEventOperation</w:t>
        </w:r>
      </w:hyperlink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is used to specify events, namely the invocation of operations and their completion, observable at required and provided client/server ports.</w:t>
      </w:r>
      <w:r>
        <w:rPr>
          <w:rFonts w:ascii="MesloLGS NF" w:hAnsi="MesloLGS NF"/>
          <w:i/>
          <w:sz w:val="24"/>
        </w:rPr>
        <w:t>♩</w:t>
      </w:r>
      <w:r>
        <w:rPr>
          <w:i/>
          <w:sz w:val="24"/>
        </w:rPr>
        <w:t>(</w:t>
      </w:r>
      <w:hyperlink w:history="true" w:anchor="_bookmark23">
        <w:r>
          <w:rPr>
            <w:i/>
            <w:color w:val="0000FF"/>
            <w:sz w:val="24"/>
          </w:rPr>
          <w:t>RS_TIMEX_00001</w:t>
        </w:r>
      </w:hyperlink>
      <w:r>
        <w:rPr>
          <w:i/>
          <w:sz w:val="24"/>
        </w:rPr>
        <w:t>)</w:t>
      </w:r>
    </w:p>
    <w:p>
      <w:pPr>
        <w:pStyle w:val="BodyText"/>
        <w:spacing w:before="8"/>
        <w:rPr>
          <w:i/>
          <w:sz w:val="15"/>
        </w:rPr>
      </w:pPr>
    </w:p>
    <w:tbl>
      <w:tblPr>
        <w:tblW w:w="0" w:type="auto"/>
        <w:jc w:val="left"/>
        <w:tblInd w:w="283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95"/>
        <w:gridCol w:w="1092"/>
        <w:gridCol w:w="1240"/>
        <w:gridCol w:w="1310"/>
      </w:tblGrid>
      <w:tr>
        <w:trPr>
          <w:trHeight w:val="787" w:hRule="atLeast"/>
        </w:trPr>
        <w:tc>
          <w:tcPr>
            <w:tcW w:w="2187" w:type="dxa"/>
            <w:gridSpan w:val="2"/>
            <w:shd w:val="clear" w:color="auto" w:fill="FCF2E3"/>
          </w:tcPr>
          <w:p>
            <w:pPr>
              <w:pStyle w:val="TableParagraph"/>
              <w:spacing w:line="348" w:lineRule="auto" w:before="36"/>
              <w:ind w:left="685" w:hanging="176"/>
              <w:rPr>
                <w:i/>
                <w:sz w:val="14"/>
              </w:rPr>
            </w:pPr>
            <w:r>
              <w:rPr>
                <w:i/>
                <w:spacing w:val="-2"/>
                <w:w w:val="105"/>
                <w:sz w:val="14"/>
              </w:rPr>
              <w:t>TimingDescriptionEvent</w:t>
            </w:r>
            <w:r>
              <w:rPr>
                <w:i/>
                <w:spacing w:val="40"/>
                <w:w w:val="105"/>
                <w:sz w:val="14"/>
              </w:rPr>
              <w:t> </w:t>
            </w:r>
            <w:r>
              <w:rPr>
                <w:i/>
                <w:spacing w:val="-2"/>
                <w:w w:val="105"/>
                <w:sz w:val="14"/>
              </w:rPr>
              <w:t>TDEventVfb</w:t>
            </w:r>
          </w:p>
        </w:tc>
        <w:tc>
          <w:tcPr>
            <w:tcW w:w="2550" w:type="dxa"/>
            <w:gridSpan w:val="2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81" w:hRule="atLeast"/>
        </w:trPr>
        <w:tc>
          <w:tcPr>
            <w:tcW w:w="1095" w:type="dxa"/>
            <w:tcBorders>
              <w:lef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42" w:type="dxa"/>
            <w:gridSpan w:val="3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46" w:hRule="atLeast"/>
        </w:trPr>
        <w:tc>
          <w:tcPr>
            <w:tcW w:w="2187" w:type="dxa"/>
            <w:gridSpan w:val="2"/>
            <w:vMerge w:val="restart"/>
            <w:shd w:val="clear" w:color="auto" w:fill="FCF2E3"/>
          </w:tcPr>
          <w:p>
            <w:pPr>
              <w:pStyle w:val="TableParagraph"/>
              <w:spacing w:before="126"/>
              <w:ind w:left="540"/>
              <w:rPr>
                <w:i/>
                <w:sz w:val="14"/>
              </w:rPr>
            </w:pPr>
            <w:r>
              <w:rPr>
                <w:i/>
                <w:spacing w:val="-2"/>
                <w:w w:val="105"/>
                <w:sz w:val="14"/>
              </w:rPr>
              <w:t>TDEventVfbPort</w:t>
            </w:r>
          </w:p>
        </w:tc>
        <w:tc>
          <w:tcPr>
            <w:tcW w:w="1240" w:type="dxa"/>
            <w:tcBorders>
              <w:top w:val="nil"/>
            </w:tcBorders>
          </w:tcPr>
          <w:p>
            <w:pPr>
              <w:pStyle w:val="TableParagraph"/>
              <w:spacing w:line="139" w:lineRule="exact"/>
              <w:ind w:right="103"/>
              <w:jc w:val="right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+port</w:t>
            </w:r>
          </w:p>
        </w:tc>
        <w:tc>
          <w:tcPr>
            <w:tcW w:w="1310" w:type="dxa"/>
            <w:vMerge w:val="restart"/>
            <w:shd w:val="clear" w:color="auto" w:fill="FCF2E3"/>
          </w:tcPr>
          <w:p>
            <w:pPr>
              <w:pStyle w:val="TableParagraph"/>
              <w:spacing w:line="283" w:lineRule="auto" w:before="36"/>
              <w:ind w:left="365" w:hanging="279"/>
              <w:rPr>
                <w:i/>
                <w:sz w:val="14"/>
              </w:rPr>
            </w:pPr>
            <w:r>
              <w:rPr>
                <w:i/>
                <w:spacing w:val="-2"/>
                <w:w w:val="105"/>
                <w:sz w:val="14"/>
              </w:rPr>
              <w:t>AtpBlueprintable</w:t>
            </w:r>
            <w:r>
              <w:rPr>
                <w:i/>
                <w:spacing w:val="40"/>
                <w:w w:val="105"/>
                <w:sz w:val="14"/>
              </w:rPr>
              <w:t> </w:t>
            </w:r>
            <w:r>
              <w:rPr>
                <w:i/>
                <w:spacing w:val="-2"/>
                <w:w w:val="105"/>
                <w:sz w:val="14"/>
              </w:rPr>
              <w:t>AtpPrototype</w:t>
            </w:r>
          </w:p>
          <w:p>
            <w:pPr>
              <w:pStyle w:val="TableParagraph"/>
              <w:spacing w:before="44"/>
              <w:ind w:left="190"/>
              <w:rPr>
                <w:i/>
                <w:sz w:val="14"/>
              </w:rPr>
            </w:pPr>
            <w:r>
              <w:rPr>
                <w:i/>
                <w:spacing w:val="-2"/>
                <w:w w:val="105"/>
                <w:sz w:val="14"/>
              </w:rPr>
              <w:t>PortPrototype</w:t>
            </w:r>
          </w:p>
        </w:tc>
      </w:tr>
      <w:tr>
        <w:trPr>
          <w:trHeight w:val="567" w:hRule="atLeast"/>
        </w:trPr>
        <w:tc>
          <w:tcPr>
            <w:tcW w:w="2187" w:type="dxa"/>
            <w:gridSpan w:val="2"/>
            <w:vMerge/>
            <w:tcBorders>
              <w:top w:val="nil"/>
            </w:tcBorders>
            <w:shd w:val="clear" w:color="auto" w:fill="FCF2E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tcBorders>
              <w:bottom w:val="nil"/>
            </w:tcBorders>
          </w:tcPr>
          <w:p>
            <w:pPr>
              <w:pStyle w:val="TableParagraph"/>
              <w:spacing w:before="95"/>
              <w:ind w:right="31"/>
              <w:jc w:val="right"/>
              <w:rPr>
                <w:sz w:val="14"/>
              </w:rPr>
            </w:pPr>
            <w:r>
              <w:rPr>
                <w:spacing w:val="-4"/>
                <w:w w:val="105"/>
                <w:sz w:val="14"/>
              </w:rPr>
              <w:t>0..1</w:t>
            </w:r>
          </w:p>
        </w:tc>
        <w:tc>
          <w:tcPr>
            <w:tcW w:w="1310" w:type="dxa"/>
            <w:vMerge/>
            <w:tcBorders>
              <w:top w:val="nil"/>
            </w:tcBorders>
            <w:shd w:val="clear" w:color="auto" w:fill="FCF2E3"/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5"/>
        <w:rPr>
          <w:i/>
          <w:sz w:val="12"/>
        </w:rPr>
      </w:pPr>
      <w:r>
        <w:rPr/>
        <w:pict>
          <v:shape style="position:absolute;margin-left:105.072647pt;margin-top:8.415pt;width:224.55pt;height:149.6pt;mso-position-horizontal-relative:page;mso-position-vertical-relative:paragraph;z-index:-15728640;mso-wrap-distance-left:0;mso-wrap-distance-right:0" type="#_x0000_t202" id="docshape90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86"/>
                    <w:gridCol w:w="1356"/>
                    <w:gridCol w:w="1183"/>
                    <w:gridCol w:w="1151"/>
                  </w:tblGrid>
                  <w:tr>
                    <w:trPr>
                      <w:trHeight w:val="380" w:hRule="atLeast"/>
                    </w:trPr>
                    <w:tc>
                      <w:tcPr>
                        <w:tcW w:w="4476" w:type="dxa"/>
                        <w:gridSpan w:val="4"/>
                        <w:shd w:val="clear" w:color="auto" w:fill="FCF2E3"/>
                      </w:tcPr>
                      <w:p>
                        <w:pPr>
                          <w:pStyle w:val="TableParagraph"/>
                          <w:spacing w:before="128"/>
                          <w:ind w:left="1615" w:right="162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pacing w:val="-2"/>
                            <w:w w:val="105"/>
                            <w:sz w:val="14"/>
                          </w:rPr>
                          <w:t>TDEventOperation</w:t>
                        </w:r>
                      </w:p>
                    </w:tc>
                  </w:tr>
                  <w:tr>
                    <w:trPr>
                      <w:trHeight w:val="612" w:hRule="atLeast"/>
                    </w:trPr>
                    <w:tc>
                      <w:tcPr>
                        <w:tcW w:w="4476" w:type="dxa"/>
                        <w:gridSpan w:val="4"/>
                        <w:shd w:val="clear" w:color="auto" w:fill="FCF2E3"/>
                      </w:tcPr>
                      <w:p>
                        <w:pPr>
                          <w:pStyle w:val="TableParagraph"/>
                          <w:spacing w:before="53"/>
                          <w:ind w:left="72"/>
                          <w:rPr>
                            <w:sz w:val="14"/>
                          </w:rPr>
                        </w:pPr>
                        <w:r>
                          <w:rPr>
                            <w:color w:val="8B0000"/>
                            <w:w w:val="105"/>
                            <w:sz w:val="14"/>
                          </w:rPr>
                          <w:t>+</w:t>
                        </w:r>
                        <w:r>
                          <w:rPr>
                            <w:color w:val="8B0000"/>
                            <w:spacing w:val="73"/>
                            <w:w w:val="150"/>
                            <w:sz w:val="14"/>
                          </w:rPr>
                          <w:t>  </w:t>
                        </w:r>
                        <w:r>
                          <w:rPr>
                            <w:color w:val="8B0000"/>
                            <w:w w:val="105"/>
                            <w:sz w:val="14"/>
                          </w:rPr>
                          <w:t>tdEventOperationType:</w:t>
                        </w:r>
                        <w:r>
                          <w:rPr>
                            <w:color w:val="8B0000"/>
                            <w:spacing w:val="33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color w:val="8B0000"/>
                            <w:w w:val="105"/>
                            <w:sz w:val="14"/>
                          </w:rPr>
                          <w:t>TDEventOperationTypeEnum</w:t>
                        </w:r>
                        <w:r>
                          <w:rPr>
                            <w:color w:val="8B0000"/>
                            <w:spacing w:val="45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color w:val="8B0000"/>
                            <w:spacing w:val="-2"/>
                            <w:w w:val="105"/>
                            <w:sz w:val="14"/>
                          </w:rPr>
                          <w:t>[0..1]</w:t>
                        </w:r>
                      </w:p>
                    </w:tc>
                  </w:tr>
                  <w:tr>
                    <w:trPr>
                      <w:trHeight w:val="698" w:hRule="atLeast"/>
                    </w:trPr>
                    <w:tc>
                      <w:tcPr>
                        <w:tcW w:w="2142" w:type="dxa"/>
                        <w:gridSpan w:val="2"/>
                        <w:tcBorders>
                          <w:left w:val="nil"/>
                          <w:bottom w:val="nil"/>
                          <w:right w:val="single" w:sz="36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i/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7"/>
                          <w:rPr>
                            <w:i/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ind w:left="1157"/>
                          <w:rPr>
                            <w:sz w:val="14"/>
                          </w:rPr>
                        </w:pPr>
                        <w:r>
                          <w:rPr>
                            <w:spacing w:val="-2"/>
                            <w:w w:val="105"/>
                            <w:sz w:val="14"/>
                          </w:rPr>
                          <w:t>+operation</w:t>
                        </w:r>
                      </w:p>
                    </w:tc>
                    <w:tc>
                      <w:tcPr>
                        <w:tcW w:w="2334" w:type="dxa"/>
                        <w:gridSpan w:val="2"/>
                        <w:tcBorders>
                          <w:left w:val="single" w:sz="36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i/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9"/>
                          <w:rPr>
                            <w:i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ind w:left="125"/>
                          <w:rPr>
                            <w:sz w:val="14"/>
                          </w:rPr>
                        </w:pPr>
                        <w:r>
                          <w:rPr>
                            <w:spacing w:val="-4"/>
                            <w:w w:val="105"/>
                            <w:sz w:val="14"/>
                          </w:rPr>
                          <w:t>0..1</w:t>
                        </w:r>
                      </w:p>
                    </w:tc>
                  </w:tr>
                  <w:tr>
                    <w:trPr>
                      <w:trHeight w:val="715" w:hRule="atLeast"/>
                    </w:trPr>
                    <w:tc>
                      <w:tcPr>
                        <w:tcW w:w="786" w:type="dxa"/>
                        <w:vMerge w:val="restart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539" w:type="dxa"/>
                        <w:gridSpan w:val="2"/>
                        <w:shd w:val="clear" w:color="auto" w:fill="FCF2E3"/>
                      </w:tcPr>
                      <w:p>
                        <w:pPr>
                          <w:pStyle w:val="TableParagraph"/>
                          <w:spacing w:before="39"/>
                          <w:ind w:right="45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spacing w:val="-2"/>
                            <w:w w:val="105"/>
                            <w:sz w:val="14"/>
                          </w:rPr>
                          <w:t>AtpStructureElement</w:t>
                        </w:r>
                      </w:p>
                      <w:p>
                        <w:pPr>
                          <w:pStyle w:val="TableParagraph"/>
                          <w:spacing w:before="29"/>
                          <w:ind w:right="46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spacing w:val="-2"/>
                            <w:w w:val="105"/>
                            <w:sz w:val="14"/>
                          </w:rPr>
                          <w:t>Identifiable</w:t>
                        </w:r>
                      </w:p>
                      <w:p>
                        <w:pPr>
                          <w:pStyle w:val="TableParagraph"/>
                          <w:spacing w:before="73"/>
                          <w:ind w:left="495"/>
                          <w:rPr>
                            <w:sz w:val="14"/>
                          </w:rPr>
                        </w:pPr>
                        <w:r>
                          <w:rPr>
                            <w:spacing w:val="-2"/>
                            <w:w w:val="105"/>
                            <w:sz w:val="14"/>
                          </w:rPr>
                          <w:t>ClientServerOperation</w:t>
                        </w:r>
                      </w:p>
                    </w:tc>
                    <w:tc>
                      <w:tcPr>
                        <w:tcW w:w="1151" w:type="dxa"/>
                        <w:vMerge w:val="restart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495" w:hRule="atLeast"/>
                    </w:trPr>
                    <w:tc>
                      <w:tcPr>
                        <w:tcW w:w="786" w:type="dxa"/>
                        <w:vMerge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539" w:type="dxa"/>
                        <w:gridSpan w:val="2"/>
                        <w:shd w:val="clear" w:color="auto" w:fill="FCF2E3"/>
                      </w:tcPr>
                      <w:p>
                        <w:pPr>
                          <w:pStyle w:val="TableParagraph"/>
                          <w:spacing w:before="53"/>
                          <w:ind w:left="72"/>
                          <w:rPr>
                            <w:sz w:val="14"/>
                          </w:rPr>
                        </w:pPr>
                        <w:r>
                          <w:rPr>
                            <w:color w:val="8B0000"/>
                            <w:w w:val="105"/>
                            <w:sz w:val="14"/>
                          </w:rPr>
                          <w:t>+</w:t>
                        </w:r>
                        <w:r>
                          <w:rPr>
                            <w:color w:val="8B0000"/>
                            <w:spacing w:val="60"/>
                            <w:w w:val="105"/>
                            <w:sz w:val="14"/>
                          </w:rPr>
                          <w:t>  </w:t>
                        </w:r>
                        <w:r>
                          <w:rPr>
                            <w:color w:val="8B0000"/>
                            <w:w w:val="105"/>
                            <w:sz w:val="14"/>
                          </w:rPr>
                          <w:t>fireAndForget:</w:t>
                        </w:r>
                        <w:r>
                          <w:rPr>
                            <w:color w:val="8B0000"/>
                            <w:spacing w:val="20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color w:val="8B0000"/>
                            <w:w w:val="105"/>
                            <w:sz w:val="14"/>
                          </w:rPr>
                          <w:t>Boolean</w:t>
                        </w:r>
                        <w:r>
                          <w:rPr>
                            <w:color w:val="8B0000"/>
                            <w:spacing w:val="20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color w:val="8B0000"/>
                            <w:spacing w:val="-2"/>
                            <w:w w:val="105"/>
                            <w:sz w:val="14"/>
                          </w:rPr>
                          <w:t>[0..1]</w:t>
                        </w:r>
                      </w:p>
                    </w:tc>
                    <w:tc>
                      <w:tcPr>
                        <w:tcW w:w="1151" w:type="dxa"/>
                        <w:vMerge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group style="position:absolute;margin-left:348.521393pt;margin-top:8.414884pt;width:140.8pt;height:72.25pt;mso-position-horizontal-relative:page;mso-position-vertical-relative:paragraph;z-index:-15710208;mso-wrap-distance-left:0;mso-wrap-distance-right:0" id="docshapegroup91" coordorigin="6970,168" coordsize="2816,1445">
            <v:rect style="position:absolute;left:6977;top:175;width:2801;height:1430" id="docshape92" filled="true" fillcolor="#fcf2e3" stroked="false">
              <v:fill type="solid"/>
            </v:rect>
            <v:shape style="position:absolute;left:6977;top:716;width:2801;height:890" type="#_x0000_t202" id="docshape93" filled="true" fillcolor="#fcf2e3" stroked="true" strokeweight=".72898pt" strokecolor="#000000">
              <v:textbox inset="0,0,0,0">
                <w:txbxContent>
                  <w:p>
                    <w:pPr>
                      <w:spacing w:line="283" w:lineRule="auto" w:before="53"/>
                      <w:ind w:left="316" w:right="53" w:firstLine="0"/>
                      <w:jc w:val="left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8B0000"/>
                        <w:spacing w:val="-2"/>
                        <w:w w:val="105"/>
                        <w:sz w:val="14"/>
                      </w:rPr>
                      <w:t>operationCalled</w:t>
                    </w:r>
                    <w:r>
                      <w:rPr>
                        <w:color w:val="8B0000"/>
                        <w:spacing w:val="40"/>
                        <w:w w:val="105"/>
                        <w:sz w:val="14"/>
                      </w:rPr>
                      <w:t> </w:t>
                    </w:r>
                    <w:r>
                      <w:rPr>
                        <w:color w:val="8B0000"/>
                        <w:spacing w:val="-2"/>
                        <w:w w:val="105"/>
                        <w:sz w:val="14"/>
                      </w:rPr>
                      <w:t>operationCallReceived</w:t>
                    </w:r>
                  </w:p>
                  <w:p>
                    <w:pPr>
                      <w:spacing w:line="283" w:lineRule="auto" w:before="0"/>
                      <w:ind w:left="316" w:right="53" w:firstLine="0"/>
                      <w:jc w:val="left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8B0000"/>
                        <w:spacing w:val="-2"/>
                        <w:w w:val="105"/>
                        <w:sz w:val="14"/>
                      </w:rPr>
                      <w:t>operationCallResponseSent</w:t>
                    </w:r>
                    <w:r>
                      <w:rPr>
                        <w:color w:val="8B0000"/>
                        <w:spacing w:val="40"/>
                        <w:w w:val="105"/>
                        <w:sz w:val="14"/>
                      </w:rPr>
                      <w:t> </w:t>
                    </w:r>
                    <w:r>
                      <w:rPr>
                        <w:color w:val="8B0000"/>
                        <w:spacing w:val="-2"/>
                        <w:sz w:val="14"/>
                      </w:rPr>
                      <w:t>operationCallResponseReceived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6977;top:175;width:2801;height:541" type="#_x0000_t202" id="docshape94" filled="true" fillcolor="#fcf2e3" stroked="true" strokeweight=".72898pt" strokecolor="#000000">
              <v:textbox inset="0,0,0,0">
                <w:txbxContent>
                  <w:p>
                    <w:pPr>
                      <w:spacing w:before="84"/>
                      <w:ind w:left="432" w:right="432" w:firstLine="0"/>
                      <w:jc w:val="center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pacing w:val="-2"/>
                        <w:w w:val="105"/>
                        <w:sz w:val="14"/>
                      </w:rPr>
                      <w:t>«enumeration»</w:t>
                    </w:r>
                  </w:p>
                  <w:p>
                    <w:pPr>
                      <w:spacing w:before="29"/>
                      <w:ind w:left="432" w:right="433" w:firstLine="0"/>
                      <w:jc w:val="center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pacing w:val="-2"/>
                        <w:w w:val="105"/>
                        <w:sz w:val="14"/>
                      </w:rPr>
                      <w:t>TDEventOperationTypeEnum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</w:p>
    <w:p>
      <w:pPr>
        <w:spacing w:before="67"/>
        <w:ind w:left="1190" w:right="950" w:firstLine="0"/>
        <w:jc w:val="center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3.13:</w:t>
      </w:r>
      <w:r>
        <w:rPr>
          <w:b/>
          <w:spacing w:val="7"/>
          <w:sz w:val="22"/>
        </w:rPr>
        <w:t> </w:t>
      </w:r>
      <w:r>
        <w:rPr>
          <w:b/>
          <w:spacing w:val="-2"/>
          <w:sz w:val="22"/>
        </w:rPr>
        <w:t>Operation</w:t>
      </w:r>
    </w:p>
    <w:p>
      <w:pPr>
        <w:spacing w:after="0"/>
        <w:jc w:val="center"/>
        <w:rPr>
          <w:sz w:val="22"/>
        </w:rPr>
        <w:sectPr>
          <w:pgSz w:w="11910" w:h="13960"/>
          <w:pgMar w:top="1580" w:bottom="0" w:left="240" w:right="4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0"/>
        </w:rPr>
      </w:pPr>
    </w:p>
    <w:p>
      <w:pPr>
        <w:spacing w:before="0"/>
        <w:ind w:left="1190" w:right="950" w:firstLine="0"/>
        <w:jc w:val="center"/>
        <w:rPr>
          <w:b/>
          <w:sz w:val="22"/>
        </w:rPr>
      </w:pPr>
      <w:bookmarkStart w:name="_bookmark80" w:id="114"/>
      <w:bookmarkEnd w:id="114"/>
      <w:r>
        <w:rPr/>
      </w:r>
      <w:r>
        <w:rPr>
          <w:b/>
          <w:sz w:val="22"/>
        </w:rPr>
        <w:t>Table</w:t>
      </w:r>
      <w:r>
        <w:rPr>
          <w:b/>
          <w:spacing w:val="-16"/>
          <w:sz w:val="22"/>
        </w:rPr>
        <w:t> </w:t>
      </w:r>
      <w:r>
        <w:rPr>
          <w:b/>
          <w:sz w:val="22"/>
        </w:rPr>
        <w:t>3.11: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TDEventOperation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35"/>
        </w:rPr>
      </w:pPr>
    </w:p>
    <w:p>
      <w:pPr>
        <w:spacing w:before="1"/>
        <w:ind w:left="3613" w:right="0" w:firstLine="0"/>
        <w:jc w:val="left"/>
        <w:rPr>
          <w:b/>
          <w:sz w:val="22"/>
        </w:rPr>
      </w:pPr>
      <w:r>
        <w:rPr>
          <w:b/>
          <w:sz w:val="22"/>
        </w:rPr>
        <w:t>Table</w:t>
      </w:r>
      <w:r>
        <w:rPr>
          <w:b/>
          <w:spacing w:val="-16"/>
          <w:sz w:val="22"/>
        </w:rPr>
        <w:t> </w:t>
      </w:r>
      <w:r>
        <w:rPr>
          <w:b/>
          <w:sz w:val="22"/>
        </w:rPr>
        <w:t>3.12: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TDEventOperationTypeEnum</w:t>
      </w:r>
    </w:p>
    <w:p>
      <w:pPr>
        <w:pStyle w:val="BodyText"/>
        <w:rPr>
          <w:b/>
          <w:sz w:val="26"/>
        </w:rPr>
      </w:pPr>
    </w:p>
    <w:p>
      <w:pPr>
        <w:spacing w:line="232" w:lineRule="auto" w:before="204"/>
        <w:ind w:left="1177" w:right="935" w:firstLine="0"/>
        <w:jc w:val="both"/>
        <w:rPr>
          <w:i/>
          <w:sz w:val="24"/>
        </w:rPr>
      </w:pPr>
      <w:r>
        <w:rPr>
          <w:b/>
          <w:sz w:val="24"/>
        </w:rPr>
        <w:t>[TPS_TIMEX_00085]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hyperlink w:history="true" w:anchor="_bookmark81">
        <w:r>
          <w:rPr>
            <w:rFonts w:ascii="Courier New" w:hAnsi="Courier New"/>
            <w:b/>
            <w:color w:val="0000FF"/>
            <w:sz w:val="24"/>
          </w:rPr>
          <w:t>TDEventModeDeclaration</w:t>
        </w:r>
      </w:hyperlink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specifies events </w:t>
      </w:r>
      <w:r>
        <w:rPr>
          <w:b/>
          <w:sz w:val="24"/>
        </w:rPr>
        <w:t>ob- </w:t>
      </w:r>
      <w:r>
        <w:rPr>
          <w:b/>
          <w:spacing w:val="-2"/>
          <w:sz w:val="24"/>
        </w:rPr>
        <w:t>servable</w:t>
      </w:r>
      <w:r>
        <w:rPr>
          <w:b/>
          <w:spacing w:val="-15"/>
          <w:sz w:val="24"/>
        </w:rPr>
        <w:t> </w:t>
      </w:r>
      <w:r>
        <w:rPr>
          <w:b/>
          <w:spacing w:val="-2"/>
          <w:sz w:val="24"/>
        </w:rPr>
        <w:t>at</w:t>
      </w:r>
      <w:r>
        <w:rPr>
          <w:b/>
          <w:spacing w:val="-15"/>
          <w:sz w:val="24"/>
        </w:rPr>
        <w:t> </w:t>
      </w:r>
      <w:r>
        <w:rPr>
          <w:b/>
          <w:spacing w:val="-2"/>
          <w:sz w:val="24"/>
        </w:rPr>
        <w:t>mode</w:t>
      </w:r>
      <w:r>
        <w:rPr>
          <w:b/>
          <w:spacing w:val="-14"/>
          <w:sz w:val="24"/>
        </w:rPr>
        <w:t> </w:t>
      </w:r>
      <w:r>
        <w:rPr>
          <w:b/>
          <w:spacing w:val="-2"/>
          <w:sz w:val="24"/>
        </w:rPr>
        <w:t>ports.</w:t>
      </w:r>
      <w:r>
        <w:rPr>
          <w:b/>
          <w:spacing w:val="-14"/>
          <w:sz w:val="24"/>
        </w:rPr>
        <w:t> </w:t>
      </w:r>
      <w:r>
        <w:rPr>
          <w:rFonts w:ascii="MesloLGS NF" w:hAnsi="MesloLGS NF"/>
          <w:i/>
          <w:spacing w:val="-2"/>
          <w:sz w:val="24"/>
        </w:rPr>
        <w:t>[</w:t>
      </w:r>
      <w:r>
        <w:rPr>
          <w:spacing w:val="-2"/>
          <w:sz w:val="24"/>
        </w:rPr>
        <w:t>The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element</w:t>
      </w:r>
      <w:r>
        <w:rPr>
          <w:spacing w:val="-8"/>
          <w:sz w:val="24"/>
        </w:rPr>
        <w:t> </w:t>
      </w:r>
      <w:hyperlink w:history="true" w:anchor="_bookmark81">
        <w:r>
          <w:rPr>
            <w:rFonts w:ascii="Courier New" w:hAnsi="Courier New"/>
            <w:color w:val="0000FF"/>
            <w:spacing w:val="-2"/>
            <w:sz w:val="24"/>
          </w:rPr>
          <w:t>TDEventModeDeclaration</w:t>
        </w:r>
        <w:r>
          <w:rPr>
            <w:rFonts w:ascii="Courier New" w:hAnsi="Courier New"/>
            <w:color w:val="0000FF"/>
            <w:spacing w:val="-34"/>
            <w:sz w:val="24"/>
          </w:rPr>
          <w:t> </w:t>
        </w:r>
      </w:hyperlink>
      <w:r>
        <w:rPr>
          <w:spacing w:val="-2"/>
          <w:sz w:val="24"/>
        </w:rPr>
        <w:t>is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used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spec- </w:t>
      </w:r>
      <w:r>
        <w:rPr>
          <w:sz w:val="24"/>
        </w:rPr>
        <w:t>ify</w:t>
      </w:r>
      <w:r>
        <w:rPr>
          <w:spacing w:val="-6"/>
          <w:sz w:val="24"/>
        </w:rPr>
        <w:t> </w:t>
      </w:r>
      <w:r>
        <w:rPr>
          <w:sz w:val="24"/>
        </w:rPr>
        <w:t>events,</w:t>
      </w:r>
      <w:r>
        <w:rPr>
          <w:spacing w:val="-5"/>
          <w:sz w:val="24"/>
        </w:rPr>
        <w:t> </w:t>
      </w:r>
      <w:r>
        <w:rPr>
          <w:sz w:val="24"/>
        </w:rPr>
        <w:t>namely</w:t>
      </w:r>
      <w:r>
        <w:rPr>
          <w:spacing w:val="-6"/>
          <w:sz w:val="24"/>
        </w:rPr>
        <w:t> </w:t>
      </w:r>
      <w:r>
        <w:rPr>
          <w:sz w:val="24"/>
        </w:rPr>
        <w:t>initiation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propagation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mode</w:t>
      </w:r>
      <w:r>
        <w:rPr>
          <w:spacing w:val="-6"/>
          <w:sz w:val="24"/>
        </w:rPr>
        <w:t> </w:t>
      </w:r>
      <w:r>
        <w:rPr>
          <w:sz w:val="24"/>
        </w:rPr>
        <w:t>changes,</w:t>
      </w:r>
      <w:r>
        <w:rPr>
          <w:spacing w:val="-5"/>
          <w:sz w:val="24"/>
        </w:rPr>
        <w:t> </w:t>
      </w:r>
      <w:r>
        <w:rPr>
          <w:sz w:val="24"/>
        </w:rPr>
        <w:t>observable</w:t>
      </w:r>
      <w:r>
        <w:rPr>
          <w:spacing w:val="-6"/>
          <w:sz w:val="24"/>
        </w:rPr>
        <w:t> </w:t>
      </w:r>
      <w:r>
        <w:rPr>
          <w:sz w:val="24"/>
        </w:rPr>
        <w:t>at</w:t>
      </w:r>
      <w:r>
        <w:rPr>
          <w:spacing w:val="-6"/>
          <w:sz w:val="24"/>
        </w:rPr>
        <w:t> </w:t>
      </w:r>
      <w:r>
        <w:rPr>
          <w:sz w:val="24"/>
        </w:rPr>
        <w:t>required and provided mode ports.</w:t>
      </w:r>
      <w:r>
        <w:rPr>
          <w:rFonts w:ascii="MesloLGS NF" w:hAnsi="MesloLGS NF"/>
          <w:i/>
          <w:sz w:val="24"/>
        </w:rPr>
        <w:t>♩</w:t>
      </w:r>
      <w:r>
        <w:rPr>
          <w:i/>
          <w:sz w:val="24"/>
        </w:rPr>
        <w:t>(</w:t>
      </w:r>
      <w:hyperlink w:history="true" w:anchor="_bookmark23">
        <w:r>
          <w:rPr>
            <w:i/>
            <w:color w:val="0000FF"/>
            <w:sz w:val="24"/>
          </w:rPr>
          <w:t>RS_TIMEX_00001</w:t>
        </w:r>
      </w:hyperlink>
      <w:r>
        <w:rPr>
          <w:i/>
          <w:sz w:val="24"/>
        </w:rPr>
        <w:t>)</w:t>
      </w:r>
    </w:p>
    <w:p>
      <w:pPr>
        <w:spacing w:after="0" w:line="232" w:lineRule="auto"/>
        <w:jc w:val="both"/>
        <w:rPr>
          <w:sz w:val="24"/>
        </w:rPr>
        <w:sectPr>
          <w:pgSz w:w="11910" w:h="13960"/>
          <w:pgMar w:top="1580" w:bottom="280" w:left="240" w:right="480"/>
        </w:sectPr>
      </w:pPr>
    </w:p>
    <w:tbl>
      <w:tblPr>
        <w:tblW w:w="0" w:type="auto"/>
        <w:jc w:val="left"/>
        <w:tblInd w:w="390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08"/>
        <w:gridCol w:w="1205"/>
        <w:gridCol w:w="1114"/>
        <w:gridCol w:w="1427"/>
      </w:tblGrid>
      <w:tr>
        <w:trPr>
          <w:trHeight w:val="869" w:hRule="atLeast"/>
        </w:trPr>
        <w:tc>
          <w:tcPr>
            <w:tcW w:w="2413" w:type="dxa"/>
            <w:gridSpan w:val="2"/>
            <w:shd w:val="clear" w:color="auto" w:fill="FCF2E3"/>
          </w:tcPr>
          <w:p>
            <w:pPr>
              <w:pStyle w:val="TableParagraph"/>
              <w:spacing w:line="333" w:lineRule="auto" w:before="31"/>
              <w:ind w:left="759" w:hanging="177"/>
              <w:rPr>
                <w:i/>
                <w:sz w:val="16"/>
              </w:rPr>
            </w:pPr>
            <w:r>
              <w:rPr>
                <w:i/>
                <w:spacing w:val="-2"/>
                <w:sz w:val="16"/>
              </w:rPr>
              <w:t>TimingDescriptionEvent</w:t>
            </w:r>
            <w:r>
              <w:rPr>
                <w:i/>
                <w:spacing w:val="-2"/>
                <w:sz w:val="16"/>
              </w:rPr>
              <w:t> TDEventVfb</w:t>
            </w:r>
          </w:p>
        </w:tc>
        <w:tc>
          <w:tcPr>
            <w:tcW w:w="2541" w:type="dxa"/>
            <w:gridSpan w:val="2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614" w:hRule="atLeast"/>
        </w:trPr>
        <w:tc>
          <w:tcPr>
            <w:tcW w:w="1208" w:type="dxa"/>
            <w:tcBorders>
              <w:left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46" w:type="dxa"/>
            <w:gridSpan w:val="3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4" w:hRule="atLeast"/>
        </w:trPr>
        <w:tc>
          <w:tcPr>
            <w:tcW w:w="2413" w:type="dxa"/>
            <w:gridSpan w:val="2"/>
            <w:vMerge w:val="restart"/>
            <w:shd w:val="clear" w:color="auto" w:fill="FCF2E3"/>
          </w:tcPr>
          <w:p>
            <w:pPr>
              <w:pStyle w:val="TableParagraph"/>
              <w:spacing w:before="128"/>
              <w:ind w:left="601"/>
              <w:rPr>
                <w:i/>
                <w:sz w:val="16"/>
              </w:rPr>
            </w:pPr>
            <w:r>
              <w:rPr>
                <w:i/>
                <w:spacing w:val="-2"/>
                <w:sz w:val="16"/>
              </w:rPr>
              <w:t>TDEventVfbPort</w:t>
            </w:r>
          </w:p>
        </w:tc>
        <w:tc>
          <w:tcPr>
            <w:tcW w:w="1114" w:type="dxa"/>
            <w:tcBorders>
              <w:top w:val="nil"/>
            </w:tcBorders>
          </w:tcPr>
          <w:p>
            <w:pPr>
              <w:pStyle w:val="TableParagraph"/>
              <w:spacing w:line="91" w:lineRule="exact"/>
              <w:ind w:right="94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+port</w:t>
            </w:r>
          </w:p>
        </w:tc>
        <w:tc>
          <w:tcPr>
            <w:tcW w:w="1427" w:type="dxa"/>
            <w:vMerge w:val="restart"/>
            <w:shd w:val="clear" w:color="auto" w:fill="FCF2E3"/>
          </w:tcPr>
          <w:p>
            <w:pPr>
              <w:pStyle w:val="TableParagraph"/>
              <w:spacing w:line="268" w:lineRule="auto" w:before="34"/>
              <w:ind w:left="395" w:hanging="304"/>
              <w:rPr>
                <w:i/>
                <w:sz w:val="16"/>
              </w:rPr>
            </w:pPr>
            <w:r>
              <w:rPr>
                <w:i/>
                <w:spacing w:val="-2"/>
                <w:sz w:val="16"/>
              </w:rPr>
              <w:t>AtpBlueprintable</w:t>
            </w:r>
            <w:r>
              <w:rPr>
                <w:i/>
                <w:spacing w:val="-2"/>
                <w:sz w:val="16"/>
              </w:rPr>
              <w:t> AtpPrototype</w:t>
            </w:r>
          </w:p>
          <w:p>
            <w:pPr>
              <w:pStyle w:val="TableParagraph"/>
              <w:spacing w:before="49"/>
              <w:ind w:left="203"/>
              <w:rPr>
                <w:i/>
                <w:sz w:val="16"/>
              </w:rPr>
            </w:pPr>
            <w:r>
              <w:rPr>
                <w:i/>
                <w:spacing w:val="-2"/>
                <w:sz w:val="16"/>
              </w:rPr>
              <w:t>PortPrototype</w:t>
            </w:r>
          </w:p>
        </w:tc>
      </w:tr>
      <w:tr>
        <w:trPr>
          <w:trHeight w:val="614" w:hRule="atLeast"/>
        </w:trPr>
        <w:tc>
          <w:tcPr>
            <w:tcW w:w="2413" w:type="dxa"/>
            <w:gridSpan w:val="2"/>
            <w:vMerge/>
            <w:tcBorders>
              <w:top w:val="nil"/>
            </w:tcBorders>
            <w:shd w:val="clear" w:color="auto" w:fill="FCF2E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4" w:type="dxa"/>
            <w:tcBorders>
              <w:bottom w:val="nil"/>
            </w:tcBorders>
          </w:tcPr>
          <w:p>
            <w:pPr>
              <w:pStyle w:val="TableParagraph"/>
              <w:spacing w:before="128"/>
              <w:ind w:right="113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0..1</w:t>
            </w:r>
          </w:p>
        </w:tc>
        <w:tc>
          <w:tcPr>
            <w:tcW w:w="1427" w:type="dxa"/>
            <w:vMerge/>
            <w:tcBorders>
              <w:top w:val="nil"/>
            </w:tcBorders>
            <w:shd w:val="clear" w:color="auto" w:fill="FCF2E3"/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i/>
          <w:sz w:val="20"/>
        </w:rPr>
      </w:pPr>
      <w:r>
        <w:rPr/>
        <w:pict>
          <v:group style="position:absolute;margin-left:127.767616pt;margin-top:139.572235pt;width:298.55pt;height:169.25pt;mso-position-horizontal-relative:page;mso-position-vertical-relative:page;z-index:-18392576" id="docshapegroup95" coordorigin="2555,2791" coordsize="5971,3385">
            <v:rect style="position:absolute;left:2563;top:3421;width:5955;height:935" id="docshape96" filled="true" fillcolor="#fcf2e3" stroked="false">
              <v:fill type="solid"/>
            </v:rect>
            <v:line style="position:absolute" from="5468,3422" to="5389,2799" stroked="true" strokeweight=".793972pt" strokecolor="#000000">
              <v:stroke dashstyle="solid"/>
            </v:line>
            <v:shape style="position:absolute;left:5317;top:2791;width:208;height:286" type="#_x0000_t75" id="docshape97" stroked="false">
              <v:imagedata r:id="rId25" o:title=""/>
            </v:shape>
            <v:shape style="position:absolute;left:4229;top:4356;width:192;height:702" id="docshape98" coordorigin="4229,4356" coordsize="192,702" path="m4390,4356l4293,5057m4293,5057l4229,4802m4293,5057l4421,4833e" filled="false" stroked="true" strokeweight=".793972pt" strokecolor="#000000">
              <v:path arrowok="t"/>
              <v:stroke dashstyle="solid"/>
            </v:shape>
            <v:shape style="position:absolute;left:2721;top:4725;width:1396;height:178" type="#_x0000_t202" id="docshape99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2"/>
                        <w:sz w:val="16"/>
                      </w:rPr>
                      <w:t>+modeDeclaration</w:t>
                    </w:r>
                  </w:p>
                </w:txbxContent>
              </v:textbox>
              <w10:wrap type="none"/>
            </v:shape>
            <v:shape style="position:absolute;left:4469;top:4773;width:300;height:178" type="#_x0000_t202" id="docshape100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4"/>
                        <w:sz w:val="16"/>
                      </w:rPr>
                      <w:t>0..1</w:t>
                    </w:r>
                  </w:p>
                </w:txbxContent>
              </v:textbox>
              <w10:wrap type="none"/>
            </v:shape>
            <v:shape style="position:absolute;left:2563;top:3849;width:5955;height:507" type="#_x0000_t202" id="docshape101" filled="true" fillcolor="#fcf2e3" stroked="true" strokeweight=".793972pt" strokecolor="#000000">
              <v:textbox inset="0,0,0,0">
                <w:txbxContent>
                  <w:p>
                    <w:pPr>
                      <w:spacing w:before="51"/>
                      <w:ind w:left="70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8B0000"/>
                        <w:sz w:val="16"/>
                      </w:rPr>
                      <w:t>+</w:t>
                    </w:r>
                    <w:r>
                      <w:rPr>
                        <w:color w:val="8B0000"/>
                        <w:spacing w:val="62"/>
                        <w:sz w:val="16"/>
                      </w:rPr>
                      <w:t>   </w:t>
                    </w:r>
                    <w:r>
                      <w:rPr>
                        <w:color w:val="8B0000"/>
                        <w:sz w:val="16"/>
                      </w:rPr>
                      <w:t>tdEventModeDeclarationType:</w:t>
                    </w:r>
                    <w:r>
                      <w:rPr>
                        <w:color w:val="8B0000"/>
                        <w:spacing w:val="48"/>
                        <w:sz w:val="16"/>
                      </w:rPr>
                      <w:t> </w:t>
                    </w:r>
                    <w:r>
                      <w:rPr>
                        <w:color w:val="8B0000"/>
                        <w:sz w:val="16"/>
                      </w:rPr>
                      <w:t>TDEventModeDeclarationTypeEnum</w:t>
                    </w:r>
                    <w:r>
                      <w:rPr>
                        <w:color w:val="8B0000"/>
                        <w:spacing w:val="62"/>
                        <w:sz w:val="16"/>
                      </w:rPr>
                      <w:t> </w:t>
                    </w:r>
                    <w:r>
                      <w:rPr>
                        <w:color w:val="8B0000"/>
                        <w:spacing w:val="-2"/>
                        <w:sz w:val="16"/>
                      </w:rPr>
                      <w:t>[0..1]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2563;top:3421;width:5955;height:428" type="#_x0000_t202" id="docshape102" filled="true" fillcolor="#fcf2e3" stroked="true" strokeweight=".793972pt" strokecolor="#000000">
              <v:textbox inset="0,0,0,0">
                <w:txbxContent>
                  <w:p>
                    <w:pPr>
                      <w:spacing w:before="130"/>
                      <w:ind w:left="2045" w:right="2066" w:firstLine="0"/>
                      <w:jc w:val="center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pacing w:val="-2"/>
                        <w:sz w:val="16"/>
                      </w:rPr>
                      <w:t>TDEventModeDeclaration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2675;top:5057;width:3081;height:1111" type="#_x0000_t202" id="docshape103" filled="true" fillcolor="#fcf2e3" stroked="true" strokeweight=".793972pt" strokecolor="#000000">
              <v:textbox inset="0,0,0,0">
                <w:txbxContent>
                  <w:p>
                    <w:pPr>
                      <w:spacing w:before="36"/>
                      <w:ind w:left="2037" w:right="0" w:firstLine="0"/>
                      <w:jc w:val="left"/>
                      <w:rPr>
                        <w:i/>
                        <w:color w:val="000000"/>
                        <w:sz w:val="16"/>
                      </w:rPr>
                    </w:pPr>
                    <w:r>
                      <w:rPr>
                        <w:i/>
                        <w:color w:val="000000"/>
                        <w:spacing w:val="-2"/>
                        <w:sz w:val="16"/>
                      </w:rPr>
                      <w:t>AtpPrototype</w:t>
                    </w:r>
                  </w:p>
                  <w:p>
                    <w:pPr>
                      <w:spacing w:before="68"/>
                      <w:ind w:left="292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pacing w:val="-2"/>
                        <w:sz w:val="16"/>
                      </w:rPr>
                      <w:t>ModeDeclarationGroupPrototype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4924416">
            <wp:simplePos x="0" y="0"/>
            <wp:positionH relativeFrom="page">
              <wp:posOffset>3326285</wp:posOffset>
            </wp:positionH>
            <wp:positionV relativeFrom="page">
              <wp:posOffset>805118</wp:posOffset>
            </wp:positionV>
            <wp:extent cx="131100" cy="171450"/>
            <wp:effectExtent l="0" t="0" r="0" b="0"/>
            <wp:wrapNone/>
            <wp:docPr id="29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71.112pt;margin-top:103.549889pt;width:12pt;height:9.6pt;mso-position-horizontal-relative:page;mso-position-vertical-relative:page;z-index:-18391552" id="docshape104" coordorigin="7422,2071" coordsize="240,192" path="m7662,2165l7422,2262m7662,2165l7422,2071e" filled="false" stroked="true" strokeweight=".793972pt" strokecolor="#000000">
            <v:path arrowok="t"/>
            <v:stroke dashstyle="solid"/>
            <w10:wrap type="none"/>
          </v:shape>
        </w:pic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9"/>
        <w:rPr>
          <w:i/>
          <w:sz w:val="15"/>
        </w:rPr>
      </w:pPr>
      <w:r>
        <w:rPr/>
        <w:pict>
          <v:group style="position:absolute;margin-left:315.934265pt;margin-top:10.299375pt;width:150.9pt;height:53.95pt;mso-position-horizontal-relative:page;mso-position-vertical-relative:paragraph;z-index:-15707648;mso-wrap-distance-left:0;mso-wrap-distance-right:0" id="docshapegroup105" coordorigin="6319,206" coordsize="3018,1079">
            <v:rect style="position:absolute;left:6326;top:213;width:3002;height:1063" id="docshape106" filled="true" fillcolor="#fcf2e3" stroked="false">
              <v:fill type="solid"/>
            </v:rect>
            <v:shape style="position:absolute;left:6326;top:799;width:3002;height:477" type="#_x0000_t202" id="docshape107" filled="true" fillcolor="#fcf2e3" stroked="true" strokeweight=".793972pt" strokecolor="#000000">
              <v:textbox inset="0,0,0,0">
                <w:txbxContent>
                  <w:p>
                    <w:pPr>
                      <w:spacing w:line="268" w:lineRule="auto" w:before="50"/>
                      <w:ind w:left="341" w:right="0" w:firstLine="0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8B0000"/>
                        <w:spacing w:val="-2"/>
                        <w:sz w:val="16"/>
                      </w:rPr>
                      <w:t>modeDeclarationSwitchInitiated</w:t>
                    </w:r>
                    <w:r>
                      <w:rPr>
                        <w:color w:val="8B0000"/>
                        <w:spacing w:val="40"/>
                        <w:sz w:val="16"/>
                      </w:rPr>
                      <w:t> </w:t>
                    </w:r>
                    <w:r>
                      <w:rPr>
                        <w:color w:val="8B0000"/>
                        <w:spacing w:val="-2"/>
                        <w:sz w:val="16"/>
                      </w:rPr>
                      <w:t>modeDeclarationSwitchCompleted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6326;top:213;width:3002;height:586" type="#_x0000_t202" id="docshape108" filled="true" fillcolor="#fcf2e3" stroked="true" strokeweight=".793972pt" strokecolor="#000000">
              <v:textbox inset="0,0,0,0">
                <w:txbxContent>
                  <w:p>
                    <w:pPr>
                      <w:spacing w:before="84"/>
                      <w:ind w:left="188" w:right="206" w:firstLine="0"/>
                      <w:jc w:val="center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pacing w:val="-2"/>
                        <w:sz w:val="16"/>
                      </w:rPr>
                      <w:t>«enumeration»</w:t>
                    </w:r>
                  </w:p>
                  <w:p>
                    <w:pPr>
                      <w:spacing w:before="23"/>
                      <w:ind w:left="188" w:right="211" w:firstLine="0"/>
                      <w:jc w:val="center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pacing w:val="-2"/>
                        <w:sz w:val="16"/>
                      </w:rPr>
                      <w:t>TDEventModeDeclarationTypeEnum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</w:p>
    <w:p>
      <w:pPr>
        <w:spacing w:before="111"/>
        <w:ind w:left="1190" w:right="950" w:firstLine="0"/>
        <w:jc w:val="center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3.14:</w:t>
      </w:r>
      <w:r>
        <w:rPr>
          <w:b/>
          <w:spacing w:val="6"/>
          <w:sz w:val="22"/>
        </w:rPr>
        <w:t> </w:t>
      </w:r>
      <w:r>
        <w:rPr>
          <w:b/>
          <w:sz w:val="22"/>
        </w:rPr>
        <w:t>Mode</w:t>
      </w:r>
      <w:r>
        <w:rPr>
          <w:b/>
          <w:spacing w:val="-6"/>
          <w:sz w:val="22"/>
        </w:rPr>
        <w:t> </w:t>
      </w:r>
      <w:r>
        <w:rPr>
          <w:b/>
          <w:spacing w:val="-2"/>
          <w:sz w:val="22"/>
        </w:rPr>
        <w:t>Declaration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28"/>
        </w:rPr>
      </w:pPr>
    </w:p>
    <w:p>
      <w:pPr>
        <w:spacing w:before="0"/>
        <w:ind w:left="1190" w:right="950" w:firstLine="0"/>
        <w:jc w:val="center"/>
        <w:rPr>
          <w:b/>
          <w:sz w:val="22"/>
        </w:rPr>
      </w:pPr>
      <w:r>
        <w:rPr>
          <w:b/>
          <w:sz w:val="22"/>
        </w:rPr>
        <w:t>Table</w:t>
      </w:r>
      <w:r>
        <w:rPr>
          <w:b/>
          <w:spacing w:val="-16"/>
          <w:sz w:val="22"/>
        </w:rPr>
        <w:t> </w:t>
      </w:r>
      <w:r>
        <w:rPr>
          <w:b/>
          <w:sz w:val="22"/>
        </w:rPr>
        <w:t>3.</w:t>
      </w:r>
      <w:bookmarkStart w:name="_bookmark81" w:id="115"/>
      <w:bookmarkEnd w:id="115"/>
      <w:r>
        <w:rPr>
          <w:b/>
          <w:sz w:val="22"/>
        </w:rPr>
        <w:t>13</w:t>
      </w:r>
      <w:r>
        <w:rPr>
          <w:b/>
          <w:sz w:val="22"/>
        </w:rPr>
        <w:t>: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TDEventModeDeclaration</w:t>
      </w:r>
    </w:p>
    <w:p>
      <w:pPr>
        <w:spacing w:after="0"/>
        <w:jc w:val="center"/>
        <w:rPr>
          <w:sz w:val="22"/>
        </w:rPr>
        <w:sectPr>
          <w:pgSz w:w="11910" w:h="13960"/>
          <w:pgMar w:top="340" w:bottom="280" w:left="240" w:right="4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3"/>
        </w:rPr>
      </w:pPr>
    </w:p>
    <w:p>
      <w:pPr>
        <w:spacing w:before="0"/>
        <w:ind w:left="1190" w:right="950" w:firstLine="0"/>
        <w:jc w:val="center"/>
        <w:rPr>
          <w:b/>
          <w:sz w:val="22"/>
        </w:rPr>
      </w:pPr>
      <w:bookmarkStart w:name="_bookmark82" w:id="116"/>
      <w:bookmarkEnd w:id="116"/>
      <w:r>
        <w:rPr/>
      </w:r>
      <w:r>
        <w:rPr>
          <w:b/>
          <w:sz w:val="22"/>
        </w:rPr>
        <w:t>Table</w:t>
      </w:r>
      <w:r>
        <w:rPr>
          <w:b/>
          <w:spacing w:val="-16"/>
          <w:sz w:val="22"/>
        </w:rPr>
        <w:t> </w:t>
      </w:r>
      <w:r>
        <w:rPr>
          <w:b/>
          <w:sz w:val="22"/>
        </w:rPr>
        <w:t>3.14: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TDEventModeDeclarationTypeEnum</w:t>
      </w:r>
    </w:p>
    <w:p>
      <w:pPr>
        <w:pStyle w:val="BodyText"/>
        <w:rPr>
          <w:b/>
          <w:sz w:val="26"/>
        </w:rPr>
      </w:pPr>
    </w:p>
    <w:p>
      <w:pPr>
        <w:spacing w:line="230" w:lineRule="auto" w:before="207"/>
        <w:ind w:left="1177" w:right="935" w:firstLine="0"/>
        <w:jc w:val="both"/>
        <w:rPr>
          <w:i/>
          <w:sz w:val="24"/>
        </w:rPr>
      </w:pPr>
      <w:r>
        <w:rPr>
          <w:b/>
          <w:sz w:val="24"/>
        </w:rPr>
        <w:t>[TPS_TIMEX_00090]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hyperlink w:history="true" w:anchor="_bookmark82">
        <w:r>
          <w:rPr>
            <w:rFonts w:ascii="Courier New" w:hAnsi="Courier New"/>
            <w:b/>
            <w:color w:val="0000FF"/>
            <w:sz w:val="24"/>
          </w:rPr>
          <w:t>TDEventTrigger</w:t>
        </w:r>
      </w:hyperlink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specifies events observable </w:t>
      </w:r>
      <w:r>
        <w:rPr>
          <w:b/>
          <w:sz w:val="24"/>
        </w:rPr>
        <w:t>at trigger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ports</w:t>
      </w:r>
      <w:r>
        <w:rPr>
          <w:b/>
          <w:spacing w:val="-17"/>
          <w:sz w:val="24"/>
        </w:rPr>
        <w:t> </w:t>
      </w:r>
      <w:r>
        <w:rPr>
          <w:rFonts w:ascii="MesloLGS NF" w:hAnsi="MesloLGS NF"/>
          <w:i/>
          <w:sz w:val="24"/>
        </w:rPr>
        <w:t>[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element</w:t>
      </w:r>
      <w:r>
        <w:rPr>
          <w:spacing w:val="-1"/>
          <w:sz w:val="24"/>
        </w:rPr>
        <w:t> </w:t>
      </w:r>
      <w:hyperlink w:history="true" w:anchor="_bookmark82">
        <w:r>
          <w:rPr>
            <w:rFonts w:ascii="Courier New" w:hAnsi="Courier New"/>
            <w:color w:val="0000FF"/>
            <w:sz w:val="24"/>
          </w:rPr>
          <w:t>TDEventTrigger</w:t>
        </w:r>
      </w:hyperlink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specify</w:t>
      </w:r>
      <w:r>
        <w:rPr>
          <w:spacing w:val="-1"/>
          <w:sz w:val="24"/>
        </w:rPr>
        <w:t> </w:t>
      </w:r>
      <w:r>
        <w:rPr>
          <w:sz w:val="24"/>
        </w:rPr>
        <w:t>events, namely</w:t>
      </w:r>
      <w:r>
        <w:rPr>
          <w:spacing w:val="-1"/>
          <w:sz w:val="24"/>
        </w:rPr>
        <w:t> </w:t>
      </w:r>
      <w:r>
        <w:rPr>
          <w:sz w:val="24"/>
        </w:rPr>
        <w:t>the activation and release of triggers, observable at required and provided trigger ports.</w:t>
      </w:r>
      <w:r>
        <w:rPr>
          <w:rFonts w:ascii="MesloLGS NF" w:hAnsi="MesloLGS NF"/>
          <w:i/>
          <w:sz w:val="24"/>
        </w:rPr>
        <w:t>♩</w:t>
      </w:r>
      <w:r>
        <w:rPr>
          <w:rFonts w:ascii="MesloLGS NF" w:hAnsi="MesloLGS NF"/>
          <w:i/>
          <w:sz w:val="24"/>
        </w:rPr>
        <w:t> </w:t>
      </w:r>
      <w:r>
        <w:rPr>
          <w:i/>
          <w:spacing w:val="-2"/>
          <w:sz w:val="24"/>
        </w:rPr>
        <w:t>(</w:t>
      </w:r>
      <w:hyperlink w:history="true" w:anchor="_bookmark23">
        <w:r>
          <w:rPr>
            <w:i/>
            <w:color w:val="0000FF"/>
            <w:spacing w:val="-2"/>
            <w:sz w:val="24"/>
          </w:rPr>
          <w:t>RS_TIMEX_00001</w:t>
        </w:r>
      </w:hyperlink>
      <w:r>
        <w:rPr>
          <w:i/>
          <w:spacing w:val="-2"/>
          <w:sz w:val="24"/>
        </w:rPr>
        <w:t>)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spacing w:line="452" w:lineRule="exact" w:before="13"/>
        <w:ind w:left="5728" w:right="5117" w:firstLine="0"/>
        <w:jc w:val="center"/>
        <w:rPr>
          <w:sz w:val="14"/>
        </w:rPr>
      </w:pPr>
      <w:r>
        <w:rPr/>
        <w:pict>
          <v:group style="position:absolute;margin-left:168.158066pt;margin-top:-48.481689pt;width:112.9pt;height:105pt;mso-position-horizontal-relative:page;mso-position-vertical-relative:paragraph;z-index:15752704" id="docshapegroup109" coordorigin="3363,-970" coordsize="2258,2100">
            <v:line style="position:absolute" from="4490,328" to="4490,-181" stroked="true" strokeweight=".709481pt" strokecolor="#000000">
              <v:stroke dashstyle="solid"/>
            </v:line>
            <v:shape style="position:absolute;left:4399;top:-189;width:186;height:243" type="#_x0000_t75" id="docshape110" stroked="false">
              <v:imagedata r:id="rId27" o:title=""/>
            </v:shape>
            <v:shape style="position:absolute;left:3370;top:328;width:2244;height:795" type="#_x0000_t202" id="docshape111" filled="true" fillcolor="#fcf2e3" stroked="true" strokeweight=".709481pt" strokecolor="#000000">
              <v:textbox inset="0,0,0,0">
                <w:txbxContent>
                  <w:p>
                    <w:pPr>
                      <w:spacing w:before="119"/>
                      <w:ind w:left="576" w:right="0" w:firstLine="0"/>
                      <w:jc w:val="left"/>
                      <w:rPr>
                        <w:i/>
                        <w:color w:val="000000"/>
                        <w:sz w:val="14"/>
                      </w:rPr>
                    </w:pPr>
                    <w:r>
                      <w:rPr>
                        <w:i/>
                        <w:color w:val="000000"/>
                        <w:spacing w:val="-2"/>
                        <w:sz w:val="14"/>
                      </w:rPr>
                      <w:t>TDEventVfbPort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3370;top:-963;width:2244;height:782" type="#_x0000_t202" id="docshape112" filled="true" fillcolor="#fcf2e3" stroked="true" strokeweight=".709481pt" strokecolor="#000000">
              <v:textbox inset="0,0,0,0">
                <w:txbxContent>
                  <w:p>
                    <w:pPr>
                      <w:spacing w:line="340" w:lineRule="auto" w:before="32"/>
                      <w:ind w:left="717" w:right="0" w:hanging="114"/>
                      <w:jc w:val="left"/>
                      <w:rPr>
                        <w:i/>
                        <w:color w:val="000000"/>
                        <w:sz w:val="14"/>
                      </w:rPr>
                    </w:pPr>
                    <w:r>
                      <w:rPr>
                        <w:i/>
                        <w:color w:val="000000"/>
                        <w:spacing w:val="-2"/>
                        <w:sz w:val="14"/>
                      </w:rPr>
                      <w:t>TimingDescriptionEvent</w:t>
                    </w:r>
                    <w:r>
                      <w:rPr>
                        <w:i/>
                        <w:color w:val="000000"/>
                        <w:spacing w:val="40"/>
                        <w:sz w:val="14"/>
                      </w:rPr>
                      <w:t> </w:t>
                    </w:r>
                    <w:r>
                      <w:rPr>
                        <w:i/>
                        <w:color w:val="000000"/>
                        <w:spacing w:val="-2"/>
                        <w:sz w:val="14"/>
                      </w:rPr>
                      <w:t>TDEventVfb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280.663818pt;margin-top:16.06962pt;width:108.85pt;height:40.450pt;mso-position-horizontal-relative:page;mso-position-vertical-relative:paragraph;z-index:-18389504" id="docshapegroup113" coordorigin="5613,321" coordsize="2177,809">
            <v:shape style="position:absolute;left:5613;top:472;width:795;height:169" id="docshape114" coordorigin="5613,472" coordsize="795,169" path="m5613,556l6408,556m6408,556l6194,640m6408,556l6194,472e" filled="false" stroked="true" strokeweight=".709481pt" strokecolor="#000000">
              <v:path arrowok="t"/>
              <v:stroke dashstyle="solid"/>
            </v:shape>
            <v:shape style="position:absolute;left:6407;top:328;width:1376;height:795" type="#_x0000_t202" id="docshape115" filled="true" fillcolor="#fcf2e3" stroked="true" strokeweight=".709481pt" strokecolor="#000000">
              <v:textbox inset="0,0,0,0">
                <w:txbxContent>
                  <w:p>
                    <w:pPr>
                      <w:spacing w:line="276" w:lineRule="auto" w:before="35"/>
                      <w:ind w:left="448" w:right="0" w:hanging="272"/>
                      <w:jc w:val="left"/>
                      <w:rPr>
                        <w:i/>
                        <w:color w:val="000000"/>
                        <w:sz w:val="14"/>
                      </w:rPr>
                    </w:pPr>
                    <w:r>
                      <w:rPr>
                        <w:i/>
                        <w:color w:val="000000"/>
                        <w:spacing w:val="-2"/>
                        <w:sz w:val="14"/>
                      </w:rPr>
                      <w:t>AtpBlueprintable</w:t>
                    </w:r>
                    <w:r>
                      <w:rPr>
                        <w:i/>
                        <w:color w:val="000000"/>
                        <w:spacing w:val="40"/>
                        <w:sz w:val="14"/>
                      </w:rPr>
                      <w:t> </w:t>
                    </w:r>
                    <w:r>
                      <w:rPr>
                        <w:i/>
                        <w:color w:val="000000"/>
                        <w:spacing w:val="-2"/>
                        <w:sz w:val="14"/>
                      </w:rPr>
                      <w:t>AtpPrototype</w:t>
                    </w:r>
                  </w:p>
                  <w:p>
                    <w:pPr>
                      <w:spacing w:before="42"/>
                      <w:ind w:left="220" w:right="0" w:firstLine="0"/>
                      <w:jc w:val="left"/>
                      <w:rPr>
                        <w:i/>
                        <w:color w:val="000000"/>
                        <w:sz w:val="14"/>
                      </w:rPr>
                    </w:pPr>
                    <w:r>
                      <w:rPr>
                        <w:i/>
                        <w:color w:val="000000"/>
                        <w:spacing w:val="-2"/>
                        <w:sz w:val="14"/>
                      </w:rPr>
                      <w:t>PortPrototype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>
          <w:spacing w:val="-2"/>
          <w:sz w:val="14"/>
        </w:rPr>
        <w:t>+port</w:t>
      </w:r>
      <w:r>
        <w:rPr>
          <w:spacing w:val="40"/>
          <w:sz w:val="14"/>
        </w:rPr>
        <w:t> </w:t>
      </w:r>
      <w:r>
        <w:rPr>
          <w:spacing w:val="-4"/>
          <w:sz w:val="14"/>
        </w:rPr>
        <w:t>0..1</w:t>
      </w:r>
    </w:p>
    <w:p>
      <w:pPr>
        <w:pStyle w:val="BodyText"/>
        <w:spacing w:before="2"/>
        <w:rPr>
          <w:sz w:val="15"/>
        </w:rPr>
      </w:pPr>
      <w:r>
        <w:rPr/>
        <w:pict>
          <v:group style="position:absolute;margin-left:127.745468pt;margin-top:9.975029pt;width:200.1pt;height:162.65pt;mso-position-horizontal-relative:page;mso-position-vertical-relative:paragraph;z-index:-15705600;mso-wrap-distance-left:0;mso-wrap-distance-right:0" id="docshapegroup116" coordorigin="2555,200" coordsize="4002,3253">
            <v:rect style="position:absolute;left:2562;top:746;width:3987;height:996" id="docshape117" filled="true" fillcolor="#fcf2e3" stroked="false">
              <v:fill type="solid"/>
            </v:rect>
            <v:rect style="position:absolute;left:2562;top:746;width:3987;height:996" id="docshape118" filled="false" stroked="true" strokeweight=".709481pt" strokecolor="#000000">
              <v:stroke dashstyle="solid"/>
            </v:rect>
            <v:shape style="position:absolute;left:4419;top:206;width:171;height:2046" id="docshape119" coordorigin="4420,207" coordsize="171,2046" path="m4520,1742l4507,2252m4507,2252l4420,2037m4507,2252l4591,2037m4520,746l4507,207e" filled="false" stroked="true" strokeweight=".709481pt" strokecolor="#000000">
              <v:path arrowok="t"/>
              <v:stroke dashstyle="solid"/>
            </v:shape>
            <v:shape style="position:absolute;left:4412;top:199;width:186;height:243" type="#_x0000_t75" id="docshape120" stroked="false">
              <v:imagedata r:id="rId28" o:title=""/>
            </v:shape>
            <v:shape style="position:absolute;left:3839;top:1998;width:1079;height:159" type="#_x0000_t202" id="docshape121" filled="false" stroked="false">
              <v:textbox inset="0,0,0,0">
                <w:txbxContent>
                  <w:p>
                    <w:pPr>
                      <w:tabs>
                        <w:tab w:pos="808" w:val="left" w:leader="none"/>
                      </w:tabs>
                      <w:spacing w:line="158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pacing w:val="-2"/>
                        <w:sz w:val="14"/>
                      </w:rPr>
                      <w:t>+trigger</w:t>
                    </w:r>
                    <w:r>
                      <w:rPr>
                        <w:sz w:val="14"/>
                      </w:rPr>
                      <w:tab/>
                    </w:r>
                    <w:r>
                      <w:rPr>
                        <w:spacing w:val="-4"/>
                        <w:sz w:val="14"/>
                      </w:rPr>
                      <w:t>0..1</w:t>
                    </w:r>
                  </w:p>
                </w:txbxContent>
              </v:textbox>
              <w10:wrap type="none"/>
            </v:shape>
            <v:shape style="position:absolute;left:3470;top:2251;width:2043;height:1194" type="#_x0000_t202" id="docshape122" filled="true" fillcolor="#fcf2e3" stroked="true" strokeweight=".709481pt" strokecolor="#000000">
              <v:textbox inset="0,0,0,0">
                <w:txbxContent>
                  <w:p>
                    <w:pPr>
                      <w:spacing w:before="35"/>
                      <w:ind w:left="0" w:right="49" w:firstLine="0"/>
                      <w:jc w:val="right"/>
                      <w:rPr>
                        <w:i/>
                        <w:color w:val="000000"/>
                        <w:sz w:val="14"/>
                      </w:rPr>
                    </w:pPr>
                    <w:r>
                      <w:rPr>
                        <w:i/>
                        <w:color w:val="000000"/>
                        <w:spacing w:val="-2"/>
                        <w:sz w:val="14"/>
                      </w:rPr>
                      <w:t>AtpStructureElement</w:t>
                    </w:r>
                  </w:p>
                  <w:p>
                    <w:pPr>
                      <w:spacing w:before="23"/>
                      <w:ind w:left="0" w:right="52" w:firstLine="0"/>
                      <w:jc w:val="right"/>
                      <w:rPr>
                        <w:i/>
                        <w:color w:val="000000"/>
                        <w:sz w:val="14"/>
                      </w:rPr>
                    </w:pPr>
                    <w:r>
                      <w:rPr>
                        <w:i/>
                        <w:color w:val="000000"/>
                        <w:spacing w:val="-2"/>
                        <w:sz w:val="14"/>
                      </w:rPr>
                      <w:t>Identifiable</w:t>
                    </w:r>
                  </w:p>
                  <w:p>
                    <w:pPr>
                      <w:spacing w:before="67"/>
                      <w:ind w:left="782" w:right="776" w:firstLine="0"/>
                      <w:jc w:val="center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pacing w:val="-2"/>
                        <w:sz w:val="14"/>
                      </w:rPr>
                      <w:t>Trigger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2562;top:1128;width:3987;height:613" type="#_x0000_t202" id="docshape123" filled="true" fillcolor="#fcf2e3" stroked="true" strokeweight=".709481pt" strokecolor="#000000">
              <v:textbox inset="0,0,0,0">
                <w:txbxContent>
                  <w:p>
                    <w:pPr>
                      <w:spacing w:before="51"/>
                      <w:ind w:left="63" w:right="0" w:firstLine="0"/>
                      <w:jc w:val="left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8B0000"/>
                        <w:sz w:val="14"/>
                      </w:rPr>
                      <w:t>+</w:t>
                    </w:r>
                    <w:r>
                      <w:rPr>
                        <w:color w:val="8B0000"/>
                        <w:spacing w:val="55"/>
                        <w:sz w:val="14"/>
                      </w:rPr>
                      <w:t>   </w:t>
                    </w:r>
                    <w:r>
                      <w:rPr>
                        <w:color w:val="8B0000"/>
                        <w:sz w:val="14"/>
                      </w:rPr>
                      <w:t>tdEventTriggerType:</w:t>
                    </w:r>
                    <w:r>
                      <w:rPr>
                        <w:color w:val="8B0000"/>
                        <w:spacing w:val="43"/>
                        <w:sz w:val="14"/>
                      </w:rPr>
                      <w:t> </w:t>
                    </w:r>
                    <w:r>
                      <w:rPr>
                        <w:color w:val="8B0000"/>
                        <w:sz w:val="14"/>
                      </w:rPr>
                      <w:t>TDEventTriggerTypeEnum</w:t>
                    </w:r>
                    <w:r>
                      <w:rPr>
                        <w:color w:val="8B0000"/>
                        <w:spacing w:val="55"/>
                        <w:sz w:val="14"/>
                      </w:rPr>
                      <w:t> </w:t>
                    </w:r>
                    <w:r>
                      <w:rPr>
                        <w:color w:val="8B0000"/>
                        <w:spacing w:val="-2"/>
                        <w:sz w:val="14"/>
                      </w:rPr>
                      <w:t>[0..1]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2562;top:746;width:3987;height:383" type="#_x0000_t202" id="docshape124" filled="true" fillcolor="#fcf2e3" stroked="true" strokeweight=".709481pt" strokecolor="#000000">
              <v:textbox inset="0,0,0,0">
                <w:txbxContent>
                  <w:p>
                    <w:pPr>
                      <w:spacing w:before="122"/>
                      <w:ind w:left="1489" w:right="1483" w:firstLine="0"/>
                      <w:jc w:val="center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pacing w:val="-2"/>
                        <w:sz w:val="14"/>
                      </w:rPr>
                      <w:t>TDEventTrigger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  <w:r>
        <w:rPr/>
        <w:pict>
          <v:group style="position:absolute;margin-left:354.760071pt;margin-top:36.961704pt;width:112.05pt;height:50.5pt;mso-position-horizontal-relative:page;mso-position-vertical-relative:paragraph;z-index:-15705088;mso-wrap-distance-left:0;mso-wrap-distance-right:0" id="docshapegroup125" coordorigin="7095,739" coordsize="2241,1010">
            <v:rect style="position:absolute;left:7102;top:746;width:2227;height:996" id="docshape126" filled="true" fillcolor="#fcf2e3" stroked="false">
              <v:fill type="solid"/>
            </v:rect>
            <v:shape style="position:absolute;left:7102;top:1272;width:2227;height:470" type="#_x0000_t202" id="docshape127" filled="true" fillcolor="#fcf2e3" stroked="true" strokeweight=".709481pt" strokecolor="#000000">
              <v:textbox inset="0,0,0,0">
                <w:txbxContent>
                  <w:p>
                    <w:pPr>
                      <w:spacing w:line="276" w:lineRule="auto" w:before="48"/>
                      <w:ind w:left="307" w:right="26" w:firstLine="0"/>
                      <w:jc w:val="left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8B0000"/>
                        <w:spacing w:val="-2"/>
                        <w:sz w:val="14"/>
                      </w:rPr>
                      <w:t>triggerReleased</w:t>
                    </w:r>
                    <w:r>
                      <w:rPr>
                        <w:color w:val="8B0000"/>
                        <w:spacing w:val="40"/>
                        <w:sz w:val="14"/>
                      </w:rPr>
                      <w:t> </w:t>
                    </w:r>
                    <w:r>
                      <w:rPr>
                        <w:color w:val="8B0000"/>
                        <w:spacing w:val="-2"/>
                        <w:sz w:val="14"/>
                      </w:rPr>
                      <w:t>triggerActivated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7102;top:746;width:2227;height:527" type="#_x0000_t202" id="docshape128" filled="true" fillcolor="#fcf2e3" stroked="true" strokeweight=".709481pt" strokecolor="#000000">
              <v:textbox inset="0,0,0,0">
                <w:txbxContent>
                  <w:p>
                    <w:pPr>
                      <w:spacing w:before="78"/>
                      <w:ind w:left="265" w:right="276" w:firstLine="0"/>
                      <w:jc w:val="center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pacing w:val="-2"/>
                        <w:sz w:val="14"/>
                      </w:rPr>
                      <w:t>«enumeration»</w:t>
                    </w:r>
                  </w:p>
                  <w:p>
                    <w:pPr>
                      <w:spacing w:before="24"/>
                      <w:ind w:left="275" w:right="276" w:firstLine="0"/>
                      <w:jc w:val="center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pacing w:val="-2"/>
                        <w:sz w:val="14"/>
                      </w:rPr>
                      <w:t>TDEventTriggerTypeEnum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</w:p>
    <w:p>
      <w:pPr>
        <w:spacing w:before="77"/>
        <w:ind w:left="1190" w:right="950" w:firstLine="0"/>
        <w:jc w:val="center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3.15:</w:t>
      </w:r>
      <w:r>
        <w:rPr>
          <w:b/>
          <w:spacing w:val="7"/>
          <w:sz w:val="22"/>
        </w:rPr>
        <w:t> </w:t>
      </w:r>
      <w:r>
        <w:rPr>
          <w:b/>
          <w:spacing w:val="-2"/>
          <w:sz w:val="22"/>
        </w:rPr>
        <w:t>Trigger</w:t>
      </w:r>
    </w:p>
    <w:p>
      <w:pPr>
        <w:spacing w:after="0"/>
        <w:jc w:val="center"/>
        <w:rPr>
          <w:sz w:val="22"/>
        </w:rPr>
        <w:sectPr>
          <w:pgSz w:w="11910" w:h="13960"/>
          <w:pgMar w:top="1580" w:bottom="280" w:left="240" w:right="4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1"/>
        </w:rPr>
      </w:pPr>
    </w:p>
    <w:p>
      <w:pPr>
        <w:spacing w:before="0"/>
        <w:ind w:left="1190" w:right="950" w:firstLine="0"/>
        <w:jc w:val="center"/>
        <w:rPr>
          <w:b/>
          <w:sz w:val="22"/>
        </w:rPr>
      </w:pPr>
      <w:r>
        <w:rPr>
          <w:b/>
          <w:sz w:val="22"/>
        </w:rPr>
        <w:t>Table</w:t>
      </w:r>
      <w:r>
        <w:rPr>
          <w:b/>
          <w:spacing w:val="-16"/>
          <w:sz w:val="22"/>
        </w:rPr>
        <w:t> </w:t>
      </w:r>
      <w:r>
        <w:rPr>
          <w:b/>
          <w:sz w:val="22"/>
        </w:rPr>
        <w:t>3.15: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TDEventTrigger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before="179"/>
        <w:ind w:left="1190" w:right="950" w:firstLine="0"/>
        <w:jc w:val="center"/>
        <w:rPr>
          <w:b/>
          <w:sz w:val="22"/>
        </w:rPr>
      </w:pPr>
      <w:r>
        <w:rPr>
          <w:b/>
          <w:sz w:val="22"/>
        </w:rPr>
        <w:t>Table</w:t>
      </w:r>
      <w:r>
        <w:rPr>
          <w:b/>
          <w:spacing w:val="-16"/>
          <w:sz w:val="22"/>
        </w:rPr>
        <w:t> </w:t>
      </w:r>
      <w:r>
        <w:rPr>
          <w:b/>
          <w:sz w:val="22"/>
        </w:rPr>
        <w:t>3.16: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TDEventTriggerTypeEnum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32"/>
        </w:rPr>
      </w:pPr>
    </w:p>
    <w:p>
      <w:pPr>
        <w:pStyle w:val="Heading3"/>
        <w:numPr>
          <w:ilvl w:val="3"/>
          <w:numId w:val="4"/>
        </w:numPr>
        <w:tabs>
          <w:tab w:pos="2147" w:val="left" w:leader="none"/>
          <w:tab w:pos="2148" w:val="left" w:leader="none"/>
        </w:tabs>
        <w:spacing w:line="240" w:lineRule="auto" w:before="0" w:after="0"/>
        <w:ind w:left="2147" w:right="0" w:hanging="971"/>
        <w:jc w:val="left"/>
      </w:pPr>
      <w:bookmarkStart w:name="3.5.2.2 TDEventServiceInstance" w:id="117"/>
      <w:bookmarkEnd w:id="117"/>
      <w:r>
        <w:rPr>
          <w:b w:val="0"/>
        </w:rPr>
      </w:r>
      <w:bookmarkStart w:name="_bookmark83" w:id="118"/>
      <w:bookmarkEnd w:id="118"/>
      <w:r>
        <w:rPr>
          <w:spacing w:val="-2"/>
        </w:rPr>
        <w:t>T</w:t>
      </w:r>
      <w:r>
        <w:rPr>
          <w:spacing w:val="-2"/>
        </w:rPr>
        <w:t>DEventServiceInstance</w:t>
      </w:r>
    </w:p>
    <w:p>
      <w:pPr>
        <w:pStyle w:val="BodyText"/>
        <w:spacing w:before="2"/>
        <w:rPr>
          <w:b/>
          <w:sz w:val="25"/>
        </w:rPr>
      </w:pPr>
    </w:p>
    <w:p>
      <w:pPr>
        <w:spacing w:line="232" w:lineRule="auto" w:before="0"/>
        <w:ind w:left="1177" w:right="935" w:firstLine="0"/>
        <w:jc w:val="both"/>
        <w:rPr>
          <w:i/>
          <w:sz w:val="24"/>
        </w:rPr>
      </w:pPr>
      <w:r>
        <w:rPr>
          <w:b/>
          <w:sz w:val="24"/>
        </w:rPr>
        <w:t>[TPS_TIMEX_00058]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Purpose of </w:t>
      </w:r>
      <w:hyperlink w:history="true" w:anchor="_bookmark84">
        <w:r>
          <w:rPr>
            <w:rFonts w:ascii="Courier New" w:hAnsi="Courier New"/>
            <w:b/>
            <w:color w:val="0000FF"/>
            <w:sz w:val="24"/>
          </w:rPr>
          <w:t>TDEventServiceInstance</w:t>
        </w:r>
      </w:hyperlink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rFonts w:ascii="MesloLGS NF" w:hAnsi="MesloLGS NF"/>
          <w:i/>
          <w:sz w:val="24"/>
        </w:rPr>
        <w:t>[</w:t>
      </w:r>
      <w:r>
        <w:rPr>
          <w:sz w:val="24"/>
        </w:rPr>
        <w:t>The </w:t>
      </w:r>
      <w:r>
        <w:rPr>
          <w:sz w:val="24"/>
        </w:rPr>
        <w:t>ele- ment </w:t>
      </w:r>
      <w:hyperlink w:history="true" w:anchor="_bookmark84">
        <w:r>
          <w:rPr>
            <w:rFonts w:ascii="Courier New" w:hAnsi="Courier New"/>
            <w:color w:val="0000FF"/>
            <w:sz w:val="24"/>
          </w:rPr>
          <w:t>TDEventServiceInstance</w:t>
        </w:r>
      </w:hyperlink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and its specializations are used to describe the occurrences</w:t>
      </w:r>
      <w:r>
        <w:rPr>
          <w:spacing w:val="-13"/>
          <w:sz w:val="24"/>
        </w:rPr>
        <w:t> </w:t>
      </w:r>
      <w:r>
        <w:rPr>
          <w:sz w:val="24"/>
        </w:rPr>
        <w:t>of</w:t>
      </w:r>
      <w:r>
        <w:rPr>
          <w:spacing w:val="-13"/>
          <w:sz w:val="24"/>
        </w:rPr>
        <w:t> </w:t>
      </w:r>
      <w:r>
        <w:rPr>
          <w:sz w:val="24"/>
        </w:rPr>
        <w:t>an</w:t>
      </w:r>
      <w:r>
        <w:rPr>
          <w:spacing w:val="-13"/>
          <w:sz w:val="24"/>
        </w:rPr>
        <w:t> </w:t>
      </w:r>
      <w:r>
        <w:rPr>
          <w:sz w:val="24"/>
        </w:rPr>
        <w:t>event</w:t>
      </w:r>
      <w:r>
        <w:rPr>
          <w:spacing w:val="-13"/>
          <w:sz w:val="24"/>
        </w:rPr>
        <w:t> </w:t>
      </w:r>
      <w:r>
        <w:rPr>
          <w:sz w:val="24"/>
        </w:rPr>
        <w:t>which</w:t>
      </w:r>
      <w:r>
        <w:rPr>
          <w:spacing w:val="-13"/>
          <w:sz w:val="24"/>
        </w:rPr>
        <w:t> </w:t>
      </w:r>
      <w:r>
        <w:rPr>
          <w:sz w:val="24"/>
        </w:rPr>
        <w:t>are</w:t>
      </w:r>
      <w:r>
        <w:rPr>
          <w:spacing w:val="-13"/>
          <w:sz w:val="24"/>
        </w:rPr>
        <w:t> </w:t>
      </w:r>
      <w:r>
        <w:rPr>
          <w:sz w:val="24"/>
        </w:rPr>
        <w:t>observed</w:t>
      </w:r>
      <w:r>
        <w:rPr>
          <w:spacing w:val="-13"/>
          <w:sz w:val="24"/>
        </w:rPr>
        <w:t> </w:t>
      </w:r>
      <w:r>
        <w:rPr>
          <w:sz w:val="24"/>
        </w:rPr>
        <w:t>at</w:t>
      </w:r>
      <w:r>
        <w:rPr>
          <w:spacing w:val="-13"/>
          <w:sz w:val="24"/>
        </w:rPr>
        <w:t> </w:t>
      </w:r>
      <w:r>
        <w:rPr>
          <w:sz w:val="24"/>
        </w:rPr>
        <w:t>a</w:t>
      </w:r>
      <w:r>
        <w:rPr>
          <w:spacing w:val="-13"/>
          <w:sz w:val="24"/>
        </w:rPr>
        <w:t> </w:t>
      </w:r>
      <w:r>
        <w:rPr>
          <w:sz w:val="24"/>
        </w:rPr>
        <w:t>specific</w:t>
      </w:r>
      <w:r>
        <w:rPr>
          <w:spacing w:val="-13"/>
          <w:sz w:val="24"/>
        </w:rPr>
        <w:t> </w:t>
      </w:r>
      <w:r>
        <w:rPr>
          <w:sz w:val="24"/>
        </w:rPr>
        <w:t>location</w:t>
      </w:r>
      <w:r>
        <w:rPr>
          <w:spacing w:val="-13"/>
          <w:sz w:val="24"/>
        </w:rPr>
        <w:t> </w:t>
      </w:r>
      <w:r>
        <w:rPr>
          <w:sz w:val="24"/>
        </w:rPr>
        <w:t>in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Service</w:t>
      </w:r>
      <w:r>
        <w:rPr>
          <w:spacing w:val="-13"/>
          <w:sz w:val="24"/>
        </w:rPr>
        <w:t> </w:t>
      </w:r>
      <w:r>
        <w:rPr>
          <w:sz w:val="24"/>
        </w:rPr>
        <w:t>view.</w:t>
      </w:r>
      <w:r>
        <w:rPr>
          <w:rFonts w:ascii="MesloLGS NF" w:hAnsi="MesloLGS NF"/>
          <w:i/>
          <w:sz w:val="24"/>
        </w:rPr>
        <w:t>♩</w:t>
      </w:r>
      <w:r>
        <w:rPr>
          <w:rFonts w:ascii="MesloLGS NF" w:hAnsi="MesloLGS NF"/>
          <w:i/>
          <w:sz w:val="24"/>
        </w:rPr>
        <w:t> </w:t>
      </w:r>
      <w:r>
        <w:rPr>
          <w:i/>
          <w:sz w:val="24"/>
        </w:rPr>
        <w:t>(</w:t>
      </w:r>
      <w:hyperlink w:history="true" w:anchor="_bookmark23">
        <w:r>
          <w:rPr>
            <w:i/>
            <w:color w:val="0000FF"/>
            <w:sz w:val="24"/>
          </w:rPr>
          <w:t>RS_TIMEX_00001</w:t>
        </w:r>
      </w:hyperlink>
      <w:r>
        <w:rPr>
          <w:i/>
          <w:sz w:val="24"/>
        </w:rPr>
        <w:t>, </w:t>
      </w:r>
      <w:hyperlink w:history="true" w:anchor="_bookmark24">
        <w:r>
          <w:rPr>
            <w:i/>
            <w:color w:val="0000FF"/>
            <w:sz w:val="24"/>
          </w:rPr>
          <w:t>RS_TIMEX_00024</w:t>
        </w:r>
      </w:hyperlink>
      <w:r>
        <w:rPr>
          <w:i/>
          <w:sz w:val="24"/>
        </w:rPr>
        <w:t>)</w:t>
      </w:r>
    </w:p>
    <w:p>
      <w:pPr>
        <w:pStyle w:val="BodyText"/>
        <w:spacing w:before="170"/>
        <w:ind w:left="1177"/>
        <w:jc w:val="both"/>
      </w:pPr>
      <w:r>
        <w:rPr/>
        <w:t>Events</w:t>
      </w:r>
      <w:r>
        <w:rPr>
          <w:spacing w:val="-8"/>
        </w:rPr>
        <w:t> </w:t>
      </w:r>
      <w:r>
        <w:rPr/>
        <w:t>related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adaptive</w:t>
      </w:r>
      <w:r>
        <w:rPr>
          <w:spacing w:val="-8"/>
        </w:rPr>
        <w:t> </w:t>
      </w:r>
      <w:r>
        <w:rPr/>
        <w:t>service</w:t>
      </w:r>
      <w:r>
        <w:rPr>
          <w:spacing w:val="-7"/>
        </w:rPr>
        <w:t> </w:t>
      </w:r>
      <w:r>
        <w:rPr/>
        <w:t>can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used</w:t>
      </w:r>
      <w:r>
        <w:rPr>
          <w:spacing w:val="-7"/>
        </w:rPr>
        <w:t> </w:t>
      </w:r>
      <w:r>
        <w:rPr/>
        <w:t>during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specification</w:t>
      </w:r>
      <w:r>
        <w:rPr>
          <w:spacing w:val="-7"/>
        </w:rPr>
        <w:t> </w:t>
      </w:r>
      <w:r>
        <w:rPr>
          <w:spacing w:val="-5"/>
        </w:rPr>
        <w:t>of:</w:t>
      </w:r>
    </w:p>
    <w:p>
      <w:pPr>
        <w:pStyle w:val="ListParagraph"/>
        <w:numPr>
          <w:ilvl w:val="0"/>
          <w:numId w:val="10"/>
        </w:numPr>
        <w:tabs>
          <w:tab w:pos="1763" w:val="left" w:leader="none"/>
        </w:tabs>
        <w:spacing w:line="240" w:lineRule="auto" w:before="163" w:after="0"/>
        <w:ind w:left="1762" w:right="0" w:hanging="238"/>
        <w:jc w:val="left"/>
        <w:rPr>
          <w:sz w:val="24"/>
        </w:rPr>
      </w:pPr>
      <w:hyperlink w:history="true" w:anchor="_bookmark37">
        <w:r>
          <w:rPr>
            <w:rFonts w:ascii="Courier New" w:hAnsi="Courier New"/>
            <w:color w:val="0000FF"/>
            <w:spacing w:val="-2"/>
            <w:sz w:val="24"/>
          </w:rPr>
          <w:t>VfbTiming</w:t>
        </w:r>
        <w:r>
          <w:rPr>
            <w:rFonts w:ascii="Courier New" w:hAnsi="Courier New"/>
            <w:color w:val="0000FF"/>
            <w:spacing w:val="-73"/>
            <w:sz w:val="24"/>
          </w:rPr>
          <w:t> </w:t>
        </w:r>
      </w:hyperlink>
      <w:hyperlink w:history="true" w:anchor="_bookmark35">
        <w:r>
          <w:rPr>
            <w:color w:val="0000FF"/>
            <w:spacing w:val="-4"/>
            <w:sz w:val="24"/>
          </w:rPr>
          <w:t>3.1.1</w:t>
        </w:r>
      </w:hyperlink>
    </w:p>
    <w:p>
      <w:pPr>
        <w:pStyle w:val="ListParagraph"/>
        <w:numPr>
          <w:ilvl w:val="0"/>
          <w:numId w:val="10"/>
        </w:numPr>
        <w:tabs>
          <w:tab w:pos="1763" w:val="left" w:leader="none"/>
        </w:tabs>
        <w:spacing w:line="240" w:lineRule="auto" w:before="141" w:after="0"/>
        <w:ind w:left="1762" w:right="0" w:hanging="238"/>
        <w:jc w:val="left"/>
        <w:rPr>
          <w:sz w:val="24"/>
        </w:rPr>
      </w:pPr>
      <w:hyperlink w:history="true" w:anchor="_bookmark41">
        <w:r>
          <w:rPr>
            <w:rFonts w:ascii="Courier New" w:hAnsi="Courier New"/>
            <w:color w:val="0000FF"/>
            <w:spacing w:val="-2"/>
            <w:sz w:val="24"/>
          </w:rPr>
          <w:t>SystemTiming</w:t>
        </w:r>
        <w:r>
          <w:rPr>
            <w:rFonts w:ascii="Courier New" w:hAnsi="Courier New"/>
            <w:color w:val="0000FF"/>
            <w:spacing w:val="-72"/>
            <w:sz w:val="24"/>
          </w:rPr>
          <w:t> </w:t>
        </w:r>
      </w:hyperlink>
      <w:hyperlink w:history="true" w:anchor="_bookmark40">
        <w:r>
          <w:rPr>
            <w:color w:val="0000FF"/>
            <w:spacing w:val="-4"/>
            <w:sz w:val="24"/>
          </w:rPr>
          <w:t>3.1.3</w:t>
        </w:r>
      </w:hyperlink>
    </w:p>
    <w:p>
      <w:pPr>
        <w:pStyle w:val="ListParagraph"/>
        <w:numPr>
          <w:ilvl w:val="0"/>
          <w:numId w:val="10"/>
        </w:numPr>
        <w:tabs>
          <w:tab w:pos="1763" w:val="left" w:leader="none"/>
        </w:tabs>
        <w:spacing w:line="240" w:lineRule="auto" w:before="142" w:after="0"/>
        <w:ind w:left="1762" w:right="0" w:hanging="238"/>
        <w:jc w:val="left"/>
        <w:rPr>
          <w:sz w:val="24"/>
        </w:rPr>
      </w:pPr>
      <w:hyperlink w:history="true" w:anchor="_bookmark43">
        <w:r>
          <w:rPr>
            <w:rFonts w:ascii="Courier New" w:hAnsi="Courier New"/>
            <w:color w:val="0000FF"/>
            <w:spacing w:val="-2"/>
            <w:sz w:val="24"/>
          </w:rPr>
          <w:t>ServiceTiming</w:t>
        </w:r>
        <w:r>
          <w:rPr>
            <w:rFonts w:ascii="Courier New" w:hAnsi="Courier New"/>
            <w:color w:val="0000FF"/>
            <w:spacing w:val="-71"/>
            <w:sz w:val="24"/>
          </w:rPr>
          <w:t> </w:t>
        </w:r>
      </w:hyperlink>
      <w:hyperlink w:history="true" w:anchor="_bookmark42">
        <w:r>
          <w:rPr>
            <w:color w:val="0000FF"/>
            <w:spacing w:val="-4"/>
            <w:sz w:val="24"/>
          </w:rPr>
          <w:t>3.1.4</w:t>
        </w:r>
      </w:hyperlink>
    </w:p>
    <w:p>
      <w:pPr>
        <w:spacing w:after="0" w:line="240" w:lineRule="auto"/>
        <w:jc w:val="left"/>
        <w:rPr>
          <w:sz w:val="24"/>
        </w:rPr>
        <w:sectPr>
          <w:pgSz w:w="11910" w:h="13960"/>
          <w:pgMar w:top="1580" w:bottom="280" w:left="240" w:right="48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93"/>
        <w:ind w:left="0" w:right="0" w:firstLine="0"/>
        <w:jc w:val="right"/>
        <w:rPr>
          <w:sz w:val="10"/>
        </w:rPr>
      </w:pPr>
      <w:bookmarkStart w:name="_bookmark84" w:id="119"/>
      <w:bookmarkEnd w:id="119"/>
      <w:r>
        <w:rPr/>
      </w:r>
      <w:r>
        <w:rPr>
          <w:spacing w:val="-2"/>
          <w:w w:val="110"/>
          <w:sz w:val="10"/>
        </w:rPr>
        <w:t>+serviceInstance</w:t>
      </w:r>
    </w:p>
    <w:p>
      <w:pPr>
        <w:spacing w:before="89"/>
        <w:ind w:left="0" w:right="2924" w:firstLine="0"/>
        <w:jc w:val="right"/>
        <w:rPr>
          <w:sz w:val="10"/>
        </w:rPr>
      </w:pPr>
      <w:r>
        <w:rPr/>
        <w:br w:type="column"/>
      </w:r>
      <w:r>
        <w:rPr>
          <w:spacing w:val="-2"/>
          <w:w w:val="110"/>
          <w:sz w:val="10"/>
        </w:rPr>
        <w:t>+portPrototype</w:t>
      </w:r>
    </w:p>
    <w:p>
      <w:pPr>
        <w:spacing w:before="58"/>
        <w:ind w:left="0" w:right="2967" w:firstLine="0"/>
        <w:jc w:val="right"/>
        <w:rPr>
          <w:sz w:val="10"/>
        </w:rPr>
      </w:pPr>
      <w:r>
        <w:rPr/>
        <w:pict>
          <v:group style="position:absolute;margin-left:85.959129pt;margin-top:.818077pt;width:255.35pt;height:124.6pt;mso-position-horizontal-relative:page;mso-position-vertical-relative:paragraph;z-index:-18383872" id="docshapegroup129" coordorigin="1719,16" coordsize="5107,2492">
            <v:shape style="position:absolute;left:5578;top:777;width:131;height:960" id="docshape130" coordorigin="5578,777" coordsize="131,960" path="m5644,1737l5644,777m5644,777l5708,938m5644,777l5578,938e" filled="false" stroked="true" strokeweight=".539656pt" strokecolor="#000000">
              <v:path arrowok="t"/>
              <v:stroke dashstyle="solid"/>
            </v:shape>
            <v:shape style="position:absolute;left:4886;top:1736;width:1621;height:766" type="#_x0000_t202" id="docshape131" filled="true" fillcolor="#fcf2e3" stroked="true" strokeweight=".539656pt" strokecolor="#000000">
              <v:textbox inset="0,0,0,0">
                <w:txbxContent>
                  <w:p>
                    <w:pPr>
                      <w:spacing w:line="357" w:lineRule="auto" w:before="33"/>
                      <w:ind w:left="190" w:right="0" w:firstLine="181"/>
                      <w:jc w:val="left"/>
                      <w:rPr>
                        <w:i/>
                        <w:color w:val="000000"/>
                        <w:sz w:val="10"/>
                      </w:rPr>
                    </w:pPr>
                    <w:r>
                      <w:rPr>
                        <w:i/>
                        <w:color w:val="000000"/>
                        <w:spacing w:val="-2"/>
                        <w:w w:val="105"/>
                        <w:sz w:val="10"/>
                      </w:rPr>
                      <w:t>TimingDescriptionEvent</w:t>
                    </w:r>
                    <w:r>
                      <w:rPr>
                        <w:i/>
                        <w:color w:val="000000"/>
                        <w:spacing w:val="40"/>
                        <w:w w:val="110"/>
                        <w:sz w:val="10"/>
                      </w:rPr>
                      <w:t> </w:t>
                    </w:r>
                    <w:r>
                      <w:rPr>
                        <w:i/>
                        <w:color w:val="000000"/>
                        <w:spacing w:val="-2"/>
                        <w:w w:val="110"/>
                        <w:sz w:val="10"/>
                      </w:rPr>
                      <w:t>TDEventServiceInstance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1936;top:777;width:3703;height:955" type="#_x0000_t202" id="docshape132" filled="false" stroked="false">
              <v:textbox inset="0,0,0,0">
                <w:txbxContent>
                  <w:p>
                    <w:pPr>
                      <w:spacing w:line="240" w:lineRule="auto" w:before="9"/>
                      <w:rPr>
                        <w:b/>
                        <w:sz w:val="9"/>
                      </w:rPr>
                    </w:pPr>
                  </w:p>
                  <w:p>
                    <w:pPr>
                      <w:spacing w:before="0"/>
                      <w:ind w:left="1439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spacing w:val="-2"/>
                        <w:w w:val="110"/>
                        <w:sz w:val="10"/>
                      </w:rPr>
                      <w:t>+serviceInstanceToPortPrototypeMapping</w:t>
                    </w:r>
                  </w:p>
                </w:txbxContent>
              </v:textbox>
              <w10:wrap type="none"/>
            </v:shape>
            <v:shape style="position:absolute;left:4575;top:21;width:2246;height:756" type="#_x0000_t202" id="docshape133" filled="true" fillcolor="#fcf2e3" stroked="true" strokeweight=".539656pt" strokecolor="#000000">
              <v:textbox inset="0,0,0,0">
                <w:txbxContent>
                  <w:p>
                    <w:pPr>
                      <w:spacing w:before="31"/>
                      <w:ind w:left="0" w:right="38" w:firstLine="0"/>
                      <w:jc w:val="right"/>
                      <w:rPr>
                        <w:i/>
                        <w:color w:val="000000"/>
                        <w:sz w:val="10"/>
                      </w:rPr>
                    </w:pPr>
                    <w:r>
                      <w:rPr>
                        <w:i/>
                        <w:color w:val="000000"/>
                        <w:spacing w:val="-2"/>
                        <w:w w:val="110"/>
                        <w:sz w:val="10"/>
                      </w:rPr>
                      <w:t>UploadablePackageElement</w:t>
                    </w:r>
                  </w:p>
                  <w:p>
                    <w:pPr>
                      <w:spacing w:before="58"/>
                      <w:ind w:left="0" w:right="85" w:firstLine="0"/>
                      <w:jc w:val="right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000000"/>
                        <w:spacing w:val="-2"/>
                        <w:w w:val="110"/>
                        <w:sz w:val="10"/>
                      </w:rPr>
                      <w:t>ServiceInstanceToPortPrototypeMapping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1724;top:21;width:1858;height:756" type="#_x0000_t202" id="docshape134" filled="true" fillcolor="#fcf2e3" stroked="true" strokeweight=".539656pt" strokecolor="#000000">
              <v:textbox inset="0,0,0,0">
                <w:txbxContent>
                  <w:p>
                    <w:pPr>
                      <w:spacing w:line="362" w:lineRule="auto" w:before="31"/>
                      <w:ind w:left="91" w:right="0" w:firstLine="270"/>
                      <w:jc w:val="left"/>
                      <w:rPr>
                        <w:i/>
                        <w:color w:val="000000"/>
                        <w:sz w:val="10"/>
                      </w:rPr>
                    </w:pPr>
                    <w:r>
                      <w:rPr>
                        <w:i/>
                        <w:color w:val="000000"/>
                        <w:spacing w:val="-2"/>
                        <w:w w:val="105"/>
                        <w:sz w:val="10"/>
                      </w:rPr>
                      <w:t>UploadablePackageElement</w:t>
                    </w:r>
                    <w:r>
                      <w:rPr>
                        <w:i/>
                        <w:color w:val="000000"/>
                        <w:spacing w:val="80"/>
                        <w:w w:val="110"/>
                        <w:sz w:val="10"/>
                      </w:rPr>
                      <w:t> </w:t>
                    </w:r>
                    <w:r>
                      <w:rPr>
                        <w:i/>
                        <w:color w:val="000000"/>
                        <w:spacing w:val="-2"/>
                        <w:w w:val="110"/>
                        <w:sz w:val="10"/>
                      </w:rPr>
                      <w:t>AdaptivePlatformServiceInstance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342.06778pt;margin-top:.818077pt;width:169.15pt;height:38.35pt;mso-position-horizontal-relative:page;mso-position-vertical-relative:paragraph;z-index:-18382336" id="docshapegroup135" coordorigin="6841,16" coordsize="3383,767">
            <v:line style="position:absolute" from="6841,236" to="8697,236" stroked="true" strokeweight=".539656pt" strokecolor="#000000">
              <v:stroke dashstyle="shortdash"/>
            </v:line>
            <v:shape style="position:absolute;left:8535;top:182;width:161;height:108" id="docshape136" coordorigin="8536,183" coordsize="161,108" path="m8697,236l8536,290m8697,236l8536,183e" filled="false" stroked="true" strokeweight=".539656pt" strokecolor="#000000">
              <v:path arrowok="t"/>
              <v:stroke dashstyle="solid"/>
            </v:shape>
            <v:shape style="position:absolute;left:8696;top:21;width:1522;height:756" type="#_x0000_t202" id="docshape137" filled="true" fillcolor="#fcf2e3" stroked="true" strokeweight=".539656pt" strokecolor="#000000">
              <v:textbox inset="0,0,0,0">
                <w:txbxContent>
                  <w:p>
                    <w:pPr>
                      <w:spacing w:line="292" w:lineRule="auto" w:before="31"/>
                      <w:ind w:left="805" w:right="0" w:hanging="205"/>
                      <w:jc w:val="left"/>
                      <w:rPr>
                        <w:i/>
                        <w:color w:val="000000"/>
                        <w:sz w:val="10"/>
                      </w:rPr>
                    </w:pPr>
                    <w:r>
                      <w:rPr>
                        <w:i/>
                        <w:color w:val="000000"/>
                        <w:spacing w:val="-2"/>
                        <w:w w:val="105"/>
                        <w:sz w:val="10"/>
                      </w:rPr>
                      <w:t>AtpBlueprintable</w:t>
                    </w:r>
                    <w:r>
                      <w:rPr>
                        <w:i/>
                        <w:color w:val="000000"/>
                        <w:spacing w:val="40"/>
                        <w:w w:val="105"/>
                        <w:sz w:val="10"/>
                      </w:rPr>
                      <w:t> </w:t>
                    </w:r>
                    <w:r>
                      <w:rPr>
                        <w:i/>
                        <w:color w:val="000000"/>
                        <w:spacing w:val="-2"/>
                        <w:w w:val="105"/>
                        <w:sz w:val="10"/>
                      </w:rPr>
                      <w:t>AtpPrototype</w:t>
                    </w:r>
                  </w:p>
                  <w:p>
                    <w:pPr>
                      <w:spacing w:before="33"/>
                      <w:ind w:left="405" w:right="0" w:firstLine="0"/>
                      <w:jc w:val="left"/>
                      <w:rPr>
                        <w:i/>
                        <w:color w:val="000000"/>
                        <w:sz w:val="10"/>
                      </w:rPr>
                    </w:pPr>
                    <w:r>
                      <w:rPr>
                        <w:i/>
                        <w:color w:val="000000"/>
                        <w:spacing w:val="-2"/>
                        <w:w w:val="110"/>
                        <w:sz w:val="10"/>
                      </w:rPr>
                      <w:t>PortPrototype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>
          <w:spacing w:val="-4"/>
          <w:w w:val="110"/>
          <w:sz w:val="10"/>
        </w:rPr>
        <w:t>0..1</w:t>
      </w:r>
    </w:p>
    <w:p>
      <w:pPr>
        <w:spacing w:after="0"/>
        <w:jc w:val="right"/>
        <w:rPr>
          <w:sz w:val="10"/>
        </w:rPr>
        <w:sectPr>
          <w:pgSz w:w="11910" w:h="13960"/>
          <w:pgMar w:top="260" w:bottom="280" w:left="240" w:right="480"/>
          <w:cols w:num="2" w:equalWidth="0">
            <w:col w:w="4233" w:space="40"/>
            <w:col w:w="6917"/>
          </w:cols>
        </w:sectPr>
      </w:pPr>
    </w:p>
    <w:p>
      <w:pPr>
        <w:spacing w:before="15"/>
        <w:ind w:left="6752" w:right="0" w:firstLine="0"/>
        <w:jc w:val="left"/>
        <w:rPr>
          <w:sz w:val="10"/>
        </w:rPr>
      </w:pPr>
      <w:r>
        <w:rPr/>
        <w:pict>
          <v:shape style="position:absolute;margin-left:179.111191pt;margin-top:1.621476pt;width:49.65pt;height:6.55pt;mso-position-horizontal-relative:page;mso-position-vertical-relative:paragraph;z-index:15759872" id="docshape138" coordorigin="3582,32" coordsize="993,131" path="m4575,96l3582,96m3582,96l3743,32m3582,96l3743,162e" filled="false" stroked="true" strokeweight=".539656pt" strokecolor="#000000">
            <v:path arrowok="t"/>
            <v:stroke dashstyle="solid"/>
            <w10:wrap type="none"/>
          </v:shape>
        </w:pict>
      </w:r>
      <w:r>
        <w:rPr>
          <w:spacing w:val="-2"/>
          <w:w w:val="110"/>
          <w:sz w:val="10"/>
        </w:rPr>
        <w:t>«instanceRef,atpUriDef»</w:t>
      </w:r>
    </w:p>
    <w:p>
      <w:pPr>
        <w:spacing w:before="48"/>
        <w:ind w:left="3406" w:right="0" w:firstLine="0"/>
        <w:jc w:val="left"/>
        <w:rPr>
          <w:sz w:val="10"/>
        </w:rPr>
      </w:pPr>
      <w:r>
        <w:rPr>
          <w:spacing w:val="-4"/>
          <w:w w:val="110"/>
          <w:sz w:val="10"/>
        </w:rPr>
        <w:t>0..1</w:t>
      </w:r>
    </w:p>
    <w:p>
      <w:pPr>
        <w:pStyle w:val="BodyText"/>
        <w:spacing w:before="7"/>
        <w:rPr>
          <w:sz w:val="17"/>
        </w:rPr>
      </w:pPr>
    </w:p>
    <w:p>
      <w:pPr>
        <w:spacing w:before="104"/>
        <w:ind w:left="1085" w:right="950" w:firstLine="0"/>
        <w:jc w:val="center"/>
        <w:rPr>
          <w:sz w:val="10"/>
        </w:rPr>
      </w:pPr>
      <w:r>
        <w:rPr/>
        <w:pict>
          <v:group style="position:absolute;margin-left:341.035767pt;margin-top:-6.685862pt;width:47.15pt;height:43.45pt;mso-position-horizontal-relative:page;mso-position-vertical-relative:paragraph;z-index:-18385408" id="docshapegroup139" coordorigin="6821,-134" coordsize="943,869">
            <v:line style="position:absolute" from="6821,-128" to="7758,-128" stroked="true" strokeweight=".539656pt" strokecolor="#000000">
              <v:stroke dashstyle="solid"/>
            </v:line>
            <v:line style="position:absolute" from="7758,-128" to="7758,734" stroked="true" strokeweight=".539656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85.959129pt;margin-top:.085717pt;width:386.95pt;height:383.4pt;mso-position-horizontal-relative:page;mso-position-vertical-relative:paragraph;z-index:-18383360" id="docshapegroup140" coordorigin="1719,2" coordsize="7739,7668">
            <v:shape style="position:absolute;left:1864;top:1;width:131;height:6907" id="docshape141" coordorigin="1865,2" coordsize="131,6907" path="m1931,2l1931,6908m1931,6908l1865,6747m1931,6908l1995,6747e" filled="false" stroked="true" strokeweight=".539656pt" strokecolor="#000000">
              <v:path arrowok="t"/>
              <v:stroke dashstyle="solid"/>
            </v:shape>
            <v:shape style="position:absolute;left:1724;top:6908;width:1858;height:756" type="#_x0000_t202" id="docshape142" filled="true" fillcolor="#fcf2e3" stroked="true" strokeweight=".539656pt" strokecolor="#000000">
              <v:textbox inset="0,0,0,0">
                <w:txbxContent>
                  <w:p>
                    <w:pPr>
                      <w:spacing w:line="362" w:lineRule="auto" w:before="35"/>
                      <w:ind w:left="221" w:right="0" w:firstLine="140"/>
                      <w:jc w:val="left"/>
                      <w:rPr>
                        <w:i/>
                        <w:color w:val="000000"/>
                        <w:sz w:val="10"/>
                      </w:rPr>
                    </w:pPr>
                    <w:r>
                      <w:rPr>
                        <w:i/>
                        <w:color w:val="000000"/>
                        <w:spacing w:val="-2"/>
                        <w:w w:val="105"/>
                        <w:sz w:val="10"/>
                      </w:rPr>
                      <w:t>UploadablePackageElement</w:t>
                    </w:r>
                    <w:r>
                      <w:rPr>
                        <w:i/>
                        <w:color w:val="000000"/>
                        <w:spacing w:val="80"/>
                        <w:w w:val="110"/>
                        <w:sz w:val="10"/>
                      </w:rPr>
                      <w:t> </w:t>
                    </w:r>
                    <w:r>
                      <w:rPr>
                        <w:i/>
                        <w:color w:val="000000"/>
                        <w:spacing w:val="-2"/>
                        <w:w w:val="110"/>
                        <w:sz w:val="10"/>
                      </w:rPr>
                      <w:t>ServiceInterfaceDeployment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2091;top:6653;width:1485;height:121" type="#_x0000_t202" id="docshape143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spacing w:val="-2"/>
                        <w:w w:val="110"/>
                        <w:sz w:val="10"/>
                      </w:rPr>
                      <w:t>+serviceInterfaceDeployment</w:t>
                    </w:r>
                  </w:p>
                </w:txbxContent>
              </v:textbox>
              <w10:wrap type="none"/>
            </v:shape>
            <v:shape style="position:absolute;left:2275;top:6109;width:5786;height:378" type="#_x0000_t202" id="docshape144" filled="true" fillcolor="#fcf2e3" stroked="true" strokeweight=".539656pt" strokecolor="#000000">
              <v:textbox inset="0,0,0,0">
                <w:txbxContent>
                  <w:p>
                    <w:pPr>
                      <w:spacing w:before="45"/>
                      <w:ind w:left="48" w:right="0" w:firstLine="0"/>
                      <w:jc w:val="left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10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40"/>
                        <w:w w:val="110"/>
                        <w:sz w:val="10"/>
                      </w:rPr>
                      <w:t>  </w:t>
                    </w:r>
                    <w:r>
                      <w:rPr>
                        <w:color w:val="8B0000"/>
                        <w:w w:val="110"/>
                        <w:sz w:val="10"/>
                      </w:rPr>
                      <w:t>majorVersion:</w:t>
                    </w:r>
                    <w:r>
                      <w:rPr>
                        <w:color w:val="8B0000"/>
                        <w:spacing w:val="10"/>
                        <w:w w:val="110"/>
                        <w:sz w:val="10"/>
                      </w:rPr>
                      <w:t> </w:t>
                    </w:r>
                    <w:r>
                      <w:rPr>
                        <w:color w:val="8B0000"/>
                        <w:w w:val="110"/>
                        <w:sz w:val="10"/>
                      </w:rPr>
                      <w:t>PositiveInteger</w:t>
                    </w:r>
                    <w:r>
                      <w:rPr>
                        <w:color w:val="8B0000"/>
                        <w:spacing w:val="2"/>
                        <w:w w:val="110"/>
                        <w:sz w:val="10"/>
                      </w:rPr>
                      <w:t> </w:t>
                    </w:r>
                    <w:r>
                      <w:rPr>
                        <w:color w:val="8B0000"/>
                        <w:spacing w:val="-2"/>
                        <w:w w:val="110"/>
                        <w:sz w:val="10"/>
                      </w:rPr>
                      <w:t>[0..1]</w:t>
                    </w:r>
                  </w:p>
                  <w:p>
                    <w:pPr>
                      <w:spacing w:before="25"/>
                      <w:ind w:left="48" w:right="0" w:firstLine="0"/>
                      <w:jc w:val="left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10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40"/>
                        <w:w w:val="110"/>
                        <w:sz w:val="10"/>
                      </w:rPr>
                      <w:t>  </w:t>
                    </w:r>
                    <w:r>
                      <w:rPr>
                        <w:color w:val="8B0000"/>
                        <w:w w:val="110"/>
                        <w:sz w:val="10"/>
                      </w:rPr>
                      <w:t>minorVersion:</w:t>
                    </w:r>
                    <w:r>
                      <w:rPr>
                        <w:color w:val="8B0000"/>
                        <w:spacing w:val="10"/>
                        <w:w w:val="110"/>
                        <w:sz w:val="10"/>
                      </w:rPr>
                      <w:t> </w:t>
                    </w:r>
                    <w:r>
                      <w:rPr>
                        <w:color w:val="8B0000"/>
                        <w:w w:val="110"/>
                        <w:sz w:val="10"/>
                      </w:rPr>
                      <w:t>PositiveInteger</w:t>
                    </w:r>
                    <w:r>
                      <w:rPr>
                        <w:color w:val="8B0000"/>
                        <w:spacing w:val="2"/>
                        <w:w w:val="110"/>
                        <w:sz w:val="10"/>
                      </w:rPr>
                      <w:t> </w:t>
                    </w:r>
                    <w:r>
                      <w:rPr>
                        <w:color w:val="8B0000"/>
                        <w:spacing w:val="-2"/>
                        <w:w w:val="110"/>
                        <w:sz w:val="10"/>
                      </w:rPr>
                      <w:t>[0..1]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4758;top:5918;width:836;height:121" type="#_x0000_t202" id="docshape145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spacing w:val="-2"/>
                        <w:w w:val="110"/>
                        <w:sz w:val="10"/>
                      </w:rPr>
                      <w:t>ServiceInterface</w:t>
                    </w:r>
                  </w:p>
                </w:txbxContent>
              </v:textbox>
              <w10:wrap type="none"/>
            </v:shape>
            <v:shape style="position:absolute;left:7382;top:5745;width:652;height:121" type="#_x0000_t202" id="docshape146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i/>
                        <w:sz w:val="10"/>
                      </w:rPr>
                    </w:pPr>
                    <w:r>
                      <w:rPr>
                        <w:i/>
                        <w:spacing w:val="-2"/>
                        <w:w w:val="110"/>
                        <w:sz w:val="10"/>
                      </w:rPr>
                      <w:t>PortInterface</w:t>
                    </w:r>
                  </w:p>
                </w:txbxContent>
              </v:textbox>
              <w10:wrap type="none"/>
            </v:shape>
            <v:shape style="position:absolute;left:6047;top:4641;width:2019;height:378" type="#_x0000_t202" id="docshape147" filled="true" fillcolor="#fcf2e3" stroked="true" strokeweight=".539656pt" strokecolor="#000000">
              <v:textbox inset="0,0,0,0">
                <w:txbxContent>
                  <w:p>
                    <w:pPr>
                      <w:spacing w:before="45"/>
                      <w:ind w:left="43" w:right="0" w:firstLine="0"/>
                      <w:jc w:val="left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10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39"/>
                        <w:w w:val="110"/>
                        <w:sz w:val="10"/>
                      </w:rPr>
                      <w:t>  </w:t>
                    </w:r>
                    <w:r>
                      <w:rPr>
                        <w:color w:val="8B0000"/>
                        <w:w w:val="110"/>
                        <w:sz w:val="10"/>
                      </w:rPr>
                      <w:t>fireAndForget:</w:t>
                    </w:r>
                    <w:r>
                      <w:rPr>
                        <w:color w:val="8B0000"/>
                        <w:spacing w:val="8"/>
                        <w:w w:val="110"/>
                        <w:sz w:val="10"/>
                      </w:rPr>
                      <w:t> </w:t>
                    </w:r>
                    <w:r>
                      <w:rPr>
                        <w:color w:val="8B0000"/>
                        <w:w w:val="110"/>
                        <w:sz w:val="10"/>
                      </w:rPr>
                      <w:t>Boolean</w:t>
                    </w:r>
                    <w:r>
                      <w:rPr>
                        <w:color w:val="8B0000"/>
                        <w:spacing w:val="12"/>
                        <w:w w:val="110"/>
                        <w:sz w:val="10"/>
                      </w:rPr>
                      <w:t> </w:t>
                    </w:r>
                    <w:r>
                      <w:rPr>
                        <w:color w:val="8B0000"/>
                        <w:spacing w:val="-2"/>
                        <w:w w:val="110"/>
                        <w:sz w:val="10"/>
                      </w:rPr>
                      <w:t>[0..1]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4174;top:4501;width:1728;height:519" type="#_x0000_t202" id="docshape148" filled="true" fillcolor="#fcf2e3" stroked="true" strokeweight=".539656pt" strokecolor="#000000">
              <v:textbox inset="0,0,0,0">
                <w:txbxContent>
                  <w:p>
                    <w:pPr>
                      <w:spacing w:before="45"/>
                      <w:ind w:left="48" w:right="0" w:firstLine="0"/>
                      <w:jc w:val="left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10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34"/>
                        <w:w w:val="110"/>
                        <w:sz w:val="10"/>
                      </w:rPr>
                      <w:t>  </w:t>
                    </w:r>
                    <w:r>
                      <w:rPr>
                        <w:color w:val="8B0000"/>
                        <w:w w:val="110"/>
                        <w:sz w:val="10"/>
                      </w:rPr>
                      <w:t>hasGetter:</w:t>
                    </w:r>
                    <w:r>
                      <w:rPr>
                        <w:color w:val="8B0000"/>
                        <w:spacing w:val="6"/>
                        <w:w w:val="110"/>
                        <w:sz w:val="10"/>
                      </w:rPr>
                      <w:t> </w:t>
                    </w:r>
                    <w:r>
                      <w:rPr>
                        <w:color w:val="8B0000"/>
                        <w:w w:val="110"/>
                        <w:sz w:val="10"/>
                      </w:rPr>
                      <w:t>Boolean</w:t>
                    </w:r>
                    <w:r>
                      <w:rPr>
                        <w:color w:val="8B0000"/>
                        <w:spacing w:val="10"/>
                        <w:w w:val="110"/>
                        <w:sz w:val="10"/>
                      </w:rPr>
                      <w:t> </w:t>
                    </w:r>
                    <w:r>
                      <w:rPr>
                        <w:color w:val="8B0000"/>
                        <w:spacing w:val="-2"/>
                        <w:w w:val="110"/>
                        <w:sz w:val="10"/>
                      </w:rPr>
                      <w:t>[0..1]</w:t>
                    </w:r>
                  </w:p>
                  <w:p>
                    <w:pPr>
                      <w:spacing w:before="25"/>
                      <w:ind w:left="48" w:right="0" w:firstLine="0"/>
                      <w:jc w:val="left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10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37"/>
                        <w:w w:val="110"/>
                        <w:sz w:val="10"/>
                      </w:rPr>
                      <w:t>  </w:t>
                    </w:r>
                    <w:r>
                      <w:rPr>
                        <w:color w:val="8B0000"/>
                        <w:w w:val="110"/>
                        <w:sz w:val="10"/>
                      </w:rPr>
                      <w:t>hasNotifier:</w:t>
                    </w:r>
                    <w:r>
                      <w:rPr>
                        <w:color w:val="8B0000"/>
                        <w:spacing w:val="8"/>
                        <w:w w:val="110"/>
                        <w:sz w:val="10"/>
                      </w:rPr>
                      <w:t> </w:t>
                    </w:r>
                    <w:r>
                      <w:rPr>
                        <w:color w:val="8B0000"/>
                        <w:w w:val="110"/>
                        <w:sz w:val="10"/>
                      </w:rPr>
                      <w:t>Boolean</w:t>
                    </w:r>
                    <w:r>
                      <w:rPr>
                        <w:color w:val="8B0000"/>
                        <w:spacing w:val="11"/>
                        <w:w w:val="110"/>
                        <w:sz w:val="10"/>
                      </w:rPr>
                      <w:t> </w:t>
                    </w:r>
                    <w:r>
                      <w:rPr>
                        <w:color w:val="8B0000"/>
                        <w:spacing w:val="-2"/>
                        <w:w w:val="110"/>
                        <w:sz w:val="10"/>
                      </w:rPr>
                      <w:t>[0..1]</w:t>
                    </w:r>
                  </w:p>
                  <w:p>
                    <w:pPr>
                      <w:spacing w:before="26"/>
                      <w:ind w:left="48" w:right="0" w:firstLine="0"/>
                      <w:jc w:val="left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10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33"/>
                        <w:w w:val="110"/>
                        <w:sz w:val="10"/>
                      </w:rPr>
                      <w:t>  </w:t>
                    </w:r>
                    <w:r>
                      <w:rPr>
                        <w:color w:val="8B0000"/>
                        <w:w w:val="110"/>
                        <w:sz w:val="10"/>
                      </w:rPr>
                      <w:t>hasSetter:</w:t>
                    </w:r>
                    <w:r>
                      <w:rPr>
                        <w:color w:val="8B0000"/>
                        <w:spacing w:val="9"/>
                        <w:w w:val="110"/>
                        <w:sz w:val="10"/>
                      </w:rPr>
                      <w:t> </w:t>
                    </w:r>
                    <w:r>
                      <w:rPr>
                        <w:color w:val="8B0000"/>
                        <w:w w:val="110"/>
                        <w:sz w:val="10"/>
                      </w:rPr>
                      <w:t>Boolean</w:t>
                    </w:r>
                    <w:r>
                      <w:rPr>
                        <w:color w:val="8B0000"/>
                        <w:spacing w:val="9"/>
                        <w:w w:val="110"/>
                        <w:sz w:val="10"/>
                      </w:rPr>
                      <w:t> </w:t>
                    </w:r>
                    <w:r>
                      <w:rPr>
                        <w:color w:val="8B0000"/>
                        <w:spacing w:val="-2"/>
                        <w:w w:val="110"/>
                        <w:sz w:val="10"/>
                      </w:rPr>
                      <w:t>[0..1]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6047;top:4102;width:2019;height:539" type="#_x0000_t202" id="docshape149" filled="true" fillcolor="#fcf2e3" stroked="true" strokeweight=".539656pt" strokecolor="#000000">
              <v:textbox inset="0,0,0,0">
                <w:txbxContent>
                  <w:p>
                    <w:pPr>
                      <w:spacing w:before="33"/>
                      <w:ind w:left="0" w:right="42" w:firstLine="0"/>
                      <w:jc w:val="right"/>
                      <w:rPr>
                        <w:i/>
                        <w:color w:val="000000"/>
                        <w:sz w:val="10"/>
                      </w:rPr>
                    </w:pPr>
                    <w:r>
                      <w:rPr>
                        <w:i/>
                        <w:color w:val="000000"/>
                        <w:spacing w:val="-2"/>
                        <w:w w:val="110"/>
                        <w:sz w:val="10"/>
                      </w:rPr>
                      <w:t>AtpStructureElement</w:t>
                    </w:r>
                  </w:p>
                  <w:p>
                    <w:pPr>
                      <w:spacing w:before="25"/>
                      <w:ind w:left="0" w:right="44" w:firstLine="0"/>
                      <w:jc w:val="right"/>
                      <w:rPr>
                        <w:i/>
                        <w:color w:val="000000"/>
                        <w:sz w:val="10"/>
                      </w:rPr>
                    </w:pPr>
                    <w:r>
                      <w:rPr>
                        <w:i/>
                        <w:color w:val="000000"/>
                        <w:spacing w:val="-2"/>
                        <w:w w:val="110"/>
                        <w:sz w:val="10"/>
                      </w:rPr>
                      <w:t>Identifiable</w:t>
                    </w:r>
                  </w:p>
                  <w:p>
                    <w:pPr>
                      <w:spacing w:before="58"/>
                      <w:ind w:left="433" w:right="0" w:firstLine="0"/>
                      <w:jc w:val="left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000000"/>
                        <w:spacing w:val="-2"/>
                        <w:w w:val="110"/>
                        <w:sz w:val="10"/>
                      </w:rPr>
                      <w:t>ClientServerOperation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4174;top:4102;width:1728;height:399" type="#_x0000_t202" id="docshape150" filled="true" fillcolor="#fcf2e3" stroked="true" strokeweight=".539656pt" strokecolor="#000000">
              <v:textbox inset="0,0,0,0">
                <w:txbxContent>
                  <w:p>
                    <w:pPr>
                      <w:spacing w:before="33"/>
                      <w:ind w:left="566" w:right="0" w:firstLine="0"/>
                      <w:jc w:val="left"/>
                      <w:rPr>
                        <w:i/>
                        <w:color w:val="000000"/>
                        <w:sz w:val="10"/>
                      </w:rPr>
                    </w:pPr>
                    <w:r>
                      <w:rPr>
                        <w:i/>
                        <w:color w:val="000000"/>
                        <w:spacing w:val="-2"/>
                        <w:w w:val="110"/>
                        <w:sz w:val="10"/>
                      </w:rPr>
                      <w:t>AutosarDataPrototype</w:t>
                    </w:r>
                  </w:p>
                  <w:p>
                    <w:pPr>
                      <w:spacing w:before="58"/>
                      <w:ind w:left="723" w:right="724" w:firstLine="0"/>
                      <w:jc w:val="center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000000"/>
                        <w:spacing w:val="-2"/>
                        <w:w w:val="110"/>
                        <w:sz w:val="10"/>
                      </w:rPr>
                      <w:t>Field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6486;top:3899;width:469;height:121" type="#_x0000_t202" id="docshape151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spacing w:val="-2"/>
                        <w:w w:val="110"/>
                        <w:sz w:val="10"/>
                      </w:rPr>
                      <w:t>+method</w:t>
                    </w:r>
                  </w:p>
                </w:txbxContent>
              </v:textbox>
              <w10:wrap type="none"/>
            </v:shape>
            <v:shape style="position:absolute;left:5190;top:3899;width:211;height:121" type="#_x0000_t202" id="docshape15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spacing w:val="-4"/>
                        <w:w w:val="110"/>
                        <w:sz w:val="10"/>
                      </w:rPr>
                      <w:t>0..1</w:t>
                    </w:r>
                  </w:p>
                </w:txbxContent>
              </v:textbox>
              <w10:wrap type="none"/>
            </v:shape>
            <v:shape style="position:absolute;left:4618;top:3899;width:306;height:121" type="#_x0000_t202" id="docshape153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spacing w:val="-2"/>
                        <w:w w:val="110"/>
                        <w:sz w:val="10"/>
                      </w:rPr>
                      <w:t>+field</w:t>
                    </w:r>
                  </w:p>
                </w:txbxContent>
              </v:textbox>
              <w10:wrap type="none"/>
            </v:shape>
            <v:shape style="position:absolute;left:6047;top:2812;width:2019;height:756" type="#_x0000_t202" id="docshape154" filled="true" fillcolor="#fcf2e3" stroked="true" strokeweight=".539656pt" strokecolor="#000000">
              <v:textbox inset="0,0,0,0">
                <w:txbxContent>
                  <w:p>
                    <w:pPr>
                      <w:spacing w:before="104"/>
                      <w:ind w:left="193" w:right="0" w:firstLine="0"/>
                      <w:jc w:val="left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000000"/>
                        <w:spacing w:val="-2"/>
                        <w:w w:val="110"/>
                        <w:sz w:val="10"/>
                      </w:rPr>
                      <w:t>TDEventServiceInstanceMethod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4174;top:2812;width:1728;height:756" type="#_x0000_t202" id="docshape155" filled="true" fillcolor="#fcf2e3" stroked="true" strokeweight=".539656pt" strokecolor="#000000">
              <v:textbox inset="0,0,0,0">
                <w:txbxContent>
                  <w:p>
                    <w:pPr>
                      <w:spacing w:before="104"/>
                      <w:ind w:left="103" w:right="0" w:firstLine="0"/>
                      <w:jc w:val="left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000000"/>
                        <w:spacing w:val="-2"/>
                        <w:w w:val="110"/>
                        <w:sz w:val="10"/>
                      </w:rPr>
                      <w:t>TDEventServiceInstanceField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7757;top:1027;width:1695;height:269" type="#_x0000_t202" id="docshape156" filled="false" stroked="true" strokeweight=".539656pt" strokecolor="#000000">
              <v:textbox inset="0,0,0,0">
                <w:txbxContent>
                  <w:p>
                    <w:pPr>
                      <w:spacing w:before="74"/>
                      <w:ind w:left="1119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spacing w:val="-2"/>
                        <w:w w:val="110"/>
                        <w:sz w:val="10"/>
                      </w:rPr>
                      <w:t>+design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spacing w:val="-4"/>
          <w:w w:val="110"/>
          <w:sz w:val="10"/>
        </w:rPr>
        <w:t>0..1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</w:p>
    <w:p>
      <w:pPr>
        <w:spacing w:before="104"/>
        <w:ind w:left="7216" w:right="0" w:firstLine="0"/>
        <w:jc w:val="left"/>
        <w:rPr>
          <w:sz w:val="10"/>
        </w:rPr>
      </w:pPr>
      <w:r>
        <w:rPr/>
        <w:pict>
          <v:group style="position:absolute;margin-left:438.395386pt;margin-top:-15.767651pt;width:68.55pt;height:35.65pt;mso-position-horizontal-relative:page;mso-position-vertical-relative:paragraph;z-index:-18386432" id="docshapegroup157" coordorigin="8768,-315" coordsize="1371,713">
            <v:rect style="position:absolute;left:8773;top:-310;width:1361;height:702" id="docshape158" filled="true" fillcolor="#fcf2e3" stroked="false">
              <v:fill type="solid"/>
            </v:rect>
            <v:rect style="position:absolute;left:8773;top:-310;width:1361;height:702" id="docshape159" filled="false" stroked="true" strokeweight=".539656pt" strokecolor="#000000">
              <v:stroke dashstyle="solid"/>
            </v:rect>
            <v:shape style="position:absolute;left:8767;top:-316;width:1371;height:713" type="#_x0000_t202" id="docshape160" filled="false" stroked="false">
              <v:textbox inset="0,0,0,0">
                <w:txbxContent>
                  <w:p>
                    <w:pPr>
                      <w:spacing w:before="41"/>
                      <w:ind w:left="42" w:right="71" w:firstLine="0"/>
                      <w:jc w:val="center"/>
                      <w:rPr>
                        <w:i/>
                        <w:sz w:val="10"/>
                      </w:rPr>
                    </w:pPr>
                    <w:r>
                      <w:rPr>
                        <w:i/>
                        <w:spacing w:val="-2"/>
                        <w:w w:val="110"/>
                        <w:sz w:val="10"/>
                      </w:rPr>
                      <w:t>AbstractExecutionContext</w:t>
                    </w:r>
                  </w:p>
                  <w:p>
                    <w:pPr>
                      <w:spacing w:before="59"/>
                      <w:ind w:left="42" w:right="40" w:firstLine="0"/>
                      <w:jc w:val="center"/>
                      <w:rPr>
                        <w:sz w:val="10"/>
                      </w:rPr>
                    </w:pPr>
                    <w:r>
                      <w:rPr>
                        <w:spacing w:val="-2"/>
                        <w:w w:val="110"/>
                        <w:sz w:val="10"/>
                      </w:rPr>
                      <w:t>Process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87.619812pt;margin-top:11.128397pt;width:123.05pt;height:54.6pt;mso-position-horizontal-relative:page;mso-position-vertical-relative:paragraph;z-index:-18385920" id="docshapegroup161" coordorigin="7752,223" coordsize="2461,1092">
            <v:rect style="position:absolute;left:8696;top:660;width:1511;height:649" id="docshape162" filled="true" fillcolor="#fcf2e3" stroked="false">
              <v:fill type="solid"/>
            </v:rect>
            <v:rect style="position:absolute;left:8696;top:660;width:1511;height:649" id="docshape163" filled="false" stroked="true" strokeweight=".539656pt" strokecolor="#000000">
              <v:stroke dashstyle="solid"/>
            </v:rect>
            <v:line style="position:absolute" from="7758,223" to="7758,910" stroked="true" strokeweight=".539656pt" strokecolor="#000000">
              <v:stroke dashstyle="solid"/>
            </v:line>
            <v:shape style="position:absolute;left:7757;top:499;width:1761;height:475" id="docshape164" coordorigin="7758,499" coordsize="1761,475" path="m7758,910l8697,910m8697,910l8536,974m8697,910l8536,844m9452,660l9388,499m9452,660l9518,499e" filled="false" stroked="true" strokeweight=".539656pt" strokecolor="#000000">
              <v:path arrowok="t"/>
              <v:stroke dashstyle="solid"/>
            </v:shape>
            <v:shape style="position:absolute;left:7856;top:694;width:826;height:392" type="#_x0000_t202" id="docshape165" filled="false" stroked="false">
              <v:textbox inset="0,0,0,0">
                <w:txbxContent>
                  <w:p>
                    <w:pPr>
                      <w:spacing w:before="4"/>
                      <w:ind w:left="0" w:right="51" w:firstLine="0"/>
                      <w:jc w:val="right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+processDesign</w:t>
                    </w:r>
                  </w:p>
                  <w:p>
                    <w:pPr>
                      <w:spacing w:line="240" w:lineRule="auto" w:before="5"/>
                      <w:rPr>
                        <w:sz w:val="13"/>
                      </w:rPr>
                    </w:pPr>
                  </w:p>
                  <w:p>
                    <w:pPr>
                      <w:spacing w:before="1"/>
                      <w:ind w:left="0" w:right="18" w:firstLine="0"/>
                      <w:jc w:val="right"/>
                      <w:rPr>
                        <w:sz w:val="10"/>
                      </w:rPr>
                    </w:pPr>
                    <w:r>
                      <w:rPr>
                        <w:spacing w:val="-4"/>
                        <w:w w:val="110"/>
                        <w:sz w:val="10"/>
                      </w:rPr>
                      <w:t>0..1</w:t>
                    </w:r>
                  </w:p>
                </w:txbxContent>
              </v:textbox>
              <w10:wrap type="none"/>
            </v:shape>
            <v:shape style="position:absolute;left:9087;top:467;width:1097;height:522" type="#_x0000_t202" id="docshape166" filled="false" stroked="false">
              <v:textbox inset="0,0,0,0">
                <w:txbxContent>
                  <w:p>
                    <w:pPr>
                      <w:spacing w:before="4"/>
                      <w:ind w:left="0" w:right="396" w:firstLine="0"/>
                      <w:jc w:val="right"/>
                      <w:rPr>
                        <w:sz w:val="10"/>
                      </w:rPr>
                    </w:pPr>
                    <w:r>
                      <w:rPr>
                        <w:spacing w:val="-4"/>
                        <w:w w:val="110"/>
                        <w:sz w:val="10"/>
                      </w:rPr>
                      <w:t>0..1</w:t>
                    </w:r>
                  </w:p>
                  <w:p>
                    <w:pPr>
                      <w:spacing w:line="240" w:lineRule="auto" w:before="8"/>
                      <w:rPr>
                        <w:sz w:val="9"/>
                      </w:rPr>
                    </w:pPr>
                  </w:p>
                  <w:p>
                    <w:pPr>
                      <w:spacing w:before="0"/>
                      <w:ind w:left="518" w:right="0" w:firstLine="0"/>
                      <w:jc w:val="left"/>
                      <w:rPr>
                        <w:i/>
                        <w:sz w:val="10"/>
                      </w:rPr>
                    </w:pPr>
                    <w:r>
                      <w:rPr>
                        <w:i/>
                        <w:spacing w:val="-2"/>
                        <w:w w:val="110"/>
                        <w:sz w:val="10"/>
                      </w:rPr>
                      <w:t>ARElement</w:t>
                    </w:r>
                  </w:p>
                  <w:p>
                    <w:pPr>
                      <w:spacing w:before="59"/>
                      <w:ind w:left="0" w:right="375" w:firstLine="0"/>
                      <w:jc w:val="right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ProcessDesign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pacing w:val="-2"/>
          <w:w w:val="110"/>
          <w:sz w:val="10"/>
        </w:rPr>
        <w:t>«atpUriDef»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3"/>
        </w:rPr>
      </w:pPr>
      <w:r>
        <w:rPr/>
        <w:pict>
          <v:group style="position:absolute;margin-left:157.272232pt;margin-top:8.861979pt;width:353.95pt;height:92.6pt;mso-position-horizontal-relative:page;mso-position-vertical-relative:paragraph;z-index:-15703552;mso-wrap-distance-left:0;mso-wrap-distance-right:0" id="docshapegroup167" coordorigin="3145,177" coordsize="7079,1852">
            <v:shape style="position:absolute;left:5697;top:182;width:3561;height:1092" id="docshape168" coordorigin="5698,183" coordsize="3561,1092" path="m9258,1275l9258,723m9258,723l5698,723m5698,723l5698,183e" filled="false" stroked="true" strokeweight=".539656pt" strokecolor="#000000">
              <v:path arrowok="t"/>
              <v:stroke dashstyle="solid"/>
            </v:shape>
            <v:shape style="position:absolute;left:5626;top:177;width:141;height:185" type="#_x0000_t75" id="docshape169" stroked="false">
              <v:imagedata r:id="rId29" o:title=""/>
            </v:shape>
            <v:shape style="position:absolute;left:3150;top:723;width:3895;height:552" id="docshape170" coordorigin="3151,723" coordsize="3895,552" path="m3151,1252l3151,723m3151,723l5698,723m7046,1275l7046,723m5039,1275l5039,723e" filled="false" stroked="true" strokeweight=".539656pt" strokecolor="#000000">
              <v:path arrowok="t"/>
              <v:stroke dashstyle="solid"/>
            </v:shape>
            <v:shape style="position:absolute;left:8298;top:1267;width:1921;height:756" type="#_x0000_t202" id="docshape171" filled="true" fillcolor="#fcf2e3" stroked="true" strokeweight=".539656pt" strokecolor="#000000">
              <v:textbox inset="0,0,0,0">
                <w:txbxContent>
                  <w:p>
                    <w:pPr>
                      <w:spacing w:before="104"/>
                      <w:ind w:left="103" w:right="0" w:firstLine="0"/>
                      <w:jc w:val="left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000000"/>
                        <w:spacing w:val="-2"/>
                        <w:w w:val="110"/>
                        <w:sz w:val="10"/>
                      </w:rPr>
                      <w:t>TDEventServiceInstanceDiscovery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</w:p>
    <w:p>
      <w:pPr>
        <w:tabs>
          <w:tab w:pos="3005" w:val="left" w:leader="none"/>
        </w:tabs>
        <w:spacing w:before="104"/>
        <w:ind w:left="2444" w:right="0" w:firstLine="0"/>
        <w:jc w:val="left"/>
        <w:rPr>
          <w:sz w:val="10"/>
        </w:rPr>
      </w:pPr>
      <w:r>
        <w:rPr/>
        <w:pict>
          <v:group style="position:absolute;margin-left:301.858612pt;margin-top:-70.091911pt;width:101.5pt;height:87.45pt;mso-position-horizontal-relative:page;mso-position-vertical-relative:paragraph;z-index:-18387456" id="docshapegroup172" coordorigin="6037,-1402" coordsize="2030,1749">
            <v:rect style="position:absolute;left:6042;top:-874;width:2019;height:917" id="docshape173" filled="true" fillcolor="#fcf2e3" stroked="false">
              <v:fill type="solid"/>
            </v:rect>
            <v:rect style="position:absolute;left:6042;top:-874;width:2019;height:917" id="docshape174" filled="false" stroked="true" strokeweight=".539656pt" strokecolor="#000000">
              <v:stroke dashstyle="solid"/>
            </v:rect>
            <v:shape style="position:absolute;left:7025;top:-1402;width:131;height:529" id="docshape175" coordorigin="7025,-1402" coordsize="131,529" path="m7089,-1402l7089,-873m7089,-873l7025,-1037m7089,-873l7155,-1037e" filled="false" stroked="true" strokeweight=".539656pt" strokecolor="#000000">
              <v:path arrowok="t"/>
              <v:stroke dashstyle="solid"/>
            </v:shape>
            <v:line style="position:absolute" from="7025,43" to="7025,346" stroked="true" strokeweight=".539656pt" strokecolor="#000000">
              <v:stroke dashstyle="solid"/>
            </v:line>
            <v:shape style="position:absolute;left:7219;top:-1077;width:211;height:121" type="#_x0000_t202" id="docshape176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spacing w:val="-4"/>
                        <w:w w:val="110"/>
                        <w:sz w:val="10"/>
                      </w:rPr>
                      <w:t>0..1</w:t>
                    </w:r>
                  </w:p>
                </w:txbxContent>
              </v:textbox>
              <w10:wrap type="none"/>
            </v:shape>
            <v:shape style="position:absolute;left:6486;top:100;width:861;height:121" type="#_x0000_t202" id="docshape177" filled="false" stroked="false">
              <v:textbox inset="0,0,0,0">
                <w:txbxContent>
                  <w:p>
                    <w:pPr>
                      <w:tabs>
                        <w:tab w:pos="668" w:val="left" w:leader="none"/>
                      </w:tabs>
                      <w:spacing w:before="4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spacing w:val="-2"/>
                        <w:w w:val="110"/>
                        <w:sz w:val="10"/>
                      </w:rPr>
                      <w:t>+method</w:t>
                    </w:r>
                    <w:r>
                      <w:rPr>
                        <w:sz w:val="10"/>
                      </w:rPr>
                      <w:tab/>
                    </w:r>
                    <w:r>
                      <w:rPr>
                        <w:spacing w:val="-4"/>
                        <w:w w:val="110"/>
                        <w:sz w:val="10"/>
                      </w:rPr>
                      <w:t>0..*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08.460449pt;margin-top:-70.091911pt;width:86.95pt;height:87.45pt;mso-position-horizontal-relative:page;mso-position-vertical-relative:paragraph;z-index:-18386944" id="docshapegroup178" coordorigin="4169,-1402" coordsize="1739,1749">
            <v:rect style="position:absolute;left:4174;top:-874;width:1728;height:917" id="docshape179" filled="true" fillcolor="#fcf2e3" stroked="false">
              <v:fill type="solid"/>
            </v:rect>
            <v:rect style="position:absolute;left:4174;top:-874;width:1728;height:917" id="docshape180" filled="false" stroked="true" strokeweight=".539656pt" strokecolor="#000000">
              <v:stroke dashstyle="solid"/>
            </v:rect>
            <v:shape style="position:absolute;left:5006;top:-1402;width:131;height:529" id="docshape181" coordorigin="5006,-1402" coordsize="131,529" path="m5070,-1402l5070,-873m5070,-873l5006,-1037m5070,-873l5136,-1037e" filled="false" stroked="true" strokeweight=".539656pt" strokecolor="#000000">
              <v:path arrowok="t"/>
              <v:stroke dashstyle="solid"/>
            </v:shape>
            <v:line style="position:absolute" from="5070,43" to="5070,346" stroked="true" strokeweight=".539656pt" strokecolor="#000000">
              <v:stroke dashstyle="solid"/>
            </v:line>
            <v:shape style="position:absolute;left:4169;top:-1402;width:1739;height:1749" type="#_x0000_t202" id="docshape18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2"/>
                      </w:rPr>
                    </w:pPr>
                  </w:p>
                  <w:p>
                    <w:pPr>
                      <w:spacing w:line="240" w:lineRule="auto" w:before="10"/>
                      <w:rPr>
                        <w:b/>
                        <w:sz w:val="10"/>
                      </w:rPr>
                    </w:pPr>
                  </w:p>
                  <w:p>
                    <w:pPr>
                      <w:tabs>
                        <w:tab w:pos="1031" w:val="left" w:leader="none"/>
                      </w:tabs>
                      <w:spacing w:before="1"/>
                      <w:ind w:left="523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spacing w:val="-2"/>
                        <w:w w:val="110"/>
                        <w:sz w:val="10"/>
                      </w:rPr>
                      <w:t>+field</w:t>
                    </w:r>
                    <w:r>
                      <w:rPr>
                        <w:sz w:val="10"/>
                      </w:rPr>
                      <w:tab/>
                    </w:r>
                    <w:r>
                      <w:rPr>
                        <w:spacing w:val="-4"/>
                        <w:w w:val="110"/>
                        <w:sz w:val="10"/>
                      </w:rPr>
                      <w:t>0..*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-18384896" from="155.890564pt,2.149766pt" to="155.890564pt,17.320519pt" stroked="true" strokeweight=".539656pt" strokecolor="#000000">
            <v:stroke dashstyle="solid"/>
            <w10:wrap type="none"/>
          </v:line>
        </w:pict>
      </w:r>
      <w:r>
        <w:rPr/>
        <w:pict>
          <v:group style="position:absolute;margin-left:96.279358pt;margin-top:-108.488602pt;width:105.2pt;height:110.95pt;mso-position-horizontal-relative:page;mso-position-vertical-relative:paragraph;z-index:-18384384" id="docshapegroup183" coordorigin="1926,-2170" coordsize="2104,2219">
            <v:shape style="position:absolute;left:3117;top:-1425;width:131;height:552" id="docshape184" coordorigin="3118,-1425" coordsize="131,552" path="m3182,-1425l3182,-873m3182,-873l3118,-1037m3182,-873l3248,-1037e" filled="false" stroked="true" strokeweight=".539656pt" strokecolor="#000000">
              <v:path arrowok="t"/>
              <v:stroke dashstyle="solid"/>
            </v:shape>
            <v:shape style="position:absolute;left:2275;top:-874;width:1749;height:917" type="#_x0000_t202" id="docshape185" filled="true" fillcolor="#fcf2e3" stroked="true" strokeweight=".539656pt" strokecolor="#000000">
              <v:textbox inset="0,0,0,0">
                <w:txbxContent>
                  <w:p>
                    <w:pPr>
                      <w:spacing w:before="33"/>
                      <w:ind w:left="586" w:right="0" w:firstLine="0"/>
                      <w:jc w:val="left"/>
                      <w:rPr>
                        <w:i/>
                        <w:color w:val="000000"/>
                        <w:sz w:val="10"/>
                      </w:rPr>
                    </w:pPr>
                    <w:r>
                      <w:rPr>
                        <w:i/>
                        <w:color w:val="000000"/>
                        <w:spacing w:val="-2"/>
                        <w:w w:val="110"/>
                        <w:sz w:val="10"/>
                      </w:rPr>
                      <w:t>AutosarDataPrototype</w:t>
                    </w:r>
                  </w:p>
                  <w:p>
                    <w:pPr>
                      <w:spacing w:before="58"/>
                      <w:ind w:left="285" w:right="0" w:firstLine="0"/>
                      <w:jc w:val="left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000000"/>
                        <w:spacing w:val="-2"/>
                        <w:w w:val="110"/>
                        <w:sz w:val="10"/>
                      </w:rPr>
                      <w:t>VariableDataPrototype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3289;top:-1077;width:211;height:121" type="#_x0000_t202" id="docshape186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spacing w:val="-4"/>
                        <w:w w:val="110"/>
                        <w:sz w:val="10"/>
                      </w:rPr>
                      <w:t>0..1</w:t>
                    </w:r>
                  </w:p>
                </w:txbxContent>
              </v:textbox>
              <w10:wrap type="none"/>
            </v:shape>
            <v:shape style="position:absolute;left:1930;top:-1409;width:1212;height:536" type="#_x0000_t202" id="docshape187" filled="false" stroked="true" strokeweight=".539656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12"/>
                      </w:rPr>
                    </w:pPr>
                  </w:p>
                  <w:p>
                    <w:pPr>
                      <w:spacing w:line="240" w:lineRule="auto" w:before="9"/>
                      <w:rPr>
                        <w:b/>
                        <w:sz w:val="16"/>
                      </w:rPr>
                    </w:pPr>
                  </w:p>
                  <w:p>
                    <w:pPr>
                      <w:spacing w:before="0"/>
                      <w:ind w:left="77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spacing w:val="-2"/>
                        <w:w w:val="110"/>
                        <w:sz w:val="10"/>
                      </w:rPr>
                      <w:t>+event</w:t>
                    </w:r>
                  </w:p>
                </w:txbxContent>
              </v:textbox>
              <v:stroke dashstyle="solid"/>
              <w10:wrap type="none"/>
            </v:shape>
            <v:shape style="position:absolute;left:2275;top:-2165;width:1749;height:756" type="#_x0000_t202" id="docshape188" filled="true" fillcolor="#fcf2e3" stroked="true" strokeweight=".539656pt" strokecolor="#000000">
              <v:textbox inset="0,0,0,0">
                <w:txbxContent>
                  <w:p>
                    <w:pPr>
                      <w:spacing w:before="81"/>
                      <w:ind w:left="101" w:right="0" w:firstLine="0"/>
                      <w:jc w:val="left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000000"/>
                        <w:spacing w:val="-2"/>
                        <w:w w:val="110"/>
                        <w:sz w:val="10"/>
                      </w:rPr>
                      <w:t>TDEventServiceInstanceEvent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>
          <w:spacing w:val="-2"/>
          <w:w w:val="110"/>
          <w:sz w:val="10"/>
        </w:rPr>
        <w:t>+event</w:t>
      </w:r>
      <w:r>
        <w:rPr>
          <w:sz w:val="10"/>
        </w:rPr>
        <w:tab/>
      </w:r>
      <w:r>
        <w:rPr>
          <w:spacing w:val="-4"/>
          <w:w w:val="110"/>
          <w:sz w:val="10"/>
        </w:rPr>
        <w:t>0..*</w:t>
      </w:r>
    </w:p>
    <w:p>
      <w:pPr>
        <w:spacing w:after="0"/>
        <w:jc w:val="left"/>
        <w:rPr>
          <w:sz w:val="10"/>
        </w:rPr>
        <w:sectPr>
          <w:type w:val="continuous"/>
          <w:pgSz w:w="11910" w:h="13960"/>
          <w:pgMar w:top="200" w:bottom="0" w:left="240" w:right="480"/>
        </w:sectPr>
      </w:pPr>
    </w:p>
    <w:p>
      <w:pPr>
        <w:pStyle w:val="BodyText"/>
        <w:spacing w:before="6"/>
        <w:rPr>
          <w:sz w:val="11"/>
        </w:rPr>
      </w:pPr>
    </w:p>
    <w:p>
      <w:pPr>
        <w:spacing w:before="1"/>
        <w:ind w:left="2176" w:right="0" w:firstLine="0"/>
        <w:jc w:val="left"/>
        <w:rPr>
          <w:sz w:val="10"/>
        </w:rPr>
      </w:pPr>
      <w:r>
        <w:rPr>
          <w:spacing w:val="-2"/>
          <w:w w:val="105"/>
          <w:sz w:val="10"/>
        </w:rPr>
        <w:t>«atpVariation,atpSplitable»</w:t>
      </w:r>
    </w:p>
    <w:p>
      <w:pPr>
        <w:spacing w:line="240" w:lineRule="auto" w:before="6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before="1"/>
        <w:ind w:left="502" w:right="0" w:firstLine="0"/>
        <w:jc w:val="left"/>
        <w:rPr>
          <w:sz w:val="10"/>
        </w:rPr>
      </w:pPr>
      <w:r>
        <w:rPr>
          <w:spacing w:val="-2"/>
          <w:w w:val="105"/>
          <w:sz w:val="10"/>
        </w:rPr>
        <w:t>«atpVariation,atpSplitable»</w:t>
      </w:r>
    </w:p>
    <w:p>
      <w:pPr>
        <w:spacing w:line="240" w:lineRule="auto" w:before="6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before="1"/>
        <w:ind w:left="514" w:right="0" w:firstLine="0"/>
        <w:jc w:val="left"/>
        <w:rPr>
          <w:sz w:val="10"/>
        </w:rPr>
      </w:pPr>
      <w:r>
        <w:rPr>
          <w:spacing w:val="-2"/>
          <w:w w:val="110"/>
          <w:sz w:val="10"/>
        </w:rPr>
        <w:t>«atpVariation,atpSplitable»</w:t>
      </w:r>
    </w:p>
    <w:p>
      <w:pPr>
        <w:spacing w:after="0"/>
        <w:jc w:val="left"/>
        <w:rPr>
          <w:sz w:val="10"/>
        </w:rPr>
        <w:sectPr>
          <w:type w:val="continuous"/>
          <w:pgSz w:w="11910" w:h="13960"/>
          <w:pgMar w:top="200" w:bottom="0" w:left="240" w:right="480"/>
          <w:cols w:num="3" w:equalWidth="0">
            <w:col w:w="3587" w:space="40"/>
            <w:col w:w="1913" w:space="39"/>
            <w:col w:w="561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3"/>
        </w:rPr>
      </w:pPr>
    </w:p>
    <w:p>
      <w:pPr>
        <w:spacing w:before="104"/>
        <w:ind w:left="1408" w:right="0" w:firstLine="0"/>
        <w:jc w:val="left"/>
        <w:rPr>
          <w:sz w:val="10"/>
        </w:rPr>
      </w:pPr>
      <w:r>
        <w:rPr/>
        <w:pict>
          <v:group style="position:absolute;margin-left:113.514336pt;margin-top:-59.049103pt;width:289.850pt;height:74.350pt;mso-position-horizontal-relative:page;mso-position-vertical-relative:paragraph;z-index:-18387968" id="docshapegroup189" coordorigin="2270,-1181" coordsize="5797,1487">
            <v:rect style="position:absolute;left:2275;top:-917;width:5786;height:777" id="docshape190" filled="true" fillcolor="#fcf2e3" stroked="false">
              <v:fill type="solid"/>
            </v:rect>
            <v:rect style="position:absolute;left:2275;top:-917;width:5786;height:777" id="docshape191" filled="false" stroked="true" strokeweight=".539656pt" strokecolor="#000000">
              <v:stroke dashstyle="solid"/>
            </v:rect>
            <v:line style="position:absolute" from="5070,-1181" to="5070,-917" stroked="true" strokeweight=".539656pt" strokecolor="#000000">
              <v:stroke dashstyle="solid"/>
            </v:line>
            <v:shape style="position:absolute;left:5011;top:-1139;width:121;height:228" type="#_x0000_t75" id="docshape192" stroked="false">
              <v:imagedata r:id="rId30" o:title=""/>
            </v:shape>
            <v:line style="position:absolute" from="3118,-1181" to="3118,-917" stroked="true" strokeweight=".539656pt" strokecolor="#000000">
              <v:stroke dashstyle="solid"/>
            </v:line>
            <v:shape style="position:absolute;left:3058;top:-1139;width:119;height:228" type="#_x0000_t75" id="docshape193" stroked="false">
              <v:imagedata r:id="rId31" o:title=""/>
            </v:shape>
            <v:line style="position:absolute" from="5167,-141" to="5167,305" stroked="true" strokeweight=".539656pt" strokecolor="#000000">
              <v:stroke dashstyle="solid"/>
            </v:line>
            <v:shape style="position:absolute;left:5103;top:-141;width:131;height:164" id="docshape194" coordorigin="5103,-141" coordsize="131,164" path="m5167,-141l5233,22m5167,-141l5103,22e" filled="false" stroked="true" strokeweight=".539656pt" strokecolor="#000000">
              <v:path arrowok="t"/>
              <v:stroke dashstyle="solid"/>
            </v:shape>
            <v:line style="position:absolute" from="7025,-1181" to="7025,-917" stroked="true" strokeweight=".539656pt" strokecolor="#000000">
              <v:stroke dashstyle="solid"/>
            </v:line>
            <v:shape style="position:absolute;left:6966;top:-1139;width:119;height:228" type="#_x0000_t75" id="docshape195" stroked="false">
              <v:imagedata r:id="rId32" o:title=""/>
            </v:shape>
            <v:shape style="position:absolute;left:5297;top:-82;width:211;height:121" type="#_x0000_t202" id="docshape196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spacing w:val="-4"/>
                        <w:w w:val="110"/>
                        <w:sz w:val="10"/>
                      </w:rPr>
                      <w:t>0..1</w:t>
                    </w:r>
                  </w:p>
                </w:txbxContent>
              </v:textbox>
              <w10:wrap type="none"/>
            </v:shape>
            <v:shape style="position:absolute;left:4110;top:-41;width:869;height:121" type="#_x0000_t202" id="docshape197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spacing w:val="-2"/>
                        <w:w w:val="110"/>
                        <w:sz w:val="10"/>
                      </w:rPr>
                      <w:t>+serviceInterface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pacing w:val="-4"/>
          <w:w w:val="110"/>
          <w:sz w:val="10"/>
        </w:rPr>
        <w:t>0..1</w:t>
      </w:r>
    </w:p>
    <w:p>
      <w:pPr>
        <w:spacing w:before="91"/>
        <w:ind w:left="1190" w:right="2522" w:firstLine="0"/>
        <w:jc w:val="center"/>
        <w:rPr>
          <w:sz w:val="10"/>
        </w:rPr>
      </w:pPr>
      <w:r>
        <w:rPr>
          <w:spacing w:val="-2"/>
          <w:w w:val="110"/>
          <w:sz w:val="10"/>
        </w:rPr>
        <w:t>«atpUriDef»</w:t>
      </w:r>
    </w:p>
    <w:p>
      <w:pPr>
        <w:pStyle w:val="BodyText"/>
        <w:ind w:left="3336"/>
        <w:rPr>
          <w:sz w:val="20"/>
        </w:rPr>
      </w:pPr>
      <w:r>
        <w:rPr>
          <w:sz w:val="20"/>
        </w:rPr>
        <w:pict>
          <v:group style="width:79.55pt;height:11.75pt;mso-position-horizontal-relative:char;mso-position-vertical-relative:line" id="docshapegroup198" coordorigin="0,0" coordsize="1591,235">
            <v:line style="position:absolute" from="0,229" to="1585,229" stroked="true" strokeweight=".539656pt" strokecolor="#000000">
              <v:stroke dashstyle="solid"/>
            </v:line>
            <v:line style="position:absolute" from="1585,0" to="1585,229" stroked="true" strokeweight=".539656pt" strokecolor="#000000">
              <v:stroke dashstyle="solid"/>
            </v:line>
          </v:group>
        </w:pict>
      </w:r>
      <w:r>
        <w:rPr>
          <w:sz w:val="20"/>
        </w:rPr>
      </w:r>
    </w:p>
    <w:p>
      <w:pPr>
        <w:pStyle w:val="BodyText"/>
        <w:spacing w:before="2"/>
        <w:rPr>
          <w:sz w:val="27"/>
        </w:rPr>
      </w:pPr>
    </w:p>
    <w:p>
      <w:pPr>
        <w:spacing w:before="101"/>
        <w:ind w:left="1190" w:right="950" w:firstLine="0"/>
        <w:jc w:val="center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3.16:</w:t>
      </w:r>
      <w:r>
        <w:rPr>
          <w:b/>
          <w:spacing w:val="5"/>
          <w:sz w:val="22"/>
        </w:rPr>
        <w:t> </w:t>
      </w:r>
      <w:r>
        <w:rPr>
          <w:b/>
          <w:sz w:val="22"/>
        </w:rPr>
        <w:t>Adaptive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Service</w:t>
      </w:r>
      <w:r>
        <w:rPr>
          <w:b/>
          <w:spacing w:val="-7"/>
          <w:sz w:val="22"/>
        </w:rPr>
        <w:t> </w:t>
      </w:r>
      <w:r>
        <w:rPr>
          <w:b/>
          <w:spacing w:val="-2"/>
          <w:sz w:val="22"/>
        </w:rPr>
        <w:t>events</w:t>
      </w:r>
    </w:p>
    <w:p>
      <w:pPr>
        <w:spacing w:after="0"/>
        <w:jc w:val="center"/>
        <w:rPr>
          <w:sz w:val="22"/>
        </w:rPr>
        <w:sectPr>
          <w:type w:val="continuous"/>
          <w:pgSz w:w="11910" w:h="13960"/>
          <w:pgMar w:top="200" w:bottom="0" w:left="240" w:right="480"/>
        </w:sectPr>
      </w:pPr>
    </w:p>
    <w:p>
      <w:pPr>
        <w:pStyle w:val="BodyText"/>
        <w:ind w:left="113"/>
        <w:rPr>
          <w:sz w:val="20"/>
        </w:rPr>
      </w:pPr>
      <w:bookmarkStart w:name="_bookmark85" w:id="120"/>
      <w:bookmarkEnd w:id="120"/>
      <w:r>
        <w:rPr/>
      </w:r>
      <w:r>
        <w:rPr>
          <w:sz w:val="20"/>
        </w:rPr>
        <w:pict>
          <v:group style="width:511.7pt;height:98.65pt;mso-position-horizontal-relative:char;mso-position-vertical-relative:line" id="docshapegroup199" coordorigin="0,0" coordsize="10234,1973">
            <v:shape style="position:absolute;left:1063;top:716;width:9058;height:2" id="docshape200" coordorigin="1063,717" coordsize="9058,0" path="m1063,717l10121,717m1063,717l2475,717e" filled="false" stroked="true" strokeweight=".498pt" strokecolor="#000000">
              <v:path arrowok="t"/>
              <v:stroke dashstyle="solid"/>
            </v:shape>
            <v:line style="position:absolute" from="1063,997" to="2475,997" stroked="true" strokeweight=".498pt" strokecolor="#000000">
              <v:stroke dashstyle="solid"/>
            </v:line>
            <v:line style="position:absolute" from="1063,1654" to="2475,1654" stroked="true" strokeweight=".498pt" strokecolor="#000000">
              <v:stroke dashstyle="solid"/>
            </v:line>
            <v:shape style="position:absolute;left:1591;top:0;width:8643;height:1712" type="#_x0000_t75" id="docshape201" stroked="false">
              <v:imagedata r:id="rId33" o:title=""/>
            </v:shape>
            <v:shape style="position:absolute;left:0;top:0;width:1916;height:1830" type="#_x0000_t75" id="docshape202" stroked="false">
              <v:imagedata r:id="rId34" o:title=""/>
            </v:shape>
            <v:shape style="position:absolute;left:0;top:0;width:10234;height:1973" type="#_x0000_t202" id="docshape203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6"/>
                      </w:rPr>
                    </w:pPr>
                  </w:p>
                  <w:p>
                    <w:pPr>
                      <w:spacing w:before="204"/>
                      <w:ind w:left="3732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Table</w:t>
                    </w:r>
                    <w:r>
                      <w:rPr>
                        <w:b/>
                        <w:spacing w:val="-16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3.17: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</w:rPr>
                      <w:t>TDEventServiceInstance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"/>
        <w:rPr>
          <w:b/>
          <w:sz w:val="28"/>
        </w:rPr>
      </w:pPr>
    </w:p>
    <w:p>
      <w:pPr>
        <w:spacing w:line="232" w:lineRule="auto" w:before="100"/>
        <w:ind w:left="1177" w:right="935" w:firstLine="0"/>
        <w:jc w:val="both"/>
        <w:rPr>
          <w:i/>
          <w:sz w:val="24"/>
        </w:rPr>
      </w:pPr>
      <w:r>
        <w:rPr>
          <w:b/>
          <w:spacing w:val="-2"/>
          <w:sz w:val="24"/>
        </w:rPr>
        <w:t>[TPS_TIMEX_00059]</w:t>
      </w:r>
      <w:r>
        <w:rPr>
          <w:spacing w:val="-2"/>
          <w:sz w:val="24"/>
        </w:rPr>
        <w:t>{DRAFT}</w:t>
      </w:r>
      <w:r>
        <w:rPr>
          <w:spacing w:val="-15"/>
          <w:sz w:val="24"/>
        </w:rPr>
        <w:t> </w:t>
      </w:r>
      <w:r>
        <w:rPr>
          <w:b/>
          <w:spacing w:val="-2"/>
          <w:sz w:val="24"/>
        </w:rPr>
        <w:t>Purpose</w:t>
      </w:r>
      <w:r>
        <w:rPr>
          <w:b/>
          <w:spacing w:val="-15"/>
          <w:sz w:val="24"/>
        </w:rPr>
        <w:t> </w:t>
      </w:r>
      <w:r>
        <w:rPr>
          <w:b/>
          <w:spacing w:val="-2"/>
          <w:sz w:val="24"/>
        </w:rPr>
        <w:t>of</w:t>
      </w:r>
      <w:r>
        <w:rPr>
          <w:b/>
          <w:spacing w:val="-3"/>
          <w:sz w:val="24"/>
        </w:rPr>
        <w:t> </w:t>
      </w:r>
      <w:hyperlink w:history="true" w:anchor="_bookmark85">
        <w:r>
          <w:rPr>
            <w:rFonts w:ascii="Courier New" w:hAnsi="Courier New"/>
            <w:b/>
            <w:color w:val="0000FF"/>
            <w:spacing w:val="-2"/>
            <w:sz w:val="24"/>
          </w:rPr>
          <w:t>TDEventServiceInstanceEvent</w:t>
        </w:r>
        <w:r>
          <w:rPr>
            <w:rFonts w:ascii="Courier New" w:hAnsi="Courier New"/>
            <w:b/>
            <w:color w:val="0000FF"/>
            <w:spacing w:val="-34"/>
            <w:sz w:val="24"/>
          </w:rPr>
          <w:t> </w:t>
        </w:r>
      </w:hyperlink>
      <w:r>
        <w:rPr>
          <w:rFonts w:ascii="MesloLGS NF" w:hAnsi="MesloLGS NF"/>
          <w:i/>
          <w:spacing w:val="-2"/>
          <w:sz w:val="24"/>
        </w:rPr>
        <w:t>[</w:t>
      </w:r>
      <w:r>
        <w:rPr>
          <w:spacing w:val="-2"/>
          <w:sz w:val="24"/>
        </w:rPr>
        <w:t>The </w:t>
      </w:r>
      <w:r>
        <w:rPr>
          <w:sz w:val="24"/>
        </w:rPr>
        <w:t>element</w:t>
      </w:r>
      <w:r>
        <w:rPr>
          <w:spacing w:val="-12"/>
          <w:sz w:val="24"/>
        </w:rPr>
        <w:t> </w:t>
      </w:r>
      <w:hyperlink w:history="true" w:anchor="_bookmark85">
        <w:r>
          <w:rPr>
            <w:rFonts w:ascii="Courier New" w:hAnsi="Courier New"/>
            <w:color w:val="0000FF"/>
            <w:sz w:val="24"/>
          </w:rPr>
          <w:t>TDEventServiceInstanceEvent</w:t>
        </w:r>
      </w:hyperlink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is used to describe the occurrences of an</w:t>
      </w:r>
      <w:r>
        <w:rPr>
          <w:spacing w:val="-3"/>
          <w:sz w:val="24"/>
        </w:rPr>
        <w:t> </w:t>
      </w:r>
      <w:r>
        <w:rPr>
          <w:sz w:val="24"/>
        </w:rPr>
        <w:t>event</w:t>
      </w:r>
      <w:r>
        <w:rPr>
          <w:spacing w:val="-3"/>
          <w:sz w:val="24"/>
        </w:rPr>
        <w:t> </w:t>
      </w:r>
      <w:r>
        <w:rPr>
          <w:sz w:val="24"/>
        </w:rPr>
        <w:t>which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observed</w:t>
      </w:r>
      <w:r>
        <w:rPr>
          <w:spacing w:val="-3"/>
          <w:sz w:val="24"/>
        </w:rPr>
        <w:t> </w:t>
      </w:r>
      <w:r>
        <w:rPr>
          <w:sz w:val="24"/>
        </w:rPr>
        <w:t>at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specific</w:t>
      </w:r>
      <w:r>
        <w:rPr>
          <w:spacing w:val="-3"/>
          <w:sz w:val="24"/>
        </w:rPr>
        <w:t> </w:t>
      </w:r>
      <w:r>
        <w:rPr>
          <w:sz w:val="24"/>
        </w:rPr>
        <w:t>location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Service</w:t>
      </w:r>
      <w:r>
        <w:rPr>
          <w:spacing w:val="-3"/>
          <w:sz w:val="24"/>
        </w:rPr>
        <w:t> </w:t>
      </w:r>
      <w:r>
        <w:rPr>
          <w:sz w:val="24"/>
        </w:rPr>
        <w:t>view.</w:t>
      </w:r>
      <w:r>
        <w:rPr>
          <w:rFonts w:ascii="MesloLGS NF" w:hAnsi="MesloLGS NF"/>
          <w:i/>
          <w:sz w:val="24"/>
        </w:rPr>
        <w:t>♩</w:t>
      </w:r>
      <w:r>
        <w:rPr>
          <w:i/>
          <w:sz w:val="24"/>
        </w:rPr>
        <w:t>(</w:t>
      </w:r>
      <w:hyperlink w:history="true" w:anchor="_bookmark23">
        <w:r>
          <w:rPr>
            <w:i/>
            <w:color w:val="0000FF"/>
            <w:sz w:val="24"/>
          </w:rPr>
          <w:t>RS_TIMEX_-</w:t>
        </w:r>
      </w:hyperlink>
      <w:r>
        <w:rPr>
          <w:i/>
          <w:color w:val="0000FF"/>
          <w:sz w:val="24"/>
        </w:rPr>
        <w:t> </w:t>
      </w:r>
      <w:hyperlink w:history="true" w:anchor="_bookmark23">
        <w:r>
          <w:rPr>
            <w:i/>
            <w:color w:val="0000FF"/>
            <w:sz w:val="24"/>
          </w:rPr>
          <w:t>00001</w:t>
        </w:r>
      </w:hyperlink>
      <w:r>
        <w:rPr>
          <w:i/>
          <w:sz w:val="24"/>
        </w:rPr>
        <w:t>, </w:t>
      </w:r>
      <w:hyperlink w:history="true" w:anchor="_bookmark24">
        <w:r>
          <w:rPr>
            <w:i/>
            <w:color w:val="0000FF"/>
            <w:sz w:val="24"/>
          </w:rPr>
          <w:t>RS_TIMEX_00024</w:t>
        </w:r>
      </w:hyperlink>
      <w:r>
        <w:rPr>
          <w:i/>
          <w:sz w:val="24"/>
        </w:rPr>
        <w:t>)</w:t>
      </w:r>
    </w:p>
    <w:p>
      <w:pPr>
        <w:pStyle w:val="BodyText"/>
        <w:spacing w:before="4"/>
        <w:rPr>
          <w:i/>
          <w:sz w:val="25"/>
        </w:rPr>
      </w:pPr>
    </w:p>
    <w:p>
      <w:pPr>
        <w:spacing w:before="101"/>
        <w:ind w:left="0" w:right="3956" w:firstLine="0"/>
        <w:jc w:val="right"/>
        <w:rPr>
          <w:sz w:val="11"/>
        </w:rPr>
      </w:pPr>
      <w:r>
        <w:rPr/>
        <w:pict>
          <v:group style="position:absolute;margin-left:164.496155pt;margin-top:-5.566339pt;width:332.65pt;height:51.45pt;mso-position-horizontal-relative:page;mso-position-vertical-relative:paragraph;z-index:-18379264" id="docshapegroup204" coordorigin="3290,-111" coordsize="6653,1029">
            <v:shape style="position:absolute;left:4892;top:271;width:2671;height:136" id="docshape205" coordorigin="4893,272" coordsize="2671,136" path="m4893,339l7563,339m7563,339l7391,407m7563,339l7391,272e" filled="false" stroked="true" strokeweight=".570448pt" strokecolor="#000000">
              <v:path arrowok="t"/>
              <v:stroke dashstyle="solid"/>
            </v:shape>
            <v:shape style="position:absolute;left:7563;top:-106;width:2374;height:1017" type="#_x0000_t202" id="docshape206" filled="true" fillcolor="#fcf2e3" stroked="true" strokeweight=".570448pt" strokecolor="#000000">
              <v:textbox inset="0,0,0,0">
                <w:txbxContent>
                  <w:p>
                    <w:pPr>
                      <w:spacing w:before="28"/>
                      <w:ind w:left="0" w:right="39" w:firstLine="0"/>
                      <w:jc w:val="right"/>
                      <w:rPr>
                        <w:i/>
                        <w:color w:val="000000"/>
                        <w:sz w:val="11"/>
                      </w:rPr>
                    </w:pPr>
                    <w:r>
                      <w:rPr>
                        <w:i/>
                        <w:color w:val="000000"/>
                        <w:spacing w:val="-2"/>
                        <w:w w:val="105"/>
                        <w:sz w:val="11"/>
                      </w:rPr>
                      <w:t>UploadablePackageElement</w:t>
                    </w:r>
                  </w:p>
                  <w:p>
                    <w:pPr>
                      <w:spacing w:before="57"/>
                      <w:ind w:left="0" w:right="87" w:firstLine="0"/>
                      <w:jc w:val="right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spacing w:val="-2"/>
                        <w:w w:val="105"/>
                        <w:sz w:val="11"/>
                      </w:rPr>
                      <w:t>ServiceInstanceToPortPrototypeMapping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3295;top:-106;width:1597;height:912" type="#_x0000_t202" id="docshape207" filled="true" fillcolor="#fcf2e3" stroked="true" strokeweight=".570448pt" strokecolor="#000000">
              <v:textbox inset="0,0,0,0">
                <w:txbxContent>
                  <w:p>
                    <w:pPr>
                      <w:spacing w:line="348" w:lineRule="auto" w:before="28"/>
                      <w:ind w:left="142" w:right="0" w:firstLine="137"/>
                      <w:jc w:val="left"/>
                      <w:rPr>
                        <w:i/>
                        <w:color w:val="000000"/>
                        <w:sz w:val="11"/>
                      </w:rPr>
                    </w:pPr>
                    <w:r>
                      <w:rPr>
                        <w:i/>
                        <w:color w:val="000000"/>
                        <w:spacing w:val="-2"/>
                        <w:sz w:val="11"/>
                      </w:rPr>
                      <w:t>TimingDescriptionEvent</w:t>
                    </w:r>
                    <w:r>
                      <w:rPr>
                        <w:i/>
                        <w:color w:val="000000"/>
                        <w:spacing w:val="40"/>
                        <w:w w:val="105"/>
                        <w:sz w:val="11"/>
                      </w:rPr>
                      <w:t> </w:t>
                    </w:r>
                    <w:r>
                      <w:rPr>
                        <w:i/>
                        <w:color w:val="000000"/>
                        <w:spacing w:val="-2"/>
                        <w:w w:val="105"/>
                        <w:sz w:val="11"/>
                      </w:rPr>
                      <w:t>TDEventServiceInstance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>
          <w:spacing w:val="-2"/>
          <w:w w:val="105"/>
          <w:sz w:val="11"/>
        </w:rPr>
        <w:t>+serviceInstanceToPortPrototypeMapping</w:t>
      </w: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9"/>
        </w:rPr>
      </w:pPr>
    </w:p>
    <w:p>
      <w:pPr>
        <w:spacing w:before="0"/>
        <w:ind w:left="0" w:right="3945" w:firstLine="0"/>
        <w:jc w:val="right"/>
        <w:rPr>
          <w:sz w:val="11"/>
        </w:rPr>
      </w:pPr>
      <w:r>
        <w:rPr>
          <w:spacing w:val="-4"/>
          <w:w w:val="105"/>
          <w:sz w:val="11"/>
        </w:rPr>
        <w:t>0..1</w:t>
      </w:r>
    </w:p>
    <w:p>
      <w:pPr>
        <w:pStyle w:val="BodyText"/>
        <w:spacing w:before="2"/>
        <w:rPr>
          <w:sz w:val="17"/>
        </w:rPr>
      </w:pPr>
    </w:p>
    <w:p>
      <w:pPr>
        <w:tabs>
          <w:tab w:pos="7317" w:val="left" w:leader="none"/>
        </w:tabs>
        <w:spacing w:line="240" w:lineRule="auto"/>
        <w:ind w:left="1406" w:right="0" w:firstLine="0"/>
        <w:rPr>
          <w:sz w:val="20"/>
        </w:rPr>
      </w:pPr>
      <w:r>
        <w:rPr>
          <w:sz w:val="20"/>
        </w:rPr>
        <w:pict>
          <v:group style="width:244.75pt;height:141.65pt;mso-position-horizontal-relative:char;mso-position-vertical-relative:line" id="docshapegroup208" coordorigin="0,0" coordsize="4895,2833">
            <v:rect style="position:absolute;left:5;top:577;width:4883;height:915" id="docshape209" filled="true" fillcolor="#fcf2e3" stroked="false">
              <v:fill type="solid"/>
            </v:rect>
            <v:rect style="position:absolute;left:5;top:577;width:4883;height:915" id="docshape210" filled="false" stroked="true" strokeweight=".570448pt" strokecolor="#000000">
              <v:stroke dashstyle="solid"/>
            </v:rect>
            <v:shape style="position:absolute;left:2379;top:5;width:136;height:2023" id="docshape211" coordorigin="2379,6" coordsize="136,2023" path="m2447,1491l2447,2028m2447,2028l2379,1856m2447,2028l2515,1856m2447,577l2447,6e" filled="false" stroked="true" strokeweight=".570448pt" strokecolor="#000000">
              <v:path arrowok="t"/>
              <v:stroke dashstyle="solid"/>
            </v:shape>
            <v:shape style="position:absolute;left:2373;top:0;width:147;height:195" type="#_x0000_t75" id="docshape212" stroked="false">
              <v:imagedata r:id="rId35" o:title=""/>
            </v:shape>
            <v:shape style="position:absolute;left:1991;top:1822;width:769;height:128" type="#_x0000_t202" id="docshape213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+event</w:t>
                    </w:r>
                    <w:r>
                      <w:rPr>
                        <w:spacing w:val="63"/>
                        <w:w w:val="105"/>
                        <w:sz w:val="11"/>
                      </w:rPr>
                      <w:t>  </w:t>
                    </w:r>
                    <w:r>
                      <w:rPr>
                        <w:spacing w:val="-4"/>
                        <w:w w:val="105"/>
                        <w:sz w:val="11"/>
                      </w:rPr>
                      <w:t>0..1</w:t>
                    </w:r>
                  </w:p>
                </w:txbxContent>
              </v:textbox>
              <w10:wrap type="none"/>
            </v:shape>
            <v:shape style="position:absolute;left:1648;top:2028;width:1597;height:799" type="#_x0000_t202" id="docshape214" filled="true" fillcolor="#fcf2e3" stroked="true" strokeweight=".570448pt" strokecolor="#000000">
              <v:textbox inset="0,0,0,0">
                <w:txbxContent>
                  <w:p>
                    <w:pPr>
                      <w:spacing w:before="28"/>
                      <w:ind w:left="369" w:right="0" w:firstLine="0"/>
                      <w:jc w:val="left"/>
                      <w:rPr>
                        <w:i/>
                        <w:color w:val="000000"/>
                        <w:sz w:val="11"/>
                      </w:rPr>
                    </w:pPr>
                    <w:r>
                      <w:rPr>
                        <w:i/>
                        <w:color w:val="000000"/>
                        <w:spacing w:val="-2"/>
                        <w:w w:val="105"/>
                        <w:sz w:val="11"/>
                      </w:rPr>
                      <w:t>AutosarDataPrototype</w:t>
                    </w:r>
                  </w:p>
                  <w:p>
                    <w:pPr>
                      <w:spacing w:before="57"/>
                      <w:ind w:left="177" w:right="0" w:firstLine="0"/>
                      <w:jc w:val="left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spacing w:val="-2"/>
                        <w:w w:val="105"/>
                        <w:sz w:val="11"/>
                      </w:rPr>
                      <w:t>VariableDataPrototype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5;top:884;width:4883;height:607" type="#_x0000_t202" id="docshape215" filled="true" fillcolor="#fcf2e3" stroked="true" strokeweight=".570448pt" strokecolor="#000000">
              <v:textbox inset="0,0,0,0">
                <w:txbxContent>
                  <w:p>
                    <w:pPr>
                      <w:spacing w:before="41"/>
                      <w:ind w:left="51" w:right="0" w:firstLine="0"/>
                      <w:jc w:val="left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8B0000"/>
                        <w:w w:val="105"/>
                        <w:sz w:val="11"/>
                      </w:rPr>
                      <w:t>+</w:t>
                    </w:r>
                    <w:r>
                      <w:rPr>
                        <w:color w:val="8B0000"/>
                        <w:spacing w:val="60"/>
                        <w:w w:val="105"/>
                        <w:sz w:val="11"/>
                      </w:rPr>
                      <w:t>  </w:t>
                    </w:r>
                    <w:r>
                      <w:rPr>
                        <w:color w:val="8B0000"/>
                        <w:w w:val="105"/>
                        <w:sz w:val="11"/>
                      </w:rPr>
                      <w:t>tdEventServiceInstanceEventType:</w:t>
                    </w:r>
                    <w:r>
                      <w:rPr>
                        <w:color w:val="8B0000"/>
                        <w:spacing w:val="19"/>
                        <w:w w:val="105"/>
                        <w:sz w:val="11"/>
                      </w:rPr>
                      <w:t> </w:t>
                    </w:r>
                    <w:r>
                      <w:rPr>
                        <w:color w:val="8B0000"/>
                        <w:spacing w:val="-2"/>
                        <w:w w:val="105"/>
                        <w:sz w:val="11"/>
                      </w:rPr>
                      <w:t>TDEventServiceInstanceEventTypeEnum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5;top:577;width:4883;height:308" type="#_x0000_t202" id="docshape216" filled="true" fillcolor="#fcf2e3" stroked="true" strokeweight=".570448pt" strokecolor="#000000">
              <v:textbox inset="0,0,0,0">
                <w:txbxContent>
                  <w:p>
                    <w:pPr>
                      <w:spacing w:before="98"/>
                      <w:ind w:left="1659" w:right="1659" w:firstLine="0"/>
                      <w:jc w:val="center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spacing w:val="-2"/>
                        <w:w w:val="105"/>
                        <w:sz w:val="11"/>
                      </w:rPr>
                      <w:t>TDEventServiceInstanceEvent</w:t>
                    </w:r>
                  </w:p>
                </w:txbxContent>
              </v:textbox>
              <v:fill type="solid"/>
              <v:stroke dashstyle="solid"/>
              <w10:wrap type="none"/>
            </v:shap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position w:val="134"/>
          <w:sz w:val="20"/>
        </w:rPr>
        <w:pict>
          <v:group style="width:134.65pt;height:46.3pt;mso-position-horizontal-relative:char;mso-position-vertical-relative:line" id="docshapegroup217" coordorigin="0,0" coordsize="2693,926">
            <v:rect style="position:absolute;left:5;top:5;width:2682;height:915" id="docshape218" filled="true" fillcolor="#fcf2e3" stroked="false">
              <v:fill type="solid"/>
            </v:rect>
            <v:shape style="position:absolute;left:5;top:428;width:2682;height:491" type="#_x0000_t202" id="docshape219" filled="true" fillcolor="#fcf2e3" stroked="true" strokeweight=".570448pt" strokecolor="#000000">
              <v:textbox inset="0,0,0,0">
                <w:txbxContent>
                  <w:p>
                    <w:pPr>
                      <w:spacing w:line="280" w:lineRule="auto" w:before="41"/>
                      <w:ind w:left="245" w:right="338" w:firstLine="0"/>
                      <w:jc w:val="left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8B0000"/>
                        <w:spacing w:val="-2"/>
                        <w:w w:val="105"/>
                        <w:sz w:val="11"/>
                      </w:rPr>
                      <w:t>adaptiveEventReceived</w:t>
                    </w:r>
                    <w:r>
                      <w:rPr>
                        <w:color w:val="8B0000"/>
                        <w:spacing w:val="40"/>
                        <w:w w:val="105"/>
                        <w:sz w:val="11"/>
                      </w:rPr>
                      <w:t> </w:t>
                    </w:r>
                    <w:r>
                      <w:rPr>
                        <w:color w:val="8B0000"/>
                        <w:spacing w:val="-2"/>
                        <w:w w:val="105"/>
                        <w:sz w:val="11"/>
                      </w:rPr>
                      <w:t>adaptiveEventSent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5;top:5;width:2682;height:424" type="#_x0000_t202" id="docshape220" filled="true" fillcolor="#fcf2e3" stroked="true" strokeweight=".570448pt" strokecolor="#000000">
              <v:textbox inset="0,0,0,0">
                <w:txbxContent>
                  <w:p>
                    <w:pPr>
                      <w:spacing w:before="63"/>
                      <w:ind w:left="280" w:right="292" w:firstLine="0"/>
                      <w:jc w:val="center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spacing w:val="-2"/>
                        <w:w w:val="105"/>
                        <w:sz w:val="11"/>
                      </w:rPr>
                      <w:t>«enumeration»</w:t>
                    </w:r>
                  </w:p>
                  <w:p>
                    <w:pPr>
                      <w:spacing w:before="22"/>
                      <w:ind w:left="280" w:right="294" w:firstLine="0"/>
                      <w:jc w:val="center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spacing w:val="-2"/>
                        <w:w w:val="105"/>
                        <w:sz w:val="11"/>
                      </w:rPr>
                      <w:t>TDEventServiceInstanceEventTypeEnum</w:t>
                    </w:r>
                  </w:p>
                </w:txbxContent>
              </v:textbox>
              <v:fill type="solid"/>
              <v:stroke dashstyle="solid"/>
              <w10:wrap type="none"/>
            </v:shape>
          </v:group>
        </w:pict>
      </w:r>
      <w:r>
        <w:rPr>
          <w:position w:val="134"/>
          <w:sz w:val="20"/>
        </w:rPr>
      </w:r>
    </w:p>
    <w:p>
      <w:pPr>
        <w:spacing w:after="0" w:line="240" w:lineRule="auto"/>
        <w:rPr>
          <w:sz w:val="20"/>
        </w:rPr>
        <w:sectPr>
          <w:pgSz w:w="11910" w:h="13960"/>
          <w:pgMar w:top="0" w:bottom="280" w:left="240" w:right="480"/>
        </w:sectPr>
      </w:pPr>
    </w:p>
    <w:p>
      <w:pPr>
        <w:spacing w:line="96" w:lineRule="exact" w:before="0"/>
        <w:ind w:left="0" w:right="0" w:firstLine="0"/>
        <w:jc w:val="right"/>
        <w:rPr>
          <w:sz w:val="11"/>
        </w:rPr>
      </w:pPr>
      <w:r>
        <w:rPr>
          <w:spacing w:val="-2"/>
          <w:w w:val="105"/>
          <w:sz w:val="11"/>
        </w:rPr>
        <w:t>+event</w:t>
      </w:r>
    </w:p>
    <w:p>
      <w:pPr>
        <w:spacing w:line="118" w:lineRule="exact" w:before="0"/>
        <w:ind w:left="122" w:right="0" w:firstLine="0"/>
        <w:jc w:val="left"/>
        <w:rPr>
          <w:sz w:val="11"/>
        </w:rPr>
      </w:pPr>
      <w:r>
        <w:rPr/>
        <w:br w:type="column"/>
      </w:r>
      <w:r>
        <w:rPr>
          <w:spacing w:val="-4"/>
          <w:w w:val="105"/>
          <w:sz w:val="11"/>
        </w:rPr>
        <w:t>0..*</w:t>
      </w:r>
    </w:p>
    <w:p>
      <w:pPr>
        <w:spacing w:after="0" w:line="118" w:lineRule="exact"/>
        <w:jc w:val="left"/>
        <w:rPr>
          <w:sz w:val="11"/>
        </w:rPr>
        <w:sectPr>
          <w:type w:val="continuous"/>
          <w:pgSz w:w="11910" w:h="13960"/>
          <w:pgMar w:top="200" w:bottom="0" w:left="240" w:right="480"/>
          <w:cols w:num="2" w:equalWidth="0">
            <w:col w:w="3795" w:space="40"/>
            <w:col w:w="7355"/>
          </w:cols>
        </w:sectPr>
      </w:pPr>
    </w:p>
    <w:p>
      <w:pPr>
        <w:pStyle w:val="BodyText"/>
        <w:spacing w:before="1"/>
        <w:rPr>
          <w:sz w:val="20"/>
        </w:rPr>
      </w:pPr>
    </w:p>
    <w:p>
      <w:pPr>
        <w:spacing w:before="100"/>
        <w:ind w:left="3112" w:right="0" w:firstLine="0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762432" from="204.706314pt,-19.075956pt" to="204.706314pt,4.922699pt" stroked="true" strokeweight=".570448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4936704">
            <wp:simplePos x="0" y="0"/>
            <wp:positionH relativeFrom="page">
              <wp:posOffset>2560128</wp:posOffset>
            </wp:positionH>
            <wp:positionV relativeFrom="paragraph">
              <wp:posOffset>173884</wp:posOffset>
            </wp:positionV>
            <wp:extent cx="79123" cy="152400"/>
            <wp:effectExtent l="0" t="0" r="0" b="0"/>
            <wp:wrapNone/>
            <wp:docPr id="31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123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105"/>
          <w:sz w:val="11"/>
        </w:rPr>
        <w:t>«atpVariation,atpSplitable»</w:t>
      </w:r>
    </w:p>
    <w:tbl>
      <w:tblPr>
        <w:tblW w:w="0" w:type="auto"/>
        <w:jc w:val="left"/>
        <w:tblInd w:w="29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58"/>
        <w:gridCol w:w="1266"/>
      </w:tblGrid>
      <w:tr>
        <w:trPr>
          <w:trHeight w:val="271" w:hRule="atLeast"/>
        </w:trPr>
        <w:tc>
          <w:tcPr>
            <w:tcW w:w="958" w:type="dxa"/>
            <w:tcBorders>
              <w:top w:val="nil"/>
              <w:left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66" w:type="dxa"/>
            <w:tcBorders>
              <w:top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406" w:hRule="atLeast"/>
        </w:trPr>
        <w:tc>
          <w:tcPr>
            <w:tcW w:w="2224" w:type="dxa"/>
            <w:gridSpan w:val="2"/>
            <w:shd w:val="clear" w:color="auto" w:fill="FCF2E3"/>
          </w:tcPr>
          <w:p>
            <w:pPr>
              <w:pStyle w:val="TableParagraph"/>
              <w:spacing w:before="26"/>
              <w:ind w:left="1503"/>
              <w:rPr>
                <w:i/>
                <w:sz w:val="11"/>
              </w:rPr>
            </w:pPr>
            <w:r>
              <w:rPr>
                <w:i/>
                <w:spacing w:val="-2"/>
                <w:w w:val="105"/>
                <w:sz w:val="11"/>
              </w:rPr>
              <w:t>PortInterface</w:t>
            </w:r>
          </w:p>
          <w:p>
            <w:pPr>
              <w:pStyle w:val="TableParagraph"/>
              <w:spacing w:before="57"/>
              <w:ind w:left="670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ServiceInterface</w:t>
            </w:r>
          </w:p>
        </w:tc>
      </w:tr>
      <w:tr>
        <w:trPr>
          <w:trHeight w:val="362" w:hRule="atLeast"/>
        </w:trPr>
        <w:tc>
          <w:tcPr>
            <w:tcW w:w="2224" w:type="dxa"/>
            <w:gridSpan w:val="2"/>
            <w:shd w:val="clear" w:color="auto" w:fill="FCF2E3"/>
          </w:tcPr>
          <w:p>
            <w:pPr>
              <w:pStyle w:val="TableParagraph"/>
              <w:spacing w:before="40"/>
              <w:ind w:left="54"/>
              <w:rPr>
                <w:sz w:val="11"/>
              </w:rPr>
            </w:pPr>
            <w:r>
              <w:rPr>
                <w:color w:val="8B0000"/>
                <w:w w:val="105"/>
                <w:sz w:val="11"/>
              </w:rPr>
              <w:t>+</w:t>
            </w:r>
            <w:r>
              <w:rPr>
                <w:color w:val="8B0000"/>
                <w:spacing w:val="45"/>
                <w:w w:val="105"/>
                <w:sz w:val="11"/>
              </w:rPr>
              <w:t>  </w:t>
            </w:r>
            <w:r>
              <w:rPr>
                <w:color w:val="8B0000"/>
                <w:w w:val="105"/>
                <w:sz w:val="11"/>
              </w:rPr>
              <w:t>majorVersion:</w:t>
            </w:r>
            <w:r>
              <w:rPr>
                <w:color w:val="8B0000"/>
                <w:spacing w:val="12"/>
                <w:w w:val="105"/>
                <w:sz w:val="11"/>
              </w:rPr>
              <w:t> </w:t>
            </w:r>
            <w:r>
              <w:rPr>
                <w:color w:val="8B0000"/>
                <w:w w:val="105"/>
                <w:sz w:val="11"/>
              </w:rPr>
              <w:t>PositiveInteger</w:t>
            </w:r>
            <w:r>
              <w:rPr>
                <w:color w:val="8B0000"/>
                <w:spacing w:val="4"/>
                <w:w w:val="105"/>
                <w:sz w:val="11"/>
              </w:rPr>
              <w:t> </w:t>
            </w:r>
            <w:r>
              <w:rPr>
                <w:color w:val="8B0000"/>
                <w:spacing w:val="-2"/>
                <w:w w:val="105"/>
                <w:sz w:val="11"/>
              </w:rPr>
              <w:t>[0..1]</w:t>
            </w:r>
          </w:p>
          <w:p>
            <w:pPr>
              <w:pStyle w:val="TableParagraph"/>
              <w:spacing w:before="21"/>
              <w:ind w:left="54"/>
              <w:rPr>
                <w:sz w:val="11"/>
              </w:rPr>
            </w:pPr>
            <w:r>
              <w:rPr>
                <w:color w:val="8B0000"/>
                <w:w w:val="105"/>
                <w:sz w:val="11"/>
              </w:rPr>
              <w:t>+</w:t>
            </w:r>
            <w:r>
              <w:rPr>
                <w:color w:val="8B0000"/>
                <w:spacing w:val="45"/>
                <w:w w:val="105"/>
                <w:sz w:val="11"/>
              </w:rPr>
              <w:t>  </w:t>
            </w:r>
            <w:r>
              <w:rPr>
                <w:color w:val="8B0000"/>
                <w:w w:val="105"/>
                <w:sz w:val="11"/>
              </w:rPr>
              <w:t>minorVersion:</w:t>
            </w:r>
            <w:r>
              <w:rPr>
                <w:color w:val="8B0000"/>
                <w:spacing w:val="12"/>
                <w:w w:val="105"/>
                <w:sz w:val="11"/>
              </w:rPr>
              <w:t> </w:t>
            </w:r>
            <w:r>
              <w:rPr>
                <w:color w:val="8B0000"/>
                <w:w w:val="105"/>
                <w:sz w:val="11"/>
              </w:rPr>
              <w:t>PositiveInteger</w:t>
            </w:r>
            <w:r>
              <w:rPr>
                <w:color w:val="8B0000"/>
                <w:spacing w:val="4"/>
                <w:w w:val="105"/>
                <w:sz w:val="11"/>
              </w:rPr>
              <w:t> </w:t>
            </w:r>
            <w:r>
              <w:rPr>
                <w:color w:val="8B0000"/>
                <w:spacing w:val="-2"/>
                <w:w w:val="105"/>
                <w:sz w:val="11"/>
              </w:rPr>
              <w:t>[0..1]</w:t>
            </w:r>
          </w:p>
        </w:tc>
      </w:tr>
    </w:tbl>
    <w:p>
      <w:pPr>
        <w:spacing w:before="66"/>
        <w:ind w:left="1190" w:right="950" w:firstLine="0"/>
        <w:jc w:val="center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3.17:</w:t>
      </w:r>
      <w:r>
        <w:rPr>
          <w:b/>
          <w:spacing w:val="5"/>
          <w:sz w:val="22"/>
        </w:rPr>
        <w:t> </w:t>
      </w:r>
      <w:r>
        <w:rPr>
          <w:b/>
          <w:sz w:val="22"/>
        </w:rPr>
        <w:t>Adaptive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Service</w:t>
      </w:r>
      <w:r>
        <w:rPr>
          <w:b/>
          <w:spacing w:val="-7"/>
          <w:sz w:val="22"/>
        </w:rPr>
        <w:t> </w:t>
      </w:r>
      <w:r>
        <w:rPr>
          <w:b/>
          <w:spacing w:val="-4"/>
          <w:sz w:val="22"/>
        </w:rPr>
        <w:t>Event</w:t>
      </w:r>
    </w:p>
    <w:p>
      <w:pPr>
        <w:spacing w:after="0"/>
        <w:jc w:val="center"/>
        <w:rPr>
          <w:sz w:val="22"/>
        </w:rPr>
        <w:sectPr>
          <w:type w:val="continuous"/>
          <w:pgSz w:w="11910" w:h="13960"/>
          <w:pgMar w:top="200" w:bottom="0" w:left="240" w:right="480"/>
        </w:sectPr>
      </w:pPr>
    </w:p>
    <w:p>
      <w:pPr>
        <w:spacing w:before="90"/>
        <w:ind w:left="1190" w:right="950" w:firstLine="0"/>
        <w:jc w:val="center"/>
        <w:rPr>
          <w:b/>
          <w:sz w:val="22"/>
        </w:rPr>
      </w:pPr>
      <w:r>
        <w:rPr>
          <w:b/>
          <w:sz w:val="22"/>
        </w:rPr>
        <w:t>Table</w:t>
      </w:r>
      <w:r>
        <w:rPr>
          <w:b/>
          <w:spacing w:val="-16"/>
          <w:sz w:val="22"/>
        </w:rPr>
        <w:t> </w:t>
      </w:r>
      <w:r>
        <w:rPr>
          <w:b/>
          <w:sz w:val="22"/>
        </w:rPr>
        <w:t>3.18: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TDEventServiceInstanceEvent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before="176"/>
        <w:ind w:left="2999" w:right="0" w:firstLine="0"/>
        <w:jc w:val="left"/>
        <w:rPr>
          <w:b/>
          <w:sz w:val="22"/>
        </w:rPr>
      </w:pPr>
      <w:r>
        <w:rPr>
          <w:b/>
          <w:sz w:val="22"/>
        </w:rPr>
        <w:t>Table</w:t>
      </w:r>
      <w:r>
        <w:rPr>
          <w:b/>
          <w:spacing w:val="-16"/>
          <w:sz w:val="22"/>
        </w:rPr>
        <w:t> </w:t>
      </w:r>
      <w:r>
        <w:rPr>
          <w:b/>
          <w:sz w:val="22"/>
        </w:rPr>
        <w:t>3.19: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TDEventServiceInstanceEventTypeEnum</w:t>
      </w:r>
    </w:p>
    <w:p>
      <w:pPr>
        <w:pStyle w:val="BodyText"/>
        <w:rPr>
          <w:b/>
          <w:sz w:val="26"/>
        </w:rPr>
      </w:pPr>
    </w:p>
    <w:p>
      <w:pPr>
        <w:spacing w:line="232" w:lineRule="auto" w:before="196"/>
        <w:ind w:left="1177" w:right="935" w:firstLine="0"/>
        <w:jc w:val="both"/>
        <w:rPr>
          <w:i/>
          <w:sz w:val="24"/>
        </w:rPr>
      </w:pPr>
      <w:r>
        <w:rPr>
          <w:b/>
          <w:spacing w:val="-2"/>
          <w:sz w:val="24"/>
        </w:rPr>
        <w:t>[TPS_TIMEX_00060]</w:t>
      </w:r>
      <w:r>
        <w:rPr>
          <w:spacing w:val="-2"/>
          <w:sz w:val="24"/>
        </w:rPr>
        <w:t>{DRAFT}</w:t>
      </w:r>
      <w:r>
        <w:rPr>
          <w:spacing w:val="-15"/>
          <w:sz w:val="24"/>
        </w:rPr>
        <w:t> </w:t>
      </w:r>
      <w:r>
        <w:rPr>
          <w:b/>
          <w:spacing w:val="-2"/>
          <w:sz w:val="24"/>
        </w:rPr>
        <w:t>Purpose</w:t>
      </w:r>
      <w:r>
        <w:rPr>
          <w:b/>
          <w:spacing w:val="-15"/>
          <w:sz w:val="24"/>
        </w:rPr>
        <w:t> </w:t>
      </w:r>
      <w:r>
        <w:rPr>
          <w:b/>
          <w:spacing w:val="-2"/>
          <w:sz w:val="24"/>
        </w:rPr>
        <w:t>of</w:t>
      </w:r>
      <w:r>
        <w:rPr>
          <w:b/>
          <w:spacing w:val="-3"/>
          <w:sz w:val="24"/>
        </w:rPr>
        <w:t> </w:t>
      </w:r>
      <w:hyperlink w:history="true" w:anchor="_bookmark86">
        <w:r>
          <w:rPr>
            <w:rFonts w:ascii="Courier New" w:hAnsi="Courier New"/>
            <w:b/>
            <w:color w:val="0000FF"/>
            <w:spacing w:val="-2"/>
            <w:sz w:val="24"/>
          </w:rPr>
          <w:t>TDEventServiceInstanceField</w:t>
        </w:r>
        <w:r>
          <w:rPr>
            <w:rFonts w:ascii="Courier New" w:hAnsi="Courier New"/>
            <w:b/>
            <w:color w:val="0000FF"/>
            <w:spacing w:val="-34"/>
            <w:sz w:val="24"/>
          </w:rPr>
          <w:t> </w:t>
        </w:r>
      </w:hyperlink>
      <w:r>
        <w:rPr>
          <w:rFonts w:ascii="MesloLGS NF" w:hAnsi="MesloLGS NF"/>
          <w:i/>
          <w:spacing w:val="-2"/>
          <w:sz w:val="24"/>
        </w:rPr>
        <w:t>[</w:t>
      </w:r>
      <w:r>
        <w:rPr>
          <w:spacing w:val="-2"/>
          <w:sz w:val="24"/>
        </w:rPr>
        <w:t>The </w:t>
      </w:r>
      <w:r>
        <w:rPr>
          <w:sz w:val="24"/>
        </w:rPr>
        <w:t>element</w:t>
      </w:r>
      <w:r>
        <w:rPr>
          <w:spacing w:val="-12"/>
          <w:sz w:val="24"/>
        </w:rPr>
        <w:t> </w:t>
      </w:r>
      <w:hyperlink w:history="true" w:anchor="_bookmark86">
        <w:r>
          <w:rPr>
            <w:rFonts w:ascii="Courier New" w:hAnsi="Courier New"/>
            <w:color w:val="0000FF"/>
            <w:sz w:val="24"/>
          </w:rPr>
          <w:t>TDEventServiceInstanceField</w:t>
        </w:r>
      </w:hyperlink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is used to describe the occurrences of an</w:t>
      </w:r>
      <w:r>
        <w:rPr>
          <w:spacing w:val="-3"/>
          <w:sz w:val="24"/>
        </w:rPr>
        <w:t> </w:t>
      </w:r>
      <w:r>
        <w:rPr>
          <w:sz w:val="24"/>
        </w:rPr>
        <w:t>event</w:t>
      </w:r>
      <w:r>
        <w:rPr>
          <w:spacing w:val="-3"/>
          <w:sz w:val="24"/>
        </w:rPr>
        <w:t> </w:t>
      </w:r>
      <w:r>
        <w:rPr>
          <w:sz w:val="24"/>
        </w:rPr>
        <w:t>which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observed</w:t>
      </w:r>
      <w:r>
        <w:rPr>
          <w:spacing w:val="-3"/>
          <w:sz w:val="24"/>
        </w:rPr>
        <w:t> </w:t>
      </w:r>
      <w:r>
        <w:rPr>
          <w:sz w:val="24"/>
        </w:rPr>
        <w:t>at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specific</w:t>
      </w:r>
      <w:r>
        <w:rPr>
          <w:spacing w:val="-3"/>
          <w:sz w:val="24"/>
        </w:rPr>
        <w:t> </w:t>
      </w:r>
      <w:r>
        <w:rPr>
          <w:sz w:val="24"/>
        </w:rPr>
        <w:t>location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Service</w:t>
      </w:r>
      <w:r>
        <w:rPr>
          <w:spacing w:val="-3"/>
          <w:sz w:val="24"/>
        </w:rPr>
        <w:t> </w:t>
      </w:r>
      <w:r>
        <w:rPr>
          <w:sz w:val="24"/>
        </w:rPr>
        <w:t>view.</w:t>
      </w:r>
      <w:r>
        <w:rPr>
          <w:rFonts w:ascii="MesloLGS NF" w:hAnsi="MesloLGS NF"/>
          <w:i/>
          <w:sz w:val="24"/>
        </w:rPr>
        <w:t>♩</w:t>
      </w:r>
      <w:r>
        <w:rPr>
          <w:i/>
          <w:sz w:val="24"/>
        </w:rPr>
        <w:t>(</w:t>
      </w:r>
      <w:hyperlink w:history="true" w:anchor="_bookmark23">
        <w:r>
          <w:rPr>
            <w:i/>
            <w:color w:val="0000FF"/>
            <w:sz w:val="24"/>
          </w:rPr>
          <w:t>RS_TIMEX_-</w:t>
        </w:r>
      </w:hyperlink>
      <w:r>
        <w:rPr>
          <w:i/>
          <w:color w:val="0000FF"/>
          <w:sz w:val="24"/>
        </w:rPr>
        <w:t> </w:t>
      </w:r>
      <w:hyperlink w:history="true" w:anchor="_bookmark23">
        <w:r>
          <w:rPr>
            <w:i/>
            <w:color w:val="0000FF"/>
            <w:sz w:val="24"/>
          </w:rPr>
          <w:t>00001</w:t>
        </w:r>
      </w:hyperlink>
      <w:r>
        <w:rPr>
          <w:i/>
          <w:sz w:val="24"/>
        </w:rPr>
        <w:t>, </w:t>
      </w:r>
      <w:hyperlink w:history="true" w:anchor="_bookmark24">
        <w:r>
          <w:rPr>
            <w:i/>
            <w:color w:val="0000FF"/>
            <w:sz w:val="24"/>
          </w:rPr>
          <w:t>RS_TIMEX_00024</w:t>
        </w:r>
      </w:hyperlink>
      <w:r>
        <w:rPr>
          <w:i/>
          <w:sz w:val="24"/>
        </w:rPr>
        <w:t>)</w:t>
      </w:r>
    </w:p>
    <w:p>
      <w:pPr>
        <w:spacing w:after="0" w:line="232" w:lineRule="auto"/>
        <w:jc w:val="both"/>
        <w:rPr>
          <w:sz w:val="24"/>
        </w:rPr>
        <w:sectPr>
          <w:pgSz w:w="11910" w:h="13960"/>
          <w:pgMar w:top="1560" w:bottom="280" w:left="240" w:right="480"/>
        </w:sectPr>
      </w:pPr>
    </w:p>
    <w:p>
      <w:pPr>
        <w:pStyle w:val="BodyText"/>
        <w:spacing w:before="4"/>
        <w:rPr>
          <w:i/>
          <w:sz w:val="12"/>
        </w:rPr>
      </w:pPr>
    </w:p>
    <w:p>
      <w:pPr>
        <w:spacing w:before="0"/>
        <w:ind w:left="0" w:right="3810" w:firstLine="0"/>
        <w:jc w:val="right"/>
        <w:rPr>
          <w:sz w:val="12"/>
        </w:rPr>
      </w:pPr>
      <w:r>
        <w:rPr/>
        <w:pict>
          <v:group style="position:absolute;margin-left:173.640305pt;margin-top:-7.141677pt;width:338.65pt;height:48pt;mso-position-horizontal-relative:page;mso-position-vertical-relative:paragraph;z-index:-18377216" id="docshapegroup221" coordorigin="3473,-143" coordsize="6773,960">
            <v:shape style="position:absolute;left:5020;top:266;width:2692;height:143" id="docshape222" coordorigin="5021,267" coordsize="2692,143" path="m5021,337l7713,337m7713,337l7536,410m7713,337l7536,267e" filled="false" stroked="true" strokeweight=".592975pt" strokecolor="#000000">
              <v:path arrowok="t"/>
              <v:stroke dashstyle="solid"/>
            </v:shape>
            <v:shape style="position:absolute;left:7712;top:-137;width:2527;height:948" type="#_x0000_t202" id="docshape223" filled="true" fillcolor="#fcf2e3" stroked="true" strokeweight=".592975pt" strokecolor="#000000">
              <v:textbox inset="0,0,0,0">
                <w:txbxContent>
                  <w:p>
                    <w:pPr>
                      <w:spacing w:before="24"/>
                      <w:ind w:left="0" w:right="40" w:firstLine="0"/>
                      <w:jc w:val="right"/>
                      <w:rPr>
                        <w:i/>
                        <w:color w:val="000000"/>
                        <w:sz w:val="12"/>
                      </w:rPr>
                    </w:pPr>
                    <w:r>
                      <w:rPr>
                        <w:i/>
                        <w:color w:val="000000"/>
                        <w:spacing w:val="-2"/>
                        <w:sz w:val="12"/>
                      </w:rPr>
                      <w:t>UploadablePackageElement</w:t>
                    </w:r>
                  </w:p>
                  <w:p>
                    <w:pPr>
                      <w:spacing w:before="53"/>
                      <w:ind w:left="0" w:right="114" w:firstLine="0"/>
                      <w:jc w:val="right"/>
                      <w:rPr>
                        <w:color w:val="000000"/>
                        <w:sz w:val="12"/>
                      </w:rPr>
                    </w:pPr>
                    <w:r>
                      <w:rPr>
                        <w:color w:val="000000"/>
                        <w:spacing w:val="-2"/>
                        <w:sz w:val="12"/>
                      </w:rPr>
                      <w:t>ServiceInstanceToPortPrototypeMapping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3478;top:-137;width:1543;height:948" type="#_x0000_t202" id="docshape224" filled="true" fillcolor="#fcf2e3" stroked="true" strokeweight=".592975pt" strokecolor="#000000">
              <v:textbox inset="0,0,0,0">
                <w:txbxContent>
                  <w:p>
                    <w:pPr>
                      <w:spacing w:line="331" w:lineRule="auto" w:before="24"/>
                      <w:ind w:left="89" w:right="0" w:firstLine="83"/>
                      <w:jc w:val="left"/>
                      <w:rPr>
                        <w:i/>
                        <w:color w:val="000000"/>
                        <w:sz w:val="12"/>
                      </w:rPr>
                    </w:pPr>
                    <w:r>
                      <w:rPr>
                        <w:i/>
                        <w:color w:val="000000"/>
                        <w:spacing w:val="-2"/>
                        <w:sz w:val="12"/>
                      </w:rPr>
                      <w:t>TimingDescriptionEvent</w:t>
                    </w:r>
                    <w:r>
                      <w:rPr>
                        <w:i/>
                        <w:color w:val="000000"/>
                        <w:spacing w:val="40"/>
                        <w:sz w:val="12"/>
                      </w:rPr>
                      <w:t> </w:t>
                    </w:r>
                    <w:r>
                      <w:rPr>
                        <w:i/>
                        <w:color w:val="000000"/>
                        <w:spacing w:val="-2"/>
                        <w:sz w:val="12"/>
                      </w:rPr>
                      <w:t>TDEventServiceInstance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>
          <w:spacing w:val="-2"/>
          <w:sz w:val="12"/>
        </w:rPr>
        <w:t>+serviceInstanceToPortPrototypeMapping</w:t>
      </w: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16"/>
        </w:rPr>
      </w:pPr>
    </w:p>
    <w:p>
      <w:pPr>
        <w:spacing w:before="0"/>
        <w:ind w:left="0" w:right="3762" w:firstLine="0"/>
        <w:jc w:val="right"/>
        <w:rPr>
          <w:sz w:val="12"/>
        </w:rPr>
      </w:pPr>
      <w:r>
        <w:rPr>
          <w:spacing w:val="-4"/>
          <w:sz w:val="12"/>
        </w:rPr>
        <w:t>0..1</w:t>
      </w:r>
    </w:p>
    <w:p>
      <w:pPr>
        <w:pStyle w:val="BodyText"/>
        <w:spacing w:before="6"/>
        <w:rPr>
          <w:sz w:val="15"/>
        </w:rPr>
      </w:pPr>
      <w:r>
        <w:rPr/>
        <w:pict>
          <v:group style="position:absolute;margin-left:82.361038pt;margin-top:10.12778pt;width:260.3pt;height:181.95pt;mso-position-horizontal-relative:page;mso-position-vertical-relative:paragraph;z-index:-15693312;mso-wrap-distance-left:0;mso-wrap-distance-right:0" id="docshapegroup225" coordorigin="1647,203" coordsize="5206,3639">
            <v:rect style="position:absolute;left:1653;top:920;width:5194;height:951" id="docshape226" filled="true" fillcolor="#fcf2e3" stroked="false">
              <v:fill type="solid"/>
            </v:rect>
            <v:rect style="position:absolute;left:1653;top:920;width:5194;height:951" id="docshape227" filled="false" stroked="true" strokeweight=".592975pt" strokecolor="#000000">
              <v:stroke dashstyle="solid"/>
            </v:rect>
            <v:rect style="position:absolute;left:3478;top:2415;width:1722;height:1010" id="docshape228" filled="true" fillcolor="#fcf2e3" stroked="false">
              <v:fill type="solid"/>
            </v:rect>
            <v:rect style="position:absolute;left:3478;top:2415;width:1722;height:1010" id="docshape229" filled="false" stroked="true" strokeweight=".592975pt" strokecolor="#000000">
              <v:stroke dashstyle="solid"/>
            </v:rect>
            <v:line style="position:absolute" from="4334,3424" to="4334,3842" stroked="true" strokeweight=".592975pt" strokecolor="#000000">
              <v:stroke dashstyle="solid"/>
            </v:line>
            <v:shape style="position:absolute;left:4249;top:208;width:155;height:2207" id="docshape230" coordorigin="4250,208" coordsize="155,2207" path="m4334,1871l4334,2415m4334,2415l4261,2238m4334,2415l4404,2238m4250,921l4250,208e" filled="false" stroked="true" strokeweight=".592975pt" strokecolor="#000000">
              <v:path arrowok="t"/>
              <v:stroke dashstyle="solid"/>
            </v:shape>
            <v:shape style="position:absolute;left:4173;top:202;width:155;height:203" type="#_x0000_t75" id="docshape231" stroked="false">
              <v:imagedata r:id="rId37" o:title=""/>
            </v:shape>
            <v:shape style="position:absolute;left:3857;top:2205;width:336;height:133" type="#_x0000_t202" id="docshape232" filled="false" stroked="false">
              <v:textbox inset="0,0,0,0">
                <w:txbxContent>
                  <w:p>
                    <w:pPr>
                      <w:spacing w:line="133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2"/>
                        <w:sz w:val="12"/>
                      </w:rPr>
                      <w:t>+field</w:t>
                    </w:r>
                  </w:p>
                </w:txbxContent>
              </v:textbox>
              <w10:wrap type="none"/>
            </v:shape>
            <v:shape style="position:absolute;left:3918;top:3486;width:765;height:133" type="#_x0000_t202" id="docshape233" filled="false" stroked="false">
              <v:textbox inset="0,0,0,0">
                <w:txbxContent>
                  <w:p>
                    <w:pPr>
                      <w:tabs>
                        <w:tab w:pos="555" w:val="left" w:leader="none"/>
                      </w:tabs>
                      <w:spacing w:line="133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2"/>
                        <w:sz w:val="12"/>
                      </w:rPr>
                      <w:t>+field</w:t>
                    </w:r>
                    <w:r>
                      <w:rPr>
                        <w:sz w:val="12"/>
                      </w:rPr>
                      <w:tab/>
                    </w:r>
                    <w:r>
                      <w:rPr>
                        <w:spacing w:val="-4"/>
                        <w:sz w:val="12"/>
                      </w:rPr>
                      <w:t>0..*</w:t>
                    </w:r>
                  </w:p>
                </w:txbxContent>
              </v:textbox>
              <w10:wrap type="none"/>
            </v:shape>
            <v:shape style="position:absolute;left:3478;top:2855;width:1722;height:570" type="#_x0000_t202" id="docshape234" filled="true" fillcolor="#fcf2e3" stroked="true" strokeweight=".592975pt" strokecolor="#000000">
              <v:textbox inset="0,0,0,0">
                <w:txbxContent>
                  <w:p>
                    <w:pPr>
                      <w:spacing w:before="40"/>
                      <w:ind w:left="53" w:right="0" w:firstLine="0"/>
                      <w:jc w:val="left"/>
                      <w:rPr>
                        <w:color w:val="000000"/>
                        <w:sz w:val="12"/>
                      </w:rPr>
                    </w:pPr>
                    <w:r>
                      <w:rPr>
                        <w:color w:val="8B0000"/>
                        <w:sz w:val="12"/>
                      </w:rPr>
                      <w:t>+</w:t>
                    </w:r>
                    <w:r>
                      <w:rPr>
                        <w:color w:val="8B0000"/>
                        <w:spacing w:val="42"/>
                        <w:sz w:val="12"/>
                      </w:rPr>
                      <w:t>  </w:t>
                    </w:r>
                    <w:r>
                      <w:rPr>
                        <w:color w:val="8B0000"/>
                        <w:sz w:val="12"/>
                      </w:rPr>
                      <w:t>hasGetter:</w:t>
                    </w:r>
                    <w:r>
                      <w:rPr>
                        <w:color w:val="8B0000"/>
                        <w:spacing w:val="9"/>
                        <w:sz w:val="12"/>
                      </w:rPr>
                      <w:t> </w:t>
                    </w:r>
                    <w:r>
                      <w:rPr>
                        <w:color w:val="8B0000"/>
                        <w:sz w:val="12"/>
                      </w:rPr>
                      <w:t>Boolean</w:t>
                    </w:r>
                    <w:r>
                      <w:rPr>
                        <w:color w:val="8B0000"/>
                        <w:spacing w:val="12"/>
                        <w:sz w:val="12"/>
                      </w:rPr>
                      <w:t> </w:t>
                    </w:r>
                    <w:r>
                      <w:rPr>
                        <w:color w:val="8B0000"/>
                        <w:spacing w:val="-2"/>
                        <w:sz w:val="12"/>
                      </w:rPr>
                      <w:t>[0..1]</w:t>
                    </w:r>
                  </w:p>
                  <w:p>
                    <w:pPr>
                      <w:spacing w:before="16"/>
                      <w:ind w:left="53" w:right="-15" w:firstLine="0"/>
                      <w:jc w:val="left"/>
                      <w:rPr>
                        <w:color w:val="000000"/>
                        <w:sz w:val="12"/>
                      </w:rPr>
                    </w:pPr>
                    <w:r>
                      <w:rPr>
                        <w:color w:val="8B0000"/>
                        <w:sz w:val="12"/>
                      </w:rPr>
                      <w:t>+</w:t>
                    </w:r>
                    <w:r>
                      <w:rPr>
                        <w:color w:val="8B0000"/>
                        <w:spacing w:val="45"/>
                        <w:sz w:val="12"/>
                      </w:rPr>
                      <w:t>  </w:t>
                    </w:r>
                    <w:r>
                      <w:rPr>
                        <w:color w:val="8B0000"/>
                        <w:sz w:val="12"/>
                      </w:rPr>
                      <w:t>hasNotifier:</w:t>
                    </w:r>
                    <w:r>
                      <w:rPr>
                        <w:color w:val="8B0000"/>
                        <w:spacing w:val="11"/>
                        <w:sz w:val="12"/>
                      </w:rPr>
                      <w:t> </w:t>
                    </w:r>
                    <w:r>
                      <w:rPr>
                        <w:color w:val="8B0000"/>
                        <w:sz w:val="12"/>
                      </w:rPr>
                      <w:t>Boolean</w:t>
                    </w:r>
                    <w:r>
                      <w:rPr>
                        <w:color w:val="8B0000"/>
                        <w:spacing w:val="15"/>
                        <w:sz w:val="12"/>
                      </w:rPr>
                      <w:t> </w:t>
                    </w:r>
                    <w:r>
                      <w:rPr>
                        <w:color w:val="8B0000"/>
                        <w:spacing w:val="-2"/>
                        <w:sz w:val="12"/>
                      </w:rPr>
                      <w:t>[0..1]</w:t>
                    </w:r>
                  </w:p>
                  <w:p>
                    <w:pPr>
                      <w:spacing w:before="16"/>
                      <w:ind w:left="53" w:right="0" w:firstLine="0"/>
                      <w:jc w:val="left"/>
                      <w:rPr>
                        <w:color w:val="000000"/>
                        <w:sz w:val="12"/>
                      </w:rPr>
                    </w:pPr>
                    <w:r>
                      <w:rPr>
                        <w:color w:val="8B0000"/>
                        <w:sz w:val="12"/>
                      </w:rPr>
                      <w:t>+</w:t>
                    </w:r>
                    <w:r>
                      <w:rPr>
                        <w:color w:val="8B0000"/>
                        <w:spacing w:val="42"/>
                        <w:sz w:val="12"/>
                      </w:rPr>
                      <w:t>  </w:t>
                    </w:r>
                    <w:r>
                      <w:rPr>
                        <w:color w:val="8B0000"/>
                        <w:sz w:val="12"/>
                      </w:rPr>
                      <w:t>hasSetter:</w:t>
                    </w:r>
                    <w:r>
                      <w:rPr>
                        <w:color w:val="8B0000"/>
                        <w:spacing w:val="12"/>
                        <w:sz w:val="12"/>
                      </w:rPr>
                      <w:t> </w:t>
                    </w:r>
                    <w:r>
                      <w:rPr>
                        <w:color w:val="8B0000"/>
                        <w:sz w:val="12"/>
                      </w:rPr>
                      <w:t>Boolean</w:t>
                    </w:r>
                    <w:r>
                      <w:rPr>
                        <w:color w:val="8B0000"/>
                        <w:spacing w:val="13"/>
                        <w:sz w:val="12"/>
                      </w:rPr>
                      <w:t> </w:t>
                    </w:r>
                    <w:r>
                      <w:rPr>
                        <w:color w:val="8B0000"/>
                        <w:spacing w:val="-2"/>
                        <w:sz w:val="12"/>
                      </w:rPr>
                      <w:t>[0..1]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3478;top:2415;width:1722;height:440" type="#_x0000_t202" id="docshape235" filled="true" fillcolor="#fcf2e3" stroked="true" strokeweight=".592975pt" strokecolor="#000000">
              <v:textbox inset="0,0,0,0">
                <w:txbxContent>
                  <w:p>
                    <w:pPr>
                      <w:spacing w:before="29"/>
                      <w:ind w:left="463" w:right="66" w:firstLine="0"/>
                      <w:jc w:val="center"/>
                      <w:rPr>
                        <w:i/>
                        <w:color w:val="000000"/>
                        <w:sz w:val="12"/>
                      </w:rPr>
                    </w:pPr>
                    <w:r>
                      <w:rPr>
                        <w:i/>
                        <w:color w:val="000000"/>
                        <w:spacing w:val="-2"/>
                        <w:sz w:val="12"/>
                      </w:rPr>
                      <w:t>AutosarDataPrototype</w:t>
                    </w:r>
                  </w:p>
                  <w:p>
                    <w:pPr>
                      <w:spacing w:before="50"/>
                      <w:ind w:left="51" w:right="66" w:firstLine="0"/>
                      <w:jc w:val="center"/>
                      <w:rPr>
                        <w:color w:val="000000"/>
                        <w:sz w:val="12"/>
                      </w:rPr>
                    </w:pPr>
                    <w:r>
                      <w:rPr>
                        <w:color w:val="000000"/>
                        <w:spacing w:val="-2"/>
                        <w:sz w:val="12"/>
                      </w:rPr>
                      <w:t>Field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4474;top:2205;width:229;height:133" type="#_x0000_t202" id="docshape236" filled="false" stroked="false">
              <v:textbox inset="0,0,0,0">
                <w:txbxContent>
                  <w:p>
                    <w:pPr>
                      <w:spacing w:line="133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4"/>
                        <w:sz w:val="12"/>
                      </w:rPr>
                      <w:t>0..1</w:t>
                    </w:r>
                  </w:p>
                </w:txbxContent>
              </v:textbox>
              <w10:wrap type="none"/>
            </v:shape>
            <v:shape style="position:absolute;left:1653;top:1242;width:5194;height:629" type="#_x0000_t202" id="docshape237" filled="true" fillcolor="#fcf2e3" stroked="true" strokeweight=".592975pt" strokecolor="#000000">
              <v:textbox inset="0,0,0,0">
                <w:txbxContent>
                  <w:p>
                    <w:pPr>
                      <w:spacing w:before="38"/>
                      <w:ind w:left="53" w:right="0" w:firstLine="0"/>
                      <w:jc w:val="left"/>
                      <w:rPr>
                        <w:color w:val="000000"/>
                        <w:sz w:val="12"/>
                      </w:rPr>
                    </w:pPr>
                    <w:r>
                      <w:rPr>
                        <w:color w:val="8B0000"/>
                        <w:sz w:val="12"/>
                      </w:rPr>
                      <w:t>+</w:t>
                    </w:r>
                    <w:r>
                      <w:rPr>
                        <w:color w:val="8B0000"/>
                        <w:spacing w:val="66"/>
                        <w:sz w:val="12"/>
                      </w:rPr>
                      <w:t>  </w:t>
                    </w:r>
                    <w:r>
                      <w:rPr>
                        <w:color w:val="8B0000"/>
                        <w:sz w:val="12"/>
                      </w:rPr>
                      <w:t>tdEventServiceInstanceFieldType:</w:t>
                    </w:r>
                    <w:r>
                      <w:rPr>
                        <w:color w:val="8B0000"/>
                        <w:spacing w:val="22"/>
                        <w:sz w:val="12"/>
                      </w:rPr>
                      <w:t> </w:t>
                    </w:r>
                    <w:r>
                      <w:rPr>
                        <w:color w:val="8B0000"/>
                        <w:spacing w:val="-2"/>
                        <w:sz w:val="12"/>
                      </w:rPr>
                      <w:t>TDEventServiceInstanceFieldTypeEnum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1653;top:903;width:5194;height:340" type="#_x0000_t202" id="docshape238" filled="true" fillcolor="#fcf2e3" stroked="true" strokeweight=".592975pt" strokecolor="#000000">
              <v:textbox inset="0,0,0,0">
                <w:txbxContent>
                  <w:p>
                    <w:pPr>
                      <w:spacing w:line="240" w:lineRule="auto" w:before="1"/>
                      <w:rPr>
                        <w:color w:val="000000"/>
                        <w:sz w:val="10"/>
                      </w:rPr>
                    </w:pPr>
                  </w:p>
                  <w:p>
                    <w:pPr>
                      <w:spacing w:before="0"/>
                      <w:ind w:left="1801" w:right="1814" w:firstLine="0"/>
                      <w:jc w:val="center"/>
                      <w:rPr>
                        <w:color w:val="000000"/>
                        <w:sz w:val="12"/>
                      </w:rPr>
                    </w:pPr>
                    <w:r>
                      <w:rPr>
                        <w:color w:val="000000"/>
                        <w:spacing w:val="-2"/>
                        <w:sz w:val="12"/>
                      </w:rPr>
                      <w:t>TDEventServiceInstanceField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  <w:r>
        <w:rPr/>
        <w:pict>
          <v:group style="position:absolute;margin-left:385.340302pt;margin-top:44.031509pt;width:126.95pt;height:78.3pt;mso-position-horizontal-relative:page;mso-position-vertical-relative:paragraph;z-index:-15692800;mso-wrap-distance-left:0;mso-wrap-distance-right:0" id="docshapegroup239" coordorigin="7707,881" coordsize="2539,1566">
            <v:rect style="position:absolute;left:7712;top:886;width:2527;height:1554" id="docshape240" filled="true" fillcolor="#fcf2e3" stroked="false">
              <v:fill type="solid"/>
            </v:rect>
            <v:rect style="position:absolute;left:7712;top:886;width:2527;height:1554" id="docshape241" filled="false" stroked="true" strokeweight=".592975pt" strokecolor="#000000">
              <v:stroke dashstyle="solid"/>
            </v:rect>
            <v:shape style="position:absolute;left:7706;top:880;width:2539;height:1566" type="#_x0000_t202" id="docshape24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68" w:lineRule="auto" w:before="73"/>
                      <w:ind w:left="268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8B0000"/>
                        <w:spacing w:val="-2"/>
                        <w:sz w:val="12"/>
                      </w:rPr>
                      <w:t>adaptiveFieldNotificationSent</w:t>
                    </w:r>
                    <w:r>
                      <w:rPr>
                        <w:color w:val="8B0000"/>
                        <w:spacing w:val="40"/>
                        <w:sz w:val="12"/>
                      </w:rPr>
                      <w:t> </w:t>
                    </w:r>
                    <w:r>
                      <w:rPr>
                        <w:color w:val="8B0000"/>
                        <w:spacing w:val="-2"/>
                        <w:sz w:val="12"/>
                      </w:rPr>
                      <w:t>adaptiveFieldNotificationReceived</w:t>
                    </w:r>
                    <w:r>
                      <w:rPr>
                        <w:color w:val="8B0000"/>
                        <w:spacing w:val="40"/>
                        <w:sz w:val="12"/>
                      </w:rPr>
                      <w:t> </w:t>
                    </w:r>
                    <w:r>
                      <w:rPr>
                        <w:color w:val="8B0000"/>
                        <w:spacing w:val="-2"/>
                        <w:sz w:val="12"/>
                      </w:rPr>
                      <w:t>adaptiveFieldGetterCalled</w:t>
                    </w:r>
                  </w:p>
                  <w:p>
                    <w:pPr>
                      <w:spacing w:line="268" w:lineRule="auto" w:before="2"/>
                      <w:ind w:left="268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8B0000"/>
                        <w:spacing w:val="-2"/>
                        <w:sz w:val="12"/>
                      </w:rPr>
                      <w:t>adaptiveFieldGetterCompleted</w:t>
                    </w:r>
                    <w:r>
                      <w:rPr>
                        <w:color w:val="8B0000"/>
                        <w:spacing w:val="40"/>
                        <w:sz w:val="12"/>
                      </w:rPr>
                      <w:t> </w:t>
                    </w:r>
                    <w:r>
                      <w:rPr>
                        <w:color w:val="8B0000"/>
                        <w:spacing w:val="-2"/>
                        <w:sz w:val="12"/>
                      </w:rPr>
                      <w:t>adaptiveFieldSetterCalled</w:t>
                    </w:r>
                    <w:r>
                      <w:rPr>
                        <w:color w:val="8B0000"/>
                        <w:spacing w:val="40"/>
                        <w:sz w:val="12"/>
                      </w:rPr>
                      <w:t> </w:t>
                    </w:r>
                    <w:r>
                      <w:rPr>
                        <w:color w:val="8B0000"/>
                        <w:spacing w:val="-2"/>
                        <w:sz w:val="12"/>
                      </w:rPr>
                      <w:t>adaptiveFieldSetterCompleted</w:t>
                    </w:r>
                  </w:p>
                </w:txbxContent>
              </v:textbox>
              <w10:wrap type="none"/>
            </v:shape>
            <v:shape style="position:absolute;left:7712;top:903;width:2527;height:421" type="#_x0000_t202" id="docshape243" filled="true" fillcolor="#fcf2e3" stroked="true" strokeweight=".592975pt" strokecolor="#000000">
              <v:textbox inset="0,0,0,0">
                <w:txbxContent>
                  <w:p>
                    <w:pPr>
                      <w:spacing w:before="43"/>
                      <w:ind w:left="182" w:right="193" w:firstLine="0"/>
                      <w:jc w:val="center"/>
                      <w:rPr>
                        <w:color w:val="000000"/>
                        <w:sz w:val="12"/>
                      </w:rPr>
                    </w:pPr>
                    <w:r>
                      <w:rPr>
                        <w:color w:val="000000"/>
                        <w:spacing w:val="-2"/>
                        <w:sz w:val="12"/>
                      </w:rPr>
                      <w:t>«enumeration»</w:t>
                    </w:r>
                  </w:p>
                  <w:p>
                    <w:pPr>
                      <w:spacing w:before="17"/>
                      <w:ind w:left="190" w:right="193" w:firstLine="0"/>
                      <w:jc w:val="center"/>
                      <w:rPr>
                        <w:color w:val="000000"/>
                        <w:sz w:val="12"/>
                      </w:rPr>
                    </w:pPr>
                    <w:r>
                      <w:rPr>
                        <w:color w:val="000000"/>
                        <w:spacing w:val="-2"/>
                        <w:sz w:val="12"/>
                      </w:rPr>
                      <w:t>TDEventServiceInstanceFieldTypeEnum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</w:p>
    <w:p>
      <w:pPr>
        <w:spacing w:line="135" w:lineRule="exact" w:before="0"/>
        <w:ind w:left="3309" w:right="0" w:firstLine="0"/>
        <w:jc w:val="left"/>
        <w:rPr>
          <w:sz w:val="12"/>
        </w:rPr>
      </w:pPr>
      <w:r>
        <w:rPr>
          <w:spacing w:val="-2"/>
          <w:sz w:val="12"/>
        </w:rPr>
        <w:t>«atpVariation,atpSplitable»</w:t>
      </w:r>
    </w:p>
    <w:tbl>
      <w:tblPr>
        <w:tblW w:w="0" w:type="auto"/>
        <w:jc w:val="left"/>
        <w:tblInd w:w="302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79"/>
        <w:gridCol w:w="1233"/>
      </w:tblGrid>
      <w:tr>
        <w:trPr>
          <w:trHeight w:val="305" w:hRule="atLeast"/>
        </w:trPr>
        <w:tc>
          <w:tcPr>
            <w:tcW w:w="1079" w:type="dxa"/>
            <w:tcBorders>
              <w:top w:val="nil"/>
              <w:left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33" w:type="dxa"/>
            <w:tcBorders>
              <w:top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424" w:hRule="atLeast"/>
        </w:trPr>
        <w:tc>
          <w:tcPr>
            <w:tcW w:w="2312" w:type="dxa"/>
            <w:gridSpan w:val="2"/>
            <w:shd w:val="clear" w:color="auto" w:fill="FCF2E3"/>
          </w:tcPr>
          <w:p>
            <w:pPr>
              <w:pStyle w:val="TableParagraph"/>
              <w:spacing w:before="23"/>
              <w:ind w:left="1563"/>
              <w:rPr>
                <w:i/>
                <w:sz w:val="12"/>
              </w:rPr>
            </w:pPr>
            <w:r>
              <w:rPr>
                <w:i/>
                <w:spacing w:val="-2"/>
                <w:sz w:val="12"/>
              </w:rPr>
              <w:t>PortInterface</w:t>
            </w:r>
          </w:p>
          <w:p>
            <w:pPr>
              <w:pStyle w:val="TableParagraph"/>
              <w:spacing w:before="52"/>
              <w:ind w:left="696"/>
              <w:rPr>
                <w:sz w:val="12"/>
              </w:rPr>
            </w:pPr>
            <w:r>
              <w:rPr>
                <w:spacing w:val="-2"/>
                <w:sz w:val="12"/>
              </w:rPr>
              <w:t>ServiceInterface</w:t>
            </w:r>
          </w:p>
        </w:tc>
      </w:tr>
      <w:tr>
        <w:trPr>
          <w:trHeight w:val="375" w:hRule="atLeast"/>
        </w:trPr>
        <w:tc>
          <w:tcPr>
            <w:tcW w:w="2312" w:type="dxa"/>
            <w:gridSpan w:val="2"/>
            <w:shd w:val="clear" w:color="auto" w:fill="FCF2E3"/>
          </w:tcPr>
          <w:p>
            <w:pPr>
              <w:pStyle w:val="TableParagraph"/>
              <w:spacing w:before="34"/>
              <w:ind w:left="57"/>
              <w:rPr>
                <w:sz w:val="12"/>
              </w:rPr>
            </w:pPr>
            <w:r>
              <w:rPr>
                <w:color w:val="8B0000"/>
                <w:sz w:val="12"/>
              </w:rPr>
              <w:t>+</w:t>
            </w:r>
            <w:r>
              <w:rPr>
                <w:color w:val="8B0000"/>
                <w:spacing w:val="51"/>
                <w:sz w:val="12"/>
              </w:rPr>
              <w:t>  </w:t>
            </w:r>
            <w:r>
              <w:rPr>
                <w:color w:val="8B0000"/>
                <w:sz w:val="12"/>
              </w:rPr>
              <w:t>majorVersion:</w:t>
            </w:r>
            <w:r>
              <w:rPr>
                <w:color w:val="8B0000"/>
                <w:spacing w:val="14"/>
                <w:sz w:val="12"/>
              </w:rPr>
              <w:t> </w:t>
            </w:r>
            <w:r>
              <w:rPr>
                <w:color w:val="8B0000"/>
                <w:sz w:val="12"/>
              </w:rPr>
              <w:t>PositiveInteger</w:t>
            </w:r>
            <w:r>
              <w:rPr>
                <w:color w:val="8B0000"/>
                <w:spacing w:val="6"/>
                <w:sz w:val="12"/>
              </w:rPr>
              <w:t> </w:t>
            </w:r>
            <w:r>
              <w:rPr>
                <w:color w:val="8B0000"/>
                <w:spacing w:val="-2"/>
                <w:sz w:val="12"/>
              </w:rPr>
              <w:t>[0..1]</w:t>
            </w:r>
          </w:p>
          <w:p>
            <w:pPr>
              <w:pStyle w:val="TableParagraph"/>
              <w:spacing w:before="16"/>
              <w:ind w:left="57"/>
              <w:rPr>
                <w:sz w:val="12"/>
              </w:rPr>
            </w:pPr>
            <w:r>
              <w:rPr>
                <w:color w:val="8B0000"/>
                <w:sz w:val="12"/>
              </w:rPr>
              <w:t>+</w:t>
            </w:r>
            <w:r>
              <w:rPr>
                <w:color w:val="8B0000"/>
                <w:spacing w:val="51"/>
                <w:sz w:val="12"/>
              </w:rPr>
              <w:t>  </w:t>
            </w:r>
            <w:r>
              <w:rPr>
                <w:color w:val="8B0000"/>
                <w:sz w:val="12"/>
              </w:rPr>
              <w:t>minorVersion:</w:t>
            </w:r>
            <w:r>
              <w:rPr>
                <w:color w:val="8B0000"/>
                <w:spacing w:val="14"/>
                <w:sz w:val="12"/>
              </w:rPr>
              <w:t> </w:t>
            </w:r>
            <w:r>
              <w:rPr>
                <w:color w:val="8B0000"/>
                <w:sz w:val="12"/>
              </w:rPr>
              <w:t>PositiveInteger</w:t>
            </w:r>
            <w:r>
              <w:rPr>
                <w:color w:val="8B0000"/>
                <w:spacing w:val="6"/>
                <w:sz w:val="12"/>
              </w:rPr>
              <w:t> </w:t>
            </w:r>
            <w:r>
              <w:rPr>
                <w:color w:val="8B0000"/>
                <w:spacing w:val="-2"/>
                <w:sz w:val="12"/>
              </w:rPr>
              <w:t>[0..1]</w:t>
            </w:r>
          </w:p>
        </w:tc>
      </w:tr>
    </w:tbl>
    <w:p>
      <w:pPr>
        <w:spacing w:before="67"/>
        <w:ind w:left="1190" w:right="950" w:firstLine="0"/>
        <w:jc w:val="center"/>
        <w:rPr>
          <w:b/>
          <w:sz w:val="22"/>
        </w:rPr>
      </w:pPr>
      <w:r>
        <w:rPr/>
        <w:drawing>
          <wp:anchor distT="0" distB="0" distL="0" distR="0" allowOverlap="1" layoutInCell="1" locked="0" behindDoc="1" simplePos="0" relativeHeight="484938752">
            <wp:simplePos x="0" y="0"/>
            <wp:positionH relativeFrom="page">
              <wp:posOffset>2710693</wp:posOffset>
            </wp:positionH>
            <wp:positionV relativeFrom="paragraph">
              <wp:posOffset>-684802</wp:posOffset>
            </wp:positionV>
            <wp:extent cx="82387" cy="158686"/>
            <wp:effectExtent l="0" t="0" r="0" b="0"/>
            <wp:wrapNone/>
            <wp:docPr id="33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387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2"/>
        </w:rPr>
        <w:t>Figure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3.18:</w:t>
      </w:r>
      <w:r>
        <w:rPr>
          <w:b/>
          <w:spacing w:val="5"/>
          <w:sz w:val="22"/>
        </w:rPr>
        <w:t> </w:t>
      </w:r>
      <w:r>
        <w:rPr>
          <w:b/>
          <w:sz w:val="22"/>
        </w:rPr>
        <w:t>Adaptive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Service</w:t>
      </w:r>
      <w:r>
        <w:rPr>
          <w:b/>
          <w:spacing w:val="-7"/>
          <w:sz w:val="22"/>
        </w:rPr>
        <w:t> </w:t>
      </w:r>
      <w:r>
        <w:rPr>
          <w:b/>
          <w:spacing w:val="-4"/>
          <w:sz w:val="22"/>
        </w:rPr>
        <w:t>Field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before="171"/>
        <w:ind w:left="1190" w:right="950" w:firstLine="0"/>
        <w:jc w:val="center"/>
        <w:rPr>
          <w:b/>
          <w:sz w:val="22"/>
        </w:rPr>
      </w:pPr>
      <w:r>
        <w:rPr>
          <w:b/>
          <w:sz w:val="22"/>
        </w:rPr>
        <w:t>Table</w:t>
      </w:r>
      <w:r>
        <w:rPr>
          <w:b/>
          <w:spacing w:val="-16"/>
          <w:sz w:val="22"/>
        </w:rPr>
        <w:t> </w:t>
      </w:r>
      <w:r>
        <w:rPr>
          <w:b/>
          <w:sz w:val="22"/>
        </w:rPr>
        <w:t>3.20: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T</w:t>
      </w:r>
      <w:bookmarkStart w:name="_bookmark86" w:id="121"/>
      <w:bookmarkEnd w:id="121"/>
      <w:r>
        <w:rPr>
          <w:b/>
          <w:spacing w:val="-2"/>
          <w:sz w:val="22"/>
        </w:rPr>
        <w:t>D</w:t>
      </w:r>
      <w:r>
        <w:rPr>
          <w:b/>
          <w:spacing w:val="-2"/>
          <w:sz w:val="22"/>
        </w:rPr>
        <w:t>EventServiceInstanceField</w:t>
      </w:r>
    </w:p>
    <w:p>
      <w:pPr>
        <w:spacing w:after="0"/>
        <w:jc w:val="center"/>
        <w:rPr>
          <w:sz w:val="22"/>
        </w:rPr>
        <w:sectPr>
          <w:pgSz w:w="11910" w:h="13960"/>
          <w:pgMar w:top="360" w:bottom="280" w:left="240" w:right="4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7"/>
        </w:rPr>
      </w:pPr>
    </w:p>
    <w:p>
      <w:pPr>
        <w:spacing w:before="101"/>
        <w:ind w:left="1190" w:right="950" w:firstLine="0"/>
        <w:jc w:val="center"/>
        <w:rPr>
          <w:b/>
          <w:sz w:val="22"/>
        </w:rPr>
      </w:pPr>
      <w:r>
        <w:rPr>
          <w:b/>
          <w:sz w:val="22"/>
        </w:rPr>
        <w:t>Table</w:t>
      </w:r>
      <w:r>
        <w:rPr>
          <w:b/>
          <w:spacing w:val="-16"/>
          <w:sz w:val="22"/>
        </w:rPr>
        <w:t> </w:t>
      </w:r>
      <w:r>
        <w:rPr>
          <w:b/>
          <w:sz w:val="22"/>
        </w:rPr>
        <w:t>3.21: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TDEventServiceInstanceFieldTypeEnum</w:t>
      </w:r>
    </w:p>
    <w:p>
      <w:pPr>
        <w:pStyle w:val="BodyText"/>
        <w:rPr>
          <w:b/>
          <w:sz w:val="26"/>
        </w:rPr>
      </w:pPr>
    </w:p>
    <w:p>
      <w:pPr>
        <w:spacing w:line="230" w:lineRule="auto" w:before="206"/>
        <w:ind w:left="1177" w:right="935" w:firstLine="0"/>
        <w:jc w:val="both"/>
        <w:rPr>
          <w:i/>
          <w:sz w:val="24"/>
        </w:rPr>
      </w:pPr>
      <w:r>
        <w:rPr>
          <w:b/>
          <w:sz w:val="24"/>
        </w:rPr>
        <w:t>[TPS_TIMEX_00061]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Purpose of </w:t>
      </w:r>
      <w:hyperlink w:history="true" w:anchor="_bookmark87">
        <w:r>
          <w:rPr>
            <w:rFonts w:ascii="Courier New" w:hAnsi="Courier New"/>
            <w:b/>
            <w:color w:val="0000FF"/>
            <w:sz w:val="24"/>
          </w:rPr>
          <w:t>TDEventServiceInstanceMethod</w:t>
        </w:r>
      </w:hyperlink>
      <w:r>
        <w:rPr>
          <w:rFonts w:ascii="Courier New" w:hAnsi="Courier New"/>
          <w:b/>
          <w:color w:val="0000FF"/>
          <w:sz w:val="24"/>
        </w:rPr>
        <w:t> </w:t>
      </w:r>
      <w:r>
        <w:rPr>
          <w:rFonts w:ascii="MesloLGS NF" w:hAnsi="MesloLGS NF"/>
          <w:i/>
          <w:sz w:val="24"/>
        </w:rPr>
        <w:t>[</w:t>
      </w:r>
      <w:r>
        <w:rPr>
          <w:sz w:val="24"/>
        </w:rPr>
        <w:t>The element </w:t>
      </w:r>
      <w:hyperlink w:history="true" w:anchor="_bookmark87">
        <w:r>
          <w:rPr>
            <w:rFonts w:ascii="Courier New" w:hAnsi="Courier New"/>
            <w:color w:val="0000FF"/>
            <w:sz w:val="24"/>
          </w:rPr>
          <w:t>TDEventServiceInstanceMethod</w:t>
        </w:r>
      </w:hyperlink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is used to describe the occur- rences of an event which are observed at a specific location in the Service view.</w:t>
      </w:r>
      <w:r>
        <w:rPr>
          <w:rFonts w:ascii="MesloLGS NF" w:hAnsi="MesloLGS NF"/>
          <w:i/>
          <w:sz w:val="24"/>
        </w:rPr>
        <w:t>♩</w:t>
      </w:r>
      <w:r>
        <w:rPr>
          <w:rFonts w:ascii="MesloLGS NF" w:hAnsi="MesloLGS NF"/>
          <w:i/>
          <w:sz w:val="24"/>
        </w:rPr>
        <w:t> </w:t>
      </w:r>
      <w:r>
        <w:rPr>
          <w:i/>
          <w:sz w:val="24"/>
        </w:rPr>
        <w:t>(</w:t>
      </w:r>
      <w:hyperlink w:history="true" w:anchor="_bookmark23">
        <w:r>
          <w:rPr>
            <w:i/>
            <w:color w:val="0000FF"/>
            <w:sz w:val="24"/>
          </w:rPr>
          <w:t>RS_TIMEX_00001</w:t>
        </w:r>
      </w:hyperlink>
      <w:r>
        <w:rPr>
          <w:i/>
          <w:sz w:val="24"/>
        </w:rPr>
        <w:t>, </w:t>
      </w:r>
      <w:hyperlink w:history="true" w:anchor="_bookmark24">
        <w:r>
          <w:rPr>
            <w:i/>
            <w:color w:val="0000FF"/>
            <w:sz w:val="24"/>
          </w:rPr>
          <w:t>RS_TIMEX_00024</w:t>
        </w:r>
      </w:hyperlink>
      <w:r>
        <w:rPr>
          <w:i/>
          <w:sz w:val="24"/>
        </w:rPr>
        <w:t>)</w:t>
      </w:r>
    </w:p>
    <w:p>
      <w:pPr>
        <w:spacing w:after="0" w:line="230" w:lineRule="auto"/>
        <w:jc w:val="both"/>
        <w:rPr>
          <w:sz w:val="24"/>
        </w:rPr>
        <w:sectPr>
          <w:pgSz w:w="11910" w:h="13960"/>
          <w:pgMar w:top="1580" w:bottom="280" w:left="240" w:right="480"/>
        </w:sectPr>
      </w:pPr>
    </w:p>
    <w:p>
      <w:pPr>
        <w:pStyle w:val="BodyText"/>
        <w:spacing w:before="3"/>
        <w:rPr>
          <w:i/>
          <w:sz w:val="11"/>
        </w:rPr>
      </w:pPr>
    </w:p>
    <w:p>
      <w:pPr>
        <w:spacing w:before="103"/>
        <w:ind w:left="0" w:right="3860" w:firstLine="0"/>
        <w:jc w:val="right"/>
        <w:rPr>
          <w:sz w:val="11"/>
        </w:rPr>
      </w:pPr>
      <w:r>
        <w:rPr/>
        <w:pict>
          <v:group style="position:absolute;margin-left:169.918747pt;margin-top:-6.507854pt;width:342.75pt;height:47.6pt;mso-position-horizontal-relative:page;mso-position-vertical-relative:paragraph;z-index:-18375168" id="docshapegroup244" coordorigin="3398,-130" coordsize="6855,952">
            <v:shape style="position:absolute;left:5202;top:275;width:2435;height:142" id="docshape245" coordorigin="5203,276" coordsize="2435,142" path="m5203,346l7637,346m7637,346l7460,417m7637,346l7460,276e" filled="false" stroked="true" strokeweight=".587792pt" strokecolor="#000000">
              <v:path arrowok="t"/>
              <v:stroke dashstyle="solid"/>
            </v:shape>
            <v:shape style="position:absolute;left:7637;top:-125;width:2610;height:940" type="#_x0000_t202" id="docshape246" filled="true" fillcolor="#fcf2e3" stroked="true" strokeweight=".587792pt" strokecolor="#000000">
              <v:textbox inset="0,0,0,0">
                <w:txbxContent>
                  <w:p>
                    <w:pPr>
                      <w:spacing w:before="32"/>
                      <w:ind w:left="983" w:right="0" w:firstLine="0"/>
                      <w:jc w:val="left"/>
                      <w:rPr>
                        <w:i/>
                        <w:color w:val="000000"/>
                        <w:sz w:val="11"/>
                      </w:rPr>
                    </w:pPr>
                    <w:r>
                      <w:rPr>
                        <w:i/>
                        <w:color w:val="000000"/>
                        <w:spacing w:val="-2"/>
                        <w:w w:val="105"/>
                        <w:sz w:val="11"/>
                      </w:rPr>
                      <w:t>UploadablePackageElement</w:t>
                    </w:r>
                  </w:p>
                  <w:p>
                    <w:pPr>
                      <w:spacing w:before="63"/>
                      <w:ind w:left="160" w:right="0" w:firstLine="0"/>
                      <w:jc w:val="left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spacing w:val="-2"/>
                        <w:w w:val="105"/>
                        <w:sz w:val="11"/>
                      </w:rPr>
                      <w:t>ServiceInstanceToPortPrototypeMapping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3404;top:-125;width:1799;height:940" type="#_x0000_t202" id="docshape247" filled="true" fillcolor="#fcf2e3" stroked="true" strokeweight=".587792pt" strokecolor="#000000">
              <v:textbox inset="0,0,0,0">
                <w:txbxContent>
                  <w:p>
                    <w:pPr>
                      <w:spacing w:line="357" w:lineRule="auto" w:before="32"/>
                      <w:ind w:left="216" w:right="0" w:firstLine="224"/>
                      <w:jc w:val="left"/>
                      <w:rPr>
                        <w:i/>
                        <w:color w:val="000000"/>
                        <w:sz w:val="11"/>
                      </w:rPr>
                    </w:pPr>
                    <w:r>
                      <w:rPr>
                        <w:i/>
                        <w:color w:val="000000"/>
                        <w:spacing w:val="-2"/>
                        <w:w w:val="105"/>
                        <w:sz w:val="11"/>
                      </w:rPr>
                      <w:t>TimingDescriptionEvent</w:t>
                    </w:r>
                    <w:r>
                      <w:rPr>
                        <w:i/>
                        <w:color w:val="000000"/>
                        <w:spacing w:val="40"/>
                        <w:w w:val="105"/>
                        <w:sz w:val="11"/>
                      </w:rPr>
                      <w:t> </w:t>
                    </w:r>
                    <w:r>
                      <w:rPr>
                        <w:i/>
                        <w:color w:val="000000"/>
                        <w:spacing w:val="-2"/>
                        <w:w w:val="105"/>
                        <w:sz w:val="11"/>
                      </w:rPr>
                      <w:t>TDEventServiceInstance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>
          <w:spacing w:val="-2"/>
          <w:w w:val="105"/>
          <w:sz w:val="11"/>
        </w:rPr>
        <w:t>+serviceInstanceToPortPrototypeMapping</w:t>
      </w:r>
    </w:p>
    <w:p>
      <w:pPr>
        <w:pStyle w:val="BodyText"/>
        <w:rPr>
          <w:sz w:val="12"/>
        </w:rPr>
      </w:pPr>
    </w:p>
    <w:p>
      <w:pPr>
        <w:spacing w:before="100"/>
        <w:ind w:left="0" w:right="3860" w:firstLine="0"/>
        <w:jc w:val="right"/>
        <w:rPr>
          <w:sz w:val="11"/>
        </w:rPr>
      </w:pPr>
      <w:r>
        <w:rPr>
          <w:spacing w:val="-4"/>
          <w:w w:val="105"/>
          <w:sz w:val="11"/>
        </w:rPr>
        <w:t>0..1</w:t>
      </w:r>
    </w:p>
    <w:p>
      <w:pPr>
        <w:pStyle w:val="BodyText"/>
        <w:spacing w:before="7"/>
        <w:rPr>
          <w:sz w:val="16"/>
        </w:rPr>
      </w:pPr>
      <w:r>
        <w:rPr/>
        <w:pict>
          <v:group style="position:absolute;margin-left:82.359673pt;margin-top:10.755323pt;width:265.1pt;height:184.45pt;mso-position-horizontal-relative:page;mso-position-vertical-relative:paragraph;z-index:-15691264;mso-wrap-distance-left:0;mso-wrap-distance-right:0" id="docshapegroup248" coordorigin="1647,215" coordsize="5302,3689">
            <v:rect style="position:absolute;left:1653;top:809;width:5290;height:942" id="docshape249" filled="true" fillcolor="#fcf2e3" stroked="false">
              <v:fill type="solid"/>
            </v:rect>
            <v:rect style="position:absolute;left:1653;top:809;width:5290;height:942" id="docshape250" filled="false" stroked="true" strokeweight=".587792pt" strokecolor="#000000">
              <v:stroke dashstyle="solid"/>
            </v:rect>
            <v:rect style="position:absolute;left:3404;top:2244;width:2093;height:1154" id="docshape251" filled="true" fillcolor="#fcf2e3" stroked="false">
              <v:fill type="solid"/>
            </v:rect>
            <v:rect style="position:absolute;left:3404;top:2244;width:2093;height:1154" id="docshape252" filled="false" stroked="true" strokeweight=".587792pt" strokecolor="#000000">
              <v:stroke dashstyle="solid"/>
            </v:rect>
            <v:shape style="position:absolute;left:4379;top:1751;width:142;height:493" id="docshape253" coordorigin="4380,1752" coordsize="142,493" path="m4452,1752l4452,2244m4452,2244l4380,2069m4452,2244l4522,2069e" filled="false" stroked="true" strokeweight=".587792pt" strokecolor="#000000">
              <v:path arrowok="t"/>
              <v:stroke dashstyle="solid"/>
            </v:shape>
            <v:line style="position:absolute" from="4452,3397" to="4452,3903" stroked="true" strokeweight=".587792pt" strokecolor="#000000">
              <v:stroke dashstyle="solid"/>
            </v:line>
            <v:line style="position:absolute" from="4299,810" to="4299,221" stroked="true" strokeweight=".587792pt" strokecolor="#000000">
              <v:stroke dashstyle="solid"/>
            </v:line>
            <v:shape style="position:absolute;left:4221;top:215;width:154;height:201" type="#_x0000_t75" id="docshape254" stroked="false">
              <v:imagedata r:id="rId39" o:title=""/>
            </v:shape>
            <v:shape style="position:absolute;left:3815;top:2034;width:509;height:132" type="#_x0000_t202" id="docshape255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2"/>
                        <w:w w:val="105"/>
                        <w:sz w:val="11"/>
                      </w:rPr>
                      <w:t>+method</w:t>
                    </w:r>
                  </w:p>
                </w:txbxContent>
              </v:textbox>
              <w10:wrap type="none"/>
            </v:shape>
            <v:shape style="position:absolute;left:4591;top:2034;width:228;height:132" type="#_x0000_t202" id="docshape256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4"/>
                        <w:w w:val="105"/>
                        <w:sz w:val="11"/>
                      </w:rPr>
                      <w:t>0..1</w:t>
                    </w:r>
                  </w:p>
                </w:txbxContent>
              </v:textbox>
              <w10:wrap type="none"/>
            </v:shape>
            <v:shape style="position:absolute;left:3862;top:3459;width:936;height:132" type="#_x0000_t202" id="docshape257" filled="false" stroked="false">
              <v:textbox inset="0,0,0,0">
                <w:txbxContent>
                  <w:p>
                    <w:pPr>
                      <w:tabs>
                        <w:tab w:pos="728" w:val="left" w:leader="none"/>
                      </w:tabs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2"/>
                        <w:w w:val="105"/>
                        <w:sz w:val="11"/>
                      </w:rPr>
                      <w:t>+method</w:t>
                    </w:r>
                    <w:r>
                      <w:rPr>
                        <w:sz w:val="11"/>
                      </w:rPr>
                      <w:tab/>
                    </w:r>
                    <w:r>
                      <w:rPr>
                        <w:spacing w:val="-4"/>
                        <w:w w:val="105"/>
                        <w:sz w:val="11"/>
                      </w:rPr>
                      <w:t>0..*</w:t>
                    </w:r>
                  </w:p>
                </w:txbxContent>
              </v:textbox>
              <w10:wrap type="none"/>
            </v:shape>
            <v:shape style="position:absolute;left:3404;top:2833;width:2093;height:565" type="#_x0000_t202" id="docshape258" filled="true" fillcolor="#fcf2e3" stroked="true" strokeweight=".587792pt" strokecolor="#000000">
              <v:textbox inset="0,0,0,0">
                <w:txbxContent>
                  <w:p>
                    <w:pPr>
                      <w:spacing w:before="46"/>
                      <w:ind w:left="52" w:right="0" w:firstLine="0"/>
                      <w:jc w:val="left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8B0000"/>
                        <w:w w:val="105"/>
                        <w:sz w:val="11"/>
                      </w:rPr>
                      <w:t>+</w:t>
                    </w:r>
                    <w:r>
                      <w:rPr>
                        <w:color w:val="8B0000"/>
                        <w:spacing w:val="61"/>
                        <w:w w:val="105"/>
                        <w:sz w:val="11"/>
                      </w:rPr>
                      <w:t>  </w:t>
                    </w:r>
                    <w:r>
                      <w:rPr>
                        <w:color w:val="8B0000"/>
                        <w:w w:val="105"/>
                        <w:sz w:val="11"/>
                      </w:rPr>
                      <w:t>fireAndForget:</w:t>
                    </w:r>
                    <w:r>
                      <w:rPr>
                        <w:color w:val="8B0000"/>
                        <w:spacing w:val="20"/>
                        <w:w w:val="105"/>
                        <w:sz w:val="11"/>
                      </w:rPr>
                      <w:t> </w:t>
                    </w:r>
                    <w:r>
                      <w:rPr>
                        <w:color w:val="8B0000"/>
                        <w:w w:val="105"/>
                        <w:sz w:val="11"/>
                      </w:rPr>
                      <w:t>Boolean</w:t>
                    </w:r>
                    <w:r>
                      <w:rPr>
                        <w:color w:val="8B0000"/>
                        <w:spacing w:val="24"/>
                        <w:w w:val="105"/>
                        <w:sz w:val="11"/>
                      </w:rPr>
                      <w:t> </w:t>
                    </w:r>
                    <w:r>
                      <w:rPr>
                        <w:color w:val="8B0000"/>
                        <w:spacing w:val="-2"/>
                        <w:w w:val="105"/>
                        <w:sz w:val="11"/>
                      </w:rPr>
                      <w:t>[0..1]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3404;top:2244;width:2093;height:589" type="#_x0000_t202" id="docshape259" filled="true" fillcolor="#fcf2e3" stroked="true" strokeweight=".587792pt" strokecolor="#000000">
              <v:textbox inset="0,0,0,0">
                <w:txbxContent>
                  <w:p>
                    <w:pPr>
                      <w:spacing w:before="35"/>
                      <w:ind w:left="0" w:right="40" w:firstLine="0"/>
                      <w:jc w:val="right"/>
                      <w:rPr>
                        <w:i/>
                        <w:color w:val="000000"/>
                        <w:sz w:val="11"/>
                      </w:rPr>
                    </w:pPr>
                    <w:r>
                      <w:rPr>
                        <w:i/>
                        <w:color w:val="000000"/>
                        <w:spacing w:val="-2"/>
                        <w:w w:val="105"/>
                        <w:sz w:val="11"/>
                      </w:rPr>
                      <w:t>AtpStructureElement</w:t>
                    </w:r>
                  </w:p>
                  <w:p>
                    <w:pPr>
                      <w:spacing w:before="26"/>
                      <w:ind w:left="0" w:right="43" w:firstLine="0"/>
                      <w:jc w:val="right"/>
                      <w:rPr>
                        <w:i/>
                        <w:color w:val="000000"/>
                        <w:sz w:val="11"/>
                      </w:rPr>
                    </w:pPr>
                    <w:r>
                      <w:rPr>
                        <w:i/>
                        <w:color w:val="000000"/>
                        <w:spacing w:val="-2"/>
                        <w:w w:val="105"/>
                        <w:sz w:val="11"/>
                      </w:rPr>
                      <w:t>Identifiable</w:t>
                    </w:r>
                  </w:p>
                  <w:p>
                    <w:pPr>
                      <w:spacing w:before="62"/>
                      <w:ind w:left="416" w:right="0" w:firstLine="0"/>
                      <w:jc w:val="left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spacing w:val="-2"/>
                        <w:w w:val="105"/>
                        <w:sz w:val="11"/>
                      </w:rPr>
                      <w:t>ClientServerOperation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1653;top:1126;width:5290;height:625" type="#_x0000_t202" id="docshape260" filled="true" fillcolor="#fcf2e3" stroked="true" strokeweight=".587792pt" strokecolor="#000000">
              <v:textbox inset="0,0,0,0">
                <w:txbxContent>
                  <w:p>
                    <w:pPr>
                      <w:spacing w:before="46"/>
                      <w:ind w:left="52" w:right="0" w:firstLine="0"/>
                      <w:jc w:val="left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8B0000"/>
                        <w:w w:val="105"/>
                        <w:sz w:val="11"/>
                      </w:rPr>
                      <w:t>+</w:t>
                    </w:r>
                    <w:r>
                      <w:rPr>
                        <w:color w:val="8B0000"/>
                        <w:spacing w:val="72"/>
                        <w:w w:val="105"/>
                        <w:sz w:val="11"/>
                      </w:rPr>
                      <w:t>   </w:t>
                    </w:r>
                    <w:r>
                      <w:rPr>
                        <w:color w:val="8B0000"/>
                        <w:w w:val="105"/>
                        <w:sz w:val="11"/>
                      </w:rPr>
                      <w:t>tdEventServiceInstanceMethodType:</w:t>
                    </w:r>
                    <w:r>
                      <w:rPr>
                        <w:color w:val="8B0000"/>
                        <w:spacing w:val="55"/>
                        <w:w w:val="105"/>
                        <w:sz w:val="11"/>
                      </w:rPr>
                      <w:t> </w:t>
                    </w:r>
                    <w:r>
                      <w:rPr>
                        <w:color w:val="8B0000"/>
                        <w:spacing w:val="-2"/>
                        <w:w w:val="105"/>
                        <w:sz w:val="11"/>
                      </w:rPr>
                      <w:t>TDEventServiceInstanceMethodTypeEnum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1653;top:809;width:5290;height:317" type="#_x0000_t202" id="docshape261" filled="true" fillcolor="#fcf2e3" stroked="true" strokeweight=".587792pt" strokecolor="#000000">
              <v:textbox inset="0,0,0,0">
                <w:txbxContent>
                  <w:p>
                    <w:pPr>
                      <w:spacing w:before="104"/>
                      <w:ind w:left="1745" w:right="0" w:firstLine="0"/>
                      <w:jc w:val="left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spacing w:val="-2"/>
                        <w:w w:val="105"/>
                        <w:sz w:val="11"/>
                      </w:rPr>
                      <w:t>TDEventServiceInstanceMethod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  <w:r>
        <w:rPr/>
        <w:pict>
          <v:group style="position:absolute;margin-left:368.640533pt;margin-top:40.203819pt;width:144.050pt;height:60.65pt;mso-position-horizontal-relative:page;mso-position-vertical-relative:paragraph;z-index:-15690752;mso-wrap-distance-left:0;mso-wrap-distance-right:0" id="docshapegroup262" coordorigin="7373,804" coordsize="2881,1213">
            <v:rect style="position:absolute;left:7378;top:809;width:2869;height:1201" id="docshape263" filled="true" fillcolor="#fcf2e3" stroked="false">
              <v:fill type="solid"/>
            </v:rect>
            <v:shape style="position:absolute;left:7378;top:1246;width:2869;height:765" type="#_x0000_t202" id="docshape264" filled="true" fillcolor="#fcf2e3" stroked="true" strokeweight=".587792pt" strokecolor="#000000">
              <v:textbox inset="0,0,0,0">
                <w:txbxContent>
                  <w:p>
                    <w:pPr>
                      <w:spacing w:line="290" w:lineRule="auto" w:before="46"/>
                      <w:ind w:left="252" w:right="65" w:firstLine="0"/>
                      <w:jc w:val="left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8B0000"/>
                        <w:spacing w:val="-2"/>
                        <w:w w:val="105"/>
                        <w:sz w:val="11"/>
                      </w:rPr>
                      <w:t>adaptiveMethodCalled</w:t>
                    </w:r>
                    <w:r>
                      <w:rPr>
                        <w:color w:val="8B0000"/>
                        <w:spacing w:val="40"/>
                        <w:w w:val="105"/>
                        <w:sz w:val="11"/>
                      </w:rPr>
                      <w:t> </w:t>
                    </w:r>
                    <w:r>
                      <w:rPr>
                        <w:color w:val="8B0000"/>
                        <w:spacing w:val="-2"/>
                        <w:w w:val="105"/>
                        <w:sz w:val="11"/>
                      </w:rPr>
                      <w:t>adaptiveMethodCallReceived</w:t>
                    </w:r>
                    <w:r>
                      <w:rPr>
                        <w:color w:val="8B0000"/>
                        <w:spacing w:val="80"/>
                        <w:w w:val="105"/>
                        <w:sz w:val="11"/>
                      </w:rPr>
                      <w:t> </w:t>
                    </w:r>
                    <w:r>
                      <w:rPr>
                        <w:color w:val="8B0000"/>
                        <w:spacing w:val="-2"/>
                        <w:w w:val="105"/>
                        <w:sz w:val="11"/>
                      </w:rPr>
                      <w:t>adaptiveMethodResponseSent</w:t>
                    </w:r>
                    <w:r>
                      <w:rPr>
                        <w:color w:val="8B0000"/>
                        <w:spacing w:val="40"/>
                        <w:w w:val="105"/>
                        <w:sz w:val="11"/>
                      </w:rPr>
                      <w:t> </w:t>
                    </w:r>
                    <w:r>
                      <w:rPr>
                        <w:color w:val="8B0000"/>
                        <w:spacing w:val="-2"/>
                        <w:w w:val="105"/>
                        <w:sz w:val="11"/>
                      </w:rPr>
                      <w:t>adaptiveMethodResponseReceived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7378;top:809;width:2869;height:437" type="#_x0000_t202" id="docshape265" filled="true" fillcolor="#fcf2e3" stroked="true" strokeweight=".587792pt" strokecolor="#000000">
              <v:textbox inset="0,0,0,0">
                <w:txbxContent>
                  <w:p>
                    <w:pPr>
                      <w:spacing w:before="68"/>
                      <w:ind w:left="330" w:right="332" w:firstLine="0"/>
                      <w:jc w:val="center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spacing w:val="-2"/>
                        <w:w w:val="105"/>
                        <w:sz w:val="11"/>
                      </w:rPr>
                      <w:t>«enumeration»</w:t>
                    </w:r>
                  </w:p>
                  <w:p>
                    <w:pPr>
                      <w:spacing w:before="27"/>
                      <w:ind w:left="330" w:right="344" w:firstLine="0"/>
                      <w:jc w:val="center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spacing w:val="-2"/>
                        <w:w w:val="105"/>
                        <w:sz w:val="11"/>
                      </w:rPr>
                      <w:t>TDEventServiceInstanceMethodTypeEnum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</w:p>
    <w:p>
      <w:pPr>
        <w:spacing w:before="5"/>
        <w:ind w:left="3447" w:right="0" w:firstLine="0"/>
        <w:jc w:val="left"/>
        <w:rPr>
          <w:sz w:val="11"/>
        </w:rPr>
      </w:pPr>
      <w:r>
        <w:rPr>
          <w:spacing w:val="-2"/>
          <w:w w:val="105"/>
          <w:sz w:val="11"/>
        </w:rPr>
        <w:t>«atpVariation,atpSplitable»</w:t>
      </w:r>
    </w:p>
    <w:tbl>
      <w:tblPr>
        <w:tblW w:w="0" w:type="auto"/>
        <w:jc w:val="left"/>
        <w:tblInd w:w="307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42"/>
        <w:gridCol w:w="1151"/>
      </w:tblGrid>
      <w:tr>
        <w:trPr>
          <w:trHeight w:val="291" w:hRule="atLeast"/>
        </w:trPr>
        <w:tc>
          <w:tcPr>
            <w:tcW w:w="1142" w:type="dxa"/>
            <w:tcBorders>
              <w:top w:val="nil"/>
              <w:left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1" w:type="dxa"/>
            <w:tcBorders>
              <w:top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421" w:hRule="atLeast"/>
        </w:trPr>
        <w:tc>
          <w:tcPr>
            <w:tcW w:w="2293" w:type="dxa"/>
            <w:gridSpan w:val="2"/>
            <w:shd w:val="clear" w:color="auto" w:fill="FCF2E3"/>
          </w:tcPr>
          <w:p>
            <w:pPr>
              <w:pStyle w:val="TableParagraph"/>
              <w:spacing w:before="35"/>
              <w:ind w:left="1551"/>
              <w:rPr>
                <w:i/>
                <w:sz w:val="11"/>
              </w:rPr>
            </w:pPr>
            <w:r>
              <w:rPr>
                <w:i/>
                <w:spacing w:val="-2"/>
                <w:w w:val="105"/>
                <w:sz w:val="11"/>
              </w:rPr>
              <w:t>PortInterface</w:t>
            </w:r>
          </w:p>
          <w:p>
            <w:pPr>
              <w:pStyle w:val="TableParagraph"/>
              <w:spacing w:before="62"/>
              <w:ind w:left="693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ServiceInterface</w:t>
            </w:r>
          </w:p>
        </w:tc>
      </w:tr>
      <w:tr>
        <w:trPr>
          <w:trHeight w:val="373" w:hRule="atLeast"/>
        </w:trPr>
        <w:tc>
          <w:tcPr>
            <w:tcW w:w="2293" w:type="dxa"/>
            <w:gridSpan w:val="2"/>
            <w:shd w:val="clear" w:color="auto" w:fill="FCF2E3"/>
          </w:tcPr>
          <w:p>
            <w:pPr>
              <w:pStyle w:val="TableParagraph"/>
              <w:spacing w:before="46"/>
              <w:ind w:left="56"/>
              <w:rPr>
                <w:sz w:val="11"/>
              </w:rPr>
            </w:pPr>
            <w:r>
              <w:rPr>
                <w:color w:val="8B0000"/>
                <w:w w:val="105"/>
                <w:sz w:val="11"/>
              </w:rPr>
              <w:t>+</w:t>
            </w:r>
            <w:r>
              <w:rPr>
                <w:color w:val="8B0000"/>
                <w:spacing w:val="67"/>
                <w:w w:val="105"/>
                <w:sz w:val="11"/>
              </w:rPr>
              <w:t>  </w:t>
            </w:r>
            <w:r>
              <w:rPr>
                <w:color w:val="8B0000"/>
                <w:w w:val="105"/>
                <w:sz w:val="11"/>
              </w:rPr>
              <w:t>majorVersion:</w:t>
            </w:r>
            <w:r>
              <w:rPr>
                <w:color w:val="8B0000"/>
                <w:spacing w:val="25"/>
                <w:w w:val="105"/>
                <w:sz w:val="11"/>
              </w:rPr>
              <w:t> </w:t>
            </w:r>
            <w:r>
              <w:rPr>
                <w:color w:val="8B0000"/>
                <w:w w:val="105"/>
                <w:sz w:val="11"/>
              </w:rPr>
              <w:t>PositiveInteger</w:t>
            </w:r>
            <w:r>
              <w:rPr>
                <w:color w:val="8B0000"/>
                <w:spacing w:val="13"/>
                <w:w w:val="105"/>
                <w:sz w:val="11"/>
              </w:rPr>
              <w:t> </w:t>
            </w:r>
            <w:r>
              <w:rPr>
                <w:color w:val="8B0000"/>
                <w:spacing w:val="-2"/>
                <w:w w:val="105"/>
                <w:sz w:val="11"/>
              </w:rPr>
              <w:t>[0..1]</w:t>
            </w:r>
          </w:p>
          <w:p>
            <w:pPr>
              <w:pStyle w:val="TableParagraph"/>
              <w:spacing w:before="27"/>
              <w:ind w:left="56"/>
              <w:rPr>
                <w:sz w:val="11"/>
              </w:rPr>
            </w:pPr>
            <w:r>
              <w:rPr>
                <w:color w:val="8B0000"/>
                <w:w w:val="105"/>
                <w:sz w:val="11"/>
              </w:rPr>
              <w:t>+</w:t>
            </w:r>
            <w:r>
              <w:rPr>
                <w:color w:val="8B0000"/>
                <w:spacing w:val="67"/>
                <w:w w:val="105"/>
                <w:sz w:val="11"/>
              </w:rPr>
              <w:t>  </w:t>
            </w:r>
            <w:r>
              <w:rPr>
                <w:color w:val="8B0000"/>
                <w:w w:val="105"/>
                <w:sz w:val="11"/>
              </w:rPr>
              <w:t>minorVersion:</w:t>
            </w:r>
            <w:r>
              <w:rPr>
                <w:color w:val="8B0000"/>
                <w:spacing w:val="25"/>
                <w:w w:val="105"/>
                <w:sz w:val="11"/>
              </w:rPr>
              <w:t> </w:t>
            </w:r>
            <w:r>
              <w:rPr>
                <w:color w:val="8B0000"/>
                <w:w w:val="105"/>
                <w:sz w:val="11"/>
              </w:rPr>
              <w:t>PositiveInteger</w:t>
            </w:r>
            <w:r>
              <w:rPr>
                <w:color w:val="8B0000"/>
                <w:spacing w:val="13"/>
                <w:w w:val="105"/>
                <w:sz w:val="11"/>
              </w:rPr>
              <w:t> </w:t>
            </w:r>
            <w:r>
              <w:rPr>
                <w:color w:val="8B0000"/>
                <w:spacing w:val="-2"/>
                <w:w w:val="105"/>
                <w:sz w:val="11"/>
              </w:rPr>
              <w:t>[0..1]</w:t>
            </w:r>
          </w:p>
        </w:tc>
      </w:tr>
    </w:tbl>
    <w:p>
      <w:pPr>
        <w:spacing w:before="72"/>
        <w:ind w:left="1190" w:right="950" w:firstLine="0"/>
        <w:jc w:val="center"/>
        <w:rPr>
          <w:b/>
          <w:sz w:val="22"/>
        </w:rPr>
      </w:pPr>
      <w:r>
        <w:rPr/>
        <w:drawing>
          <wp:anchor distT="0" distB="0" distL="0" distR="0" allowOverlap="1" layoutInCell="1" locked="0" behindDoc="1" simplePos="0" relativeHeight="484940800">
            <wp:simplePos x="0" y="0"/>
            <wp:positionH relativeFrom="page">
              <wp:posOffset>2784627</wp:posOffset>
            </wp:positionH>
            <wp:positionV relativeFrom="paragraph">
              <wp:posOffset>-677511</wp:posOffset>
            </wp:positionV>
            <wp:extent cx="83781" cy="157162"/>
            <wp:effectExtent l="0" t="0" r="0" b="0"/>
            <wp:wrapNone/>
            <wp:docPr id="35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781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2"/>
        </w:rPr>
        <w:t>Figure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3.19:</w:t>
      </w:r>
      <w:r>
        <w:rPr>
          <w:b/>
          <w:spacing w:val="5"/>
          <w:sz w:val="22"/>
        </w:rPr>
        <w:t> </w:t>
      </w:r>
      <w:r>
        <w:rPr>
          <w:b/>
          <w:sz w:val="22"/>
        </w:rPr>
        <w:t>Adaptive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Service</w:t>
      </w:r>
      <w:r>
        <w:rPr>
          <w:b/>
          <w:spacing w:val="-7"/>
          <w:sz w:val="22"/>
        </w:rPr>
        <w:t> </w:t>
      </w:r>
      <w:r>
        <w:rPr>
          <w:b/>
          <w:spacing w:val="-2"/>
          <w:sz w:val="22"/>
        </w:rPr>
        <w:t>Method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before="167"/>
        <w:ind w:left="1190" w:right="950" w:firstLine="0"/>
        <w:jc w:val="center"/>
        <w:rPr>
          <w:b/>
          <w:sz w:val="22"/>
        </w:rPr>
      </w:pPr>
      <w:r>
        <w:rPr>
          <w:b/>
          <w:sz w:val="22"/>
        </w:rPr>
        <w:t>Table</w:t>
      </w:r>
      <w:r>
        <w:rPr>
          <w:b/>
          <w:spacing w:val="-16"/>
          <w:sz w:val="22"/>
        </w:rPr>
        <w:t> </w:t>
      </w:r>
      <w:r>
        <w:rPr>
          <w:b/>
          <w:sz w:val="22"/>
        </w:rPr>
        <w:t>3.22: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TDE</w:t>
      </w:r>
      <w:bookmarkStart w:name="_bookmark87" w:id="122"/>
      <w:bookmarkEnd w:id="122"/>
      <w:r>
        <w:rPr>
          <w:b/>
          <w:spacing w:val="-2"/>
          <w:sz w:val="22"/>
        </w:rPr>
        <w:t>ve</w:t>
      </w:r>
      <w:r>
        <w:rPr>
          <w:b/>
          <w:spacing w:val="-2"/>
          <w:sz w:val="22"/>
        </w:rPr>
        <w:t>ntServiceInstanceMethod</w:t>
      </w:r>
    </w:p>
    <w:p>
      <w:pPr>
        <w:spacing w:after="0"/>
        <w:jc w:val="center"/>
        <w:rPr>
          <w:sz w:val="22"/>
        </w:rPr>
        <w:sectPr>
          <w:pgSz w:w="11910" w:h="13960"/>
          <w:pgMar w:top="360" w:bottom="280" w:left="240" w:right="4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7"/>
        </w:rPr>
      </w:pPr>
    </w:p>
    <w:p>
      <w:pPr>
        <w:spacing w:before="101"/>
        <w:ind w:left="1190" w:right="950" w:firstLine="0"/>
        <w:jc w:val="center"/>
        <w:rPr>
          <w:b/>
          <w:sz w:val="22"/>
        </w:rPr>
      </w:pPr>
      <w:bookmarkStart w:name="_bookmark88" w:id="123"/>
      <w:bookmarkEnd w:id="123"/>
      <w:r>
        <w:rPr/>
      </w:r>
      <w:r>
        <w:rPr>
          <w:b/>
          <w:sz w:val="22"/>
        </w:rPr>
        <w:t>Table</w:t>
      </w:r>
      <w:r>
        <w:rPr>
          <w:b/>
          <w:spacing w:val="-16"/>
          <w:sz w:val="22"/>
        </w:rPr>
        <w:t> </w:t>
      </w:r>
      <w:r>
        <w:rPr>
          <w:b/>
          <w:sz w:val="22"/>
        </w:rPr>
        <w:t>3.23: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TDEventServiceInstanceMethodTypeEnum</w:t>
      </w:r>
    </w:p>
    <w:p>
      <w:pPr>
        <w:pStyle w:val="BodyText"/>
        <w:rPr>
          <w:b/>
          <w:sz w:val="26"/>
        </w:rPr>
      </w:pPr>
    </w:p>
    <w:p>
      <w:pPr>
        <w:spacing w:line="230" w:lineRule="auto" w:before="206"/>
        <w:ind w:left="1177" w:right="935" w:firstLine="0"/>
        <w:jc w:val="both"/>
        <w:rPr>
          <w:i/>
          <w:sz w:val="24"/>
        </w:rPr>
      </w:pPr>
      <w:r>
        <w:rPr>
          <w:b/>
          <w:sz w:val="24"/>
        </w:rPr>
        <w:t>[TPS_TIMEX_00062]</w:t>
      </w:r>
      <w:r>
        <w:rPr>
          <w:sz w:val="24"/>
        </w:rPr>
        <w:t>{DRAFT}</w:t>
      </w:r>
      <w:r>
        <w:rPr>
          <w:spacing w:val="-19"/>
          <w:sz w:val="24"/>
        </w:rPr>
        <w:t> </w:t>
      </w:r>
      <w:r>
        <w:rPr>
          <w:b/>
          <w:sz w:val="24"/>
        </w:rPr>
        <w:t>Purpose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6"/>
          <w:sz w:val="24"/>
        </w:rPr>
        <w:t> </w:t>
      </w:r>
      <w:hyperlink w:history="true" w:anchor="_bookmark88">
        <w:r>
          <w:rPr>
            <w:rFonts w:ascii="Courier New" w:hAnsi="Courier New"/>
            <w:b/>
            <w:color w:val="0000FF"/>
            <w:sz w:val="24"/>
          </w:rPr>
          <w:t>TDEventServiceInstanceDiscovery</w:t>
        </w:r>
      </w:hyperlink>
      <w:r>
        <w:rPr>
          <w:rFonts w:ascii="Courier New" w:hAnsi="Courier New"/>
          <w:b/>
          <w:color w:val="0000FF"/>
          <w:sz w:val="24"/>
        </w:rPr>
        <w:t> </w:t>
      </w:r>
      <w:r>
        <w:rPr>
          <w:rFonts w:ascii="MesloLGS NF" w:hAnsi="MesloLGS NF"/>
          <w:i/>
          <w:sz w:val="24"/>
        </w:rPr>
        <w:t>[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element </w:t>
      </w:r>
      <w:hyperlink w:history="true" w:anchor="_bookmark88">
        <w:r>
          <w:rPr>
            <w:rFonts w:ascii="Courier New" w:hAnsi="Courier New"/>
            <w:color w:val="0000FF"/>
            <w:sz w:val="24"/>
          </w:rPr>
          <w:t>TDEventServiceInstanceDiscovery</w:t>
        </w:r>
      </w:hyperlink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is used to describe the oc- currences of an event which are observed at a specific location in the Service view.</w:t>
      </w:r>
      <w:r>
        <w:rPr>
          <w:rFonts w:ascii="MesloLGS NF" w:hAnsi="MesloLGS NF"/>
          <w:i/>
          <w:sz w:val="24"/>
        </w:rPr>
        <w:t>♩</w:t>
      </w:r>
      <w:r>
        <w:rPr>
          <w:rFonts w:ascii="MesloLGS NF" w:hAnsi="MesloLGS NF"/>
          <w:i/>
          <w:sz w:val="24"/>
        </w:rPr>
        <w:t> </w:t>
      </w:r>
      <w:r>
        <w:rPr>
          <w:i/>
          <w:sz w:val="24"/>
        </w:rPr>
        <w:t>(</w:t>
      </w:r>
      <w:hyperlink w:history="true" w:anchor="_bookmark23">
        <w:r>
          <w:rPr>
            <w:i/>
            <w:color w:val="0000FF"/>
            <w:sz w:val="24"/>
          </w:rPr>
          <w:t>RS_TIMEX_00001</w:t>
        </w:r>
      </w:hyperlink>
      <w:r>
        <w:rPr>
          <w:i/>
          <w:sz w:val="24"/>
        </w:rPr>
        <w:t>, </w:t>
      </w:r>
      <w:hyperlink w:history="true" w:anchor="_bookmark24">
        <w:r>
          <w:rPr>
            <w:i/>
            <w:color w:val="0000FF"/>
            <w:sz w:val="24"/>
          </w:rPr>
          <w:t>RS_TIMEX_00024</w:t>
        </w:r>
      </w:hyperlink>
      <w:r>
        <w:rPr>
          <w:i/>
          <w:sz w:val="24"/>
        </w:rPr>
        <w:t>)</w:t>
      </w:r>
    </w:p>
    <w:p>
      <w:pPr>
        <w:pStyle w:val="BodyText"/>
        <w:spacing w:before="7"/>
        <w:rPr>
          <w:i/>
          <w:sz w:val="16"/>
        </w:rPr>
      </w:pPr>
    </w:p>
    <w:p>
      <w:pPr>
        <w:spacing w:before="1"/>
        <w:ind w:left="0" w:right="4346" w:firstLine="0"/>
        <w:jc w:val="right"/>
        <w:rPr>
          <w:sz w:val="11"/>
        </w:rPr>
      </w:pPr>
      <w:r>
        <w:rPr/>
        <w:pict>
          <v:group style="position:absolute;margin-left:154.072708pt;margin-top:-.530568pt;width:332.45pt;height:46.5pt;mso-position-horizontal-relative:page;mso-position-vertical-relative:paragraph;z-index:-18373632" id="docshapegroup266" coordorigin="3081,-11" coordsize="6649,930">
            <v:shape style="position:absolute;left:4793;top:221;width:2451;height:131" id="docshape267" coordorigin="4794,222" coordsize="2451,131" path="m4794,286l7244,286m7244,286l7081,352m7244,286l7081,222e" filled="false" stroked="true" strokeweight=".539656pt" strokecolor="#000000">
              <v:path arrowok="t"/>
              <v:stroke dashstyle="solid"/>
            </v:shape>
            <v:shape style="position:absolute;left:7243;top:-6;width:2481;height:919" type="#_x0000_t202" id="docshape268" filled="true" fillcolor="#fcf2e3" stroked="true" strokeweight=".539656pt" strokecolor="#000000">
              <v:textbox inset="0,0,0,0">
                <w:txbxContent>
                  <w:p>
                    <w:pPr>
                      <w:spacing w:before="21"/>
                      <w:ind w:left="987" w:right="0" w:firstLine="0"/>
                      <w:jc w:val="left"/>
                      <w:rPr>
                        <w:i/>
                        <w:color w:val="000000"/>
                        <w:sz w:val="11"/>
                      </w:rPr>
                    </w:pPr>
                    <w:r>
                      <w:rPr>
                        <w:i/>
                        <w:color w:val="000000"/>
                        <w:spacing w:val="-2"/>
                        <w:sz w:val="11"/>
                      </w:rPr>
                      <w:t>UploadablePackageElement</w:t>
                    </w:r>
                  </w:p>
                  <w:p>
                    <w:pPr>
                      <w:spacing w:before="47"/>
                      <w:ind w:left="188" w:right="0" w:firstLine="0"/>
                      <w:jc w:val="left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spacing w:val="-2"/>
                        <w:sz w:val="11"/>
                      </w:rPr>
                      <w:t>ServiceInstanceToPortPrototypeMapping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3086;top:-6;width:1707;height:756" type="#_x0000_t202" id="docshape269" filled="true" fillcolor="#fcf2e3" stroked="true" strokeweight=".539656pt" strokecolor="#000000">
              <v:textbox inset="0,0,0,0">
                <w:txbxContent>
                  <w:p>
                    <w:pPr>
                      <w:spacing w:line="328" w:lineRule="auto" w:before="21"/>
                      <w:ind w:left="231" w:right="0" w:firstLine="227"/>
                      <w:jc w:val="left"/>
                      <w:rPr>
                        <w:i/>
                        <w:color w:val="000000"/>
                        <w:sz w:val="11"/>
                      </w:rPr>
                    </w:pPr>
                    <w:r>
                      <w:rPr>
                        <w:i/>
                        <w:color w:val="000000"/>
                        <w:spacing w:val="-2"/>
                        <w:sz w:val="11"/>
                      </w:rPr>
                      <w:t>TimingDescriptionEvent</w:t>
                    </w:r>
                    <w:r>
                      <w:rPr>
                        <w:i/>
                        <w:color w:val="000000"/>
                        <w:spacing w:val="40"/>
                        <w:sz w:val="11"/>
                      </w:rPr>
                      <w:t> </w:t>
                    </w:r>
                    <w:r>
                      <w:rPr>
                        <w:i/>
                        <w:color w:val="000000"/>
                        <w:spacing w:val="-2"/>
                        <w:sz w:val="11"/>
                      </w:rPr>
                      <w:t>TDEventServiceInstance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>
          <w:spacing w:val="-2"/>
          <w:sz w:val="11"/>
        </w:rPr>
        <w:t>+serviceInstanceToPortPrototypeMapping</w:t>
      </w:r>
    </w:p>
    <w:p>
      <w:pPr>
        <w:pStyle w:val="BodyText"/>
        <w:rPr>
          <w:sz w:val="12"/>
        </w:rPr>
      </w:pPr>
    </w:p>
    <w:p>
      <w:pPr>
        <w:pStyle w:val="BodyText"/>
        <w:spacing w:before="6"/>
        <w:rPr>
          <w:sz w:val="13"/>
        </w:rPr>
      </w:pPr>
    </w:p>
    <w:p>
      <w:pPr>
        <w:spacing w:before="1"/>
        <w:ind w:left="0" w:right="4249" w:firstLine="0"/>
        <w:jc w:val="right"/>
        <w:rPr>
          <w:sz w:val="11"/>
        </w:rPr>
      </w:pPr>
      <w:r>
        <w:rPr>
          <w:spacing w:val="-4"/>
          <w:sz w:val="11"/>
        </w:rPr>
        <w:t>0..1</w:t>
      </w:r>
    </w:p>
    <w:p>
      <w:pPr>
        <w:pStyle w:val="BodyText"/>
        <w:spacing w:before="10"/>
        <w:rPr>
          <w:sz w:val="14"/>
        </w:rPr>
      </w:pPr>
      <w:r>
        <w:rPr/>
        <w:pict>
          <v:group style="position:absolute;margin-left:82.347038pt;margin-top:9.812691pt;width:229.35pt;height:60pt;mso-position-horizontal-relative:page;mso-position-vertical-relative:paragraph;z-index:-15689216;mso-wrap-distance-left:0;mso-wrap-distance-right:0" id="docshapegroup270" coordorigin="1647,196" coordsize="4587,1200">
            <v:rect style="position:absolute;left:1652;top:635;width:4576;height:756" id="docshape271" filled="true" fillcolor="#fcf2e3" stroked="false">
              <v:fill type="solid"/>
            </v:rect>
            <v:rect style="position:absolute;left:1652;top:635;width:4576;height:756" id="docshape272" filled="false" stroked="true" strokeweight=".539656pt" strokecolor="#000000">
              <v:stroke dashstyle="solid"/>
            </v:rect>
            <v:line style="position:absolute" from="3939,635" to="3939,202" stroked="true" strokeweight=".539656pt" strokecolor="#000000">
              <v:stroke dashstyle="solid"/>
            </v:line>
            <v:shape style="position:absolute;left:3869;top:196;width:141;height:185" type="#_x0000_t75" id="docshape273" stroked="false">
              <v:imagedata r:id="rId41" o:title=""/>
            </v:shape>
            <v:shape style="position:absolute;left:1652;top:926;width:4576;height:465" type="#_x0000_t202" id="docshape274" filled="true" fillcolor="#fcf2e3" stroked="true" strokeweight=".539656pt" strokecolor="#000000">
              <v:textbox inset="0,0,0,0">
                <w:txbxContent>
                  <w:p>
                    <w:pPr>
                      <w:spacing w:before="34"/>
                      <w:ind w:left="48" w:right="0" w:firstLine="0"/>
                      <w:jc w:val="left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8B0000"/>
                        <w:sz w:val="11"/>
                      </w:rPr>
                      <w:t>+</w:t>
                    </w:r>
                    <w:r>
                      <w:rPr>
                        <w:color w:val="8B0000"/>
                        <w:spacing w:val="33"/>
                        <w:sz w:val="11"/>
                      </w:rPr>
                      <w:t>  </w:t>
                    </w:r>
                    <w:r>
                      <w:rPr>
                        <w:color w:val="8B0000"/>
                        <w:sz w:val="11"/>
                      </w:rPr>
                      <w:t>tdEventServiceInstanceDiscoveryType:</w:t>
                    </w:r>
                    <w:r>
                      <w:rPr>
                        <w:color w:val="8B0000"/>
                        <w:spacing w:val="5"/>
                        <w:sz w:val="11"/>
                      </w:rPr>
                      <w:t> </w:t>
                    </w:r>
                    <w:r>
                      <w:rPr>
                        <w:color w:val="8B0000"/>
                        <w:spacing w:val="-2"/>
                        <w:sz w:val="11"/>
                      </w:rPr>
                      <w:t>TDEventServiceInstanceDiscoveryTypeEnum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1652;top:635;width:4576;height:292" type="#_x0000_t202" id="docshape275" filled="true" fillcolor="#fcf2e3" stroked="true" strokeweight=".539656pt" strokecolor="#000000">
              <v:textbox inset="0,0,0,0">
                <w:txbxContent>
                  <w:p>
                    <w:pPr>
                      <w:spacing w:before="87"/>
                      <w:ind w:left="1418" w:right="0" w:firstLine="0"/>
                      <w:jc w:val="left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spacing w:val="-2"/>
                        <w:sz w:val="11"/>
                      </w:rPr>
                      <w:t>TDEventServiceInstanceDiscovery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  <w:r>
        <w:rPr/>
        <w:pict>
          <v:group style="position:absolute;margin-left:361.922424pt;margin-top:31.484993pt;width:151.15pt;height:110.25pt;mso-position-horizontal-relative:page;mso-position-vertical-relative:paragraph;z-index:-15688704;mso-wrap-distance-left:0;mso-wrap-distance-right:0" id="docshapegroup276" coordorigin="7238,630" coordsize="3023,2205">
            <v:rect style="position:absolute;left:7243;top:635;width:3012;height:2195" id="docshape277" filled="true" fillcolor="#fcf2e3" stroked="false">
              <v:fill type="solid"/>
            </v:rect>
            <v:shape style="position:absolute;left:7243;top:1035;width:3012;height:1794" type="#_x0000_t202" id="docshape278" filled="true" fillcolor="#fcf2e3" stroked="true" strokeweight=".539656pt" strokecolor="#000000">
              <v:textbox inset="0,0,0,0">
                <w:txbxContent>
                  <w:p>
                    <w:pPr>
                      <w:spacing w:line="266" w:lineRule="auto" w:before="34"/>
                      <w:ind w:left="231" w:right="18" w:firstLine="0"/>
                      <w:jc w:val="left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8B0000"/>
                        <w:spacing w:val="-2"/>
                        <w:sz w:val="11"/>
                      </w:rPr>
                      <w:t>adaptiveServiceOfferStarted</w:t>
                    </w:r>
                    <w:r>
                      <w:rPr>
                        <w:color w:val="8B0000"/>
                        <w:spacing w:val="40"/>
                        <w:sz w:val="11"/>
                      </w:rPr>
                      <w:t> </w:t>
                    </w:r>
                    <w:r>
                      <w:rPr>
                        <w:color w:val="8B0000"/>
                        <w:spacing w:val="-2"/>
                        <w:sz w:val="11"/>
                      </w:rPr>
                      <w:t>adaptiveServiceOfferCompleted</w:t>
                    </w:r>
                    <w:r>
                      <w:rPr>
                        <w:color w:val="8B0000"/>
                        <w:spacing w:val="40"/>
                        <w:sz w:val="11"/>
                      </w:rPr>
                      <w:t> </w:t>
                    </w:r>
                    <w:r>
                      <w:rPr>
                        <w:color w:val="8B0000"/>
                        <w:spacing w:val="-2"/>
                        <w:sz w:val="11"/>
                      </w:rPr>
                      <w:t>adaptiveServiceFindStarted</w:t>
                    </w:r>
                    <w:r>
                      <w:rPr>
                        <w:color w:val="8B0000"/>
                        <w:spacing w:val="40"/>
                        <w:sz w:val="11"/>
                      </w:rPr>
                      <w:t> </w:t>
                    </w:r>
                    <w:r>
                      <w:rPr>
                        <w:color w:val="8B0000"/>
                        <w:spacing w:val="-2"/>
                        <w:sz w:val="11"/>
                      </w:rPr>
                      <w:t>adaptiveServiceFindCompleted</w:t>
                    </w:r>
                    <w:r>
                      <w:rPr>
                        <w:color w:val="8B0000"/>
                        <w:spacing w:val="40"/>
                        <w:sz w:val="11"/>
                      </w:rPr>
                      <w:t> </w:t>
                    </w:r>
                    <w:r>
                      <w:rPr>
                        <w:color w:val="8B0000"/>
                        <w:spacing w:val="-2"/>
                        <w:sz w:val="11"/>
                      </w:rPr>
                      <w:t>adaptiveServiceStopSubscriptionStarted</w:t>
                    </w:r>
                    <w:r>
                      <w:rPr>
                        <w:color w:val="8B0000"/>
                        <w:spacing w:val="40"/>
                        <w:sz w:val="11"/>
                      </w:rPr>
                      <w:t> </w:t>
                    </w:r>
                    <w:r>
                      <w:rPr>
                        <w:color w:val="8B0000"/>
                        <w:spacing w:val="-2"/>
                        <w:sz w:val="11"/>
                      </w:rPr>
                      <w:t>adaptiveServiceStopSubscriptionCompleted</w:t>
                    </w:r>
                    <w:r>
                      <w:rPr>
                        <w:color w:val="8B0000"/>
                        <w:spacing w:val="40"/>
                        <w:sz w:val="11"/>
                      </w:rPr>
                      <w:t> </w:t>
                    </w:r>
                    <w:r>
                      <w:rPr>
                        <w:color w:val="8B0000"/>
                        <w:spacing w:val="-2"/>
                        <w:sz w:val="11"/>
                      </w:rPr>
                      <w:t>adaptiveServiceSubscriptionStarted</w:t>
                    </w:r>
                    <w:r>
                      <w:rPr>
                        <w:color w:val="8B0000"/>
                        <w:spacing w:val="40"/>
                        <w:sz w:val="11"/>
                      </w:rPr>
                      <w:t> </w:t>
                    </w:r>
                    <w:r>
                      <w:rPr>
                        <w:color w:val="8B0000"/>
                        <w:spacing w:val="-2"/>
                        <w:sz w:val="11"/>
                      </w:rPr>
                      <w:t>adaptiveServiceSubscriptionCompleted</w:t>
                    </w:r>
                  </w:p>
                  <w:p>
                    <w:pPr>
                      <w:spacing w:line="266" w:lineRule="auto" w:before="1"/>
                      <w:ind w:left="231" w:right="18" w:firstLine="0"/>
                      <w:jc w:val="left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8B0000"/>
                        <w:spacing w:val="-2"/>
                        <w:sz w:val="11"/>
                      </w:rPr>
                      <w:t>adaptiveServiceSubscriptionAcknowledgeCompleted</w:t>
                    </w:r>
                    <w:r>
                      <w:rPr>
                        <w:color w:val="8B0000"/>
                        <w:spacing w:val="80"/>
                        <w:sz w:val="11"/>
                      </w:rPr>
                      <w:t> </w:t>
                    </w:r>
                    <w:r>
                      <w:rPr>
                        <w:color w:val="8B0000"/>
                        <w:spacing w:val="-2"/>
                        <w:sz w:val="11"/>
                      </w:rPr>
                      <w:t>adaptiveServiceSubscriptionAcknowledgeStarted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7243;top:635;width:3012;height:401" type="#_x0000_t202" id="docshape279" filled="true" fillcolor="#fcf2e3" stroked="true" strokeweight=".539656pt" strokecolor="#000000">
              <v:textbox inset="0,0,0,0">
                <w:txbxContent>
                  <w:p>
                    <w:pPr>
                      <w:spacing w:before="54"/>
                      <w:ind w:left="395" w:right="407" w:firstLine="0"/>
                      <w:jc w:val="center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spacing w:val="-2"/>
                        <w:sz w:val="11"/>
                      </w:rPr>
                      <w:t>«enumeration»</w:t>
                    </w:r>
                  </w:p>
                  <w:p>
                    <w:pPr>
                      <w:spacing w:before="16"/>
                      <w:ind w:left="405" w:right="407" w:firstLine="0"/>
                      <w:jc w:val="center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spacing w:val="-2"/>
                        <w:sz w:val="11"/>
                      </w:rPr>
                      <w:t>TDEventServiceInstanceDiscoveryTypeEnum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</w:p>
    <w:p>
      <w:pPr>
        <w:spacing w:before="72"/>
        <w:ind w:left="1190" w:right="950" w:firstLine="0"/>
        <w:jc w:val="center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3.20:</w:t>
      </w:r>
      <w:r>
        <w:rPr>
          <w:b/>
          <w:spacing w:val="5"/>
          <w:sz w:val="22"/>
        </w:rPr>
        <w:t> </w:t>
      </w:r>
      <w:r>
        <w:rPr>
          <w:b/>
          <w:sz w:val="22"/>
        </w:rPr>
        <w:t>Adaptive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Service</w:t>
      </w:r>
      <w:r>
        <w:rPr>
          <w:b/>
          <w:spacing w:val="-7"/>
          <w:sz w:val="22"/>
        </w:rPr>
        <w:t> </w:t>
      </w:r>
      <w:r>
        <w:rPr>
          <w:b/>
          <w:spacing w:val="-2"/>
          <w:sz w:val="22"/>
        </w:rPr>
        <w:t>Discovery</w:t>
      </w:r>
    </w:p>
    <w:p>
      <w:pPr>
        <w:spacing w:after="0"/>
        <w:jc w:val="center"/>
        <w:rPr>
          <w:sz w:val="22"/>
        </w:rPr>
        <w:sectPr>
          <w:pgSz w:w="11910" w:h="13960"/>
          <w:pgMar w:top="1580" w:bottom="280" w:left="240" w:right="4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9"/>
        </w:rPr>
      </w:pPr>
    </w:p>
    <w:p>
      <w:pPr>
        <w:spacing w:before="101"/>
        <w:ind w:left="1190" w:right="950" w:firstLine="0"/>
        <w:jc w:val="center"/>
        <w:rPr>
          <w:b/>
          <w:sz w:val="22"/>
        </w:rPr>
      </w:pPr>
      <w:r>
        <w:rPr>
          <w:b/>
          <w:sz w:val="22"/>
        </w:rPr>
        <w:t>Table</w:t>
      </w:r>
      <w:r>
        <w:rPr>
          <w:b/>
          <w:spacing w:val="-16"/>
          <w:sz w:val="22"/>
        </w:rPr>
        <w:t> </w:t>
      </w:r>
      <w:r>
        <w:rPr>
          <w:b/>
          <w:sz w:val="22"/>
        </w:rPr>
        <w:t>3.24: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TDEventServiceInstanceDiscovery</w:t>
      </w:r>
    </w:p>
    <w:p>
      <w:pPr>
        <w:spacing w:after="0"/>
        <w:jc w:val="center"/>
        <w:rPr>
          <w:sz w:val="22"/>
        </w:rPr>
        <w:sectPr>
          <w:pgSz w:w="11910" w:h="13960"/>
          <w:pgMar w:top="1580" w:bottom="280" w:left="240" w:right="4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6"/>
        </w:rPr>
      </w:pPr>
    </w:p>
    <w:p>
      <w:pPr>
        <w:spacing w:before="101"/>
        <w:ind w:left="1190" w:right="950" w:firstLine="0"/>
        <w:jc w:val="center"/>
        <w:rPr>
          <w:b/>
          <w:sz w:val="22"/>
        </w:rPr>
      </w:pPr>
      <w:r>
        <w:rPr>
          <w:b/>
          <w:sz w:val="22"/>
        </w:rPr>
        <w:t>Table</w:t>
      </w:r>
      <w:r>
        <w:rPr>
          <w:b/>
          <w:spacing w:val="-16"/>
          <w:sz w:val="22"/>
        </w:rPr>
        <w:t> </w:t>
      </w:r>
      <w:r>
        <w:rPr>
          <w:b/>
          <w:sz w:val="22"/>
        </w:rPr>
        <w:t>3.25: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TDEventServiceInstanceDiscoveryTypeEnum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32"/>
        </w:rPr>
      </w:pPr>
    </w:p>
    <w:p>
      <w:pPr>
        <w:pStyle w:val="Heading3"/>
        <w:numPr>
          <w:ilvl w:val="3"/>
          <w:numId w:val="4"/>
        </w:numPr>
        <w:tabs>
          <w:tab w:pos="2147" w:val="left" w:leader="none"/>
          <w:tab w:pos="2148" w:val="left" w:leader="none"/>
        </w:tabs>
        <w:spacing w:line="240" w:lineRule="auto" w:before="0" w:after="0"/>
        <w:ind w:left="2147" w:right="0" w:hanging="971"/>
        <w:jc w:val="left"/>
      </w:pPr>
      <w:bookmarkStart w:name="3.5.2.3 TDEventComplex" w:id="124"/>
      <w:bookmarkEnd w:id="124"/>
      <w:r>
        <w:rPr>
          <w:b w:val="0"/>
        </w:rPr>
      </w:r>
      <w:bookmarkStart w:name="_bookmark89" w:id="125"/>
      <w:bookmarkEnd w:id="125"/>
      <w:r>
        <w:rPr>
          <w:spacing w:val="-2"/>
        </w:rPr>
        <w:t>T</w:t>
      </w:r>
      <w:r>
        <w:rPr>
          <w:spacing w:val="-2"/>
        </w:rPr>
        <w:t>DEventComplex</w:t>
      </w:r>
    </w:p>
    <w:p>
      <w:pPr>
        <w:pStyle w:val="BodyText"/>
        <w:spacing w:before="4"/>
        <w:rPr>
          <w:b/>
          <w:sz w:val="25"/>
        </w:rPr>
      </w:pPr>
    </w:p>
    <w:p>
      <w:pPr>
        <w:spacing w:line="230" w:lineRule="auto" w:before="0"/>
        <w:ind w:left="1177" w:right="935" w:firstLine="0"/>
        <w:jc w:val="both"/>
        <w:rPr>
          <w:i/>
          <w:sz w:val="24"/>
        </w:rPr>
      </w:pPr>
      <w:r>
        <w:rPr>
          <w:b/>
          <w:sz w:val="24"/>
        </w:rPr>
        <w:t>[TPS_TIMEX_00086]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Purpose of </w:t>
      </w:r>
      <w:hyperlink w:history="true" w:anchor="_bookmark90">
        <w:r>
          <w:rPr>
            <w:rFonts w:ascii="Courier New" w:hAnsi="Courier New"/>
            <w:b/>
            <w:color w:val="0000FF"/>
            <w:sz w:val="24"/>
          </w:rPr>
          <w:t>TDEventComplex</w:t>
        </w:r>
      </w:hyperlink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rFonts w:ascii="MesloLGS NF" w:hAnsi="MesloLGS NF"/>
          <w:i/>
          <w:sz w:val="24"/>
        </w:rPr>
        <w:t>[</w:t>
      </w:r>
      <w:r>
        <w:rPr>
          <w:sz w:val="24"/>
        </w:rPr>
        <w:t>The element </w:t>
      </w:r>
      <w:hyperlink w:history="true" w:anchor="_bookmark90">
        <w:r>
          <w:rPr>
            <w:rFonts w:ascii="Courier New" w:hAnsi="Courier New"/>
            <w:color w:val="0000FF"/>
            <w:sz w:val="24"/>
          </w:rPr>
          <w:t>TDE-</w:t>
        </w:r>
      </w:hyperlink>
      <w:r>
        <w:rPr>
          <w:rFonts w:ascii="Courier New" w:hAnsi="Courier New"/>
          <w:color w:val="0000FF"/>
          <w:sz w:val="24"/>
        </w:rPr>
        <w:t> </w:t>
      </w:r>
      <w:hyperlink w:history="true" w:anchor="_bookmark90">
        <w:r>
          <w:rPr>
            <w:rFonts w:ascii="Courier New" w:hAnsi="Courier New"/>
            <w:color w:val="0000FF"/>
            <w:sz w:val="24"/>
          </w:rPr>
          <w:t>ventComplex</w:t>
        </w:r>
        <w:r>
          <w:rPr>
            <w:rFonts w:ascii="Courier New" w:hAnsi="Courier New"/>
            <w:color w:val="0000FF"/>
            <w:spacing w:val="-36"/>
            <w:sz w:val="24"/>
          </w:rPr>
          <w:t> </w:t>
        </w:r>
      </w:hyperlink>
      <w:r>
        <w:rPr>
          <w:sz w:val="24"/>
        </w:rPr>
        <w:t>is</w:t>
      </w:r>
      <w:r>
        <w:rPr>
          <w:spacing w:val="-17"/>
          <w:sz w:val="24"/>
        </w:rPr>
        <w:t> </w:t>
      </w:r>
      <w:r>
        <w:rPr>
          <w:sz w:val="24"/>
        </w:rPr>
        <w:t>used</w:t>
      </w:r>
      <w:r>
        <w:rPr>
          <w:spacing w:val="-17"/>
          <w:sz w:val="24"/>
        </w:rPr>
        <w:t> </w:t>
      </w:r>
      <w:r>
        <w:rPr>
          <w:sz w:val="24"/>
        </w:rPr>
        <w:t>to</w:t>
      </w:r>
      <w:r>
        <w:rPr>
          <w:spacing w:val="-17"/>
          <w:sz w:val="24"/>
        </w:rPr>
        <w:t> </w:t>
      </w:r>
      <w:r>
        <w:rPr>
          <w:sz w:val="24"/>
        </w:rPr>
        <w:t>specify</w:t>
      </w:r>
      <w:r>
        <w:rPr>
          <w:spacing w:val="-16"/>
          <w:sz w:val="24"/>
        </w:rPr>
        <w:t> </w:t>
      </w:r>
      <w:r>
        <w:rPr>
          <w:sz w:val="24"/>
        </w:rPr>
        <w:t>relationships</w:t>
      </w:r>
      <w:r>
        <w:rPr>
          <w:spacing w:val="-17"/>
          <w:sz w:val="24"/>
        </w:rPr>
        <w:t> </w:t>
      </w:r>
      <w:r>
        <w:rPr>
          <w:sz w:val="24"/>
        </w:rPr>
        <w:t>between</w:t>
      </w:r>
      <w:r>
        <w:rPr>
          <w:spacing w:val="-17"/>
          <w:sz w:val="24"/>
        </w:rPr>
        <w:t> </w:t>
      </w:r>
      <w:r>
        <w:rPr>
          <w:sz w:val="24"/>
        </w:rPr>
        <w:t>occurrences</w:t>
      </w:r>
      <w:r>
        <w:rPr>
          <w:spacing w:val="-16"/>
          <w:sz w:val="24"/>
        </w:rPr>
        <w:t> </w:t>
      </w:r>
      <w:r>
        <w:rPr>
          <w:sz w:val="24"/>
        </w:rPr>
        <w:t>of</w:t>
      </w:r>
      <w:r>
        <w:rPr>
          <w:spacing w:val="-17"/>
          <w:sz w:val="24"/>
        </w:rPr>
        <w:t> </w:t>
      </w:r>
      <w:r>
        <w:rPr>
          <w:sz w:val="24"/>
        </w:rPr>
        <w:t>events.</w:t>
      </w:r>
      <w:r>
        <w:rPr>
          <w:rFonts w:ascii="MesloLGS NF" w:hAnsi="MesloLGS NF"/>
          <w:i/>
          <w:sz w:val="24"/>
        </w:rPr>
        <w:t>♩</w:t>
      </w:r>
      <w:r>
        <w:rPr>
          <w:i/>
          <w:sz w:val="24"/>
        </w:rPr>
        <w:t>(</w:t>
      </w:r>
      <w:hyperlink w:history="true" w:anchor="_bookmark23">
        <w:r>
          <w:rPr>
            <w:i/>
            <w:color w:val="0000FF"/>
            <w:sz w:val="24"/>
          </w:rPr>
          <w:t>RS_-</w:t>
        </w:r>
      </w:hyperlink>
      <w:r>
        <w:rPr>
          <w:i/>
          <w:color w:val="0000FF"/>
          <w:sz w:val="24"/>
        </w:rPr>
        <w:t> </w:t>
      </w:r>
      <w:hyperlink w:history="true" w:anchor="_bookmark23">
        <w:r>
          <w:rPr>
            <w:i/>
            <w:color w:val="0000FF"/>
            <w:spacing w:val="-2"/>
            <w:sz w:val="24"/>
          </w:rPr>
          <w:t>TIMEX_00001</w:t>
        </w:r>
      </w:hyperlink>
      <w:r>
        <w:rPr>
          <w:i/>
          <w:spacing w:val="-2"/>
          <w:sz w:val="24"/>
        </w:rPr>
        <w:t>)</w:t>
      </w:r>
    </w:p>
    <w:p>
      <w:pPr>
        <w:pStyle w:val="BodyText"/>
        <w:spacing w:before="173"/>
        <w:ind w:left="1177"/>
        <w:jc w:val="both"/>
      </w:pPr>
      <w:r>
        <w:rPr/>
        <w:t>Complex</w:t>
      </w:r>
      <w:r>
        <w:rPr>
          <w:spacing w:val="-10"/>
        </w:rPr>
        <w:t> </w:t>
      </w:r>
      <w:r>
        <w:rPr/>
        <w:t>timing</w:t>
      </w:r>
      <w:r>
        <w:rPr>
          <w:spacing w:val="-10"/>
        </w:rPr>
        <w:t> </w:t>
      </w:r>
      <w:r>
        <w:rPr/>
        <w:t>events</w:t>
      </w:r>
      <w:r>
        <w:rPr>
          <w:spacing w:val="-9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used</w:t>
      </w:r>
      <w:r>
        <w:rPr>
          <w:spacing w:val="-10"/>
        </w:rPr>
        <w:t> </w:t>
      </w:r>
      <w:r>
        <w:rPr/>
        <w:t>during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specification</w:t>
      </w:r>
      <w:r>
        <w:rPr>
          <w:spacing w:val="-9"/>
        </w:rPr>
        <w:t> </w:t>
      </w:r>
      <w:r>
        <w:rPr>
          <w:spacing w:val="-5"/>
        </w:rPr>
        <w:t>of:</w:t>
      </w:r>
    </w:p>
    <w:p>
      <w:pPr>
        <w:pStyle w:val="ListParagraph"/>
        <w:numPr>
          <w:ilvl w:val="0"/>
          <w:numId w:val="11"/>
        </w:numPr>
        <w:tabs>
          <w:tab w:pos="1763" w:val="left" w:leader="none"/>
        </w:tabs>
        <w:spacing w:line="240" w:lineRule="auto" w:before="163" w:after="0"/>
        <w:ind w:left="1762" w:right="0" w:hanging="238"/>
        <w:jc w:val="left"/>
        <w:rPr>
          <w:sz w:val="24"/>
        </w:rPr>
      </w:pPr>
      <w:hyperlink w:history="true" w:anchor="_bookmark37">
        <w:r>
          <w:rPr>
            <w:rFonts w:ascii="Courier New" w:hAnsi="Courier New"/>
            <w:color w:val="0000FF"/>
            <w:spacing w:val="-2"/>
            <w:sz w:val="24"/>
          </w:rPr>
          <w:t>VfbTiming</w:t>
        </w:r>
        <w:r>
          <w:rPr>
            <w:rFonts w:ascii="Courier New" w:hAnsi="Courier New"/>
            <w:color w:val="0000FF"/>
            <w:spacing w:val="-73"/>
            <w:sz w:val="24"/>
          </w:rPr>
          <w:t> </w:t>
        </w:r>
      </w:hyperlink>
      <w:hyperlink w:history="true" w:anchor="_bookmark35">
        <w:r>
          <w:rPr>
            <w:color w:val="0000FF"/>
            <w:spacing w:val="-4"/>
            <w:sz w:val="24"/>
          </w:rPr>
          <w:t>3.1.1</w:t>
        </w:r>
      </w:hyperlink>
    </w:p>
    <w:p>
      <w:pPr>
        <w:pStyle w:val="ListParagraph"/>
        <w:numPr>
          <w:ilvl w:val="0"/>
          <w:numId w:val="11"/>
        </w:numPr>
        <w:tabs>
          <w:tab w:pos="1763" w:val="left" w:leader="none"/>
        </w:tabs>
        <w:spacing w:line="240" w:lineRule="auto" w:before="141" w:after="0"/>
        <w:ind w:left="1762" w:right="0" w:hanging="238"/>
        <w:jc w:val="left"/>
        <w:rPr>
          <w:sz w:val="24"/>
        </w:rPr>
      </w:pPr>
      <w:hyperlink w:history="true" w:anchor="_bookmark41">
        <w:r>
          <w:rPr>
            <w:rFonts w:ascii="Courier New" w:hAnsi="Courier New"/>
            <w:color w:val="0000FF"/>
            <w:spacing w:val="-2"/>
            <w:sz w:val="24"/>
          </w:rPr>
          <w:t>SystemTiming</w:t>
        </w:r>
        <w:r>
          <w:rPr>
            <w:rFonts w:ascii="Courier New" w:hAnsi="Courier New"/>
            <w:color w:val="0000FF"/>
            <w:spacing w:val="-72"/>
            <w:sz w:val="24"/>
          </w:rPr>
          <w:t> </w:t>
        </w:r>
      </w:hyperlink>
      <w:hyperlink w:history="true" w:anchor="_bookmark40">
        <w:r>
          <w:rPr>
            <w:color w:val="0000FF"/>
            <w:spacing w:val="-4"/>
            <w:sz w:val="24"/>
          </w:rPr>
          <w:t>3.1.3</w:t>
        </w:r>
      </w:hyperlink>
    </w:p>
    <w:p>
      <w:pPr>
        <w:pStyle w:val="BodyText"/>
        <w:rPr>
          <w:sz w:val="26"/>
        </w:rPr>
      </w:pPr>
    </w:p>
    <w:p>
      <w:pPr>
        <w:spacing w:before="98"/>
        <w:ind w:left="0" w:right="5990" w:firstLine="0"/>
        <w:jc w:val="right"/>
        <w:rPr>
          <w:sz w:val="14"/>
        </w:rPr>
      </w:pPr>
      <w:r>
        <w:rPr/>
        <w:pict>
          <v:group style="position:absolute;margin-left:105.068146pt;margin-top:-7.531727pt;width:169.1pt;height:50.65pt;mso-position-horizontal-relative:page;mso-position-vertical-relative:paragraph;z-index:-18372096" id="docshapegroup280" coordorigin="2101,-151" coordsize="3382,1013">
            <v:line style="position:absolute" from="5483,355" to="3875,355" stroked="true" strokeweight=".71181pt" strokecolor="#000000">
              <v:stroke dashstyle="solid"/>
            </v:line>
            <v:shape style="position:absolute;left:3867;top:276;width:298;height:156" type="#_x0000_t75" id="docshape281" stroked="false">
              <v:imagedata r:id="rId42" o:title=""/>
            </v:shape>
            <v:shape style="position:absolute;left:2108;top:-144;width:1767;height:999" type="#_x0000_t202" id="docshape282" filled="true" fillcolor="#fcf2e3" stroked="true" strokeweight=".71181pt" strokecolor="#000000">
              <v:textbox inset="0,0,0,0">
                <w:txbxContent>
                  <w:p>
                    <w:pPr>
                      <w:spacing w:line="340" w:lineRule="auto" w:before="33"/>
                      <w:ind w:left="77" w:right="0" w:firstLine="427"/>
                      <w:jc w:val="left"/>
                      <w:rPr>
                        <w:i/>
                        <w:color w:val="000000"/>
                        <w:sz w:val="14"/>
                      </w:rPr>
                    </w:pPr>
                    <w:r>
                      <w:rPr>
                        <w:i/>
                        <w:color w:val="000000"/>
                        <w:spacing w:val="-2"/>
                        <w:sz w:val="14"/>
                      </w:rPr>
                      <w:t>TimingDescription</w:t>
                    </w:r>
                    <w:r>
                      <w:rPr>
                        <w:i/>
                        <w:color w:val="000000"/>
                        <w:spacing w:val="40"/>
                        <w:sz w:val="14"/>
                      </w:rPr>
                      <w:t> </w:t>
                    </w:r>
                    <w:r>
                      <w:rPr>
                        <w:i/>
                        <w:color w:val="000000"/>
                        <w:spacing w:val="-2"/>
                        <w:sz w:val="14"/>
                      </w:rPr>
                      <w:t>TimingDescriptionEvent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273.798523pt;margin-top:-7.531727pt;width:215.75pt;height:142.5pt;mso-position-horizontal-relative:page;mso-position-vertical-relative:paragraph;z-index:-18371584" id="docshapegroup283" coordorigin="5476,-151" coordsize="4315,2850">
            <v:line style="position:absolute" from="7603,855" to="7603,1680" stroked="true" strokeweight=".71181pt" strokecolor="#000000">
              <v:stroke dashstyle="solid"/>
            </v:line>
            <v:shape style="position:absolute;left:7525;top:848;width:156;height:298" type="#_x0000_t75" id="docshape284" stroked="false">
              <v:imagedata r:id="rId43" o:title=""/>
            </v:shape>
            <v:shape style="position:absolute;left:5483;top:1679;width:4300;height:1013" type="#_x0000_t202" id="docshape285" filled="true" fillcolor="#fcf2e3" stroked="true" strokeweight=".71181pt" strokecolor="#000000">
              <v:textbox inset="0,0,0,0">
                <w:txbxContent>
                  <w:p>
                    <w:pPr>
                      <w:spacing w:before="35"/>
                      <w:ind w:left="0" w:right="53" w:firstLine="0"/>
                      <w:jc w:val="right"/>
                      <w:rPr>
                        <w:i/>
                        <w:color w:val="000000"/>
                        <w:sz w:val="14"/>
                      </w:rPr>
                    </w:pPr>
                    <w:r>
                      <w:rPr>
                        <w:i/>
                        <w:color w:val="000000"/>
                        <w:spacing w:val="-2"/>
                        <w:sz w:val="14"/>
                      </w:rPr>
                      <w:t>FormulaExpression</w:t>
                    </w:r>
                  </w:p>
                  <w:p>
                    <w:pPr>
                      <w:spacing w:before="112"/>
                      <w:ind w:left="911" w:right="911" w:firstLine="0"/>
                      <w:jc w:val="center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pacing w:val="-2"/>
                        <w:sz w:val="14"/>
                      </w:rPr>
                      <w:t>«atpMixedString»</w:t>
                    </w:r>
                  </w:p>
                  <w:p>
                    <w:pPr>
                      <w:spacing w:before="24"/>
                      <w:ind w:left="911" w:right="927" w:firstLine="0"/>
                      <w:jc w:val="center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pacing w:val="-2"/>
                        <w:sz w:val="14"/>
                      </w:rPr>
                      <w:t>TDEventOccurrenceExpressionFormula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6892;top:1425;width:614;height:160" type="#_x0000_t202" id="docshape286" filled="false" stroked="false">
              <v:textbox inset="0,0,0,0">
                <w:txbxContent>
                  <w:p>
                    <w:pPr>
                      <w:spacing w:line="159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pacing w:val="-2"/>
                        <w:sz w:val="14"/>
                      </w:rPr>
                      <w:t>+formula</w:t>
                    </w:r>
                  </w:p>
                </w:txbxContent>
              </v:textbox>
              <w10:wrap type="none"/>
            </v:shape>
            <v:shape style="position:absolute;left:5483;top:-144;width:4300;height:999" type="#_x0000_t202" id="docshape287" filled="true" fillcolor="#fcf2e3" stroked="true" strokeweight=".71181pt" strokecolor="#000000">
              <v:textbox inset="0,0,0,0">
                <w:txbxContent>
                  <w:p>
                    <w:pPr>
                      <w:spacing w:before="120"/>
                      <w:ind w:left="1119" w:right="0" w:firstLine="0"/>
                      <w:jc w:val="left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pacing w:val="-2"/>
                        <w:sz w:val="14"/>
                      </w:rPr>
                      <w:t>TDEventOccurrenceExpression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>
          <w:spacing w:val="-2"/>
          <w:sz w:val="14"/>
        </w:rPr>
        <w:t>+occurrenceExpression</w:t>
      </w:r>
    </w:p>
    <w:p>
      <w:pPr>
        <w:pStyle w:val="BodyText"/>
        <w:spacing w:before="4"/>
        <w:rPr>
          <w:sz w:val="14"/>
        </w:rPr>
      </w:pPr>
    </w:p>
    <w:p>
      <w:pPr>
        <w:spacing w:before="1"/>
        <w:ind w:left="0" w:right="5990" w:firstLine="0"/>
        <w:jc w:val="right"/>
        <w:rPr>
          <w:sz w:val="14"/>
        </w:rPr>
      </w:pPr>
      <w:r>
        <w:rPr>
          <w:spacing w:val="-4"/>
          <w:sz w:val="14"/>
        </w:rPr>
        <w:t>0..1</w:t>
      </w:r>
    </w:p>
    <w:p>
      <w:pPr>
        <w:pStyle w:val="BodyText"/>
        <w:rPr>
          <w:sz w:val="21"/>
        </w:rPr>
      </w:pPr>
    </w:p>
    <w:p>
      <w:pPr>
        <w:spacing w:before="98"/>
        <w:ind w:left="2878" w:right="0" w:firstLine="0"/>
        <w:jc w:val="left"/>
        <w:rPr>
          <w:sz w:val="14"/>
        </w:rPr>
      </w:pPr>
      <w:r>
        <w:rPr/>
        <w:pict>
          <v:group style="position:absolute;margin-left:105.068146pt;margin-top:1.040614pt;width:136.15pt;height:143.2pt;mso-position-horizontal-relative:page;mso-position-vertical-relative:paragraph;z-index:-18373120" id="docshapegroup288" coordorigin="2101,21" coordsize="2723,2864">
            <v:shape style="position:absolute;left:2990;top:27;width:2;height:1851" id="docshape289" coordorigin="2990,28" coordsize="0,1851" path="m2990,1879l2990,738m2990,738l2990,28e" filled="false" stroked="true" strokeweight=".71181pt" strokecolor="#000000">
              <v:path arrowok="t"/>
              <v:stroke dashstyle="solid"/>
            </v:shape>
            <v:shape style="position:absolute;left:2898;top:20;width:186;height:241" type="#_x0000_t75" id="docshape290" stroked="false">
              <v:imagedata r:id="rId44" o:title=""/>
            </v:shape>
            <v:shape style="position:absolute;left:2108;top:1864;width:1767;height:1013" type="#_x0000_t202" id="docshape291" filled="true" fillcolor="#fcf2e3" stroked="true" strokeweight=".71181pt" strokecolor="#000000">
              <v:textbox inset="0,0,0,0">
                <w:txbxContent>
                  <w:p>
                    <w:pPr>
                      <w:spacing w:before="136"/>
                      <w:ind w:left="275" w:right="0" w:firstLine="0"/>
                      <w:jc w:val="left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pacing w:val="-2"/>
                        <w:sz w:val="14"/>
                      </w:rPr>
                      <w:t>TDEventComplex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3858;top:100;width:966;height:530" type="#_x0000_t202" id="docshape292" filled="false" stroked="false">
              <v:textbox inset="0,0,0,0">
                <w:txbxContent>
                  <w:p>
                    <w:pPr>
                      <w:spacing w:line="159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pacing w:val="-4"/>
                        <w:sz w:val="14"/>
                      </w:rPr>
                      <w:t>0..1</w:t>
                    </w:r>
                  </w:p>
                  <w:p>
                    <w:pPr>
                      <w:spacing w:line="276" w:lineRule="auto" w:before="19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pacing w:val="-2"/>
                        <w:sz w:val="14"/>
                      </w:rPr>
                      <w:t>{subsets</w:t>
                    </w:r>
                    <w:r>
                      <w:rPr>
                        <w:spacing w:val="40"/>
                        <w:sz w:val="14"/>
                      </w:rPr>
                      <w:t> </w:t>
                    </w:r>
                    <w:r>
                      <w:rPr>
                        <w:spacing w:val="-2"/>
                        <w:sz w:val="14"/>
                      </w:rPr>
                      <w:t>atpReference}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80.128128pt;margin-top:1.396519pt;width:94.05pt;height:66.95pt;mso-position-horizontal-relative:page;mso-position-vertical-relative:paragraph;z-index:15770112" id="docshape293" coordorigin="3603,28" coordsize="1881,1339" path="m5483,1367l3690,1367m3690,1367l3690,28m3690,28l3774,240m3690,28l3603,240e" filled="false" stroked="true" strokeweight=".71181pt" strokecolor="#000000">
            <v:path arrowok="t"/>
            <v:stroke dashstyle="solid"/>
            <w10:wrap type="none"/>
          </v:shape>
        </w:pict>
      </w:r>
      <w:r>
        <w:rPr>
          <w:spacing w:val="-2"/>
          <w:sz w:val="14"/>
        </w:rPr>
        <w:t>+event</w:t>
      </w:r>
    </w:p>
    <w:p>
      <w:pPr>
        <w:pStyle w:val="BodyText"/>
        <w:spacing w:before="9"/>
        <w:rPr>
          <w:sz w:val="20"/>
        </w:rPr>
      </w:pPr>
    </w:p>
    <w:p>
      <w:pPr>
        <w:spacing w:before="98"/>
        <w:ind w:left="0" w:right="3452" w:firstLine="0"/>
        <w:jc w:val="right"/>
        <w:rPr>
          <w:sz w:val="14"/>
        </w:rPr>
      </w:pPr>
      <w:r>
        <w:rPr>
          <w:spacing w:val="-4"/>
          <w:sz w:val="14"/>
        </w:rPr>
        <w:t>0..1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spacing w:before="100"/>
        <w:ind w:left="1190" w:right="950" w:firstLine="0"/>
        <w:jc w:val="center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3.21:</w:t>
      </w:r>
      <w:r>
        <w:rPr>
          <w:b/>
          <w:spacing w:val="4"/>
          <w:sz w:val="22"/>
        </w:rPr>
        <w:t> </w:t>
      </w:r>
      <w:r>
        <w:rPr>
          <w:b/>
          <w:sz w:val="22"/>
        </w:rPr>
        <w:t>Complex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timing</w:t>
      </w:r>
      <w:r>
        <w:rPr>
          <w:b/>
          <w:spacing w:val="-8"/>
          <w:sz w:val="22"/>
        </w:rPr>
        <w:t> </w:t>
      </w:r>
      <w:r>
        <w:rPr>
          <w:b/>
          <w:spacing w:val="-4"/>
          <w:sz w:val="22"/>
        </w:rPr>
        <w:t>event</w:t>
      </w:r>
    </w:p>
    <w:p>
      <w:pPr>
        <w:spacing w:after="0"/>
        <w:jc w:val="center"/>
        <w:rPr>
          <w:sz w:val="22"/>
        </w:rPr>
        <w:sectPr>
          <w:pgSz w:w="11910" w:h="13960"/>
          <w:pgMar w:top="1580" w:bottom="280" w:left="240" w:right="4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1"/>
        </w:rPr>
      </w:pPr>
    </w:p>
    <w:p>
      <w:pPr>
        <w:spacing w:before="0"/>
        <w:ind w:left="1190" w:right="950" w:firstLine="0"/>
        <w:jc w:val="center"/>
        <w:rPr>
          <w:b/>
          <w:sz w:val="22"/>
        </w:rPr>
      </w:pPr>
      <w:bookmarkStart w:name="_bookmark90" w:id="126"/>
      <w:bookmarkEnd w:id="126"/>
      <w:r>
        <w:rPr/>
      </w:r>
      <w:r>
        <w:rPr>
          <w:b/>
          <w:sz w:val="22"/>
        </w:rPr>
        <w:t>Table</w:t>
      </w:r>
      <w:r>
        <w:rPr>
          <w:b/>
          <w:spacing w:val="-16"/>
          <w:sz w:val="22"/>
        </w:rPr>
        <w:t> </w:t>
      </w:r>
      <w:r>
        <w:rPr>
          <w:b/>
          <w:sz w:val="22"/>
        </w:rPr>
        <w:t>3.26: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TDEventComplex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98"/>
        <w:ind w:left="1177" w:right="935"/>
        <w:jc w:val="both"/>
      </w:pPr>
      <w:r>
        <w:rPr/>
        <w:t>A complex timing event is a special observable event.</w:t>
      </w:r>
      <w:r>
        <w:rPr>
          <w:spacing w:val="40"/>
        </w:rPr>
        <w:t> </w:t>
      </w:r>
      <w:r>
        <w:rPr/>
        <w:t>In comparison to the ”atomic” events described above a complex event does not contain information about the con- text</w:t>
      </w:r>
      <w:r>
        <w:rPr>
          <w:spacing w:val="-17"/>
        </w:rPr>
        <w:t> </w:t>
      </w:r>
      <w:r>
        <w:rPr/>
        <w:t>it</w:t>
      </w:r>
      <w:r>
        <w:rPr>
          <w:spacing w:val="-4"/>
        </w:rPr>
        <w:t> </w:t>
      </w:r>
      <w:r>
        <w:rPr/>
        <w:t>references, like </w:t>
      </w:r>
      <w:r>
        <w:rPr>
          <w:rFonts w:ascii="Courier New" w:hAnsi="Courier New"/>
          <w:color w:val="0000FF"/>
        </w:rPr>
        <w:t>VariableDataPrototype</w:t>
      </w:r>
      <w:r>
        <w:rPr>
          <w:rFonts w:ascii="Courier New" w:hAnsi="Courier New"/>
          <w:color w:val="0000FF"/>
          <w:spacing w:val="-36"/>
        </w:rPr>
        <w:t> </w:t>
      </w:r>
      <w:r>
        <w:rPr/>
        <w:t>in </w:t>
      </w:r>
      <w:hyperlink w:history="true" w:anchor="_bookmark79">
        <w:r>
          <w:rPr>
            <w:rFonts w:ascii="Courier New" w:hAnsi="Courier New"/>
            <w:color w:val="0000FF"/>
          </w:rPr>
          <w:t>TDEventVariableDataPro-</w:t>
        </w:r>
      </w:hyperlink>
      <w:r>
        <w:rPr>
          <w:rFonts w:ascii="Courier New" w:hAnsi="Courier New"/>
          <w:color w:val="0000FF"/>
        </w:rPr>
        <w:t> </w:t>
      </w:r>
      <w:hyperlink w:history="true" w:anchor="_bookmark79">
        <w:r>
          <w:rPr>
            <w:rFonts w:ascii="Courier New" w:hAnsi="Courier New"/>
            <w:color w:val="0000FF"/>
          </w:rPr>
          <w:t>totype</w:t>
        </w:r>
      </w:hyperlink>
      <w:r>
        <w:rPr/>
        <w:t>.</w:t>
      </w:r>
      <w:r>
        <w:rPr>
          <w:spacing w:val="40"/>
        </w:rPr>
        <w:t> </w:t>
      </w:r>
      <w:r>
        <w:rPr/>
        <w:t>Instead, a complex event uses the occurrence expression to specify the context with regard to occurrences of </w:t>
      </w:r>
      <w:r>
        <w:rPr>
          <w:rFonts w:ascii="Courier New" w:hAnsi="Courier New"/>
          <w:color w:val="0000FF"/>
        </w:rPr>
        <w:t>TimingDescriptionEvent</w:t>
      </w:r>
      <w:r>
        <w:rPr/>
        <w:t>s as describe in the following section.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26"/>
        </w:rPr>
      </w:pPr>
    </w:p>
    <w:p>
      <w:pPr>
        <w:pStyle w:val="Heading3"/>
        <w:numPr>
          <w:ilvl w:val="3"/>
          <w:numId w:val="4"/>
        </w:numPr>
        <w:tabs>
          <w:tab w:pos="2147" w:val="left" w:leader="none"/>
          <w:tab w:pos="2148" w:val="left" w:leader="none"/>
        </w:tabs>
        <w:spacing w:line="240" w:lineRule="auto" w:before="0" w:after="0"/>
        <w:ind w:left="2147" w:right="0" w:hanging="971"/>
        <w:jc w:val="left"/>
      </w:pPr>
      <w:bookmarkStart w:name="3.5.2.4 TDEventSLLET" w:id="127"/>
      <w:bookmarkEnd w:id="127"/>
      <w:r>
        <w:rPr>
          <w:b w:val="0"/>
        </w:rPr>
      </w:r>
      <w:bookmarkStart w:name="_bookmark91" w:id="128"/>
      <w:bookmarkEnd w:id="128"/>
      <w:r>
        <w:rPr>
          <w:spacing w:val="-2"/>
        </w:rPr>
        <w:t>T</w:t>
      </w:r>
      <w:r>
        <w:rPr>
          <w:spacing w:val="-2"/>
        </w:rPr>
        <w:t>DEventSLLET</w:t>
      </w:r>
    </w:p>
    <w:p>
      <w:pPr>
        <w:pStyle w:val="BodyText"/>
        <w:spacing w:before="4"/>
        <w:rPr>
          <w:b/>
          <w:sz w:val="25"/>
        </w:rPr>
      </w:pPr>
    </w:p>
    <w:p>
      <w:pPr>
        <w:pStyle w:val="BodyText"/>
        <w:ind w:left="1177"/>
        <w:jc w:val="both"/>
      </w:pPr>
      <w:r>
        <w:rPr/>
        <w:t>SL-LET</w:t>
      </w:r>
      <w:r>
        <w:rPr>
          <w:spacing w:val="-9"/>
        </w:rPr>
        <w:t> </w:t>
      </w:r>
      <w:r>
        <w:rPr/>
        <w:t>timing</w:t>
      </w:r>
      <w:r>
        <w:rPr>
          <w:spacing w:val="-9"/>
        </w:rPr>
        <w:t> </w:t>
      </w:r>
      <w:r>
        <w:rPr/>
        <w:t>events</w:t>
      </w:r>
      <w:r>
        <w:rPr>
          <w:spacing w:val="-8"/>
        </w:rPr>
        <w:t> </w:t>
      </w:r>
      <w:r>
        <w:rPr/>
        <w:t>can</w:t>
      </w:r>
      <w:r>
        <w:rPr>
          <w:spacing w:val="-9"/>
        </w:rPr>
        <w:t> </w:t>
      </w:r>
      <w:r>
        <w:rPr/>
        <w:t>be</w:t>
      </w:r>
      <w:r>
        <w:rPr>
          <w:spacing w:val="-8"/>
        </w:rPr>
        <w:t> </w:t>
      </w:r>
      <w:r>
        <w:rPr/>
        <w:t>used</w:t>
      </w:r>
      <w:r>
        <w:rPr>
          <w:spacing w:val="-9"/>
        </w:rPr>
        <w:t> </w:t>
      </w:r>
      <w:r>
        <w:rPr/>
        <w:t>during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specification</w:t>
      </w:r>
      <w:r>
        <w:rPr>
          <w:spacing w:val="-8"/>
        </w:rPr>
        <w:t> </w:t>
      </w:r>
      <w:r>
        <w:rPr>
          <w:spacing w:val="-5"/>
        </w:rPr>
        <w:t>of:</w:t>
      </w:r>
    </w:p>
    <w:p>
      <w:pPr>
        <w:pStyle w:val="ListParagraph"/>
        <w:numPr>
          <w:ilvl w:val="0"/>
          <w:numId w:val="12"/>
        </w:numPr>
        <w:tabs>
          <w:tab w:pos="1763" w:val="left" w:leader="none"/>
        </w:tabs>
        <w:spacing w:line="240" w:lineRule="auto" w:before="163" w:after="0"/>
        <w:ind w:left="1762" w:right="0" w:hanging="238"/>
        <w:jc w:val="left"/>
        <w:rPr>
          <w:sz w:val="24"/>
        </w:rPr>
      </w:pPr>
      <w:hyperlink w:history="true" w:anchor="_bookmark37">
        <w:r>
          <w:rPr>
            <w:rFonts w:ascii="Courier New" w:hAnsi="Courier New"/>
            <w:color w:val="0000FF"/>
            <w:spacing w:val="-2"/>
            <w:sz w:val="24"/>
          </w:rPr>
          <w:t>VfbTiming</w:t>
        </w:r>
        <w:r>
          <w:rPr>
            <w:rFonts w:ascii="Courier New" w:hAnsi="Courier New"/>
            <w:color w:val="0000FF"/>
            <w:spacing w:val="-73"/>
            <w:sz w:val="24"/>
          </w:rPr>
          <w:t> </w:t>
        </w:r>
      </w:hyperlink>
      <w:hyperlink w:history="true" w:anchor="_bookmark35">
        <w:r>
          <w:rPr>
            <w:color w:val="0000FF"/>
            <w:spacing w:val="-4"/>
            <w:sz w:val="24"/>
          </w:rPr>
          <w:t>3.1.1</w:t>
        </w:r>
      </w:hyperlink>
    </w:p>
    <w:p>
      <w:pPr>
        <w:pStyle w:val="ListParagraph"/>
        <w:numPr>
          <w:ilvl w:val="0"/>
          <w:numId w:val="12"/>
        </w:numPr>
        <w:tabs>
          <w:tab w:pos="1763" w:val="left" w:leader="none"/>
        </w:tabs>
        <w:spacing w:line="240" w:lineRule="auto" w:before="142" w:after="0"/>
        <w:ind w:left="1762" w:right="0" w:hanging="238"/>
        <w:jc w:val="left"/>
        <w:rPr>
          <w:sz w:val="24"/>
        </w:rPr>
      </w:pPr>
      <w:hyperlink w:history="true" w:anchor="_bookmark39">
        <w:r>
          <w:rPr>
            <w:rFonts w:ascii="Courier New" w:hAnsi="Courier New"/>
            <w:color w:val="0000FF"/>
            <w:spacing w:val="-2"/>
            <w:sz w:val="24"/>
          </w:rPr>
          <w:t>ExecutableTiming</w:t>
        </w:r>
        <w:r>
          <w:rPr>
            <w:rFonts w:ascii="Courier New" w:hAnsi="Courier New"/>
            <w:color w:val="0000FF"/>
            <w:spacing w:val="-70"/>
            <w:sz w:val="24"/>
          </w:rPr>
          <w:t> </w:t>
        </w:r>
      </w:hyperlink>
      <w:hyperlink w:history="true" w:anchor="_bookmark38">
        <w:r>
          <w:rPr>
            <w:color w:val="0000FF"/>
            <w:spacing w:val="-4"/>
            <w:sz w:val="24"/>
          </w:rPr>
          <w:t>3.1.2</w:t>
        </w:r>
      </w:hyperlink>
    </w:p>
    <w:p>
      <w:pPr>
        <w:pStyle w:val="ListParagraph"/>
        <w:numPr>
          <w:ilvl w:val="0"/>
          <w:numId w:val="12"/>
        </w:numPr>
        <w:tabs>
          <w:tab w:pos="1763" w:val="left" w:leader="none"/>
        </w:tabs>
        <w:spacing w:line="240" w:lineRule="auto" w:before="142" w:after="0"/>
        <w:ind w:left="1762" w:right="0" w:hanging="238"/>
        <w:jc w:val="left"/>
        <w:rPr>
          <w:sz w:val="24"/>
        </w:rPr>
      </w:pPr>
      <w:hyperlink w:history="true" w:anchor="_bookmark41">
        <w:r>
          <w:rPr>
            <w:rFonts w:ascii="Courier New" w:hAnsi="Courier New"/>
            <w:color w:val="0000FF"/>
            <w:spacing w:val="-2"/>
            <w:sz w:val="24"/>
          </w:rPr>
          <w:t>SystemTiming</w:t>
        </w:r>
        <w:r>
          <w:rPr>
            <w:rFonts w:ascii="Courier New" w:hAnsi="Courier New"/>
            <w:color w:val="0000FF"/>
            <w:spacing w:val="-72"/>
            <w:sz w:val="24"/>
          </w:rPr>
          <w:t> </w:t>
        </w:r>
      </w:hyperlink>
      <w:hyperlink w:history="true" w:anchor="_bookmark40">
        <w:r>
          <w:rPr>
            <w:color w:val="0000FF"/>
            <w:spacing w:val="-4"/>
            <w:sz w:val="24"/>
          </w:rPr>
          <w:t>3.1.3</w:t>
        </w:r>
      </w:hyperlink>
    </w:p>
    <w:p>
      <w:pPr>
        <w:pStyle w:val="ListParagraph"/>
        <w:numPr>
          <w:ilvl w:val="0"/>
          <w:numId w:val="12"/>
        </w:numPr>
        <w:tabs>
          <w:tab w:pos="1763" w:val="left" w:leader="none"/>
        </w:tabs>
        <w:spacing w:line="240" w:lineRule="auto" w:before="142" w:after="0"/>
        <w:ind w:left="1762" w:right="0" w:hanging="238"/>
        <w:jc w:val="left"/>
        <w:rPr>
          <w:sz w:val="24"/>
        </w:rPr>
      </w:pPr>
      <w:hyperlink w:history="true" w:anchor="_bookmark45">
        <w:r>
          <w:rPr>
            <w:rFonts w:ascii="Courier New" w:hAnsi="Courier New"/>
            <w:color w:val="0000FF"/>
            <w:spacing w:val="-2"/>
            <w:sz w:val="24"/>
          </w:rPr>
          <w:t>MachineTiming</w:t>
        </w:r>
        <w:r>
          <w:rPr>
            <w:rFonts w:ascii="Courier New" w:hAnsi="Courier New"/>
            <w:color w:val="0000FF"/>
            <w:spacing w:val="-71"/>
            <w:sz w:val="24"/>
          </w:rPr>
          <w:t> </w:t>
        </w:r>
      </w:hyperlink>
      <w:hyperlink w:history="true" w:anchor="_bookmark44">
        <w:r>
          <w:rPr>
            <w:color w:val="0000FF"/>
            <w:spacing w:val="-4"/>
            <w:sz w:val="24"/>
          </w:rPr>
          <w:t>3.1.5</w:t>
        </w:r>
      </w:hyperlink>
    </w:p>
    <w:p>
      <w:pPr>
        <w:pStyle w:val="BodyText"/>
        <w:spacing w:line="252" w:lineRule="auto" w:before="151"/>
        <w:ind w:left="1177" w:right="935"/>
        <w:jc w:val="both"/>
      </w:pPr>
      <w:r>
        <w:rPr/>
        <w:t>For the remaining aspects, please refer to [</w:t>
      </w:r>
      <w:hyperlink w:history="true" w:anchor="_bookmark7">
        <w:r>
          <w:rPr>
            <w:color w:val="0000FF"/>
          </w:rPr>
          <w:t>8</w:t>
        </w:r>
      </w:hyperlink>
      <w:r>
        <w:rPr/>
        <w:t>] chapter "TDEventSLLET".</w:t>
      </w:r>
      <w:r>
        <w:rPr>
          <w:spacing w:val="40"/>
        </w:rPr>
        <w:t> </w:t>
      </w:r>
      <w:r>
        <w:rPr/>
        <w:t>Specifically [TPS_TIMEX_00120] and [TPS_TIMEX_00124] apply.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25"/>
        </w:rPr>
      </w:pPr>
    </w:p>
    <w:p>
      <w:pPr>
        <w:pStyle w:val="Heading3"/>
        <w:numPr>
          <w:ilvl w:val="3"/>
          <w:numId w:val="4"/>
        </w:numPr>
        <w:tabs>
          <w:tab w:pos="2147" w:val="left" w:leader="none"/>
          <w:tab w:pos="2148" w:val="left" w:leader="none"/>
        </w:tabs>
        <w:spacing w:line="240" w:lineRule="auto" w:before="0" w:after="0"/>
        <w:ind w:left="2147" w:right="0" w:hanging="971"/>
        <w:jc w:val="left"/>
      </w:pPr>
      <w:bookmarkStart w:name="3.5.2.5 Occurrence Expression Language f" w:id="129"/>
      <w:bookmarkEnd w:id="129"/>
      <w:r>
        <w:rPr>
          <w:b w:val="0"/>
        </w:rPr>
      </w:r>
      <w:bookmarkStart w:name="_bookmark92" w:id="130"/>
      <w:bookmarkEnd w:id="130"/>
      <w:r>
        <w:rPr/>
        <w:t>O</w:t>
      </w:r>
      <w:r>
        <w:rPr/>
        <w:t>ccurrence</w:t>
      </w:r>
      <w:r>
        <w:rPr>
          <w:spacing w:val="-11"/>
        </w:rPr>
        <w:t> </w:t>
      </w:r>
      <w:r>
        <w:rPr/>
        <w:t>Expression</w:t>
      </w:r>
      <w:r>
        <w:rPr>
          <w:spacing w:val="-11"/>
        </w:rPr>
        <w:t> </w:t>
      </w:r>
      <w:r>
        <w:rPr/>
        <w:t>Language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Timing</w:t>
      </w:r>
      <w:r>
        <w:rPr>
          <w:spacing w:val="-11"/>
        </w:rPr>
        <w:t> </w:t>
      </w:r>
      <w:r>
        <w:rPr>
          <w:spacing w:val="-2"/>
        </w:rPr>
        <w:t>Events</w:t>
      </w:r>
    </w:p>
    <w:p>
      <w:pPr>
        <w:pStyle w:val="BodyText"/>
        <w:spacing w:before="4"/>
        <w:rPr>
          <w:b/>
          <w:sz w:val="25"/>
        </w:rPr>
      </w:pPr>
    </w:p>
    <w:p>
      <w:pPr>
        <w:pStyle w:val="BodyText"/>
        <w:spacing w:line="247" w:lineRule="auto" w:before="1"/>
        <w:ind w:left="1177" w:right="935"/>
        <w:jc w:val="both"/>
      </w:pPr>
      <w:r>
        <w:rPr>
          <w:spacing w:val="-2"/>
        </w:rPr>
        <w:t>The</w:t>
      </w:r>
      <w:r>
        <w:rPr>
          <w:spacing w:val="-6"/>
        </w:rPr>
        <w:t> </w:t>
      </w:r>
      <w:r>
        <w:rPr>
          <w:rFonts w:ascii="Courier New"/>
          <w:color w:val="0000FF"/>
          <w:spacing w:val="-2"/>
        </w:rPr>
        <w:t>TimingDescriptionEvent</w:t>
      </w:r>
      <w:r>
        <w:rPr>
          <w:spacing w:val="-2"/>
        </w:rPr>
        <w:t>s</w:t>
      </w:r>
      <w:r>
        <w:rPr>
          <w:spacing w:val="-6"/>
        </w:rPr>
        <w:t> </w:t>
      </w:r>
      <w:r>
        <w:rPr>
          <w:spacing w:val="-2"/>
        </w:rPr>
        <w:t>mentioned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previous</w:t>
      </w:r>
      <w:r>
        <w:rPr>
          <w:spacing w:val="-6"/>
        </w:rPr>
        <w:t> </w:t>
      </w:r>
      <w:r>
        <w:rPr>
          <w:spacing w:val="-2"/>
        </w:rPr>
        <w:t>sections</w:t>
      </w:r>
      <w:r>
        <w:rPr>
          <w:spacing w:val="-6"/>
        </w:rPr>
        <w:t> </w:t>
      </w:r>
      <w:r>
        <w:rPr>
          <w:spacing w:val="-2"/>
        </w:rPr>
        <w:t>allow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specify </w:t>
      </w:r>
      <w:r>
        <w:rPr/>
        <w:t>observable</w:t>
      </w:r>
      <w:r>
        <w:rPr>
          <w:spacing w:val="-5"/>
        </w:rPr>
        <w:t> </w:t>
      </w:r>
      <w:r>
        <w:rPr/>
        <w:t>events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well-defined</w:t>
      </w:r>
      <w:r>
        <w:rPr>
          <w:spacing w:val="-5"/>
        </w:rPr>
        <w:t> </w:t>
      </w:r>
      <w:r>
        <w:rPr/>
        <w:t>context.</w:t>
      </w:r>
      <w:r>
        <w:rPr>
          <w:spacing w:val="21"/>
        </w:rPr>
        <w:t> </w:t>
      </w:r>
      <w:r>
        <w:rPr/>
        <w:t>However,</w:t>
      </w:r>
      <w:r>
        <w:rPr>
          <w:spacing w:val="-4"/>
        </w:rPr>
        <w:t> </w:t>
      </w:r>
      <w:r>
        <w:rPr/>
        <w:t>sometimes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context</w:t>
      </w:r>
      <w:r>
        <w:rPr>
          <w:spacing w:val="-5"/>
        </w:rPr>
        <w:t> </w:t>
      </w:r>
      <w:r>
        <w:rPr/>
        <w:t>infor- mation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events</w:t>
      </w:r>
      <w:r>
        <w:rPr>
          <w:spacing w:val="-15"/>
        </w:rPr>
        <w:t> </w:t>
      </w:r>
      <w:r>
        <w:rPr/>
        <w:t>is</w:t>
      </w:r>
      <w:r>
        <w:rPr>
          <w:spacing w:val="-15"/>
        </w:rPr>
        <w:t> </w:t>
      </w:r>
      <w:r>
        <w:rPr/>
        <w:t>not</w:t>
      </w:r>
      <w:r>
        <w:rPr>
          <w:spacing w:val="-15"/>
        </w:rPr>
        <w:t> </w:t>
      </w:r>
      <w:r>
        <w:rPr/>
        <w:t>sufficient,</w:t>
      </w:r>
      <w:r>
        <w:rPr>
          <w:spacing w:val="-13"/>
        </w:rPr>
        <w:t> </w:t>
      </w:r>
      <w:r>
        <w:rPr/>
        <w:t>because</w:t>
      </w:r>
      <w:r>
        <w:rPr>
          <w:spacing w:val="-15"/>
        </w:rPr>
        <w:t> </w:t>
      </w:r>
      <w:r>
        <w:rPr/>
        <w:t>additional</w:t>
      </w:r>
      <w:r>
        <w:rPr>
          <w:spacing w:val="-15"/>
        </w:rPr>
        <w:t> </w:t>
      </w:r>
      <w:r>
        <w:rPr/>
        <w:t>conditions,</w:t>
      </w:r>
      <w:r>
        <w:rPr>
          <w:spacing w:val="-13"/>
        </w:rPr>
        <w:t> </w:t>
      </w:r>
      <w:r>
        <w:rPr/>
        <w:t>like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value</w:t>
      </w:r>
      <w:r>
        <w:rPr>
          <w:spacing w:val="-15"/>
        </w:rPr>
        <w:t> </w:t>
      </w:r>
      <w:r>
        <w:rPr/>
        <w:t>filter</w:t>
      </w:r>
      <w:r>
        <w:rPr>
          <w:spacing w:val="-15"/>
        </w:rPr>
        <w:t> </w:t>
      </w:r>
      <w:r>
        <w:rPr/>
        <w:t>or additional</w:t>
      </w:r>
      <w:r>
        <w:rPr>
          <w:spacing w:val="-10"/>
        </w:rPr>
        <w:t> </w:t>
      </w:r>
      <w:r>
        <w:rPr/>
        <w:t>stimuli,</w:t>
      </w:r>
      <w:r>
        <w:rPr>
          <w:spacing w:val="-10"/>
        </w:rPr>
        <w:t> </w:t>
      </w:r>
      <w:r>
        <w:rPr/>
        <w:t>influence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occurrence. Thus,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occurrence</w:t>
      </w:r>
      <w:r>
        <w:rPr>
          <w:spacing w:val="-10"/>
        </w:rPr>
        <w:t> </w:t>
      </w:r>
      <w:r>
        <w:rPr/>
        <w:t>expression</w:t>
      </w:r>
      <w:r>
        <w:rPr>
          <w:spacing w:val="-10"/>
        </w:rPr>
        <w:t> </w:t>
      </w:r>
      <w:r>
        <w:rPr/>
        <w:t>provides means to overcome the limitations of atomic events.</w:t>
      </w:r>
    </w:p>
    <w:p>
      <w:pPr>
        <w:pStyle w:val="BodyText"/>
        <w:spacing w:line="252" w:lineRule="auto" w:before="161"/>
        <w:ind w:left="1177" w:right="935"/>
        <w:jc w:val="both"/>
      </w:pPr>
      <w:r>
        <w:rPr/>
        <w:t>The occurrence expression provides the ability to refine the context specification of a timing event for the following cases:</w:t>
      </w:r>
    </w:p>
    <w:p>
      <w:pPr>
        <w:pStyle w:val="BodyText"/>
        <w:spacing w:line="252" w:lineRule="auto" w:before="158"/>
        <w:ind w:left="1762" w:right="927" w:hanging="586"/>
      </w:pPr>
      <w:r>
        <w:rPr>
          <w:b/>
        </w:rPr>
        <w:t>Content</w:t>
      </w:r>
      <w:r>
        <w:rPr>
          <w:b/>
          <w:spacing w:val="-17"/>
        </w:rPr>
        <w:t> </w:t>
      </w:r>
      <w:r>
        <w:rPr>
          <w:b/>
        </w:rPr>
        <w:t>Filter</w:t>
      </w:r>
      <w:r>
        <w:rPr>
          <w:b/>
          <w:spacing w:val="31"/>
        </w:rPr>
        <w:t> </w:t>
      </w:r>
      <w:r>
        <w:rPr/>
        <w:t>filters</w:t>
      </w:r>
      <w:r>
        <w:rPr>
          <w:spacing w:val="-17"/>
        </w:rPr>
        <w:t> </w:t>
      </w:r>
      <w:r>
        <w:rPr/>
        <w:t>occurrences</w:t>
      </w:r>
      <w:r>
        <w:rPr>
          <w:spacing w:val="-16"/>
        </w:rPr>
        <w:t> </w:t>
      </w:r>
      <w:r>
        <w:rPr/>
        <w:t>of</w:t>
      </w:r>
      <w:r>
        <w:rPr>
          <w:spacing w:val="-17"/>
        </w:rPr>
        <w:t> </w:t>
      </w:r>
      <w:r>
        <w:rPr/>
        <w:t>an</w:t>
      </w:r>
      <w:r>
        <w:rPr>
          <w:spacing w:val="-17"/>
        </w:rPr>
        <w:t> </w:t>
      </w:r>
      <w:r>
        <w:rPr/>
        <w:t>atomic</w:t>
      </w:r>
      <w:r>
        <w:rPr>
          <w:spacing w:val="-16"/>
        </w:rPr>
        <w:t> </w:t>
      </w:r>
      <w:r>
        <w:rPr/>
        <w:t>event</w:t>
      </w:r>
      <w:r>
        <w:rPr>
          <w:spacing w:val="-17"/>
        </w:rPr>
        <w:t> </w:t>
      </w:r>
      <w:r>
        <w:rPr/>
        <w:t>based</w:t>
      </w:r>
      <w:r>
        <w:rPr>
          <w:spacing w:val="-17"/>
        </w:rPr>
        <w:t> </w:t>
      </w:r>
      <w:r>
        <w:rPr/>
        <w:t>on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>
          <w:i/>
        </w:rPr>
        <w:t>value</w:t>
      </w:r>
      <w:r>
        <w:rPr>
          <w:i/>
          <w:spacing w:val="-14"/>
        </w:rPr>
        <w:t> </w:t>
      </w:r>
      <w:r>
        <w:rPr/>
        <w:t>of</w:t>
      </w:r>
      <w:r>
        <w:rPr>
          <w:spacing w:val="-17"/>
        </w:rPr>
        <w:t> </w:t>
      </w:r>
      <w:r>
        <w:rPr/>
        <w:t>exchanged data or operation arguments.</w:t>
      </w:r>
    </w:p>
    <w:p>
      <w:pPr>
        <w:spacing w:after="0" w:line="252" w:lineRule="auto"/>
        <w:sectPr>
          <w:pgSz w:w="11910" w:h="13960"/>
          <w:pgMar w:top="1580" w:bottom="0" w:left="240" w:right="480"/>
        </w:sectPr>
      </w:pPr>
    </w:p>
    <w:p>
      <w:pPr>
        <w:pStyle w:val="BodyText"/>
        <w:spacing w:line="252" w:lineRule="auto" w:before="90"/>
        <w:ind w:left="1762" w:right="927" w:hanging="586"/>
      </w:pPr>
      <w:r>
        <w:rPr>
          <w:b/>
        </w:rPr>
        <w:t>Complex</w:t>
      </w:r>
      <w:r>
        <w:rPr>
          <w:b/>
          <w:spacing w:val="-8"/>
        </w:rPr>
        <w:t> </w:t>
      </w:r>
      <w:r>
        <w:rPr>
          <w:b/>
        </w:rPr>
        <w:t>Event</w:t>
      </w:r>
      <w:r>
        <w:rPr>
          <w:b/>
          <w:spacing w:val="37"/>
        </w:rPr>
        <w:t> </w:t>
      </w:r>
      <w:r>
        <w:rPr/>
        <w:t>combines</w:t>
      </w:r>
      <w:r>
        <w:rPr>
          <w:spacing w:val="-6"/>
        </w:rPr>
        <w:t> </w:t>
      </w:r>
      <w:r>
        <w:rPr/>
        <w:t>any</w:t>
      </w:r>
      <w:r>
        <w:rPr>
          <w:spacing w:val="-6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atomic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complex</w:t>
      </w:r>
      <w:r>
        <w:rPr>
          <w:spacing w:val="-6"/>
        </w:rPr>
        <w:t> </w:t>
      </w:r>
      <w:r>
        <w:rPr/>
        <w:t>event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specify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new timing event.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25"/>
        </w:rPr>
      </w:pPr>
    </w:p>
    <w:p>
      <w:pPr>
        <w:pStyle w:val="Heading3"/>
        <w:numPr>
          <w:ilvl w:val="4"/>
          <w:numId w:val="4"/>
        </w:numPr>
        <w:tabs>
          <w:tab w:pos="2346" w:val="left" w:leader="none"/>
          <w:tab w:pos="2348" w:val="left" w:leader="none"/>
        </w:tabs>
        <w:spacing w:line="240" w:lineRule="auto" w:before="0" w:after="0"/>
        <w:ind w:left="2347" w:right="0" w:hanging="1171"/>
        <w:jc w:val="left"/>
      </w:pPr>
      <w:bookmarkStart w:name="3.5.2.5.1 Specifying an Occurrence Expre" w:id="131"/>
      <w:bookmarkEnd w:id="131"/>
      <w:r>
        <w:rPr>
          <w:b w:val="0"/>
        </w:rPr>
      </w:r>
      <w:bookmarkStart w:name="_bookmark93" w:id="132"/>
      <w:bookmarkEnd w:id="132"/>
      <w:r>
        <w:rPr/>
        <w:t>Specifying</w:t>
      </w:r>
      <w:r>
        <w:rPr>
          <w:spacing w:val="-11"/>
        </w:rPr>
        <w:t> </w:t>
      </w:r>
      <w:r>
        <w:rPr/>
        <w:t>an</w:t>
      </w:r>
      <w:r>
        <w:rPr>
          <w:spacing w:val="-10"/>
        </w:rPr>
        <w:t> </w:t>
      </w:r>
      <w:r>
        <w:rPr/>
        <w:t>Occurrence</w:t>
      </w:r>
      <w:r>
        <w:rPr>
          <w:spacing w:val="-11"/>
        </w:rPr>
        <w:t> </w:t>
      </w:r>
      <w:r>
        <w:rPr>
          <w:spacing w:val="-2"/>
        </w:rPr>
        <w:t>Expression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6"/>
        </w:rPr>
      </w:pPr>
    </w:p>
    <w:p>
      <w:pPr>
        <w:spacing w:before="99"/>
        <w:ind w:left="1591" w:right="0" w:firstLine="0"/>
        <w:jc w:val="left"/>
        <w:rPr>
          <w:sz w:val="11"/>
        </w:rPr>
      </w:pPr>
      <w:r>
        <w:rPr/>
        <w:pict>
          <v:group style="position:absolute;margin-left:82.352943pt;margin-top:-32.619678pt;width:430.55pt;height:210.1pt;mso-position-horizontal-relative:page;mso-position-vertical-relative:paragraph;z-index:-18371072" id="docshapegroup294" coordorigin="1647,-652" coordsize="8611,4202">
            <v:rect style="position:absolute;left:6846;top:1810;width:2497;height:609" id="docshape295" filled="true" fillcolor="#fcf2e3" stroked="false">
              <v:fill type="solid"/>
            </v:rect>
            <v:rect style="position:absolute;left:6846;top:1810;width:2497;height:609" id="docshape296" filled="false" stroked="true" strokeweight=".562118pt" strokecolor="#000000">
              <v:stroke dashstyle="solid"/>
            </v:rect>
            <v:shape style="position:absolute;left:5249;top:32;width:1598;height:2082" id="docshape297" coordorigin="5249,32" coordsize="1598,2082" path="m6847,2113l5249,2113m5249,2113l5249,32e" filled="false" stroked="true" strokeweight=".562118pt" strokecolor="#000000">
              <v:path arrowok="t"/>
              <v:stroke dashstyle="solid"/>
            </v:shape>
            <v:shape style="position:absolute;left:5187;top:26;width:124;height:237" type="#_x0000_t75" id="docshape298" stroked="false">
              <v:imagedata r:id="rId45" o:title=""/>
            </v:shape>
            <v:shape style="position:absolute;left:6171;top:-452;width:3969;height:3309" id="docshape299" coordorigin="6172,-451" coordsize="3969,3309" path="m7599,2419l7668,2586m7599,2419l7533,2586m10141,2857l10141,-383m10141,-383l8881,-383m8881,-383l9051,-451m8881,-383l9051,-316m10005,2857l10005,989m10005,989l9061,989m9061,989l9229,922m9061,989l9229,1056m6172,-305l6836,-305e" filled="false" stroked="true" strokeweight=".562118pt" strokecolor="#000000">
              <v:path arrowok="t"/>
              <v:stroke dashstyle="solid"/>
            </v:shape>
            <v:shape style="position:absolute;left:6166;top:-367;width:237;height:124" type="#_x0000_t75" id="docshape300" stroked="false">
              <v:imagedata r:id="rId6" o:title=""/>
            </v:shape>
            <v:shape style="position:absolute;left:2213;top:32;width:4623;height:3253" id="docshape301" coordorigin="2214,32" coordsize="4623,3253" path="m6836,3285l2283,3285m2283,3285l2283,43m2283,43l2349,213m2283,43l2214,213m5688,32l5688,955m5688,955l6836,955e" filled="false" stroked="true" strokeweight=".562118pt" strokecolor="#000000">
              <v:path arrowok="t"/>
              <v:stroke dashstyle="solid"/>
            </v:shape>
            <v:shape style="position:absolute;left:5626;top:26;width:124;height:237" type="#_x0000_t75" id="docshape302" stroked="false">
              <v:imagedata r:id="rId46" o:title=""/>
            </v:shape>
            <v:line style="position:absolute" from="4340,-316" to="3059,-316" stroked="true" strokeweight=".562118pt" strokecolor="#000000">
              <v:stroke dashstyle="solid"/>
            </v:line>
            <v:shape style="position:absolute;left:3053;top:-378;width:235;height:124" type="#_x0000_t75" id="docshape303" stroked="false">
              <v:imagedata r:id="rId47" o:title=""/>
            </v:shape>
            <v:shape style="position:absolute;left:4789;top:32;width:2047;height:2937" id="docshape304" coordorigin="4789,32" coordsize="2047,2937" path="m4789,32l4789,2969m4789,2969l6836,2969e" filled="false" stroked="true" strokeweight=".562118pt" strokecolor="#000000">
              <v:path arrowok="t"/>
              <v:stroke dashstyle="solid"/>
            </v:shape>
            <v:shape style="position:absolute;left:4727;top:26;width:124;height:237" type="#_x0000_t75" id="docshape305" stroked="false">
              <v:imagedata r:id="rId46" o:title=""/>
            </v:shape>
            <v:shape style="position:absolute;left:8917;top:-329;width:377;height:1493" id="docshape306" coordorigin="8917,-329" coordsize="377,1493" path="m9124,-329l8917,-329,8917,-200,9124,-200,9124,-329xm9293,1034l9087,1034,9087,1163,9293,1163,9293,1034xe" filled="true" fillcolor="#ffffff" stroked="false">
              <v:path arrowok="t"/>
              <v:fill type="solid"/>
            </v:shape>
            <v:shape style="position:absolute;left:3101;top:-519;width:1221;height:126" type="#_x0000_t202" id="docshape307" filled="false" stroked="false">
              <v:textbox inset="0,0,0,0">
                <w:txbxContent>
                  <w:p>
                    <w:pPr>
                      <w:spacing w:line="125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2"/>
                        <w:sz w:val="11"/>
                      </w:rPr>
                      <w:t>+occurrenceExpression</w:t>
                    </w:r>
                  </w:p>
                </w:txbxContent>
              </v:textbox>
              <w10:wrap type="none"/>
            </v:shape>
            <v:shape style="position:absolute;left:6307;top:-506;width:511;height:126" type="#_x0000_t202" id="docshape308" filled="false" stroked="false">
              <v:textbox inset="0,0,0,0">
                <w:txbxContent>
                  <w:p>
                    <w:pPr>
                      <w:spacing w:line="125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2"/>
                        <w:sz w:val="11"/>
                      </w:rPr>
                      <w:t>+variable</w:t>
                    </w:r>
                  </w:p>
                </w:txbxContent>
              </v:textbox>
              <w10:wrap type="none"/>
            </v:shape>
            <v:shape style="position:absolute;left:8917;top:-586;width:511;height:126" type="#_x0000_t202" id="docshape309" filled="false" stroked="false">
              <v:textbox inset="0,0,0,0">
                <w:txbxContent>
                  <w:p>
                    <w:pPr>
                      <w:spacing w:line="125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2"/>
                        <w:sz w:val="11"/>
                      </w:rPr>
                      <w:t>+variable</w:t>
                    </w:r>
                  </w:p>
                </w:txbxContent>
              </v:textbox>
              <w10:wrap type="none"/>
            </v:shape>
            <v:shape style="position:absolute;left:4103;top:-259;width:219;height:126" type="#_x0000_t202" id="docshape310" filled="false" stroked="false">
              <v:textbox inset="0,0,0,0">
                <w:txbxContent>
                  <w:p>
                    <w:pPr>
                      <w:spacing w:line="125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4"/>
                        <w:sz w:val="11"/>
                      </w:rPr>
                      <w:t>0..1</w:t>
                    </w:r>
                  </w:p>
                </w:txbxContent>
              </v:textbox>
              <w10:wrap type="none"/>
            </v:shape>
            <v:shape style="position:absolute;left:6623;top:-249;width:200;height:126" type="#_x0000_t202" id="docshape311" filled="false" stroked="false">
              <v:textbox inset="0,0,0,0">
                <w:txbxContent>
                  <w:p>
                    <w:pPr>
                      <w:spacing w:line="125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4"/>
                        <w:sz w:val="11"/>
                      </w:rPr>
                      <w:t>0..*</w:t>
                    </w:r>
                  </w:p>
                </w:txbxContent>
              </v:textbox>
              <w10:wrap type="none"/>
            </v:shape>
            <v:shape style="position:absolute;left:8917;top:-328;width:768;height:421" type="#_x0000_t202" id="docshape312" filled="false" stroked="false">
              <v:textbox inset="0,0,0,0">
                <w:txbxContent>
                  <w:p>
                    <w:pPr>
                      <w:spacing w:line="125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4"/>
                        <w:sz w:val="11"/>
                      </w:rPr>
                      <w:t>0..1</w:t>
                    </w:r>
                  </w:p>
                  <w:p>
                    <w:pPr>
                      <w:spacing w:line="278" w:lineRule="auto" w:before="17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2"/>
                        <w:sz w:val="11"/>
                      </w:rPr>
                      <w:t>{subsets</w:t>
                    </w:r>
                    <w:r>
                      <w:rPr>
                        <w:spacing w:val="40"/>
                        <w:sz w:val="11"/>
                      </w:rPr>
                      <w:t> </w:t>
                    </w:r>
                    <w:r>
                      <w:rPr>
                        <w:spacing w:val="-2"/>
                        <w:sz w:val="11"/>
                      </w:rPr>
                      <w:t>atpReference}</w:t>
                    </w:r>
                  </w:p>
                </w:txbxContent>
              </v:textbox>
              <w10:wrap type="none"/>
            </v:shape>
            <v:shape style="position:absolute;left:2415;top:100;width:768;height:421" type="#_x0000_t202" id="docshape313" filled="false" stroked="false">
              <v:textbox inset="0,0,0,0">
                <w:txbxContent>
                  <w:p>
                    <w:pPr>
                      <w:spacing w:line="125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4"/>
                        <w:sz w:val="11"/>
                      </w:rPr>
                      <w:t>0..1</w:t>
                    </w:r>
                  </w:p>
                  <w:p>
                    <w:pPr>
                      <w:spacing w:line="280" w:lineRule="auto" w:before="1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2"/>
                        <w:sz w:val="11"/>
                      </w:rPr>
                      <w:t>{subsets</w:t>
                    </w:r>
                    <w:r>
                      <w:rPr>
                        <w:spacing w:val="40"/>
                        <w:sz w:val="11"/>
                      </w:rPr>
                      <w:t> </w:t>
                    </w:r>
                    <w:r>
                      <w:rPr>
                        <w:spacing w:val="-2"/>
                        <w:sz w:val="11"/>
                      </w:rPr>
                      <w:t>atpReference}</w:t>
                    </w:r>
                  </w:p>
                </w:txbxContent>
              </v:textbox>
              <w10:wrap type="none"/>
            </v:shape>
            <v:shape style="position:absolute;left:6229;top:753;width:592;height:126" type="#_x0000_t202" id="docshape314" filled="false" stroked="false">
              <v:textbox inset="0,0,0,0">
                <w:txbxContent>
                  <w:p>
                    <w:pPr>
                      <w:spacing w:line="125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2"/>
                        <w:sz w:val="11"/>
                      </w:rPr>
                      <w:t>+argument</w:t>
                    </w:r>
                  </w:p>
                </w:txbxContent>
              </v:textbox>
              <w10:wrap type="none"/>
            </v:shape>
            <v:shape style="position:absolute;left:9097;top:788;width:592;height:126" type="#_x0000_t202" id="docshape315" filled="false" stroked="false">
              <v:textbox inset="0,0,0,0">
                <w:txbxContent>
                  <w:p>
                    <w:pPr>
                      <w:spacing w:line="125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2"/>
                        <w:sz w:val="11"/>
                      </w:rPr>
                      <w:t>+argument</w:t>
                    </w:r>
                  </w:p>
                </w:txbxContent>
              </v:textbox>
              <w10:wrap type="none"/>
            </v:shape>
            <v:shape style="position:absolute;left:6623;top:1014;width:200;height:126" type="#_x0000_t202" id="docshape316" filled="false" stroked="false">
              <v:textbox inset="0,0,0,0">
                <w:txbxContent>
                  <w:p>
                    <w:pPr>
                      <w:spacing w:line="125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4"/>
                        <w:sz w:val="11"/>
                      </w:rPr>
                      <w:t>0..*</w:t>
                    </w:r>
                  </w:p>
                </w:txbxContent>
              </v:textbox>
              <w10:wrap type="none"/>
            </v:shape>
            <v:shape style="position:absolute;left:9087;top:1035;width:436;height:272" type="#_x0000_t202" id="docshape317" filled="false" stroked="false">
              <v:textbox inset="0,0,0,0">
                <w:txbxContent>
                  <w:p>
                    <w:pPr>
                      <w:spacing w:line="125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4"/>
                        <w:sz w:val="11"/>
                      </w:rPr>
                      <w:t>0..1</w:t>
                    </w:r>
                  </w:p>
                  <w:p>
                    <w:pPr>
                      <w:spacing w:before="19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2"/>
                        <w:sz w:val="11"/>
                      </w:rPr>
                      <w:t>{subsets</w:t>
                    </w:r>
                  </w:p>
                </w:txbxContent>
              </v:textbox>
              <w10:wrap type="none"/>
            </v:shape>
            <v:shape style="position:absolute;left:6431;top:1901;width:402;height:397" type="#_x0000_t202" id="docshape318" filled="false" stroked="false">
              <v:textbox inset="0,0,0,0">
                <w:txbxContent>
                  <w:p>
                    <w:pPr>
                      <w:spacing w:line="125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2"/>
                        <w:sz w:val="11"/>
                      </w:rPr>
                      <w:t>+mode</w:t>
                    </w:r>
                  </w:p>
                  <w:p>
                    <w:pPr>
                      <w:spacing w:line="240" w:lineRule="auto" w:before="6"/>
                      <w:rPr>
                        <w:sz w:val="12"/>
                      </w:rPr>
                    </w:pPr>
                  </w:p>
                  <w:p>
                    <w:pPr>
                      <w:spacing w:before="0"/>
                      <w:ind w:left="202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4"/>
                        <w:sz w:val="11"/>
                      </w:rPr>
                      <w:t>0..*</w:t>
                    </w:r>
                  </w:p>
                </w:txbxContent>
              </v:textbox>
              <w10:wrap type="none"/>
            </v:shape>
            <v:shape style="position:absolute;left:6599;top:3028;width:219;height:126" type="#_x0000_t202" id="docshape319" filled="false" stroked="false">
              <v:textbox inset="0,0,0,0">
                <w:txbxContent>
                  <w:p>
                    <w:pPr>
                      <w:spacing w:line="125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4"/>
                        <w:sz w:val="11"/>
                      </w:rPr>
                      <w:t>0..1</w:t>
                    </w:r>
                  </w:p>
                </w:txbxContent>
              </v:textbox>
              <w10:wrap type="none"/>
            </v:shape>
            <v:shape style="position:absolute;left:6838;top:2857;width:3414;height:686" type="#_x0000_t202" id="docshape320" filled="true" fillcolor="#fcf2e3" stroked="true" strokeweight=".562118pt" strokecolor="#000000">
              <v:textbox inset="0,0,0,0">
                <w:txbxContent>
                  <w:p>
                    <w:pPr>
                      <w:spacing w:before="28"/>
                      <w:ind w:left="0" w:right="39" w:firstLine="0"/>
                      <w:jc w:val="right"/>
                      <w:rPr>
                        <w:i/>
                        <w:color w:val="000000"/>
                        <w:sz w:val="11"/>
                      </w:rPr>
                    </w:pPr>
                    <w:r>
                      <w:rPr>
                        <w:i/>
                        <w:color w:val="000000"/>
                        <w:spacing w:val="-2"/>
                        <w:sz w:val="11"/>
                      </w:rPr>
                      <w:t>FormulaExpression</w:t>
                    </w:r>
                  </w:p>
                  <w:p>
                    <w:pPr>
                      <w:spacing w:before="87"/>
                      <w:ind w:left="736" w:right="736" w:firstLine="0"/>
                      <w:jc w:val="center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spacing w:val="-2"/>
                        <w:sz w:val="11"/>
                      </w:rPr>
                      <w:t>«atpMixedString»</w:t>
                    </w:r>
                  </w:p>
                  <w:p>
                    <w:pPr>
                      <w:spacing w:before="20"/>
                      <w:ind w:left="736" w:right="749" w:firstLine="0"/>
                      <w:jc w:val="center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spacing w:val="-2"/>
                        <w:sz w:val="11"/>
                      </w:rPr>
                      <w:t>TDEventOccurrenceExpressionFormula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7599;top:2418;width:2406;height:439" type="#_x0000_t202" id="docshape321" filled="false" stroked="true" strokeweight=".562118pt" strokecolor="#000000">
              <v:textbox inset="0,0,0,0">
                <w:txbxContent>
                  <w:p>
                    <w:pPr>
                      <w:spacing w:before="50"/>
                      <w:ind w:left="131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4"/>
                        <w:sz w:val="11"/>
                      </w:rPr>
                      <w:t>0..1</w:t>
                    </w:r>
                  </w:p>
                </w:txbxContent>
              </v:textbox>
              <v:stroke dashstyle="solid"/>
              <w10:wrap type="none"/>
            </v:shape>
            <v:shape style="position:absolute;left:6330;top:2768;width:487;height:126" type="#_x0000_t202" id="docshape322" filled="false" stroked="false">
              <v:textbox inset="0,0,0,0">
                <w:txbxContent>
                  <w:p>
                    <w:pPr>
                      <w:spacing w:line="125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2"/>
                        <w:sz w:val="11"/>
                      </w:rPr>
                      <w:t>+formula</w:t>
                    </w:r>
                  </w:p>
                </w:txbxContent>
              </v:textbox>
              <w10:wrap type="none"/>
            </v:shape>
            <v:shape style="position:absolute;left:7128;top:2475;width:386;height:126" type="#_x0000_t202" id="docshape323" filled="false" stroked="false">
              <v:textbox inset="0,0,0,0">
                <w:txbxContent>
                  <w:p>
                    <w:pPr>
                      <w:spacing w:line="125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2"/>
                        <w:sz w:val="11"/>
                      </w:rPr>
                      <w:t>+mode</w:t>
                    </w:r>
                  </w:p>
                </w:txbxContent>
              </v:textbox>
              <w10:wrap type="none"/>
            </v:shape>
            <v:shape style="position:absolute;left:7534;top:2026;width:1139;height:126" type="#_x0000_t202" id="docshape324" filled="false" stroked="false">
              <v:textbox inset="0,0,0,0">
                <w:txbxContent>
                  <w:p>
                    <w:pPr>
                      <w:spacing w:line="125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2"/>
                        <w:sz w:val="11"/>
                      </w:rPr>
                      <w:t>TimingModeInstance</w:t>
                    </w:r>
                  </w:p>
                </w:txbxContent>
              </v:textbox>
              <w10:wrap type="none"/>
            </v:shape>
            <v:shape style="position:absolute;left:8704;top:1846;width:612;height:126" type="#_x0000_t202" id="docshape325" filled="false" stroked="false">
              <v:textbox inset="0,0,0,0">
                <w:txbxContent>
                  <w:p>
                    <w:pPr>
                      <w:spacing w:line="125" w:lineRule="exact" w:before="0"/>
                      <w:ind w:left="0" w:right="0" w:firstLine="0"/>
                      <w:jc w:val="left"/>
                      <w:rPr>
                        <w:i/>
                        <w:sz w:val="11"/>
                      </w:rPr>
                    </w:pPr>
                    <w:r>
                      <w:rPr>
                        <w:i/>
                        <w:spacing w:val="-2"/>
                        <w:sz w:val="11"/>
                      </w:rPr>
                      <w:t>Identifiable</w:t>
                    </w:r>
                  </w:p>
                </w:txbxContent>
              </v:textbox>
              <w10:wrap type="none"/>
            </v:shape>
            <v:shape style="position:absolute;left:5249;top:1281;width:4756;height:529" type="#_x0000_t202" id="docshape326" filled="false" stroked="true" strokeweight=".562118pt" strokecolor="#000000">
              <v:textbox inset="0,0,0,0">
                <w:txbxContent>
                  <w:p>
                    <w:pPr>
                      <w:spacing w:before="39"/>
                      <w:ind w:left="0" w:right="165" w:firstLine="0"/>
                      <w:jc w:val="right"/>
                      <w:rPr>
                        <w:sz w:val="11"/>
                      </w:rPr>
                    </w:pPr>
                    <w:r>
                      <w:rPr>
                        <w:spacing w:val="-2"/>
                        <w:sz w:val="11"/>
                      </w:rPr>
                      <w:t>atpReference}</w:t>
                    </w:r>
                  </w:p>
                </w:txbxContent>
              </v:textbox>
              <v:stroke dashstyle="solid"/>
              <w10:wrap type="none"/>
            </v:shape>
            <v:shape style="position:absolute;left:6838;top:595;width:2223;height:686" type="#_x0000_t202" id="docshape327" filled="true" fillcolor="#fcf2e3" stroked="true" strokeweight=".562118pt" strokecolor="#000000">
              <v:textbox inset="0,0,0,0">
                <w:txbxContent>
                  <w:p>
                    <w:pPr>
                      <w:spacing w:before="26"/>
                      <w:ind w:left="1578" w:right="0" w:firstLine="0"/>
                      <w:jc w:val="left"/>
                      <w:rPr>
                        <w:i/>
                        <w:color w:val="000000"/>
                        <w:sz w:val="11"/>
                      </w:rPr>
                    </w:pPr>
                    <w:r>
                      <w:rPr>
                        <w:i/>
                        <w:color w:val="000000"/>
                        <w:spacing w:val="-2"/>
                        <w:sz w:val="11"/>
                      </w:rPr>
                      <w:t>Identifiable</w:t>
                    </w:r>
                  </w:p>
                  <w:p>
                    <w:pPr>
                      <w:spacing w:before="54"/>
                      <w:ind w:left="161" w:right="0" w:firstLine="0"/>
                      <w:jc w:val="left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spacing w:val="-2"/>
                        <w:sz w:val="11"/>
                      </w:rPr>
                      <w:t>AutosarOperationArgumentInstance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6838;top:-647;width:2042;height:686" type="#_x0000_t202" id="docshape328" filled="true" fillcolor="#fcf2e3" stroked="true" strokeweight=".562118pt" strokecolor="#000000">
              <v:textbox inset="0,0,0,0">
                <w:txbxContent>
                  <w:p>
                    <w:pPr>
                      <w:spacing w:before="33"/>
                      <w:ind w:left="1397" w:right="0" w:firstLine="0"/>
                      <w:jc w:val="left"/>
                      <w:rPr>
                        <w:i/>
                        <w:color w:val="000000"/>
                        <w:sz w:val="11"/>
                      </w:rPr>
                    </w:pPr>
                    <w:r>
                      <w:rPr>
                        <w:i/>
                        <w:color w:val="000000"/>
                        <w:spacing w:val="-2"/>
                        <w:sz w:val="11"/>
                      </w:rPr>
                      <w:t>Identifiable</w:t>
                    </w:r>
                  </w:p>
                  <w:p>
                    <w:pPr>
                      <w:spacing w:before="51"/>
                      <w:ind w:left="374" w:right="0" w:firstLine="0"/>
                      <w:jc w:val="left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spacing w:val="-2"/>
                        <w:sz w:val="11"/>
                      </w:rPr>
                      <w:t>AutosarVariableInstance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4340;top:-647;width:1832;height:686" type="#_x0000_t202" id="docshape329" filled="true" fillcolor="#fcf2e3" stroked="true" strokeweight=".562118pt" strokecolor="#000000">
              <v:textbox inset="0,0,0,0">
                <w:txbxContent>
                  <w:p>
                    <w:pPr>
                      <w:spacing w:before="88"/>
                      <w:ind w:left="95" w:right="0" w:firstLine="0"/>
                      <w:jc w:val="left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spacing w:val="-2"/>
                        <w:sz w:val="11"/>
                      </w:rPr>
                      <w:t>TDEventOccurrenceExpression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1652;top:-647;width:1407;height:686" type="#_x0000_t202" id="docshape330" filled="true" fillcolor="#fcf2e3" stroked="true" strokeweight=".562118pt" strokecolor="#000000">
              <v:textbox inset="0,0,0,0">
                <w:txbxContent>
                  <w:p>
                    <w:pPr>
                      <w:spacing w:line="338" w:lineRule="auto" w:before="33"/>
                      <w:ind w:left="71" w:right="0" w:firstLine="337"/>
                      <w:jc w:val="left"/>
                      <w:rPr>
                        <w:i/>
                        <w:color w:val="000000"/>
                        <w:sz w:val="11"/>
                      </w:rPr>
                    </w:pPr>
                    <w:r>
                      <w:rPr>
                        <w:i/>
                        <w:color w:val="000000"/>
                        <w:spacing w:val="-2"/>
                        <w:sz w:val="11"/>
                      </w:rPr>
                      <w:t>TimingDescription</w:t>
                    </w:r>
                    <w:r>
                      <w:rPr>
                        <w:i/>
                        <w:color w:val="000000"/>
                        <w:spacing w:val="40"/>
                        <w:sz w:val="11"/>
                      </w:rPr>
                      <w:t> </w:t>
                    </w:r>
                    <w:r>
                      <w:rPr>
                        <w:i/>
                        <w:color w:val="000000"/>
                        <w:spacing w:val="-2"/>
                        <w:sz w:val="11"/>
                      </w:rPr>
                      <w:t>TimingDescriptionEvent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>
          <w:spacing w:val="-2"/>
          <w:sz w:val="11"/>
        </w:rPr>
        <w:t>+event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</w:p>
    <w:p>
      <w:pPr>
        <w:spacing w:before="101"/>
        <w:ind w:left="1190" w:right="950" w:firstLine="0"/>
        <w:jc w:val="center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3.22:</w:t>
      </w:r>
      <w:r>
        <w:rPr>
          <w:b/>
          <w:spacing w:val="5"/>
          <w:sz w:val="22"/>
        </w:rPr>
        <w:t> </w:t>
      </w:r>
      <w:bookmarkStart w:name="_bookmark94" w:id="133"/>
      <w:bookmarkEnd w:id="133"/>
      <w:r>
        <w:rPr>
          <w:b/>
          <w:sz w:val="22"/>
        </w:rPr>
        <w:t>The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occurrence</w:t>
      </w:r>
      <w:r>
        <w:rPr>
          <w:b/>
          <w:spacing w:val="-7"/>
          <w:sz w:val="22"/>
        </w:rPr>
        <w:t> </w:t>
      </w:r>
      <w:r>
        <w:rPr>
          <w:b/>
          <w:spacing w:val="-2"/>
          <w:sz w:val="22"/>
        </w:rPr>
        <w:t>expression</w:t>
      </w:r>
    </w:p>
    <w:p>
      <w:pPr>
        <w:pStyle w:val="BodyText"/>
        <w:spacing w:before="3"/>
        <w:rPr>
          <w:b/>
          <w:sz w:val="21"/>
        </w:rPr>
      </w:pPr>
    </w:p>
    <w:p>
      <w:pPr>
        <w:pStyle w:val="BodyText"/>
        <w:spacing w:line="232" w:lineRule="auto" w:before="1"/>
        <w:ind w:left="1177" w:right="935"/>
        <w:jc w:val="both"/>
      </w:pPr>
      <w:r>
        <w:rPr/>
        <w:t>As shown in Figure </w:t>
      </w:r>
      <w:hyperlink w:history="true" w:anchor="_bookmark94">
        <w:r>
          <w:rPr>
            <w:color w:val="0000FF"/>
          </w:rPr>
          <w:t>3.22</w:t>
        </w:r>
      </w:hyperlink>
      <w:r>
        <w:rPr/>
        <w:t>, each </w:t>
      </w:r>
      <w:r>
        <w:rPr>
          <w:rFonts w:ascii="Courier New"/>
          <w:color w:val="0000FF"/>
        </w:rPr>
        <w:t>TimingDescriptionEvent</w:t>
      </w:r>
      <w:r>
        <w:rPr>
          <w:rFonts w:ascii="Courier New"/>
          <w:color w:val="0000FF"/>
          <w:spacing w:val="-27"/>
        </w:rPr>
        <w:t> </w:t>
      </w:r>
      <w:r>
        <w:rPr/>
        <w:t>aggregates a </w:t>
      </w:r>
      <w:hyperlink w:history="true" w:anchor="_bookmark98">
        <w:r>
          <w:rPr>
            <w:rFonts w:ascii="Courier New"/>
            <w:color w:val="0000FF"/>
          </w:rPr>
          <w:t>TDE-</w:t>
        </w:r>
      </w:hyperlink>
      <w:r>
        <w:rPr>
          <w:rFonts w:ascii="Courier New"/>
          <w:color w:val="0000FF"/>
        </w:rPr>
        <w:t> </w:t>
      </w:r>
      <w:hyperlink w:history="true" w:anchor="_bookmark98">
        <w:r>
          <w:rPr>
            <w:rFonts w:ascii="Courier New"/>
            <w:color w:val="0000FF"/>
          </w:rPr>
          <w:t>ventOccurrenceExpression</w:t>
        </w:r>
        <w:r>
          <w:rPr>
            <w:rFonts w:ascii="Courier New"/>
            <w:color w:val="0000FF"/>
            <w:spacing w:val="-36"/>
          </w:rPr>
          <w:t> </w:t>
        </w:r>
      </w:hyperlink>
      <w:r>
        <w:rPr/>
        <w:t>as</w:t>
      </w:r>
      <w:r>
        <w:rPr>
          <w:spacing w:val="-17"/>
        </w:rPr>
        <w:t> </w:t>
      </w:r>
      <w:r>
        <w:rPr/>
        <w:t>optional</w:t>
      </w:r>
      <w:r>
        <w:rPr>
          <w:spacing w:val="-17"/>
        </w:rPr>
        <w:t> </w:t>
      </w:r>
      <w:r>
        <w:rPr/>
        <w:t>parameter.</w:t>
      </w:r>
      <w:r>
        <w:rPr>
          <w:spacing w:val="-17"/>
        </w:rPr>
        <w:t> </w:t>
      </w:r>
      <w:r>
        <w:rPr/>
        <w:t>A</w:t>
      </w:r>
      <w:r>
        <w:rPr>
          <w:spacing w:val="-16"/>
        </w:rPr>
        <w:t> </w:t>
      </w:r>
      <w:hyperlink w:history="true" w:anchor="_bookmark98">
        <w:r>
          <w:rPr>
            <w:rFonts w:ascii="Courier New"/>
            <w:color w:val="0000FF"/>
          </w:rPr>
          <w:t>TDEventOccurrenceEx-</w:t>
        </w:r>
      </w:hyperlink>
      <w:r>
        <w:rPr>
          <w:rFonts w:ascii="Courier New"/>
          <w:color w:val="0000FF"/>
        </w:rPr>
        <w:t> </w:t>
      </w:r>
      <w:hyperlink w:history="true" w:anchor="_bookmark98">
        <w:r>
          <w:rPr>
            <w:rFonts w:ascii="Courier New"/>
            <w:color w:val="0000FF"/>
          </w:rPr>
          <w:t>pression</w:t>
        </w:r>
      </w:hyperlink>
      <w:r>
        <w:rPr>
          <w:rFonts w:ascii="Courier New"/>
          <w:color w:val="0000FF"/>
          <w:spacing w:val="-36"/>
        </w:rPr>
        <w:t> </w:t>
      </w:r>
      <w:r>
        <w:rPr/>
        <w:t>is</w:t>
      </w:r>
      <w:r>
        <w:rPr>
          <w:spacing w:val="-17"/>
        </w:rPr>
        <w:t> </w:t>
      </w:r>
      <w:r>
        <w:rPr/>
        <w:t>a</w:t>
      </w:r>
      <w:r>
        <w:rPr>
          <w:spacing w:val="-17"/>
        </w:rPr>
        <w:t> </w:t>
      </w:r>
      <w:r>
        <w:rPr/>
        <w:t>container</w:t>
      </w:r>
      <w:r>
        <w:rPr>
          <w:spacing w:val="-7"/>
        </w:rPr>
        <w:t> </w:t>
      </w:r>
      <w:r>
        <w:rPr/>
        <w:t>for all information required to formulate the expression.</w:t>
      </w:r>
      <w:r>
        <w:rPr>
          <w:spacing w:val="25"/>
        </w:rPr>
        <w:t> </w:t>
      </w:r>
      <w:r>
        <w:rPr/>
        <w:t>The expression</w:t>
      </w:r>
      <w:r>
        <w:rPr>
          <w:spacing w:val="-17"/>
        </w:rPr>
        <w:t> </w:t>
      </w:r>
      <w:r>
        <w:rPr/>
        <w:t>itself</w:t>
      </w:r>
      <w:r>
        <w:rPr>
          <w:spacing w:val="-17"/>
        </w:rPr>
        <w:t> </w:t>
      </w:r>
      <w:r>
        <w:rPr/>
        <w:t>is</w:t>
      </w:r>
      <w:r>
        <w:rPr>
          <w:spacing w:val="-16"/>
        </w:rPr>
        <w:t> </w:t>
      </w:r>
      <w:r>
        <w:rPr/>
        <w:t>defined</w:t>
      </w:r>
      <w:r>
        <w:rPr>
          <w:spacing w:val="-16"/>
        </w:rPr>
        <w:t> </w:t>
      </w:r>
      <w:r>
        <w:rPr/>
        <w:t>via</w:t>
      </w:r>
      <w:r>
        <w:rPr>
          <w:spacing w:val="-5"/>
        </w:rPr>
        <w:t> </w:t>
      </w:r>
      <w:hyperlink w:history="true" w:anchor="_bookmark101">
        <w:r>
          <w:rPr>
            <w:rFonts w:ascii="Courier New"/>
            <w:color w:val="0000FF"/>
          </w:rPr>
          <w:t>TDEventOccurrenceExpressionFormula</w:t>
        </w:r>
      </w:hyperlink>
      <w:r>
        <w:rPr>
          <w:rFonts w:ascii="Courier New"/>
          <w:color w:val="0000FF"/>
          <w:spacing w:val="-36"/>
        </w:rPr>
        <w:t> </w:t>
      </w:r>
      <w:r>
        <w:rPr/>
        <w:t>which</w:t>
      </w:r>
      <w:r>
        <w:rPr>
          <w:spacing w:val="-5"/>
        </w:rPr>
        <w:t> </w:t>
      </w:r>
      <w:r>
        <w:rPr/>
        <w:t>is derived</w:t>
      </w:r>
      <w:r>
        <w:rPr>
          <w:spacing w:val="-17"/>
        </w:rPr>
        <w:t> </w:t>
      </w:r>
      <w:r>
        <w:rPr/>
        <w:t>from</w:t>
      </w:r>
      <w:r>
        <w:rPr>
          <w:spacing w:val="-17"/>
        </w:rPr>
        <w:t> </w:t>
      </w:r>
      <w:r>
        <w:rPr>
          <w:rFonts w:ascii="Courier New"/>
          <w:color w:val="0000FF"/>
        </w:rPr>
        <w:t>FormulaExpression</w:t>
      </w:r>
      <w:r>
        <w:rPr>
          <w:rFonts w:ascii="Courier New"/>
          <w:color w:val="0000FF"/>
          <w:spacing w:val="-36"/>
        </w:rPr>
        <w:t> </w:t>
      </w:r>
      <w:r>
        <w:rPr/>
        <w:t>(see</w:t>
      </w:r>
      <w:r>
        <w:rPr>
          <w:spacing w:val="-5"/>
        </w:rPr>
        <w:t> </w:t>
      </w:r>
      <w:r>
        <w:rPr/>
        <w:t>Generic Structure Template [</w:t>
      </w:r>
      <w:hyperlink w:history="true" w:anchor="_bookmark6">
        <w:r>
          <w:rPr>
            <w:color w:val="0000FF"/>
          </w:rPr>
          <w:t>7</w:t>
        </w:r>
      </w:hyperlink>
      <w:r>
        <w:rPr/>
        <w:t>]).</w:t>
      </w:r>
      <w:r>
        <w:rPr>
          <w:spacing w:val="31"/>
        </w:rPr>
        <w:t> </w:t>
      </w:r>
      <w:r>
        <w:rPr/>
        <w:t>The </w:t>
      </w:r>
      <w:hyperlink w:history="true" w:anchor="_bookmark101">
        <w:r>
          <w:rPr>
            <w:rFonts w:ascii="Courier New"/>
            <w:color w:val="0000FF"/>
          </w:rPr>
          <w:t>TDE-</w:t>
        </w:r>
      </w:hyperlink>
      <w:r>
        <w:rPr>
          <w:rFonts w:ascii="Courier New"/>
          <w:color w:val="0000FF"/>
        </w:rPr>
        <w:t> </w:t>
      </w:r>
      <w:hyperlink w:history="true" w:anchor="_bookmark101">
        <w:r>
          <w:rPr>
            <w:rFonts w:ascii="Courier New"/>
            <w:color w:val="0000FF"/>
          </w:rPr>
          <w:t>ventOccurrenceExpressionFormula</w:t>
        </w:r>
      </w:hyperlink>
      <w:r>
        <w:rPr>
          <w:rFonts w:ascii="Courier New"/>
          <w:color w:val="0000FF"/>
          <w:spacing w:val="-36"/>
        </w:rPr>
        <w:t> </w:t>
      </w:r>
      <w:r>
        <w:rPr/>
        <w:t>uses the capabilities of the </w:t>
      </w:r>
      <w:r>
        <w:rPr>
          <w:rFonts w:ascii="Courier New"/>
          <w:color w:val="0000FF"/>
        </w:rPr>
        <w:t>FormulaEx- pression</w:t>
      </w:r>
      <w:r>
        <w:rPr>
          <w:rFonts w:ascii="Courier New"/>
          <w:color w:val="0000FF"/>
          <w:spacing w:val="-65"/>
        </w:rPr>
        <w:t> </w:t>
      </w:r>
      <w:r>
        <w:rPr/>
        <w:t>and adds the following functions to the expression language:</w:t>
      </w:r>
    </w:p>
    <w:p>
      <w:pPr>
        <w:pStyle w:val="ListParagraph"/>
        <w:numPr>
          <w:ilvl w:val="0"/>
          <w:numId w:val="13"/>
        </w:numPr>
        <w:tabs>
          <w:tab w:pos="1763" w:val="left" w:leader="none"/>
        </w:tabs>
        <w:spacing w:line="235" w:lineRule="auto" w:before="148" w:after="0"/>
        <w:ind w:left="1762" w:right="935" w:hanging="237"/>
        <w:jc w:val="left"/>
        <w:rPr>
          <w:sz w:val="24"/>
        </w:rPr>
      </w:pPr>
      <w:r>
        <w:rPr>
          <w:sz w:val="24"/>
        </w:rPr>
        <w:t>The function </w:t>
      </w:r>
      <w:r>
        <w:rPr>
          <w:i/>
          <w:sz w:val="24"/>
        </w:rPr>
        <w:t>TIMEX_value</w:t>
      </w:r>
      <w:r>
        <w:rPr>
          <w:sz w:val="24"/>
        </w:rPr>
        <w:t>, which requires as operand either a reference to an </w:t>
      </w:r>
      <w:hyperlink w:history="true" w:anchor="_bookmark102">
        <w:r>
          <w:rPr>
            <w:rFonts w:ascii="Courier New" w:hAnsi="Courier New"/>
            <w:color w:val="0000FF"/>
            <w:sz w:val="24"/>
          </w:rPr>
          <w:t>AutosarVariableInstance</w:t>
        </w:r>
        <w:r>
          <w:rPr>
            <w:rFonts w:ascii="Courier New" w:hAnsi="Courier New"/>
            <w:color w:val="0000FF"/>
            <w:spacing w:val="-86"/>
            <w:sz w:val="24"/>
          </w:rPr>
          <w:t> </w:t>
        </w:r>
      </w:hyperlink>
      <w:r>
        <w:rPr>
          <w:sz w:val="24"/>
        </w:rPr>
        <w:t>or</w:t>
      </w:r>
      <w:r>
        <w:rPr>
          <w:spacing w:val="-17"/>
          <w:sz w:val="24"/>
        </w:rPr>
        <w:t> </w:t>
      </w:r>
      <w:r>
        <w:rPr>
          <w:sz w:val="24"/>
        </w:rPr>
        <w:t>a</w:t>
      </w:r>
      <w:r>
        <w:rPr>
          <w:spacing w:val="-17"/>
          <w:sz w:val="24"/>
        </w:rPr>
        <w:t> </w:t>
      </w:r>
      <w:r>
        <w:rPr>
          <w:sz w:val="24"/>
        </w:rPr>
        <w:t>reference</w:t>
      </w:r>
      <w:r>
        <w:rPr>
          <w:spacing w:val="-16"/>
          <w:sz w:val="24"/>
        </w:rPr>
        <w:t> </w:t>
      </w:r>
      <w:r>
        <w:rPr>
          <w:sz w:val="24"/>
        </w:rPr>
        <w:t>to</w:t>
      </w:r>
      <w:r>
        <w:rPr>
          <w:spacing w:val="-17"/>
          <w:sz w:val="24"/>
        </w:rPr>
        <w:t> </w:t>
      </w:r>
      <w:r>
        <w:rPr>
          <w:sz w:val="24"/>
        </w:rPr>
        <w:t>an</w:t>
      </w:r>
      <w:r>
        <w:rPr>
          <w:spacing w:val="-17"/>
          <w:sz w:val="24"/>
        </w:rPr>
        <w:t> </w:t>
      </w:r>
      <w:hyperlink w:history="true" w:anchor="_bookmark103">
        <w:r>
          <w:rPr>
            <w:rFonts w:ascii="Courier New" w:hAnsi="Courier New"/>
            <w:color w:val="0000FF"/>
            <w:sz w:val="24"/>
          </w:rPr>
          <w:t>AutosarOperationArgu-</w:t>
        </w:r>
      </w:hyperlink>
      <w:r>
        <w:rPr>
          <w:rFonts w:ascii="Courier New" w:hAnsi="Courier New"/>
          <w:color w:val="0000FF"/>
          <w:sz w:val="24"/>
        </w:rPr>
        <w:t> </w:t>
      </w:r>
      <w:hyperlink w:history="true" w:anchor="_bookmark103">
        <w:r>
          <w:rPr>
            <w:rFonts w:ascii="Courier New" w:hAnsi="Courier New"/>
            <w:color w:val="0000FF"/>
            <w:sz w:val="24"/>
          </w:rPr>
          <w:t>mentInstance</w:t>
        </w:r>
        <w:r>
          <w:rPr>
            <w:rFonts w:ascii="Courier New" w:hAnsi="Courier New"/>
            <w:color w:val="0000FF"/>
            <w:spacing w:val="-77"/>
            <w:sz w:val="24"/>
          </w:rPr>
          <w:t> </w:t>
        </w:r>
      </w:hyperlink>
      <w:r>
        <w:rPr>
          <w:sz w:val="24"/>
        </w:rPr>
        <w:t>whose</w:t>
      </w:r>
      <w:r>
        <w:rPr>
          <w:spacing w:val="-13"/>
          <w:sz w:val="24"/>
        </w:rPr>
        <w:t> </w:t>
      </w:r>
      <w:r>
        <w:rPr>
          <w:sz w:val="24"/>
        </w:rPr>
        <w:t>value</w:t>
      </w:r>
      <w:r>
        <w:rPr>
          <w:spacing w:val="-7"/>
          <w:sz w:val="24"/>
        </w:rPr>
        <w:t> </w:t>
      </w:r>
      <w:r>
        <w:rPr>
          <w:sz w:val="24"/>
        </w:rPr>
        <w:t>shall</w:t>
      </w:r>
      <w:r>
        <w:rPr>
          <w:spacing w:val="-7"/>
          <w:sz w:val="24"/>
        </w:rPr>
        <w:t> </w:t>
      </w:r>
      <w:r>
        <w:rPr>
          <w:sz w:val="24"/>
        </w:rPr>
        <w:t>be</w:t>
      </w:r>
      <w:r>
        <w:rPr>
          <w:spacing w:val="-7"/>
          <w:sz w:val="24"/>
        </w:rPr>
        <w:t> </w:t>
      </w:r>
      <w:r>
        <w:rPr>
          <w:sz w:val="24"/>
        </w:rPr>
        <w:t>evaluated. The</w:t>
      </w:r>
      <w:r>
        <w:rPr>
          <w:spacing w:val="-7"/>
          <w:sz w:val="24"/>
        </w:rPr>
        <w:t> </w:t>
      </w:r>
      <w:r>
        <w:rPr>
          <w:sz w:val="24"/>
        </w:rPr>
        <w:t>return</w:t>
      </w:r>
      <w:r>
        <w:rPr>
          <w:spacing w:val="-7"/>
          <w:sz w:val="24"/>
        </w:rPr>
        <w:t> </w:t>
      </w:r>
      <w:r>
        <w:rPr>
          <w:sz w:val="24"/>
        </w:rPr>
        <w:t>type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this</w:t>
      </w:r>
      <w:r>
        <w:rPr>
          <w:spacing w:val="-7"/>
          <w:sz w:val="24"/>
        </w:rPr>
        <w:t> </w:t>
      </w:r>
      <w:r>
        <w:rPr>
          <w:sz w:val="24"/>
        </w:rPr>
        <w:t>function is </w:t>
      </w:r>
      <w:r>
        <w:rPr>
          <w:rFonts w:ascii="Courier New" w:hAnsi="Courier New"/>
          <w:color w:val="0000FF"/>
          <w:sz w:val="24"/>
        </w:rPr>
        <w:t>Numerical</w:t>
      </w:r>
      <w:r>
        <w:rPr>
          <w:rFonts w:ascii="Courier New" w:hAnsi="Courier New"/>
          <w:color w:val="0000FF"/>
          <w:spacing w:val="-44"/>
          <w:sz w:val="24"/>
        </w:rPr>
        <w:t> </w:t>
      </w:r>
      <w:r>
        <w:rPr>
          <w:sz w:val="24"/>
        </w:rPr>
        <w:t>(see constraint [</w:t>
      </w:r>
      <w:hyperlink w:history="true" w:anchor="_bookmark96">
        <w:r>
          <w:rPr>
            <w:color w:val="0000FF"/>
            <w:sz w:val="24"/>
          </w:rPr>
          <w:t>constr_4591</w:t>
        </w:r>
      </w:hyperlink>
      <w:r>
        <w:rPr>
          <w:sz w:val="24"/>
        </w:rPr>
        <w:t>]).</w:t>
      </w:r>
    </w:p>
    <w:p>
      <w:pPr>
        <w:pStyle w:val="ListParagraph"/>
        <w:numPr>
          <w:ilvl w:val="0"/>
          <w:numId w:val="13"/>
        </w:numPr>
        <w:tabs>
          <w:tab w:pos="1763" w:val="left" w:leader="none"/>
        </w:tabs>
        <w:spacing w:line="232" w:lineRule="auto" w:before="146" w:after="0"/>
        <w:ind w:left="1762" w:right="935" w:hanging="237"/>
        <w:jc w:val="both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function</w:t>
      </w:r>
      <w:r>
        <w:rPr>
          <w:spacing w:val="-5"/>
          <w:sz w:val="24"/>
        </w:rPr>
        <w:t> </w:t>
      </w:r>
      <w:r>
        <w:rPr>
          <w:i/>
          <w:sz w:val="24"/>
        </w:rPr>
        <w:t>TIMEX_occurs</w:t>
      </w:r>
      <w:r>
        <w:rPr>
          <w:sz w:val="24"/>
        </w:rPr>
        <w:t>,</w:t>
      </w:r>
      <w:r>
        <w:rPr>
          <w:spacing w:val="-5"/>
          <w:sz w:val="24"/>
        </w:rPr>
        <w:t> </w:t>
      </w:r>
      <w:r>
        <w:rPr>
          <w:sz w:val="24"/>
        </w:rPr>
        <w:t>which</w:t>
      </w:r>
      <w:r>
        <w:rPr>
          <w:spacing w:val="-5"/>
          <w:sz w:val="24"/>
        </w:rPr>
        <w:t> </w:t>
      </w:r>
      <w:r>
        <w:rPr>
          <w:sz w:val="24"/>
        </w:rPr>
        <w:t>requires</w:t>
      </w:r>
      <w:r>
        <w:rPr>
          <w:spacing w:val="-5"/>
          <w:sz w:val="24"/>
        </w:rPr>
        <w:t> </w:t>
      </w:r>
      <w:r>
        <w:rPr>
          <w:sz w:val="24"/>
        </w:rPr>
        <w:t>as</w:t>
      </w:r>
      <w:r>
        <w:rPr>
          <w:spacing w:val="-5"/>
          <w:sz w:val="24"/>
        </w:rPr>
        <w:t> </w:t>
      </w:r>
      <w:r>
        <w:rPr>
          <w:sz w:val="24"/>
        </w:rPr>
        <w:t>operand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reference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rFonts w:ascii="Courier New" w:hAnsi="Courier New"/>
          <w:color w:val="0000FF"/>
          <w:sz w:val="24"/>
        </w:rPr>
        <w:t>Tim- ingDescriptionEvent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whose</w:t>
      </w:r>
      <w:r>
        <w:rPr>
          <w:spacing w:val="-17"/>
          <w:sz w:val="24"/>
        </w:rPr>
        <w:t> </w:t>
      </w:r>
      <w:r>
        <w:rPr>
          <w:sz w:val="24"/>
        </w:rPr>
        <w:t>occurrence</w:t>
      </w:r>
      <w:r>
        <w:rPr>
          <w:spacing w:val="-17"/>
          <w:sz w:val="24"/>
        </w:rPr>
        <w:t> </w:t>
      </w:r>
      <w:r>
        <w:rPr>
          <w:sz w:val="24"/>
        </w:rPr>
        <w:t>shall</w:t>
      </w:r>
      <w:r>
        <w:rPr>
          <w:spacing w:val="-17"/>
          <w:sz w:val="24"/>
        </w:rPr>
        <w:t> </w:t>
      </w:r>
      <w:r>
        <w:rPr>
          <w:sz w:val="24"/>
        </w:rPr>
        <w:t>be</w:t>
      </w:r>
      <w:r>
        <w:rPr>
          <w:spacing w:val="-16"/>
          <w:sz w:val="24"/>
        </w:rPr>
        <w:t> </w:t>
      </w:r>
      <w:r>
        <w:rPr>
          <w:sz w:val="24"/>
        </w:rPr>
        <w:t>evaluated.</w:t>
      </w:r>
      <w:r>
        <w:rPr>
          <w:spacing w:val="-16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return</w:t>
      </w:r>
      <w:r>
        <w:rPr>
          <w:spacing w:val="-10"/>
          <w:sz w:val="24"/>
        </w:rPr>
        <w:t> </w:t>
      </w:r>
      <w:r>
        <w:rPr>
          <w:sz w:val="24"/>
        </w:rPr>
        <w:t>type</w:t>
      </w:r>
      <w:r>
        <w:rPr>
          <w:sz w:val="24"/>
        </w:rPr>
        <w:t> of</w:t>
      </w:r>
      <w:r>
        <w:rPr>
          <w:spacing w:val="-13"/>
          <w:sz w:val="24"/>
        </w:rPr>
        <w:t> </w:t>
      </w:r>
      <w:r>
        <w:rPr>
          <w:sz w:val="24"/>
        </w:rPr>
        <w:t>this</w:t>
      </w:r>
      <w:r>
        <w:rPr>
          <w:spacing w:val="-13"/>
          <w:sz w:val="24"/>
        </w:rPr>
        <w:t> </w:t>
      </w:r>
      <w:r>
        <w:rPr>
          <w:sz w:val="24"/>
        </w:rPr>
        <w:t>function</w:t>
      </w:r>
      <w:r>
        <w:rPr>
          <w:spacing w:val="-13"/>
          <w:sz w:val="24"/>
        </w:rPr>
        <w:t> </w:t>
      </w:r>
      <w:r>
        <w:rPr>
          <w:sz w:val="24"/>
        </w:rPr>
        <w:t>is</w:t>
      </w:r>
      <w:r>
        <w:rPr>
          <w:spacing w:val="-13"/>
          <w:sz w:val="24"/>
        </w:rPr>
        <w:t> </w:t>
      </w:r>
      <w:r>
        <w:rPr>
          <w:rFonts w:ascii="Courier New" w:hAnsi="Courier New"/>
          <w:color w:val="0000FF"/>
          <w:sz w:val="24"/>
        </w:rPr>
        <w:t>Boolean</w:t>
      </w:r>
      <w:r>
        <w:rPr>
          <w:sz w:val="24"/>
        </w:rPr>
        <w:t>. It</w:t>
      </w:r>
      <w:r>
        <w:rPr>
          <w:spacing w:val="-13"/>
          <w:sz w:val="24"/>
        </w:rPr>
        <w:t> </w:t>
      </w:r>
      <w:r>
        <w:rPr>
          <w:sz w:val="24"/>
        </w:rPr>
        <w:t>returns</w:t>
      </w:r>
      <w:r>
        <w:rPr>
          <w:spacing w:val="-13"/>
          <w:sz w:val="24"/>
        </w:rPr>
        <w:t> </w:t>
      </w:r>
      <w:r>
        <w:rPr>
          <w:sz w:val="24"/>
        </w:rPr>
        <w:t>TRUE</w:t>
      </w:r>
      <w:r>
        <w:rPr>
          <w:spacing w:val="-13"/>
          <w:sz w:val="24"/>
        </w:rPr>
        <w:t> </w:t>
      </w:r>
      <w:r>
        <w:rPr>
          <w:sz w:val="24"/>
        </w:rPr>
        <w:t>if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referenced</w:t>
      </w:r>
      <w:r>
        <w:rPr>
          <w:spacing w:val="-13"/>
          <w:sz w:val="24"/>
        </w:rPr>
        <w:t> </w:t>
      </w:r>
      <w:r>
        <w:rPr>
          <w:sz w:val="24"/>
        </w:rPr>
        <w:t>timing</w:t>
      </w:r>
      <w:r>
        <w:rPr>
          <w:spacing w:val="-13"/>
          <w:sz w:val="24"/>
        </w:rPr>
        <w:t> </w:t>
      </w:r>
      <w:r>
        <w:rPr>
          <w:sz w:val="24"/>
        </w:rPr>
        <w:t>event</w:t>
      </w:r>
      <w:r>
        <w:rPr>
          <w:spacing w:val="-13"/>
          <w:sz w:val="24"/>
        </w:rPr>
        <w:t> </w:t>
      </w:r>
      <w:r>
        <w:rPr>
          <w:sz w:val="24"/>
        </w:rPr>
        <w:t>occurs at the point in time the expression is evaluated.</w:t>
      </w:r>
    </w:p>
    <w:p>
      <w:pPr>
        <w:pStyle w:val="ListParagraph"/>
        <w:numPr>
          <w:ilvl w:val="0"/>
          <w:numId w:val="13"/>
        </w:numPr>
        <w:tabs>
          <w:tab w:pos="1763" w:val="left" w:leader="none"/>
        </w:tabs>
        <w:spacing w:line="237" w:lineRule="auto" w:before="167" w:after="0"/>
        <w:ind w:left="1762" w:right="935" w:hanging="237"/>
        <w:jc w:val="both"/>
        <w:rPr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function</w:t>
      </w:r>
      <w:r>
        <w:rPr>
          <w:spacing w:val="-8"/>
          <w:sz w:val="24"/>
        </w:rPr>
        <w:t> </w:t>
      </w:r>
      <w:r>
        <w:rPr>
          <w:i/>
          <w:sz w:val="24"/>
        </w:rPr>
        <w:t>TIMEX_hasOccurred</w:t>
      </w:r>
      <w:r>
        <w:rPr>
          <w:sz w:val="24"/>
        </w:rPr>
        <w:t>,</w:t>
      </w:r>
      <w:r>
        <w:rPr>
          <w:spacing w:val="-8"/>
          <w:sz w:val="24"/>
        </w:rPr>
        <w:t> </w:t>
      </w:r>
      <w:r>
        <w:rPr>
          <w:sz w:val="24"/>
        </w:rPr>
        <w:t>which</w:t>
      </w:r>
      <w:r>
        <w:rPr>
          <w:spacing w:val="-8"/>
          <w:sz w:val="24"/>
        </w:rPr>
        <w:t> </w:t>
      </w:r>
      <w:r>
        <w:rPr>
          <w:sz w:val="24"/>
        </w:rPr>
        <w:t>requires</w:t>
      </w:r>
      <w:r>
        <w:rPr>
          <w:spacing w:val="-8"/>
          <w:sz w:val="24"/>
        </w:rPr>
        <w:t> </w:t>
      </w:r>
      <w:r>
        <w:rPr>
          <w:sz w:val="24"/>
        </w:rPr>
        <w:t>as</w:t>
      </w:r>
      <w:r>
        <w:rPr>
          <w:spacing w:val="-8"/>
          <w:sz w:val="24"/>
        </w:rPr>
        <w:t> </w:t>
      </w:r>
      <w:r>
        <w:rPr>
          <w:sz w:val="24"/>
        </w:rPr>
        <w:t>operand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8"/>
          <w:sz w:val="24"/>
        </w:rPr>
        <w:t> </w:t>
      </w:r>
      <w:r>
        <w:rPr>
          <w:sz w:val="24"/>
        </w:rPr>
        <w:t>reference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TimingDescriptionEvent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whose</w:t>
      </w:r>
      <w:r>
        <w:rPr>
          <w:spacing w:val="-17"/>
          <w:sz w:val="24"/>
        </w:rPr>
        <w:t> </w:t>
      </w:r>
      <w:r>
        <w:rPr>
          <w:sz w:val="24"/>
        </w:rPr>
        <w:t>occurrence</w:t>
      </w:r>
      <w:r>
        <w:rPr>
          <w:spacing w:val="-17"/>
          <w:sz w:val="24"/>
        </w:rPr>
        <w:t> </w:t>
      </w:r>
      <w:r>
        <w:rPr>
          <w:sz w:val="24"/>
        </w:rPr>
        <w:t>shall</w:t>
      </w:r>
      <w:r>
        <w:rPr>
          <w:spacing w:val="-9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evaluated.</w:t>
      </w:r>
      <w:r>
        <w:rPr>
          <w:spacing w:val="29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return</w:t>
      </w:r>
      <w:r>
        <w:rPr>
          <w:sz w:val="24"/>
        </w:rPr>
        <w:t> type of this function is </w:t>
      </w:r>
      <w:r>
        <w:rPr>
          <w:rFonts w:ascii="Courier New" w:hAnsi="Courier New"/>
          <w:color w:val="0000FF"/>
          <w:sz w:val="24"/>
        </w:rPr>
        <w:t>Boolean</w:t>
      </w:r>
      <w:r>
        <w:rPr>
          <w:sz w:val="24"/>
        </w:rPr>
        <w:t>.</w:t>
      </w:r>
      <w:r>
        <w:rPr>
          <w:spacing w:val="40"/>
          <w:sz w:val="24"/>
        </w:rPr>
        <w:t> </w:t>
      </w:r>
      <w:r>
        <w:rPr>
          <w:sz w:val="24"/>
        </w:rPr>
        <w:t>It returns TRUE if the referenced timing </w:t>
      </w:r>
      <w:r>
        <w:rPr>
          <w:sz w:val="24"/>
        </w:rPr>
        <w:t>event</w:t>
      </w:r>
      <w:r>
        <w:rPr>
          <w:sz w:val="24"/>
        </w:rPr>
        <w:t> has occurred </w:t>
      </w:r>
      <w:r>
        <w:rPr>
          <w:i/>
          <w:sz w:val="24"/>
        </w:rPr>
        <w:t>at least once </w:t>
      </w:r>
      <w:r>
        <w:rPr>
          <w:sz w:val="24"/>
        </w:rPr>
        <w:t>before or at the same point in time the expression </w:t>
      </w:r>
      <w:r>
        <w:rPr>
          <w:sz w:val="24"/>
        </w:rPr>
        <w:t>is</w:t>
      </w:r>
      <w:r>
        <w:rPr>
          <w:sz w:val="24"/>
        </w:rPr>
        <w:t> </w:t>
      </w:r>
      <w:r>
        <w:rPr>
          <w:spacing w:val="-2"/>
          <w:sz w:val="24"/>
        </w:rPr>
        <w:t>evaluated.</w:t>
      </w:r>
    </w:p>
    <w:p>
      <w:pPr>
        <w:spacing w:after="0" w:line="237" w:lineRule="auto"/>
        <w:jc w:val="both"/>
        <w:rPr>
          <w:sz w:val="24"/>
        </w:rPr>
        <w:sectPr>
          <w:pgSz w:w="11910" w:h="13960"/>
          <w:pgMar w:top="280" w:bottom="280" w:left="240" w:right="480"/>
        </w:sectPr>
      </w:pPr>
    </w:p>
    <w:p>
      <w:pPr>
        <w:pStyle w:val="ListParagraph"/>
        <w:numPr>
          <w:ilvl w:val="0"/>
          <w:numId w:val="13"/>
        </w:numPr>
        <w:tabs>
          <w:tab w:pos="1763" w:val="left" w:leader="none"/>
        </w:tabs>
        <w:spacing w:line="237" w:lineRule="auto" w:before="83" w:after="0"/>
        <w:ind w:left="1762" w:right="935" w:hanging="237"/>
        <w:jc w:val="both"/>
        <w:rPr>
          <w:sz w:val="24"/>
        </w:rPr>
      </w:pPr>
      <w:r>
        <w:rPr>
          <w:sz w:val="24"/>
        </w:rPr>
        <w:t>The</w:t>
      </w:r>
      <w:r>
        <w:rPr>
          <w:spacing w:val="-16"/>
          <w:sz w:val="24"/>
        </w:rPr>
        <w:t> </w:t>
      </w:r>
      <w:r>
        <w:rPr>
          <w:sz w:val="24"/>
        </w:rPr>
        <w:t>function</w:t>
      </w:r>
      <w:r>
        <w:rPr>
          <w:spacing w:val="-16"/>
          <w:sz w:val="24"/>
        </w:rPr>
        <w:t> </w:t>
      </w:r>
      <w:r>
        <w:rPr>
          <w:i/>
          <w:sz w:val="24"/>
        </w:rPr>
        <w:t>TIMEX_timeSinceLastOccurrence</w:t>
      </w:r>
      <w:r>
        <w:rPr>
          <w:sz w:val="24"/>
        </w:rPr>
        <w:t>,</w:t>
      </w:r>
      <w:r>
        <w:rPr>
          <w:spacing w:val="-15"/>
          <w:sz w:val="24"/>
        </w:rPr>
        <w:t> </w:t>
      </w:r>
      <w:r>
        <w:rPr>
          <w:sz w:val="24"/>
        </w:rPr>
        <w:t>which</w:t>
      </w:r>
      <w:r>
        <w:rPr>
          <w:spacing w:val="-16"/>
          <w:sz w:val="24"/>
        </w:rPr>
        <w:t> </w:t>
      </w:r>
      <w:r>
        <w:rPr>
          <w:sz w:val="24"/>
        </w:rPr>
        <w:t>requires</w:t>
      </w:r>
      <w:r>
        <w:rPr>
          <w:spacing w:val="-16"/>
          <w:sz w:val="24"/>
        </w:rPr>
        <w:t> </w:t>
      </w:r>
      <w:r>
        <w:rPr>
          <w:sz w:val="24"/>
        </w:rPr>
        <w:t>as</w:t>
      </w:r>
      <w:r>
        <w:rPr>
          <w:spacing w:val="-16"/>
          <w:sz w:val="24"/>
        </w:rPr>
        <w:t> </w:t>
      </w:r>
      <w:r>
        <w:rPr>
          <w:sz w:val="24"/>
        </w:rPr>
        <w:t>operand</w:t>
      </w:r>
      <w:r>
        <w:rPr>
          <w:spacing w:val="-16"/>
          <w:sz w:val="24"/>
        </w:rPr>
        <w:t> </w:t>
      </w:r>
      <w:r>
        <w:rPr>
          <w:sz w:val="24"/>
        </w:rPr>
        <w:t>a</w:t>
      </w:r>
      <w:r>
        <w:rPr>
          <w:spacing w:val="-16"/>
          <w:sz w:val="24"/>
        </w:rPr>
        <w:t> </w:t>
      </w:r>
      <w:r>
        <w:rPr>
          <w:sz w:val="24"/>
        </w:rPr>
        <w:t>ref-</w:t>
      </w:r>
      <w:r>
        <w:rPr>
          <w:sz w:val="24"/>
        </w:rPr>
        <w:t> erence to the </w:t>
      </w:r>
      <w:r>
        <w:rPr>
          <w:rFonts w:ascii="Courier New" w:hAnsi="Courier New"/>
          <w:color w:val="0000FF"/>
          <w:sz w:val="24"/>
        </w:rPr>
        <w:t>TimingDescriptionEvent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whose occurrence shall be </w:t>
      </w:r>
      <w:r>
        <w:rPr>
          <w:sz w:val="24"/>
        </w:rPr>
        <w:t>evalu-</w:t>
      </w:r>
      <w:r>
        <w:rPr>
          <w:sz w:val="24"/>
        </w:rPr>
        <w:t> ated.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return</w:t>
      </w:r>
      <w:r>
        <w:rPr>
          <w:spacing w:val="-6"/>
          <w:sz w:val="24"/>
        </w:rPr>
        <w:t> </w:t>
      </w:r>
      <w:r>
        <w:rPr>
          <w:sz w:val="24"/>
        </w:rPr>
        <w:t>type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this</w:t>
      </w:r>
      <w:r>
        <w:rPr>
          <w:spacing w:val="-4"/>
          <w:sz w:val="24"/>
        </w:rPr>
        <w:t> </w:t>
      </w:r>
      <w:r>
        <w:rPr>
          <w:sz w:val="24"/>
        </w:rPr>
        <w:t>function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rFonts w:ascii="Courier New" w:hAnsi="Courier New"/>
          <w:color w:val="0000FF"/>
          <w:sz w:val="24"/>
        </w:rPr>
        <w:t>Float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unit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seconds. It</w:t>
      </w:r>
      <w:r>
        <w:rPr>
          <w:spacing w:val="-4"/>
          <w:sz w:val="24"/>
        </w:rPr>
        <w:t> </w:t>
      </w:r>
      <w:r>
        <w:rPr>
          <w:sz w:val="24"/>
        </w:rPr>
        <w:t>returns</w:t>
      </w:r>
      <w:r>
        <w:rPr>
          <w:sz w:val="24"/>
        </w:rPr>
        <w:t> the time difference between the point in time of the last occurrence of the refer- enced event and the point in time the expression is evaluated.</w:t>
      </w:r>
    </w:p>
    <w:p>
      <w:pPr>
        <w:pStyle w:val="ListParagraph"/>
        <w:numPr>
          <w:ilvl w:val="0"/>
          <w:numId w:val="13"/>
        </w:numPr>
        <w:tabs>
          <w:tab w:pos="1763" w:val="left" w:leader="none"/>
        </w:tabs>
        <w:spacing w:line="237" w:lineRule="auto" w:before="169" w:after="0"/>
        <w:ind w:left="1762" w:right="935" w:hanging="237"/>
        <w:jc w:val="both"/>
        <w:rPr>
          <w:sz w:val="24"/>
        </w:rPr>
      </w:pPr>
      <w:r>
        <w:rPr>
          <w:sz w:val="24"/>
        </w:rPr>
        <w:t>The function </w:t>
      </w:r>
      <w:r>
        <w:rPr>
          <w:i/>
          <w:sz w:val="24"/>
        </w:rPr>
        <w:t>TIMEX_angleSinceLastOccurrence</w:t>
      </w:r>
      <w:r>
        <w:rPr>
          <w:sz w:val="24"/>
        </w:rPr>
        <w:t>, which requires as operand </w:t>
      </w:r>
      <w:r>
        <w:rPr>
          <w:sz w:val="24"/>
        </w:rPr>
        <w:t>a</w:t>
      </w:r>
      <w:r>
        <w:rPr>
          <w:sz w:val="24"/>
        </w:rPr>
        <w:t> reference</w:t>
      </w:r>
      <w:r>
        <w:rPr>
          <w:spacing w:val="-17"/>
          <w:sz w:val="24"/>
        </w:rPr>
        <w:t> </w:t>
      </w:r>
      <w:r>
        <w:rPr>
          <w:sz w:val="24"/>
        </w:rPr>
        <w:t>to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TimingDescriptionEvent</w:t>
      </w:r>
      <w:r>
        <w:rPr>
          <w:rFonts w:ascii="Courier New" w:hAnsi="Courier New"/>
          <w:color w:val="0000FF"/>
          <w:spacing w:val="-37"/>
          <w:sz w:val="24"/>
        </w:rPr>
        <w:t> </w:t>
      </w:r>
      <w:r>
        <w:rPr>
          <w:sz w:val="24"/>
        </w:rPr>
        <w:t>whose</w:t>
      </w:r>
      <w:r>
        <w:rPr>
          <w:spacing w:val="-16"/>
          <w:sz w:val="24"/>
        </w:rPr>
        <w:t> </w:t>
      </w:r>
      <w:r>
        <w:rPr>
          <w:sz w:val="24"/>
        </w:rPr>
        <w:t>occurrence</w:t>
      </w:r>
      <w:r>
        <w:rPr>
          <w:spacing w:val="-17"/>
          <w:sz w:val="24"/>
        </w:rPr>
        <w:t> </w:t>
      </w:r>
      <w:r>
        <w:rPr>
          <w:sz w:val="24"/>
        </w:rPr>
        <w:t>shall</w:t>
      </w:r>
      <w:r>
        <w:rPr>
          <w:spacing w:val="-17"/>
          <w:sz w:val="24"/>
        </w:rPr>
        <w:t> </w:t>
      </w:r>
      <w:r>
        <w:rPr>
          <w:sz w:val="24"/>
        </w:rPr>
        <w:t>be</w:t>
      </w:r>
      <w:r>
        <w:rPr>
          <w:spacing w:val="-16"/>
          <w:sz w:val="24"/>
        </w:rPr>
        <w:t> </w:t>
      </w:r>
      <w:r>
        <w:rPr>
          <w:sz w:val="24"/>
        </w:rPr>
        <w:t>evalu-</w:t>
      </w:r>
      <w:r>
        <w:rPr>
          <w:sz w:val="24"/>
        </w:rPr>
        <w:t> ated.</w:t>
      </w:r>
      <w:r>
        <w:rPr>
          <w:spacing w:val="-2"/>
          <w:sz w:val="24"/>
        </w:rPr>
        <w:t> </w:t>
      </w:r>
      <w:r>
        <w:rPr>
          <w:sz w:val="24"/>
        </w:rPr>
        <w:t>The return type of this function is </w:t>
      </w:r>
      <w:r>
        <w:rPr>
          <w:rFonts w:ascii="Courier New" w:hAnsi="Courier New"/>
          <w:color w:val="0000FF"/>
          <w:sz w:val="24"/>
        </w:rPr>
        <w:t>Float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and the unit is degree.</w:t>
      </w:r>
      <w:r>
        <w:rPr>
          <w:spacing w:val="35"/>
          <w:sz w:val="24"/>
        </w:rPr>
        <w:t> </w:t>
      </w:r>
      <w:r>
        <w:rPr>
          <w:sz w:val="24"/>
        </w:rPr>
        <w:t>It returns the angle of the crank shaft between the point in time of the last occurrence </w:t>
      </w:r>
      <w:r>
        <w:rPr>
          <w:sz w:val="24"/>
        </w:rPr>
        <w:t>of</w:t>
      </w:r>
      <w:r>
        <w:rPr>
          <w:sz w:val="24"/>
        </w:rPr>
        <w:t> the referenced event and the point in time the expression is evaluated.</w:t>
      </w:r>
    </w:p>
    <w:p>
      <w:pPr>
        <w:pStyle w:val="ListParagraph"/>
        <w:numPr>
          <w:ilvl w:val="0"/>
          <w:numId w:val="13"/>
        </w:numPr>
        <w:tabs>
          <w:tab w:pos="1763" w:val="left" w:leader="none"/>
        </w:tabs>
        <w:spacing w:line="240" w:lineRule="auto" w:before="167" w:after="0"/>
        <w:ind w:left="1762" w:right="935" w:hanging="237"/>
        <w:jc w:val="both"/>
        <w:rPr>
          <w:sz w:val="24"/>
        </w:rPr>
      </w:pP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function</w:t>
      </w:r>
      <w:r>
        <w:rPr>
          <w:spacing w:val="-17"/>
          <w:sz w:val="24"/>
        </w:rPr>
        <w:t> </w:t>
      </w:r>
      <w:r>
        <w:rPr>
          <w:i/>
          <w:sz w:val="24"/>
        </w:rPr>
        <w:t>TIMEX_modeActive </w:t>
      </w:r>
      <w:r>
        <w:rPr>
          <w:sz w:val="24"/>
        </w:rPr>
        <w:t>queries the </w:t>
      </w:r>
      <w:r>
        <w:rPr>
          <w:rFonts w:ascii="Courier New" w:hAnsi="Courier New"/>
          <w:color w:val="0000FF"/>
          <w:sz w:val="24"/>
        </w:rPr>
        <w:t>TimingModeInstance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specified</w:t>
      </w:r>
      <w:r>
        <w:rPr>
          <w:sz w:val="24"/>
        </w:rPr>
        <w:t> as argument.</w:t>
      </w:r>
      <w:r>
        <w:rPr>
          <w:spacing w:val="80"/>
          <w:sz w:val="24"/>
        </w:rPr>
        <w:t> </w:t>
      </w:r>
      <w:r>
        <w:rPr>
          <w:sz w:val="24"/>
        </w:rPr>
        <w:t>The return type of this function is </w:t>
      </w:r>
      <w:r>
        <w:rPr>
          <w:rFonts w:ascii="Courier New" w:hAnsi="Courier New"/>
          <w:color w:val="0000FF"/>
          <w:sz w:val="24"/>
        </w:rPr>
        <w:t>Boolean</w:t>
      </w:r>
      <w:r>
        <w:rPr>
          <w:sz w:val="24"/>
        </w:rPr>
        <w:t>.</w:t>
      </w:r>
      <w:r>
        <w:rPr>
          <w:spacing w:val="80"/>
          <w:sz w:val="24"/>
        </w:rPr>
        <w:t> </w:t>
      </w:r>
      <w:r>
        <w:rPr>
          <w:sz w:val="24"/>
        </w:rPr>
        <w:t>It returns TRUE if the specified mode declaration is </w:t>
      </w:r>
      <w:r>
        <w:rPr>
          <w:i/>
          <w:sz w:val="24"/>
        </w:rPr>
        <w:t>active </w:t>
      </w:r>
      <w:r>
        <w:rPr>
          <w:sz w:val="24"/>
        </w:rPr>
        <w:t>at the point in time the expression </w:t>
      </w:r>
      <w:r>
        <w:rPr>
          <w:sz w:val="24"/>
        </w:rPr>
        <w:t>is</w:t>
      </w:r>
      <w:r>
        <w:rPr>
          <w:sz w:val="24"/>
        </w:rPr>
        <w:t> evaluated, otherwise it returns FALSE.</w:t>
      </w:r>
    </w:p>
    <w:p>
      <w:pPr>
        <w:pStyle w:val="BodyText"/>
        <w:spacing w:line="252" w:lineRule="auto" w:before="169"/>
        <w:ind w:left="1177" w:right="927"/>
      </w:pPr>
      <w:r>
        <w:rPr/>
        <w:t>The</w:t>
      </w:r>
      <w:r>
        <w:rPr>
          <w:spacing w:val="-8"/>
        </w:rPr>
        <w:t> </w:t>
      </w:r>
      <w:r>
        <w:rPr/>
        <w:t>starting</w:t>
      </w:r>
      <w:r>
        <w:rPr>
          <w:spacing w:val="-8"/>
        </w:rPr>
        <w:t> </w:t>
      </w:r>
      <w:r>
        <w:rPr/>
        <w:t>point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time</w:t>
      </w:r>
      <w:r>
        <w:rPr>
          <w:spacing w:val="-8"/>
        </w:rPr>
        <w:t> </w:t>
      </w:r>
      <w:r>
        <w:rPr/>
        <w:t>interval</w:t>
      </w:r>
      <w:r>
        <w:rPr>
          <w:spacing w:val="-8"/>
        </w:rPr>
        <w:t> </w:t>
      </w:r>
      <w:r>
        <w:rPr/>
        <w:t>considered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TIMEX</w:t>
      </w:r>
      <w:r>
        <w:rPr>
          <w:spacing w:val="-8"/>
        </w:rPr>
        <w:t> </w:t>
      </w:r>
      <w:r>
        <w:rPr/>
        <w:t>functions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point</w:t>
      </w:r>
      <w:r>
        <w:rPr>
          <w:spacing w:val="-8"/>
        </w:rPr>
        <w:t> </w:t>
      </w:r>
      <w:r>
        <w:rPr/>
        <w:t>in time the measurement of the event occurrences has been started.</w:t>
      </w:r>
    </w:p>
    <w:p>
      <w:pPr>
        <w:pStyle w:val="BodyText"/>
        <w:tabs>
          <w:tab w:pos="9532" w:val="left" w:leader="none"/>
        </w:tabs>
        <w:spacing w:line="237" w:lineRule="auto" w:before="159"/>
        <w:ind w:left="1177" w:right="935"/>
      </w:pPr>
      <w:r>
        <w:rPr/>
        <w:t>All</w:t>
      </w:r>
      <w:r>
        <w:rPr>
          <w:spacing w:val="40"/>
        </w:rPr>
        <w:t> </w:t>
      </w:r>
      <w:r>
        <w:rPr/>
        <w:t>operands</w:t>
      </w:r>
      <w:r>
        <w:rPr>
          <w:spacing w:val="40"/>
        </w:rPr>
        <w:t> </w:t>
      </w:r>
      <w:r>
        <w:rPr/>
        <w:t>required</w:t>
      </w:r>
      <w:r>
        <w:rPr>
          <w:spacing w:val="40"/>
        </w:rPr>
        <w:t> </w:t>
      </w:r>
      <w:r>
        <w:rPr/>
        <w:t>by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functions</w:t>
      </w:r>
      <w:r>
        <w:rPr>
          <w:spacing w:val="40"/>
        </w:rPr>
        <w:t> </w:t>
      </w:r>
      <w:r>
        <w:rPr/>
        <w:t>are</w:t>
      </w:r>
      <w:r>
        <w:rPr>
          <w:spacing w:val="40"/>
        </w:rPr>
        <w:t> </w:t>
      </w:r>
      <w:r>
        <w:rPr/>
        <w:t>references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model</w:t>
      </w:r>
      <w:r>
        <w:rPr>
          <w:spacing w:val="40"/>
        </w:rPr>
        <w:t> </w:t>
      </w:r>
      <w:r>
        <w:rPr/>
        <w:t>elements.</w:t>
        <w:tab/>
      </w:r>
      <w:r>
        <w:rPr>
          <w:spacing w:val="-2"/>
        </w:rPr>
        <w:t>Thus, </w:t>
      </w:r>
      <w:hyperlink w:history="true" w:anchor="_bookmark101">
        <w:r>
          <w:rPr>
            <w:rFonts w:ascii="Courier New"/>
            <w:color w:val="0000FF"/>
          </w:rPr>
          <w:t>TDEventOccurrenceExpressionFormula</w:t>
        </w:r>
      </w:hyperlink>
      <w:r>
        <w:rPr>
          <w:rFonts w:ascii="Courier New"/>
          <w:color w:val="0000FF"/>
          <w:spacing w:val="-36"/>
        </w:rPr>
        <w:t> </w:t>
      </w:r>
      <w:r>
        <w:rPr/>
        <w:t>requires</w:t>
      </w:r>
      <w:r>
        <w:rPr>
          <w:spacing w:val="30"/>
        </w:rPr>
        <w:t> </w:t>
      </w:r>
      <w:r>
        <w:rPr/>
        <w:t>references</w:t>
      </w:r>
      <w:r>
        <w:rPr>
          <w:spacing w:val="35"/>
        </w:rPr>
        <w:t> </w:t>
      </w:r>
      <w:r>
        <w:rPr/>
        <w:t>to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respective elements of type </w:t>
      </w:r>
      <w:r>
        <w:rPr>
          <w:rFonts w:ascii="Courier New"/>
          <w:color w:val="0000FF"/>
        </w:rPr>
        <w:t>TimingDescriptionEvent</w:t>
      </w:r>
      <w:r>
        <w:rPr/>
        <w:t>, </w:t>
      </w:r>
      <w:hyperlink w:history="true" w:anchor="_bookmark102">
        <w:r>
          <w:rPr>
            <w:rFonts w:ascii="Courier New"/>
            <w:color w:val="0000FF"/>
          </w:rPr>
          <w:t>AutosarVariableInstance</w:t>
        </w:r>
      </w:hyperlink>
      <w:r>
        <w:rPr/>
        <w:t>, </w:t>
      </w:r>
      <w:hyperlink w:history="true" w:anchor="_bookmark103">
        <w:r>
          <w:rPr>
            <w:rFonts w:ascii="Courier New"/>
            <w:color w:val="0000FF"/>
          </w:rPr>
          <w:t>Au-</w:t>
        </w:r>
      </w:hyperlink>
      <w:r>
        <w:rPr>
          <w:rFonts w:ascii="Courier New"/>
          <w:color w:val="0000FF"/>
        </w:rPr>
        <w:t> </w:t>
      </w:r>
      <w:hyperlink w:history="true" w:anchor="_bookmark103">
        <w:r>
          <w:rPr>
            <w:rFonts w:ascii="Courier New"/>
            <w:color w:val="0000FF"/>
          </w:rPr>
          <w:t>tosarOperationArgumentInstance</w:t>
        </w:r>
      </w:hyperlink>
      <w:r>
        <w:rPr/>
        <w:t>.</w:t>
      </w:r>
      <w:r>
        <w:rPr>
          <w:spacing w:val="80"/>
        </w:rPr>
        <w:t> </w:t>
      </w:r>
      <w:r>
        <w:rPr/>
        <w:t>Due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atpMixedString</w:t>
      </w:r>
      <w:r>
        <w:rPr>
          <w:spacing w:val="40"/>
        </w:rPr>
        <w:t> </w:t>
      </w:r>
      <w:r>
        <w:rPr/>
        <w:t>nature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the </w:t>
      </w:r>
      <w:hyperlink w:history="true" w:anchor="_bookmark101">
        <w:r>
          <w:rPr>
            <w:rFonts w:ascii="Courier New"/>
            <w:color w:val="0000FF"/>
          </w:rPr>
          <w:t>TDEventOccurrenceExpressionFormula</w:t>
        </w:r>
      </w:hyperlink>
      <w:r>
        <w:rPr>
          <w:rFonts w:ascii="Courier New"/>
          <w:color w:val="0000FF"/>
          <w:spacing w:val="-57"/>
        </w:rPr>
        <w:t> </w:t>
      </w:r>
      <w:r>
        <w:rPr/>
        <w:t>several</w:t>
      </w:r>
      <w:r>
        <w:rPr>
          <w:spacing w:val="-6"/>
        </w:rPr>
        <w:t> </w:t>
      </w:r>
      <w:r>
        <w:rPr/>
        <w:t>references can be used within the occurrence expression.</w:t>
      </w:r>
    </w:p>
    <w:p>
      <w:pPr>
        <w:tabs>
          <w:tab w:pos="3546" w:val="left" w:leader="none"/>
          <w:tab w:pos="6580" w:val="left" w:leader="none"/>
        </w:tabs>
        <w:spacing w:line="242" w:lineRule="auto" w:before="158"/>
        <w:ind w:left="1177" w:right="935" w:firstLine="0"/>
        <w:jc w:val="both"/>
        <w:rPr>
          <w:i/>
          <w:sz w:val="24"/>
        </w:rPr>
      </w:pPr>
      <w:r>
        <w:rPr>
          <w:b/>
          <w:sz w:val="24"/>
        </w:rPr>
        <w:t>[constr_4569]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Restricted usage of functions </w:t>
      </w:r>
      <w:r>
        <w:rPr>
          <w:rFonts w:ascii="MesloLGS NF" w:hAnsi="MesloLGS NF"/>
          <w:i/>
          <w:sz w:val="24"/>
        </w:rPr>
        <w:t>[</w:t>
      </w:r>
      <w:r>
        <w:rPr>
          <w:sz w:val="24"/>
        </w:rPr>
        <w:t>The </w:t>
      </w:r>
      <w:r>
        <w:rPr>
          <w:sz w:val="24"/>
        </w:rPr>
        <w:t>functions </w:t>
      </w:r>
      <w:r>
        <w:rPr>
          <w:i/>
          <w:spacing w:val="-2"/>
          <w:sz w:val="24"/>
        </w:rPr>
        <w:t>TIMEX_occurs</w:t>
      </w:r>
      <w:r>
        <w:rPr>
          <w:spacing w:val="-2"/>
          <w:sz w:val="24"/>
        </w:rPr>
        <w:t>,</w:t>
      </w:r>
      <w:r>
        <w:rPr>
          <w:sz w:val="24"/>
        </w:rPr>
        <w:tab/>
      </w:r>
      <w:r>
        <w:rPr>
          <w:i/>
          <w:spacing w:val="-2"/>
          <w:sz w:val="24"/>
        </w:rPr>
        <w:t>TIMEX_hasOccurred</w:t>
      </w:r>
      <w:r>
        <w:rPr>
          <w:spacing w:val="-2"/>
          <w:sz w:val="24"/>
        </w:rPr>
        <w:t>,</w:t>
      </w:r>
      <w:r>
        <w:rPr>
          <w:sz w:val="24"/>
        </w:rPr>
        <w:tab/>
      </w:r>
      <w:r>
        <w:rPr>
          <w:i/>
          <w:spacing w:val="-2"/>
          <w:sz w:val="24"/>
        </w:rPr>
        <w:t>TIMEX_timeSinceLastOccurrence</w:t>
      </w:r>
      <w:r>
        <w:rPr>
          <w:spacing w:val="-2"/>
          <w:sz w:val="24"/>
        </w:rPr>
        <w:t>, </w:t>
      </w:r>
      <w:r>
        <w:rPr>
          <w:i/>
          <w:sz w:val="24"/>
        </w:rPr>
        <w:t>TIMEX_angleSinceLastOccurrence</w:t>
      </w:r>
      <w:r>
        <w:rPr>
          <w:sz w:val="24"/>
        </w:rPr>
        <w:t>,</w:t>
      </w:r>
      <w:r>
        <w:rPr>
          <w:spacing w:val="80"/>
          <w:sz w:val="24"/>
        </w:rPr>
        <w:t> </w:t>
      </w:r>
      <w:r>
        <w:rPr>
          <w:sz w:val="24"/>
        </w:rPr>
        <w:t>and</w:t>
      </w:r>
      <w:r>
        <w:rPr>
          <w:spacing w:val="80"/>
          <w:sz w:val="24"/>
        </w:rPr>
        <w:t> </w:t>
      </w:r>
      <w:r>
        <w:rPr>
          <w:i/>
          <w:sz w:val="24"/>
        </w:rPr>
        <w:t>TIMEX_modeActive</w:t>
      </w:r>
      <w:r>
        <w:rPr>
          <w:i/>
          <w:spacing w:val="80"/>
          <w:sz w:val="24"/>
        </w:rPr>
        <w:t> </w:t>
      </w:r>
      <w:r>
        <w:rPr>
          <w:sz w:val="24"/>
        </w:rPr>
        <w:t>can</w:t>
      </w:r>
      <w:r>
        <w:rPr>
          <w:spacing w:val="80"/>
          <w:sz w:val="24"/>
        </w:rPr>
        <w:t> </w:t>
      </w:r>
      <w:r>
        <w:rPr>
          <w:sz w:val="24"/>
        </w:rPr>
        <w:t>only</w:t>
      </w:r>
      <w:r>
        <w:rPr>
          <w:spacing w:val="80"/>
          <w:sz w:val="24"/>
        </w:rPr>
        <w:t> </w:t>
      </w:r>
      <w:r>
        <w:rPr>
          <w:sz w:val="24"/>
        </w:rPr>
        <w:t>be</w:t>
      </w:r>
      <w:r>
        <w:rPr>
          <w:spacing w:val="80"/>
          <w:sz w:val="24"/>
        </w:rPr>
        <w:t> </w:t>
      </w:r>
      <w:r>
        <w:rPr>
          <w:sz w:val="24"/>
        </w:rPr>
        <w:t>used for</w:t>
      </w:r>
      <w:r>
        <w:rPr>
          <w:spacing w:val="-10"/>
          <w:sz w:val="24"/>
        </w:rPr>
        <w:t> </w:t>
      </w:r>
      <w:r>
        <w:rPr>
          <w:sz w:val="24"/>
        </w:rPr>
        <w:t>occurrence</w:t>
      </w:r>
      <w:r>
        <w:rPr>
          <w:spacing w:val="-10"/>
          <w:sz w:val="24"/>
        </w:rPr>
        <w:t> </w:t>
      </w:r>
      <w:r>
        <w:rPr>
          <w:sz w:val="24"/>
        </w:rPr>
        <w:t>expressions,</w:t>
      </w:r>
      <w:r>
        <w:rPr>
          <w:spacing w:val="-10"/>
          <w:sz w:val="24"/>
        </w:rPr>
        <w:t> </w:t>
      </w:r>
      <w:r>
        <w:rPr>
          <w:sz w:val="24"/>
        </w:rPr>
        <w:t>which</w:t>
      </w:r>
      <w:r>
        <w:rPr>
          <w:spacing w:val="-9"/>
          <w:sz w:val="24"/>
        </w:rPr>
        <w:t> </w:t>
      </w:r>
      <w:r>
        <w:rPr>
          <w:sz w:val="24"/>
        </w:rPr>
        <w:t>are</w:t>
      </w:r>
      <w:r>
        <w:rPr>
          <w:spacing w:val="-10"/>
          <w:sz w:val="24"/>
        </w:rPr>
        <w:t> </w:t>
      </w:r>
      <w:r>
        <w:rPr>
          <w:sz w:val="24"/>
        </w:rPr>
        <w:t>applied</w:t>
      </w:r>
      <w:r>
        <w:rPr>
          <w:spacing w:val="-10"/>
          <w:sz w:val="24"/>
        </w:rPr>
        <w:t> </w:t>
      </w:r>
      <w:r>
        <w:rPr>
          <w:sz w:val="24"/>
        </w:rPr>
        <w:t>to</w:t>
      </w:r>
      <w:r>
        <w:rPr>
          <w:spacing w:val="-9"/>
          <w:sz w:val="24"/>
        </w:rPr>
        <w:t> </w:t>
      </w:r>
      <w:r>
        <w:rPr>
          <w:sz w:val="24"/>
        </w:rPr>
        <w:t>events</w:t>
      </w:r>
      <w:r>
        <w:rPr>
          <w:spacing w:val="-10"/>
          <w:sz w:val="24"/>
        </w:rPr>
        <w:t> </w:t>
      </w:r>
      <w:r>
        <w:rPr>
          <w:sz w:val="24"/>
        </w:rPr>
        <w:t>of</w:t>
      </w:r>
      <w:r>
        <w:rPr>
          <w:spacing w:val="-10"/>
          <w:sz w:val="24"/>
        </w:rPr>
        <w:t> </w:t>
      </w:r>
      <w:r>
        <w:rPr>
          <w:sz w:val="24"/>
        </w:rPr>
        <w:t>type</w:t>
      </w:r>
      <w:r>
        <w:rPr>
          <w:spacing w:val="-10"/>
          <w:sz w:val="24"/>
        </w:rPr>
        <w:t> </w:t>
      </w:r>
      <w:hyperlink w:history="true" w:anchor="_bookmark90">
        <w:r>
          <w:rPr>
            <w:rFonts w:ascii="Courier New" w:hAnsi="Courier New"/>
            <w:color w:val="0000FF"/>
            <w:spacing w:val="-2"/>
            <w:sz w:val="24"/>
          </w:rPr>
          <w:t>TDEventComplex</w:t>
        </w:r>
      </w:hyperlink>
      <w:r>
        <w:rPr>
          <w:spacing w:val="-2"/>
          <w:sz w:val="24"/>
        </w:rPr>
        <w:t>.</w:t>
      </w:r>
      <w:r>
        <w:rPr>
          <w:rFonts w:ascii="MesloLGS NF" w:hAnsi="MesloLGS NF"/>
          <w:i/>
          <w:spacing w:val="-2"/>
          <w:sz w:val="24"/>
        </w:rPr>
        <w:t>♩</w:t>
      </w:r>
      <w:r>
        <w:rPr>
          <w:i/>
          <w:spacing w:val="-2"/>
          <w:sz w:val="24"/>
        </w:rPr>
        <w:t>()</w:t>
      </w:r>
    </w:p>
    <w:p>
      <w:pPr>
        <w:spacing w:line="237" w:lineRule="auto" w:before="153"/>
        <w:ind w:left="1177" w:right="935" w:firstLine="0"/>
        <w:jc w:val="both"/>
        <w:rPr>
          <w:i/>
          <w:sz w:val="24"/>
        </w:rPr>
      </w:pPr>
      <w:bookmarkStart w:name="_bookmark95" w:id="134"/>
      <w:bookmarkEnd w:id="134"/>
      <w:r>
        <w:rPr/>
      </w:r>
      <w:r>
        <w:rPr>
          <w:b/>
          <w:sz w:val="24"/>
        </w:rPr>
        <w:t>[constr_4570]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Application rule for the occurrence expression in </w:t>
      </w:r>
      <w:hyperlink w:history="true" w:anchor="_bookmark90">
        <w:r>
          <w:rPr>
            <w:rFonts w:ascii="Courier New" w:hAnsi="Courier New"/>
            <w:b/>
            <w:color w:val="0000FF"/>
            <w:sz w:val="24"/>
          </w:rPr>
          <w:t>TDE-</w:t>
        </w:r>
      </w:hyperlink>
      <w:r>
        <w:rPr>
          <w:rFonts w:ascii="Courier New" w:hAnsi="Courier New"/>
          <w:b/>
          <w:color w:val="0000FF"/>
          <w:sz w:val="24"/>
        </w:rPr>
        <w:t> </w:t>
      </w:r>
      <w:hyperlink w:history="true" w:anchor="_bookmark90">
        <w:r>
          <w:rPr>
            <w:rFonts w:ascii="Courier New" w:hAnsi="Courier New"/>
            <w:b/>
            <w:color w:val="0000FF"/>
            <w:sz w:val="24"/>
          </w:rPr>
          <w:t>ventComplex</w:t>
        </w:r>
      </w:hyperlink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rFonts w:ascii="MesloLGS NF" w:hAnsi="MesloLGS NF"/>
          <w:i/>
          <w:sz w:val="24"/>
        </w:rPr>
        <w:t>[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occurrence expression shall be specified such that it </w:t>
      </w:r>
      <w:r>
        <w:rPr>
          <w:sz w:val="24"/>
        </w:rPr>
        <w:t>describes an </w:t>
      </w:r>
      <w:r>
        <w:rPr>
          <w:i/>
          <w:sz w:val="24"/>
        </w:rPr>
        <w:t>event </w:t>
      </w:r>
      <w:r>
        <w:rPr>
          <w:sz w:val="24"/>
        </w:rPr>
        <w:t>rather than a state.</w:t>
      </w:r>
      <w:r>
        <w:rPr>
          <w:spacing w:val="40"/>
          <w:sz w:val="24"/>
        </w:rPr>
        <w:t> </w:t>
      </w:r>
      <w:r>
        <w:rPr>
          <w:sz w:val="24"/>
        </w:rPr>
        <w:t>As a consequence the occurrence expression shall en- sure</w:t>
      </w:r>
      <w:r>
        <w:rPr>
          <w:spacing w:val="-6"/>
          <w:sz w:val="24"/>
        </w:rPr>
        <w:t> </w:t>
      </w:r>
      <w:r>
        <w:rPr>
          <w:sz w:val="24"/>
        </w:rPr>
        <w:t>that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complex</w:t>
      </w:r>
      <w:r>
        <w:rPr>
          <w:spacing w:val="-6"/>
          <w:sz w:val="24"/>
        </w:rPr>
        <w:t> </w:t>
      </w:r>
      <w:r>
        <w:rPr>
          <w:sz w:val="24"/>
        </w:rPr>
        <w:t>timing</w:t>
      </w:r>
      <w:r>
        <w:rPr>
          <w:spacing w:val="-6"/>
          <w:sz w:val="24"/>
        </w:rPr>
        <w:t> </w:t>
      </w:r>
      <w:r>
        <w:rPr>
          <w:sz w:val="24"/>
        </w:rPr>
        <w:t>event</w:t>
      </w:r>
      <w:r>
        <w:rPr>
          <w:spacing w:val="-6"/>
          <w:sz w:val="24"/>
        </w:rPr>
        <w:t> </w:t>
      </w:r>
      <w:r>
        <w:rPr>
          <w:i/>
          <w:sz w:val="24"/>
        </w:rPr>
        <w:t>could </w:t>
      </w:r>
      <w:r>
        <w:rPr>
          <w:sz w:val="24"/>
        </w:rPr>
        <w:t>only</w:t>
      </w:r>
      <w:r>
        <w:rPr>
          <w:spacing w:val="-6"/>
          <w:sz w:val="24"/>
        </w:rPr>
        <w:t> </w:t>
      </w:r>
      <w:r>
        <w:rPr>
          <w:sz w:val="24"/>
        </w:rPr>
        <w:t>occur</w:t>
      </w:r>
      <w:r>
        <w:rPr>
          <w:spacing w:val="-6"/>
          <w:sz w:val="24"/>
        </w:rPr>
        <w:t> </w:t>
      </w:r>
      <w:r>
        <w:rPr>
          <w:sz w:val="24"/>
        </w:rPr>
        <w:t>at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occurrence</w:t>
      </w:r>
      <w:r>
        <w:rPr>
          <w:spacing w:val="-6"/>
          <w:sz w:val="24"/>
        </w:rPr>
        <w:t> </w:t>
      </w:r>
      <w:r>
        <w:rPr>
          <w:sz w:val="24"/>
        </w:rPr>
        <w:t>time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one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the referenced </w:t>
      </w:r>
      <w:r>
        <w:rPr>
          <w:rFonts w:ascii="Courier New" w:hAnsi="Courier New"/>
          <w:color w:val="0000FF"/>
          <w:sz w:val="24"/>
        </w:rPr>
        <w:t>TimingDescriptionEvent</w:t>
      </w:r>
      <w:r>
        <w:rPr>
          <w:sz w:val="24"/>
        </w:rPr>
        <w:t>s.</w:t>
      </w:r>
      <w:r>
        <w:rPr>
          <w:rFonts w:ascii="MesloLGS NF" w:hAnsi="MesloLGS NF"/>
          <w:i/>
          <w:sz w:val="24"/>
        </w:rPr>
        <w:t>♩</w:t>
      </w:r>
      <w:r>
        <w:rPr>
          <w:i/>
          <w:sz w:val="24"/>
        </w:rPr>
        <w:t>()</w:t>
      </w:r>
    </w:p>
    <w:p>
      <w:pPr>
        <w:spacing w:line="232" w:lineRule="auto" w:before="152"/>
        <w:ind w:left="1177" w:right="935" w:firstLine="0"/>
        <w:jc w:val="both"/>
        <w:rPr>
          <w:i/>
          <w:sz w:val="24"/>
        </w:rPr>
      </w:pPr>
      <w:r>
        <w:rPr>
          <w:b/>
          <w:sz w:val="24"/>
        </w:rPr>
        <w:t>[constr_4571]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b/>
          <w:sz w:val="24"/>
        </w:rPr>
        <w:t>Use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references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only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as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function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operands</w:t>
      </w:r>
      <w:r>
        <w:rPr>
          <w:b/>
          <w:spacing w:val="-16"/>
          <w:sz w:val="24"/>
        </w:rPr>
        <w:t> </w:t>
      </w:r>
      <w:r>
        <w:rPr>
          <w:rFonts w:ascii="MesloLGS NF" w:hAnsi="MesloLGS NF"/>
          <w:i/>
          <w:sz w:val="24"/>
        </w:rPr>
        <w:t>[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references to</w:t>
      </w:r>
      <w:r>
        <w:rPr>
          <w:spacing w:val="-2"/>
          <w:sz w:val="24"/>
        </w:rPr>
        <w:t> </w:t>
      </w:r>
      <w:r>
        <w:rPr>
          <w:sz w:val="24"/>
        </w:rPr>
        <w:t>model</w:t>
      </w:r>
      <w:r>
        <w:rPr>
          <w:spacing w:val="-2"/>
          <w:sz w:val="24"/>
        </w:rPr>
        <w:t> </w:t>
      </w:r>
      <w:r>
        <w:rPr>
          <w:sz w:val="24"/>
        </w:rPr>
        <w:t>elements</w:t>
      </w:r>
      <w:r>
        <w:rPr>
          <w:spacing w:val="-2"/>
          <w:sz w:val="24"/>
        </w:rPr>
        <w:t> </w:t>
      </w:r>
      <w:r>
        <w:rPr>
          <w:sz w:val="24"/>
        </w:rPr>
        <w:t>(e.g. the</w:t>
      </w:r>
      <w:r>
        <w:rPr>
          <w:spacing w:val="-2"/>
          <w:sz w:val="24"/>
        </w:rPr>
        <w:t> </w:t>
      </w:r>
      <w:r>
        <w:rPr>
          <w:i/>
          <w:sz w:val="24"/>
        </w:rPr>
        <w:t>timing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event </w:t>
      </w:r>
      <w:r>
        <w:rPr>
          <w:sz w:val="24"/>
        </w:rPr>
        <w:t>reference</w:t>
      </w:r>
      <w:r>
        <w:rPr>
          <w:spacing w:val="-2"/>
          <w:sz w:val="24"/>
        </w:rPr>
        <w:t> </w:t>
      </w:r>
      <w:r>
        <w:rPr>
          <w:sz w:val="24"/>
        </w:rPr>
        <w:t>targeting</w:t>
      </w:r>
      <w:r>
        <w:rPr>
          <w:spacing w:val="-2"/>
          <w:sz w:val="24"/>
        </w:rPr>
        <w:t> </w:t>
      </w:r>
      <w:r>
        <w:rPr>
          <w:rFonts w:ascii="Courier New" w:hAnsi="Courier New"/>
          <w:color w:val="0000FF"/>
          <w:sz w:val="24"/>
        </w:rPr>
        <w:t>TimingDescription- Event</w:t>
      </w:r>
      <w:r>
        <w:rPr>
          <w:sz w:val="24"/>
        </w:rPr>
        <w:t>)</w:t>
      </w:r>
      <w:r>
        <w:rPr>
          <w:spacing w:val="-5"/>
          <w:sz w:val="24"/>
        </w:rPr>
        <w:t> </w:t>
      </w:r>
      <w:r>
        <w:rPr>
          <w:sz w:val="24"/>
        </w:rPr>
        <w:t>do</w:t>
      </w:r>
      <w:r>
        <w:rPr>
          <w:spacing w:val="-5"/>
          <w:sz w:val="24"/>
        </w:rPr>
        <w:t> </w:t>
      </w:r>
      <w:r>
        <w:rPr>
          <w:sz w:val="24"/>
        </w:rPr>
        <w:t>have</w:t>
      </w:r>
      <w:r>
        <w:rPr>
          <w:spacing w:val="-5"/>
          <w:sz w:val="24"/>
        </w:rPr>
        <w:t> </w:t>
      </w:r>
      <w:r>
        <w:rPr>
          <w:sz w:val="24"/>
        </w:rPr>
        <w:t>specific</w:t>
      </w:r>
      <w:r>
        <w:rPr>
          <w:spacing w:val="-5"/>
          <w:sz w:val="24"/>
        </w:rPr>
        <w:t> </w:t>
      </w:r>
      <w:r>
        <w:rPr>
          <w:sz w:val="24"/>
        </w:rPr>
        <w:t>semantics. The</w:t>
      </w:r>
      <w:r>
        <w:rPr>
          <w:spacing w:val="-5"/>
          <w:sz w:val="24"/>
        </w:rPr>
        <w:t> </w:t>
      </w:r>
      <w:r>
        <w:rPr>
          <w:sz w:val="24"/>
        </w:rPr>
        <w:t>usage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these</w:t>
      </w:r>
      <w:r>
        <w:rPr>
          <w:spacing w:val="-5"/>
          <w:sz w:val="24"/>
        </w:rPr>
        <w:t> </w:t>
      </w:r>
      <w:r>
        <w:rPr>
          <w:sz w:val="24"/>
        </w:rPr>
        <w:t>references</w:t>
      </w:r>
      <w:r>
        <w:rPr>
          <w:spacing w:val="-5"/>
          <w:sz w:val="24"/>
        </w:rPr>
        <w:t> </w:t>
      </w:r>
      <w:r>
        <w:rPr>
          <w:sz w:val="24"/>
        </w:rPr>
        <w:t>within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expres- sion is </w:t>
      </w:r>
      <w:r>
        <w:rPr>
          <w:i/>
          <w:sz w:val="24"/>
        </w:rPr>
        <w:t>only</w:t>
      </w:r>
      <w:r>
        <w:rPr>
          <w:i/>
          <w:spacing w:val="32"/>
          <w:sz w:val="24"/>
        </w:rPr>
        <w:t> </w:t>
      </w:r>
      <w:r>
        <w:rPr>
          <w:sz w:val="24"/>
        </w:rPr>
        <w:t>allowed as operand of the functions mentioned above.</w:t>
      </w:r>
      <w:r>
        <w:rPr>
          <w:rFonts w:ascii="MesloLGS NF" w:hAnsi="MesloLGS NF"/>
          <w:i/>
          <w:sz w:val="24"/>
        </w:rPr>
        <w:t>♩</w:t>
      </w:r>
      <w:r>
        <w:rPr>
          <w:i/>
          <w:sz w:val="24"/>
        </w:rPr>
        <w:t>()</w:t>
      </w:r>
    </w:p>
    <w:p>
      <w:pPr>
        <w:spacing w:line="225" w:lineRule="auto" w:before="164"/>
        <w:ind w:left="1177" w:right="935" w:firstLine="0"/>
        <w:jc w:val="both"/>
        <w:rPr>
          <w:i/>
          <w:sz w:val="24"/>
        </w:rPr>
      </w:pPr>
      <w:bookmarkStart w:name="_bookmark96" w:id="135"/>
      <w:bookmarkEnd w:id="135"/>
      <w:r>
        <w:rPr/>
      </w:r>
      <w:r>
        <w:rPr>
          <w:b/>
          <w:spacing w:val="-2"/>
          <w:sz w:val="24"/>
        </w:rPr>
        <w:t>[constr_4591]</w:t>
      </w:r>
      <w:r>
        <w:rPr>
          <w:spacing w:val="-2"/>
          <w:sz w:val="24"/>
        </w:rPr>
        <w:t>{DRAFT}</w:t>
      </w:r>
      <w:r>
        <w:rPr>
          <w:spacing w:val="-15"/>
          <w:sz w:val="24"/>
        </w:rPr>
        <w:t> </w:t>
      </w:r>
      <w:r>
        <w:rPr>
          <w:b/>
          <w:spacing w:val="-2"/>
          <w:sz w:val="24"/>
        </w:rPr>
        <w:t>Use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only Numericals in </w:t>
      </w:r>
      <w:hyperlink w:history="true" w:anchor="_bookmark98">
        <w:r>
          <w:rPr>
            <w:rFonts w:ascii="Courier New" w:hAnsi="Courier New"/>
            <w:b/>
            <w:color w:val="0000FF"/>
            <w:spacing w:val="-2"/>
            <w:sz w:val="24"/>
          </w:rPr>
          <w:t>TDEventOccurrenceExpression</w:t>
        </w:r>
      </w:hyperlink>
      <w:r>
        <w:rPr>
          <w:rFonts w:ascii="Courier New" w:hAnsi="Courier New"/>
          <w:b/>
          <w:color w:val="0000FF"/>
          <w:spacing w:val="-2"/>
          <w:sz w:val="24"/>
        </w:rPr>
        <w:t> </w:t>
      </w:r>
      <w:r>
        <w:rPr>
          <w:rFonts w:ascii="MesloLGS NF" w:hAnsi="MesloLGS NF"/>
          <w:i/>
          <w:sz w:val="24"/>
        </w:rPr>
        <w:t>[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target data prototype of the instance references of </w:t>
      </w:r>
      <w:hyperlink w:history="true" w:anchor="_bookmark99">
        <w:r>
          <w:rPr>
            <w:rFonts w:ascii="Courier New" w:hAnsi="Courier New"/>
            <w:color w:val="0000FF"/>
            <w:sz w:val="24"/>
          </w:rPr>
          <w:t>variable</w:t>
        </w:r>
      </w:hyperlink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and </w:t>
      </w:r>
      <w:hyperlink w:history="true" w:anchor="_bookmark100">
        <w:r>
          <w:rPr>
            <w:rFonts w:ascii="Courier New" w:hAnsi="Courier New"/>
            <w:color w:val="0000FF"/>
            <w:sz w:val="24"/>
          </w:rPr>
          <w:t>argument</w:t>
        </w:r>
      </w:hyperlink>
      <w:r>
        <w:rPr>
          <w:rFonts w:ascii="Courier New" w:hAnsi="Courier New"/>
          <w:color w:val="0000FF"/>
          <w:sz w:val="24"/>
        </w:rPr>
        <w:t> </w:t>
      </w:r>
      <w:r>
        <w:rPr>
          <w:sz w:val="24"/>
        </w:rPr>
        <w:t>shall be </w:t>
      </w:r>
      <w:r>
        <w:rPr>
          <w:rFonts w:ascii="Courier New" w:hAnsi="Courier New"/>
          <w:color w:val="0000FF"/>
          <w:sz w:val="24"/>
        </w:rPr>
        <w:t>Numerical</w:t>
      </w:r>
      <w:r>
        <w:rPr>
          <w:sz w:val="24"/>
        </w:rPr>
        <w:t>.</w:t>
      </w:r>
      <w:r>
        <w:rPr>
          <w:rFonts w:ascii="MesloLGS NF" w:hAnsi="MesloLGS NF"/>
          <w:i/>
          <w:sz w:val="24"/>
        </w:rPr>
        <w:t>♩</w:t>
      </w:r>
      <w:r>
        <w:rPr>
          <w:i/>
          <w:sz w:val="24"/>
        </w:rPr>
        <w:t>()</w:t>
      </w:r>
    </w:p>
    <w:p>
      <w:pPr>
        <w:pStyle w:val="BodyText"/>
        <w:spacing w:line="252" w:lineRule="auto" w:before="157"/>
        <w:ind w:left="1177" w:right="935"/>
        <w:jc w:val="both"/>
      </w:pPr>
      <w:r>
        <w:rPr/>
        <w:t>The example given below shows how to combine the functions introduced above in order to specify an occurrence expression for a complex event called </w:t>
      </w:r>
      <w:r>
        <w:rPr>
          <w:i/>
        </w:rPr>
        <w:t>EC</w:t>
      </w:r>
      <w:r>
        <w:rPr/>
        <w:t>.</w:t>
      </w:r>
    </w:p>
    <w:p>
      <w:pPr>
        <w:pStyle w:val="BodyText"/>
        <w:spacing w:before="157"/>
        <w:ind w:left="1177"/>
        <w:jc w:val="both"/>
      </w:pPr>
      <w:r>
        <w:rPr/>
        <w:t>Figure</w:t>
      </w:r>
      <w:r>
        <w:rPr>
          <w:spacing w:val="-12"/>
        </w:rPr>
        <w:t> </w:t>
      </w:r>
      <w:hyperlink w:history="true" w:anchor="_bookmark97">
        <w:r>
          <w:rPr>
            <w:color w:val="0000FF"/>
          </w:rPr>
          <w:t>3.23</w:t>
        </w:r>
      </w:hyperlink>
      <w:r>
        <w:rPr>
          <w:color w:val="0000FF"/>
          <w:spacing w:val="-11"/>
        </w:rPr>
        <w:t> </w:t>
      </w:r>
      <w:r>
        <w:rPr/>
        <w:t>sketches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AUTOSAR</w:t>
      </w:r>
      <w:r>
        <w:rPr>
          <w:spacing w:val="-11"/>
        </w:rPr>
        <w:t> </w:t>
      </w:r>
      <w:r>
        <w:rPr/>
        <w:t>software</w:t>
      </w:r>
      <w:r>
        <w:rPr>
          <w:spacing w:val="-11"/>
        </w:rPr>
        <w:t> </w:t>
      </w:r>
      <w:r>
        <w:rPr/>
        <w:t>component</w:t>
      </w:r>
      <w:r>
        <w:rPr>
          <w:spacing w:val="-11"/>
        </w:rPr>
        <w:t> </w:t>
      </w:r>
      <w:r>
        <w:rPr/>
        <w:t>model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this</w:t>
      </w:r>
      <w:r>
        <w:rPr>
          <w:spacing w:val="-11"/>
        </w:rPr>
        <w:t> </w:t>
      </w:r>
      <w:r>
        <w:rPr>
          <w:spacing w:val="-2"/>
        </w:rPr>
        <w:t>example.</w:t>
      </w:r>
    </w:p>
    <w:p>
      <w:pPr>
        <w:spacing w:after="0"/>
        <w:jc w:val="both"/>
        <w:sectPr>
          <w:pgSz w:w="11910" w:h="13960"/>
          <w:pgMar w:top="280" w:bottom="0" w:left="240" w:right="480"/>
        </w:sectPr>
      </w:pPr>
    </w:p>
    <w:p>
      <w:pPr>
        <w:pStyle w:val="BodyText"/>
        <w:spacing w:line="252" w:lineRule="auto" w:before="90"/>
        <w:ind w:left="1177" w:right="935"/>
        <w:jc w:val="both"/>
      </w:pPr>
      <w:r>
        <w:rPr/>
        <w:t>A software component named </w:t>
      </w:r>
      <w:r>
        <w:rPr>
          <w:i/>
        </w:rPr>
        <w:t>Swc1 </w:t>
      </w:r>
      <w:r>
        <w:rPr/>
        <w:t>has a required port, called </w:t>
      </w:r>
      <w:r>
        <w:rPr>
          <w:i/>
        </w:rPr>
        <w:t>RequiredPort</w:t>
      </w:r>
      <w:r>
        <w:rPr/>
        <w:t>, and </w:t>
      </w:r>
      <w:r>
        <w:rPr/>
        <w:t>a provided</w:t>
      </w:r>
      <w:r>
        <w:rPr>
          <w:spacing w:val="-2"/>
        </w:rPr>
        <w:t> </w:t>
      </w:r>
      <w:r>
        <w:rPr/>
        <w:t>port,</w:t>
      </w:r>
      <w:r>
        <w:rPr>
          <w:spacing w:val="-2"/>
        </w:rPr>
        <w:t> </w:t>
      </w:r>
      <w:r>
        <w:rPr/>
        <w:t>called</w:t>
      </w:r>
      <w:r>
        <w:rPr>
          <w:spacing w:val="-3"/>
        </w:rPr>
        <w:t> </w:t>
      </w:r>
      <w:r>
        <w:rPr>
          <w:i/>
        </w:rPr>
        <w:t>ProvidedPort</w:t>
      </w:r>
      <w:r>
        <w:rPr/>
        <w:t>. Both</w:t>
      </w:r>
      <w:r>
        <w:rPr>
          <w:spacing w:val="-2"/>
        </w:rPr>
        <w:t> </w:t>
      </w:r>
      <w:r>
        <w:rPr/>
        <w:t>ports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sender-receiver</w:t>
      </w:r>
      <w:r>
        <w:rPr>
          <w:spacing w:val="-3"/>
        </w:rPr>
        <w:t> </w:t>
      </w:r>
      <w:r>
        <w:rPr/>
        <w:t>ports. The</w:t>
      </w:r>
      <w:r>
        <w:rPr>
          <w:spacing w:val="-2"/>
        </w:rPr>
        <w:t> </w:t>
      </w:r>
      <w:r>
        <w:rPr/>
        <w:t>sender- receiver port interface of the required port is called </w:t>
      </w:r>
      <w:r>
        <w:rPr>
          <w:i/>
        </w:rPr>
        <w:t>SenderReceiverInterface1</w:t>
      </w:r>
      <w:r>
        <w:rPr/>
        <w:t>, and consists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three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elements: The</w:t>
      </w:r>
      <w:r>
        <w:rPr>
          <w:spacing w:val="-5"/>
        </w:rPr>
        <w:t> </w:t>
      </w:r>
      <w:r>
        <w:rPr/>
        <w:t>first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element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called</w:t>
      </w:r>
      <w:r>
        <w:rPr>
          <w:spacing w:val="-5"/>
        </w:rPr>
        <w:t> </w:t>
      </w:r>
      <w:r>
        <w:rPr>
          <w:i/>
        </w:rPr>
        <w:t>DE1</w:t>
      </w:r>
      <w:r>
        <w:rPr/>
        <w:t>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second</w:t>
      </w:r>
      <w:r>
        <w:rPr>
          <w:spacing w:val="-5"/>
        </w:rPr>
        <w:t> </w:t>
      </w:r>
      <w:r>
        <w:rPr/>
        <w:t>data element</w:t>
      </w:r>
      <w:r>
        <w:rPr>
          <w:spacing w:val="-16"/>
        </w:rPr>
        <w:t> </w:t>
      </w:r>
      <w:r>
        <w:rPr/>
        <w:t>is</w:t>
      </w:r>
      <w:r>
        <w:rPr>
          <w:spacing w:val="-16"/>
        </w:rPr>
        <w:t> </w:t>
      </w:r>
      <w:r>
        <w:rPr/>
        <w:t>called</w:t>
      </w:r>
      <w:r>
        <w:rPr>
          <w:spacing w:val="-16"/>
        </w:rPr>
        <w:t> </w:t>
      </w:r>
      <w:r>
        <w:rPr>
          <w:i/>
        </w:rPr>
        <w:t>DE2</w:t>
      </w:r>
      <w:r>
        <w:rPr/>
        <w:t>,</w:t>
      </w:r>
      <w:r>
        <w:rPr>
          <w:spacing w:val="-14"/>
        </w:rPr>
        <w:t> </w:t>
      </w:r>
      <w:r>
        <w:rPr/>
        <w:t>and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third</w:t>
      </w:r>
      <w:r>
        <w:rPr>
          <w:spacing w:val="-16"/>
        </w:rPr>
        <w:t> </w:t>
      </w:r>
      <w:r>
        <w:rPr/>
        <w:t>data</w:t>
      </w:r>
      <w:r>
        <w:rPr>
          <w:spacing w:val="-16"/>
        </w:rPr>
        <w:t> </w:t>
      </w:r>
      <w:r>
        <w:rPr/>
        <w:t>element</w:t>
      </w:r>
      <w:r>
        <w:rPr>
          <w:spacing w:val="-16"/>
        </w:rPr>
        <w:t> </w:t>
      </w:r>
      <w:r>
        <w:rPr/>
        <w:t>is</w:t>
      </w:r>
      <w:r>
        <w:rPr>
          <w:spacing w:val="-16"/>
        </w:rPr>
        <w:t> </w:t>
      </w:r>
      <w:r>
        <w:rPr/>
        <w:t>called</w:t>
      </w:r>
      <w:r>
        <w:rPr>
          <w:spacing w:val="-16"/>
        </w:rPr>
        <w:t> </w:t>
      </w:r>
      <w:r>
        <w:rPr>
          <w:i/>
        </w:rPr>
        <w:t>DE3</w:t>
      </w:r>
      <w:r>
        <w:rPr/>
        <w:t>.</w:t>
      </w:r>
      <w:r>
        <w:rPr>
          <w:spacing w:val="4"/>
        </w:rPr>
        <w:t> </w:t>
      </w:r>
      <w:r>
        <w:rPr/>
        <w:t>Note,</w:t>
      </w:r>
      <w:r>
        <w:rPr>
          <w:spacing w:val="-14"/>
        </w:rPr>
        <w:t> </w:t>
      </w:r>
      <w:r>
        <w:rPr/>
        <w:t>that</w:t>
      </w:r>
      <w:r>
        <w:rPr>
          <w:spacing w:val="-16"/>
        </w:rPr>
        <w:t> </w:t>
      </w:r>
      <w:r>
        <w:rPr/>
        <w:t>alternatively it would be also possible to define three required sender-receiver ports and the port interface of each of those ports consists of one of the data elements.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85">
            <wp:simplePos x="0" y="0"/>
            <wp:positionH relativeFrom="page">
              <wp:posOffset>2680386</wp:posOffset>
            </wp:positionH>
            <wp:positionV relativeFrom="paragraph">
              <wp:posOffset>118229</wp:posOffset>
            </wp:positionV>
            <wp:extent cx="2147887" cy="2603658"/>
            <wp:effectExtent l="0" t="0" r="0" b="0"/>
            <wp:wrapTopAndBottom/>
            <wp:docPr id="37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4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7887" cy="26036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3"/>
        </w:rPr>
      </w:pPr>
    </w:p>
    <w:p>
      <w:pPr>
        <w:spacing w:before="101"/>
        <w:ind w:left="1190" w:right="950" w:firstLine="0"/>
        <w:jc w:val="center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3.23:</w:t>
      </w:r>
      <w:r>
        <w:rPr>
          <w:b/>
          <w:spacing w:val="5"/>
          <w:sz w:val="22"/>
        </w:rPr>
        <w:t> </w:t>
      </w:r>
      <w:bookmarkStart w:name="_bookmark97" w:id="136"/>
      <w:bookmarkEnd w:id="136"/>
      <w:r>
        <w:rPr>
          <w:b/>
          <w:sz w:val="22"/>
        </w:rPr>
        <w:t>The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SWC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used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by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Occurrence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Expression</w:t>
      </w:r>
      <w:r>
        <w:rPr>
          <w:b/>
          <w:spacing w:val="-7"/>
          <w:sz w:val="22"/>
        </w:rPr>
        <w:t> </w:t>
      </w:r>
      <w:r>
        <w:rPr>
          <w:b/>
          <w:spacing w:val="-2"/>
          <w:sz w:val="22"/>
        </w:rPr>
        <w:t>Example</w:t>
      </w:r>
    </w:p>
    <w:p>
      <w:pPr>
        <w:pStyle w:val="BodyText"/>
        <w:spacing w:before="1"/>
        <w:rPr>
          <w:b/>
          <w:sz w:val="35"/>
        </w:rPr>
      </w:pPr>
    </w:p>
    <w:p>
      <w:pPr>
        <w:pStyle w:val="BodyText"/>
        <w:spacing w:line="244" w:lineRule="auto"/>
        <w:ind w:left="1177" w:right="935"/>
        <w:jc w:val="both"/>
      </w:pPr>
      <w:r>
        <w:rPr/>
        <w:t>Since the timing is described for a software component in the Virtual Functional </w:t>
      </w:r>
      <w:r>
        <w:rPr/>
        <w:t>Bus view,</w:t>
      </w:r>
      <w:r>
        <w:rPr>
          <w:spacing w:val="-17"/>
        </w:rPr>
        <w:t> </w:t>
      </w:r>
      <w:r>
        <w:rPr/>
        <w:t>the </w:t>
      </w:r>
      <w:hyperlink w:history="true" w:anchor="_bookmark37">
        <w:r>
          <w:rPr>
            <w:rFonts w:ascii="Courier New"/>
            <w:color w:val="0000FF"/>
          </w:rPr>
          <w:t>VfbTiming</w:t>
        </w:r>
      </w:hyperlink>
      <w:r>
        <w:rPr>
          <w:rFonts w:ascii="Courier New"/>
          <w:color w:val="0000FF"/>
          <w:spacing w:val="-36"/>
        </w:rPr>
        <w:t> </w:t>
      </w:r>
      <w:r>
        <w:rPr/>
        <w:t>is used for specifying the corresponding timing model, namely the</w:t>
      </w:r>
      <w:r>
        <w:rPr>
          <w:spacing w:val="-11"/>
        </w:rPr>
        <w:t> </w:t>
      </w:r>
      <w:r>
        <w:rPr/>
        <w:t>Virtual</w:t>
      </w:r>
      <w:r>
        <w:rPr>
          <w:spacing w:val="-11"/>
        </w:rPr>
        <w:t> </w:t>
      </w:r>
      <w:r>
        <w:rPr/>
        <w:t>Functional</w:t>
      </w:r>
      <w:r>
        <w:rPr>
          <w:spacing w:val="-11"/>
        </w:rPr>
        <w:t> </w:t>
      </w:r>
      <w:r>
        <w:rPr/>
        <w:t>Bus</w:t>
      </w:r>
      <w:r>
        <w:rPr>
          <w:spacing w:val="-11"/>
        </w:rPr>
        <w:t> </w:t>
      </w:r>
      <w:r>
        <w:rPr/>
        <w:t>Timing</w:t>
      </w:r>
      <w:r>
        <w:rPr>
          <w:spacing w:val="-11"/>
        </w:rPr>
        <w:t> </w:t>
      </w:r>
      <w:r>
        <w:rPr/>
        <w:t>View. And</w:t>
      </w:r>
      <w:r>
        <w:rPr>
          <w:spacing w:val="-11"/>
        </w:rPr>
        <w:t> </w:t>
      </w:r>
      <w:r>
        <w:rPr/>
        <w:t>this</w:t>
      </w:r>
      <w:r>
        <w:rPr>
          <w:spacing w:val="-11"/>
        </w:rPr>
        <w:t> </w:t>
      </w:r>
      <w:r>
        <w:rPr/>
        <w:t>timing</w:t>
      </w:r>
      <w:r>
        <w:rPr>
          <w:spacing w:val="-11"/>
        </w:rPr>
        <w:t> </w:t>
      </w:r>
      <w:r>
        <w:rPr/>
        <w:t>model</w:t>
      </w:r>
      <w:r>
        <w:rPr>
          <w:spacing w:val="-11"/>
        </w:rPr>
        <w:t> </w:t>
      </w:r>
      <w:r>
        <w:rPr/>
        <w:t>shall</w:t>
      </w:r>
      <w:r>
        <w:rPr>
          <w:spacing w:val="-11"/>
        </w:rPr>
        <w:t> </w:t>
      </w:r>
      <w:r>
        <w:rPr/>
        <w:t>only</w:t>
      </w:r>
      <w:r>
        <w:rPr>
          <w:spacing w:val="-11"/>
        </w:rPr>
        <w:t> </w:t>
      </w:r>
      <w:r>
        <w:rPr/>
        <w:t>contain</w:t>
      </w:r>
      <w:r>
        <w:rPr>
          <w:spacing w:val="-11"/>
        </w:rPr>
        <w:t> </w:t>
      </w:r>
      <w:r>
        <w:rPr/>
        <w:t>timing description</w:t>
      </w:r>
      <w:r>
        <w:rPr>
          <w:spacing w:val="-14"/>
        </w:rPr>
        <w:t> </w:t>
      </w:r>
      <w:r>
        <w:rPr/>
        <w:t>events</w:t>
      </w:r>
      <w:r>
        <w:rPr>
          <w:spacing w:val="-13"/>
        </w:rPr>
        <w:t> </w:t>
      </w:r>
      <w:r>
        <w:rPr/>
        <w:t>related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Virtual</w:t>
      </w:r>
      <w:r>
        <w:rPr>
          <w:spacing w:val="-13"/>
        </w:rPr>
        <w:t> </w:t>
      </w:r>
      <w:r>
        <w:rPr/>
        <w:t>Functional</w:t>
      </w:r>
      <w:r>
        <w:rPr>
          <w:spacing w:val="-13"/>
        </w:rPr>
        <w:t> </w:t>
      </w:r>
      <w:r>
        <w:rPr/>
        <w:t>Bus</w:t>
      </w:r>
      <w:r>
        <w:rPr>
          <w:spacing w:val="-13"/>
        </w:rPr>
        <w:t> </w:t>
      </w:r>
      <w:r>
        <w:rPr/>
        <w:t>as</w:t>
      </w:r>
      <w:r>
        <w:rPr>
          <w:spacing w:val="-14"/>
        </w:rPr>
        <w:t> </w:t>
      </w:r>
      <w:r>
        <w:rPr/>
        <w:t>described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section</w:t>
      </w:r>
      <w:r>
        <w:rPr>
          <w:spacing w:val="-13"/>
        </w:rPr>
        <w:t> </w:t>
      </w:r>
      <w:hyperlink w:history="true" w:anchor="_bookmark75">
        <w:r>
          <w:rPr>
            <w:color w:val="0000FF"/>
            <w:spacing w:val="-2"/>
          </w:rPr>
          <w:t>3.5.2.1</w:t>
        </w:r>
      </w:hyperlink>
      <w:r>
        <w:rPr>
          <w:spacing w:val="-2"/>
        </w:rPr>
        <w:t>.</w:t>
      </w:r>
    </w:p>
    <w:p>
      <w:pPr>
        <w:pStyle w:val="BodyText"/>
        <w:spacing w:before="168"/>
        <w:ind w:left="1177"/>
        <w:jc w:val="both"/>
      </w:pPr>
      <w:r>
        <w:rPr/>
        <w:t>The</w:t>
      </w:r>
      <w:r>
        <w:rPr>
          <w:spacing w:val="-10"/>
        </w:rPr>
        <w:t> </w:t>
      </w:r>
      <w:r>
        <w:rPr/>
        <w:t>complex</w:t>
      </w:r>
      <w:r>
        <w:rPr>
          <w:spacing w:val="-10"/>
        </w:rPr>
        <w:t> </w:t>
      </w:r>
      <w:r>
        <w:rPr/>
        <w:t>event</w:t>
      </w:r>
      <w:r>
        <w:rPr>
          <w:spacing w:val="-9"/>
        </w:rPr>
        <w:t> </w:t>
      </w:r>
      <w:r>
        <w:rPr>
          <w:i/>
        </w:rPr>
        <w:t>EC</w:t>
      </w:r>
      <w:r>
        <w:rPr>
          <w:i/>
          <w:spacing w:val="3"/>
        </w:rPr>
        <w:t> </w:t>
      </w:r>
      <w:r>
        <w:rPr/>
        <w:t>occurs</w:t>
      </w:r>
      <w:r>
        <w:rPr>
          <w:spacing w:val="-9"/>
        </w:rPr>
        <w:t> </w:t>
      </w:r>
      <w:r>
        <w:rPr/>
        <w:t>when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following</w:t>
      </w:r>
      <w:r>
        <w:rPr>
          <w:spacing w:val="-9"/>
        </w:rPr>
        <w:t> </w:t>
      </w:r>
      <w:r>
        <w:rPr/>
        <w:t>conditions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>
          <w:spacing w:val="-2"/>
        </w:rPr>
        <w:t>fulfilled:</w:t>
      </w:r>
    </w:p>
    <w:p>
      <w:pPr>
        <w:pStyle w:val="BodyText"/>
        <w:spacing w:before="172"/>
        <w:ind w:left="1762" w:right="927" w:hanging="586"/>
      </w:pPr>
      <w:r>
        <w:rPr>
          <w:b/>
        </w:rPr>
        <w:t>Condition1</w:t>
      </w:r>
      <w:r>
        <w:rPr>
          <w:b/>
          <w:spacing w:val="40"/>
        </w:rPr>
        <w:t> </w:t>
      </w:r>
      <w:r>
        <w:rPr/>
        <w:t>Either atomic timing event </w:t>
      </w:r>
      <w:r>
        <w:rPr>
          <w:i/>
        </w:rPr>
        <w:t>E1 </w:t>
      </w:r>
      <w:r>
        <w:rPr/>
        <w:t>or </w:t>
      </w:r>
      <w:r>
        <w:rPr>
          <w:i/>
        </w:rPr>
        <w:t>E2 </w:t>
      </w:r>
      <w:r>
        <w:rPr/>
        <w:t>shall occur.</w:t>
      </w:r>
      <w:r>
        <w:rPr>
          <w:spacing w:val="30"/>
        </w:rPr>
        <w:t> </w:t>
      </w:r>
      <w:r>
        <w:rPr/>
        <w:t>In this example, </w:t>
      </w:r>
      <w:r>
        <w:rPr>
          <w:i/>
        </w:rPr>
        <w:t>E1 </w:t>
      </w:r>
      <w:r>
        <w:rPr/>
        <w:t>and </w:t>
      </w:r>
      <w:r>
        <w:rPr>
          <w:i/>
        </w:rPr>
        <w:t>E2</w:t>
      </w:r>
      <w:r>
        <w:rPr>
          <w:i/>
          <w:spacing w:val="8"/>
        </w:rPr>
        <w:t> </w:t>
      </w:r>
      <w:r>
        <w:rPr/>
        <w:t>are atomic timing events </w:t>
      </w:r>
      <w:hyperlink w:history="true" w:anchor="_bookmark79">
        <w:r>
          <w:rPr>
            <w:rFonts w:ascii="Courier New"/>
            <w:color w:val="0000FF"/>
          </w:rPr>
          <w:t>TDEventVariableDataPrototype</w:t>
        </w:r>
      </w:hyperlink>
      <w:r>
        <w:rPr>
          <w:rFonts w:ascii="Courier New"/>
          <w:color w:val="0000FF"/>
          <w:spacing w:val="-61"/>
        </w:rPr>
        <w:t> </w:t>
      </w:r>
      <w:r>
        <w:rPr/>
        <w:t>which </w:t>
      </w:r>
      <w:r>
        <w:rPr/>
        <w:t>occur when the </w:t>
      </w:r>
      <w:r>
        <w:rPr>
          <w:rFonts w:ascii="Courier New"/>
          <w:color w:val="0000FF"/>
        </w:rPr>
        <w:t>VariableDataPrototype</w:t>
      </w:r>
      <w:r>
        <w:rPr/>
        <w:t>s called </w:t>
      </w:r>
      <w:r>
        <w:rPr>
          <w:i/>
        </w:rPr>
        <w:t>DE1 </w:t>
      </w:r>
      <w:r>
        <w:rPr/>
        <w:t>and </w:t>
      </w:r>
      <w:r>
        <w:rPr>
          <w:i/>
        </w:rPr>
        <w:t>DE2</w:t>
      </w:r>
      <w:r>
        <w:rPr>
          <w:i/>
          <w:spacing w:val="40"/>
        </w:rPr>
        <w:t> </w:t>
      </w:r>
      <w:r>
        <w:rPr/>
        <w:t>are received on </w:t>
      </w:r>
      <w:r>
        <w:rPr>
          <w:rFonts w:ascii="Courier New"/>
          <w:color w:val="0000FF"/>
        </w:rPr>
        <w:t>PortPrototype</w:t>
      </w:r>
      <w:r>
        <w:rPr>
          <w:rFonts w:ascii="Courier New"/>
          <w:color w:val="0000FF"/>
          <w:spacing w:val="-63"/>
        </w:rPr>
        <w:t> </w:t>
      </w:r>
      <w:r>
        <w:rPr/>
        <w:t>called </w:t>
      </w:r>
      <w:r>
        <w:rPr>
          <w:i/>
        </w:rPr>
        <w:t>Required Port</w:t>
      </w:r>
      <w:r>
        <w:rPr>
          <w:i/>
          <w:spacing w:val="40"/>
        </w:rPr>
        <w:t> </w:t>
      </w:r>
      <w:r>
        <w:rPr/>
        <w:t>of the component called </w:t>
      </w:r>
      <w:r>
        <w:rPr>
          <w:i/>
        </w:rPr>
        <w:t>Swc1</w:t>
      </w:r>
      <w:r>
        <w:rPr/>
        <w:t>.</w:t>
      </w:r>
    </w:p>
    <w:p>
      <w:pPr>
        <w:pStyle w:val="BodyText"/>
        <w:spacing w:line="232" w:lineRule="auto" w:before="154"/>
        <w:ind w:left="1762" w:right="927" w:hanging="586"/>
      </w:pPr>
      <w:r>
        <w:rPr>
          <w:b/>
        </w:rPr>
        <w:t>Condition2</w:t>
      </w:r>
      <w:r>
        <w:rPr>
          <w:b/>
          <w:spacing w:val="31"/>
        </w:rPr>
        <w:t> </w:t>
      </w:r>
      <w:r>
        <w:rPr/>
        <w:t>The</w:t>
      </w:r>
      <w:r>
        <w:rPr>
          <w:spacing w:val="-11"/>
        </w:rPr>
        <w:t> </w:t>
      </w:r>
      <w:r>
        <w:rPr/>
        <w:t>value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>
          <w:rFonts w:ascii="Courier New"/>
          <w:color w:val="0000FF"/>
        </w:rPr>
        <w:t>VariableDataPrototype</w:t>
      </w:r>
      <w:r>
        <w:rPr>
          <w:rFonts w:ascii="Courier New"/>
          <w:color w:val="0000FF"/>
          <w:spacing w:val="-81"/>
        </w:rPr>
        <w:t> </w:t>
      </w:r>
      <w:r>
        <w:rPr/>
        <w:t>called</w:t>
      </w:r>
      <w:r>
        <w:rPr>
          <w:spacing w:val="-11"/>
        </w:rPr>
        <w:t> </w:t>
      </w:r>
      <w:r>
        <w:rPr>
          <w:i/>
        </w:rPr>
        <w:t>DE3 </w:t>
      </w:r>
      <w:r>
        <w:rPr/>
        <w:t>shall</w:t>
      </w:r>
      <w:r>
        <w:rPr>
          <w:spacing w:val="-11"/>
        </w:rPr>
        <w:t> </w:t>
      </w:r>
      <w:r>
        <w:rPr/>
        <w:t>be</w:t>
      </w:r>
      <w:r>
        <w:rPr>
          <w:spacing w:val="-11"/>
        </w:rPr>
        <w:t> </w:t>
      </w:r>
      <w:r>
        <w:rPr/>
        <w:t>greater than 3.</w:t>
      </w:r>
    </w:p>
    <w:p>
      <w:pPr>
        <w:spacing w:line="232" w:lineRule="auto" w:before="181"/>
        <w:ind w:left="1762" w:right="935" w:hanging="586"/>
        <w:jc w:val="both"/>
        <w:rPr>
          <w:sz w:val="24"/>
        </w:rPr>
      </w:pPr>
      <w:r>
        <w:rPr>
          <w:b/>
          <w:sz w:val="24"/>
        </w:rPr>
        <w:t>Condition3 </w:t>
      </w:r>
      <w:r>
        <w:rPr>
          <w:sz w:val="24"/>
        </w:rPr>
        <w:t>The </w:t>
      </w:r>
      <w:r>
        <w:rPr>
          <w:rFonts w:ascii="Courier New"/>
          <w:color w:val="0000FF"/>
          <w:sz w:val="24"/>
        </w:rPr>
        <w:t>VariableDataPrototype</w:t>
      </w:r>
      <w:r>
        <w:rPr>
          <w:sz w:val="24"/>
        </w:rPr>
        <w:t>s called </w:t>
      </w:r>
      <w:r>
        <w:rPr>
          <w:i/>
          <w:sz w:val="24"/>
        </w:rPr>
        <w:t>DE1 </w:t>
      </w:r>
      <w:r>
        <w:rPr>
          <w:sz w:val="24"/>
        </w:rPr>
        <w:t>and </w:t>
      </w:r>
      <w:r>
        <w:rPr>
          <w:i/>
          <w:sz w:val="24"/>
        </w:rPr>
        <w:t>DE2 </w:t>
      </w:r>
      <w:r>
        <w:rPr>
          <w:sz w:val="24"/>
        </w:rPr>
        <w:t>shall </w:t>
      </w:r>
      <w:r>
        <w:rPr>
          <w:sz w:val="24"/>
        </w:rPr>
        <w:t>become available</w:t>
      </w:r>
      <w:r>
        <w:rPr>
          <w:spacing w:val="-17"/>
          <w:sz w:val="24"/>
        </w:rPr>
        <w:t> </w:t>
      </w:r>
      <w:r>
        <w:rPr>
          <w:sz w:val="24"/>
        </w:rPr>
        <w:t>at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i/>
          <w:sz w:val="24"/>
        </w:rPr>
        <w:t>required</w:t>
      </w:r>
      <w:r>
        <w:rPr>
          <w:i/>
          <w:spacing w:val="21"/>
          <w:sz w:val="24"/>
        </w:rPr>
        <w:t> </w:t>
      </w:r>
      <w:r>
        <w:rPr>
          <w:rFonts w:ascii="Courier New"/>
          <w:color w:val="0000FF"/>
          <w:sz w:val="24"/>
        </w:rPr>
        <w:t>PortPrototype</w:t>
      </w:r>
      <w:r>
        <w:rPr>
          <w:rFonts w:ascii="Courier New"/>
          <w:color w:val="0000FF"/>
          <w:spacing w:val="-36"/>
          <w:sz w:val="24"/>
        </w:rPr>
        <w:t> </w:t>
      </w:r>
      <w:r>
        <w:rPr>
          <w:sz w:val="24"/>
        </w:rPr>
        <w:t>called </w:t>
      </w:r>
      <w:r>
        <w:rPr>
          <w:i/>
          <w:sz w:val="24"/>
        </w:rPr>
        <w:t>RequiredPort</w:t>
      </w:r>
      <w:r>
        <w:rPr>
          <w:i/>
          <w:spacing w:val="19"/>
          <w:sz w:val="24"/>
        </w:rPr>
        <w:t> </w:t>
      </w:r>
      <w:r>
        <w:rPr>
          <w:sz w:val="24"/>
        </w:rPr>
        <w:t>within</w:t>
      </w:r>
      <w:r>
        <w:rPr>
          <w:spacing w:val="-1"/>
          <w:sz w:val="24"/>
        </w:rPr>
        <w:t> </w:t>
      </w:r>
      <w:r>
        <w:rPr>
          <w:sz w:val="24"/>
        </w:rPr>
        <w:t>a time</w:t>
      </w:r>
      <w:r>
        <w:rPr>
          <w:spacing w:val="-1"/>
          <w:sz w:val="24"/>
        </w:rPr>
        <w:t> </w:t>
      </w:r>
      <w:r>
        <w:rPr>
          <w:sz w:val="24"/>
        </w:rPr>
        <w:t>in- terval of maximum 0.5 milliseconds.</w:t>
      </w:r>
    </w:p>
    <w:p>
      <w:pPr>
        <w:pStyle w:val="BodyText"/>
        <w:spacing w:before="174"/>
        <w:ind w:left="1177"/>
        <w:jc w:val="both"/>
      </w:pPr>
      <w:r>
        <w:rPr/>
        <w:t>The</w:t>
      </w:r>
      <w:r>
        <w:rPr>
          <w:spacing w:val="-10"/>
        </w:rPr>
        <w:t> </w:t>
      </w:r>
      <w:r>
        <w:rPr/>
        <w:t>complex</w:t>
      </w:r>
      <w:r>
        <w:rPr>
          <w:spacing w:val="-10"/>
        </w:rPr>
        <w:t> </w:t>
      </w:r>
      <w:r>
        <w:rPr/>
        <w:t>event</w:t>
      </w:r>
      <w:r>
        <w:rPr>
          <w:spacing w:val="-10"/>
        </w:rPr>
        <w:t> </w:t>
      </w:r>
      <w:r>
        <w:rPr>
          <w:i/>
        </w:rPr>
        <w:t>EC</w:t>
      </w:r>
      <w:r>
        <w:rPr>
          <w:i/>
          <w:spacing w:val="3"/>
        </w:rPr>
        <w:t> </w:t>
      </w:r>
      <w:r>
        <w:rPr/>
        <w:t>would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described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following</w:t>
      </w:r>
      <w:r>
        <w:rPr>
          <w:spacing w:val="-10"/>
        </w:rPr>
        <w:t> </w:t>
      </w:r>
      <w:r>
        <w:rPr/>
        <w:t>occurrence</w:t>
      </w:r>
      <w:r>
        <w:rPr>
          <w:spacing w:val="-10"/>
        </w:rPr>
        <w:t> </w:t>
      </w:r>
      <w:r>
        <w:rPr>
          <w:spacing w:val="-2"/>
        </w:rPr>
        <w:t>expression:</w:t>
      </w:r>
    </w:p>
    <w:p>
      <w:pPr>
        <w:spacing w:before="141"/>
        <w:ind w:left="1478" w:right="0" w:firstLine="0"/>
        <w:jc w:val="left"/>
        <w:rPr>
          <w:rFonts w:ascii="Courier New"/>
          <w:sz w:val="20"/>
        </w:rPr>
      </w:pPr>
      <w:r>
        <w:rPr>
          <w:sz w:val="12"/>
        </w:rPr>
        <w:t>1</w:t>
      </w:r>
      <w:r>
        <w:rPr>
          <w:spacing w:val="62"/>
          <w:sz w:val="12"/>
        </w:rPr>
        <w:t>  </w:t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4"/>
          <w:sz w:val="20"/>
        </w:rPr>
        <w:t> </w:t>
      </w:r>
      <w:r>
        <w:rPr>
          <w:rFonts w:ascii="Courier New"/>
          <w:color w:val="197F19"/>
          <w:sz w:val="20"/>
        </w:rPr>
        <w:t>Condition</w:t>
      </w:r>
      <w:r>
        <w:rPr>
          <w:rFonts w:ascii="Courier New"/>
          <w:color w:val="197F19"/>
          <w:spacing w:val="-5"/>
          <w:sz w:val="20"/>
        </w:rPr>
        <w:t> </w:t>
      </w:r>
      <w:r>
        <w:rPr>
          <w:rFonts w:ascii="Courier New"/>
          <w:color w:val="197F19"/>
          <w:spacing w:val="-10"/>
          <w:sz w:val="20"/>
        </w:rPr>
        <w:t>1</w:t>
      </w:r>
    </w:p>
    <w:p>
      <w:pPr>
        <w:spacing w:before="13"/>
        <w:ind w:left="1478" w:right="0" w:firstLine="0"/>
        <w:jc w:val="left"/>
        <w:rPr>
          <w:rFonts w:ascii="Courier New"/>
          <w:sz w:val="20"/>
        </w:rPr>
      </w:pPr>
      <w:r>
        <w:rPr>
          <w:sz w:val="12"/>
        </w:rPr>
        <w:t>2</w:t>
      </w:r>
      <w:r>
        <w:rPr>
          <w:spacing w:val="58"/>
          <w:sz w:val="12"/>
        </w:rPr>
        <w:t>  </w:t>
      </w:r>
      <w:r>
        <w:rPr>
          <w:rFonts w:ascii="Courier New"/>
          <w:sz w:val="20"/>
        </w:rPr>
        <w:t>(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TIMEX_occurs(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/example/expression/E1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pacing w:val="-10"/>
          <w:sz w:val="20"/>
        </w:rPr>
        <w:t>)</w:t>
      </w:r>
    </w:p>
    <w:p>
      <w:pPr>
        <w:spacing w:after="0"/>
        <w:jc w:val="left"/>
        <w:rPr>
          <w:rFonts w:ascii="Courier New"/>
          <w:sz w:val="20"/>
        </w:rPr>
        <w:sectPr>
          <w:pgSz w:w="11910" w:h="13960"/>
          <w:pgMar w:top="280" w:bottom="0" w:left="240" w:right="480"/>
        </w:sectPr>
      </w:pPr>
    </w:p>
    <w:p>
      <w:pPr>
        <w:tabs>
          <w:tab w:pos="1983" w:val="left" w:leader="none"/>
        </w:tabs>
        <w:spacing w:before="69"/>
        <w:ind w:left="1478" w:right="0" w:firstLine="0"/>
        <w:jc w:val="left"/>
        <w:rPr>
          <w:rFonts w:ascii="Courier New"/>
          <w:sz w:val="20"/>
        </w:rPr>
      </w:pPr>
      <w:r>
        <w:rPr>
          <w:spacing w:val="-10"/>
          <w:sz w:val="12"/>
        </w:rPr>
        <w:t>3</w:t>
      </w:r>
      <w:r>
        <w:rPr>
          <w:sz w:val="12"/>
        </w:rPr>
        <w:tab/>
      </w:r>
      <w:r>
        <w:rPr>
          <w:rFonts w:ascii="Courier New"/>
          <w:sz w:val="20"/>
        </w:rPr>
        <w:t>||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TIMEX_occurs(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/example/expression/E2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)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pacing w:val="-10"/>
          <w:sz w:val="20"/>
        </w:rPr>
        <w:t>)</w:t>
      </w:r>
    </w:p>
    <w:p>
      <w:pPr>
        <w:spacing w:before="13"/>
        <w:ind w:left="1478" w:right="0" w:firstLine="0"/>
        <w:jc w:val="left"/>
        <w:rPr>
          <w:rFonts w:ascii="Courier New"/>
          <w:sz w:val="20"/>
        </w:rPr>
      </w:pPr>
      <w:r>
        <w:rPr>
          <w:sz w:val="12"/>
        </w:rPr>
        <w:t>4</w:t>
      </w:r>
      <w:r>
        <w:rPr>
          <w:spacing w:val="62"/>
          <w:sz w:val="12"/>
        </w:rPr>
        <w:t>  </w:t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4"/>
          <w:sz w:val="20"/>
        </w:rPr>
        <w:t> </w:t>
      </w:r>
      <w:r>
        <w:rPr>
          <w:rFonts w:ascii="Courier New"/>
          <w:color w:val="197F19"/>
          <w:sz w:val="20"/>
        </w:rPr>
        <w:t>Condition</w:t>
      </w:r>
      <w:r>
        <w:rPr>
          <w:rFonts w:ascii="Courier New"/>
          <w:color w:val="197F19"/>
          <w:spacing w:val="-5"/>
          <w:sz w:val="20"/>
        </w:rPr>
        <w:t> </w:t>
      </w:r>
      <w:r>
        <w:rPr>
          <w:rFonts w:ascii="Courier New"/>
          <w:color w:val="197F19"/>
          <w:spacing w:val="-10"/>
          <w:sz w:val="20"/>
        </w:rPr>
        <w:t>2</w:t>
      </w:r>
    </w:p>
    <w:p>
      <w:pPr>
        <w:spacing w:before="12"/>
        <w:ind w:left="1478" w:right="0" w:firstLine="0"/>
        <w:jc w:val="left"/>
        <w:rPr>
          <w:rFonts w:ascii="Courier New"/>
          <w:sz w:val="20"/>
        </w:rPr>
      </w:pPr>
      <w:r>
        <w:rPr>
          <w:sz w:val="12"/>
        </w:rPr>
        <w:t>5</w:t>
      </w:r>
      <w:r>
        <w:rPr>
          <w:spacing w:val="59"/>
          <w:sz w:val="12"/>
        </w:rPr>
        <w:t>  </w:t>
      </w:r>
      <w:r>
        <w:rPr>
          <w:rFonts w:ascii="Courier New"/>
          <w:sz w:val="20"/>
        </w:rPr>
        <w:t>&amp;&amp;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TIMEX_value(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/example/expression/EC/DE3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)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&gt;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pacing w:val="-10"/>
          <w:sz w:val="20"/>
        </w:rPr>
        <w:t>3</w:t>
      </w:r>
    </w:p>
    <w:p>
      <w:pPr>
        <w:spacing w:before="13"/>
        <w:ind w:left="1478" w:right="0" w:firstLine="0"/>
        <w:jc w:val="left"/>
        <w:rPr>
          <w:rFonts w:ascii="Courier New"/>
          <w:sz w:val="20"/>
        </w:rPr>
      </w:pPr>
      <w:r>
        <w:rPr>
          <w:sz w:val="12"/>
        </w:rPr>
        <w:t>6</w:t>
      </w:r>
      <w:r>
        <w:rPr>
          <w:spacing w:val="62"/>
          <w:sz w:val="12"/>
        </w:rPr>
        <w:t>  </w:t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4"/>
          <w:sz w:val="20"/>
        </w:rPr>
        <w:t> </w:t>
      </w:r>
      <w:r>
        <w:rPr>
          <w:rFonts w:ascii="Courier New"/>
          <w:color w:val="197F19"/>
          <w:sz w:val="20"/>
        </w:rPr>
        <w:t>Condition</w:t>
      </w:r>
      <w:r>
        <w:rPr>
          <w:rFonts w:ascii="Courier New"/>
          <w:color w:val="197F19"/>
          <w:spacing w:val="-5"/>
          <w:sz w:val="20"/>
        </w:rPr>
        <w:t> </w:t>
      </w:r>
      <w:r>
        <w:rPr>
          <w:rFonts w:ascii="Courier New"/>
          <w:color w:val="197F19"/>
          <w:spacing w:val="-10"/>
          <w:sz w:val="20"/>
        </w:rPr>
        <w:t>3</w:t>
      </w:r>
    </w:p>
    <w:p>
      <w:pPr>
        <w:spacing w:before="12"/>
        <w:ind w:left="1478" w:right="0" w:firstLine="0"/>
        <w:jc w:val="left"/>
        <w:rPr>
          <w:rFonts w:ascii="Courier New"/>
          <w:sz w:val="20"/>
        </w:rPr>
      </w:pPr>
      <w:r>
        <w:rPr>
          <w:sz w:val="12"/>
        </w:rPr>
        <w:t>7</w:t>
      </w:r>
      <w:r>
        <w:rPr>
          <w:spacing w:val="56"/>
          <w:sz w:val="12"/>
        </w:rPr>
        <w:t>  </w:t>
      </w:r>
      <w:r>
        <w:rPr>
          <w:rFonts w:ascii="Courier New"/>
          <w:sz w:val="20"/>
        </w:rPr>
        <w:t>&amp;&amp;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abs(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TIMEX_timeSinceLastOccurrence(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/example/expression/E1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)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pacing w:val="-10"/>
          <w:sz w:val="20"/>
        </w:rPr>
        <w:t>-</w:t>
      </w:r>
    </w:p>
    <w:p>
      <w:pPr>
        <w:tabs>
          <w:tab w:pos="2102" w:val="left" w:leader="none"/>
        </w:tabs>
        <w:spacing w:before="13"/>
        <w:ind w:left="1478" w:right="0" w:firstLine="0"/>
        <w:jc w:val="left"/>
        <w:rPr>
          <w:rFonts w:ascii="Courier New"/>
          <w:sz w:val="20"/>
        </w:rPr>
      </w:pPr>
      <w:r>
        <w:rPr>
          <w:spacing w:val="-10"/>
          <w:sz w:val="12"/>
        </w:rPr>
        <w:t>8</w:t>
      </w:r>
      <w:r>
        <w:rPr>
          <w:sz w:val="12"/>
        </w:rPr>
        <w:tab/>
      </w:r>
      <w:r>
        <w:rPr>
          <w:rFonts w:ascii="Courier New"/>
          <w:sz w:val="20"/>
        </w:rPr>
        <w:t>TIMEX_timeSinceLastOccurrence(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/example/expression/E2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)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)</w:t>
      </w:r>
      <w:r>
        <w:rPr>
          <w:rFonts w:ascii="Courier New"/>
          <w:spacing w:val="-14"/>
          <w:sz w:val="20"/>
        </w:rPr>
        <w:t> </w:t>
      </w:r>
      <w:r>
        <w:rPr>
          <w:rFonts w:ascii="Courier New"/>
          <w:sz w:val="20"/>
        </w:rPr>
        <w:t>&lt;=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pacing w:val="-2"/>
          <w:sz w:val="20"/>
        </w:rPr>
        <w:t>0.0005</w:t>
      </w:r>
    </w:p>
    <w:p>
      <w:pPr>
        <w:spacing w:before="82"/>
        <w:ind w:left="3585" w:right="0" w:firstLine="0"/>
        <w:jc w:val="left"/>
        <w:rPr>
          <w:b/>
          <w:sz w:val="22"/>
        </w:rPr>
      </w:pPr>
      <w:r>
        <w:rPr>
          <w:b/>
          <w:sz w:val="22"/>
        </w:rPr>
        <w:t>Listing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3.1:</w:t>
      </w:r>
      <w:r>
        <w:rPr>
          <w:b/>
          <w:spacing w:val="4"/>
          <w:sz w:val="22"/>
        </w:rPr>
        <w:t> </w:t>
      </w:r>
      <w:r>
        <w:rPr>
          <w:b/>
          <w:sz w:val="22"/>
        </w:rPr>
        <w:t>Event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Occurrence</w:t>
      </w:r>
      <w:r>
        <w:rPr>
          <w:b/>
          <w:spacing w:val="-8"/>
          <w:sz w:val="22"/>
        </w:rPr>
        <w:t> </w:t>
      </w:r>
      <w:r>
        <w:rPr>
          <w:b/>
          <w:spacing w:val="-2"/>
          <w:sz w:val="22"/>
        </w:rPr>
        <w:t>Filter</w:t>
      </w:r>
    </w:p>
    <w:p>
      <w:pPr>
        <w:pStyle w:val="BodyText"/>
        <w:spacing w:before="11"/>
        <w:rPr>
          <w:b/>
          <w:sz w:val="30"/>
        </w:rPr>
      </w:pPr>
    </w:p>
    <w:p>
      <w:pPr>
        <w:pStyle w:val="BodyText"/>
        <w:spacing w:line="252" w:lineRule="auto"/>
        <w:ind w:left="1177" w:right="935"/>
        <w:jc w:val="both"/>
      </w:pPr>
      <w:r>
        <w:rPr/>
        <w:t>Due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first</w:t>
      </w:r>
      <w:r>
        <w:rPr>
          <w:spacing w:val="-9"/>
        </w:rPr>
        <w:t> </w:t>
      </w:r>
      <w:r>
        <w:rPr/>
        <w:t>condition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complex</w:t>
      </w:r>
      <w:r>
        <w:rPr>
          <w:spacing w:val="-9"/>
        </w:rPr>
        <w:t> </w:t>
      </w:r>
      <w:r>
        <w:rPr/>
        <w:t>event</w:t>
      </w:r>
      <w:r>
        <w:rPr>
          <w:spacing w:val="-9"/>
        </w:rPr>
        <w:t> </w:t>
      </w:r>
      <w:r>
        <w:rPr>
          <w:i/>
        </w:rPr>
        <w:t>EC </w:t>
      </w:r>
      <w:r>
        <w:rPr/>
        <w:t>can</w:t>
      </w:r>
      <w:r>
        <w:rPr>
          <w:spacing w:val="-9"/>
        </w:rPr>
        <w:t> </w:t>
      </w:r>
      <w:r>
        <w:rPr/>
        <w:t>only</w:t>
      </w:r>
      <w:r>
        <w:rPr>
          <w:spacing w:val="-9"/>
        </w:rPr>
        <w:t> </w:t>
      </w:r>
      <w:r>
        <w:rPr/>
        <w:t>occur</w:t>
      </w:r>
      <w:r>
        <w:rPr>
          <w:spacing w:val="-9"/>
        </w:rPr>
        <w:t> </w:t>
      </w:r>
      <w:r>
        <w:rPr/>
        <w:t>when</w:t>
      </w:r>
      <w:r>
        <w:rPr>
          <w:spacing w:val="-9"/>
        </w:rPr>
        <w:t> </w:t>
      </w:r>
      <w:r>
        <w:rPr/>
        <w:t>one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atomic timing events </w:t>
      </w:r>
      <w:r>
        <w:rPr>
          <w:i/>
        </w:rPr>
        <w:t>E1 </w:t>
      </w:r>
      <w:r>
        <w:rPr/>
        <w:t>or </w:t>
      </w:r>
      <w:r>
        <w:rPr>
          <w:i/>
        </w:rPr>
        <w:t>E2 </w:t>
      </w:r>
      <w:r>
        <w:rPr/>
        <w:t>occurs at the point in time of evaluation.</w:t>
      </w:r>
      <w:r>
        <w:rPr>
          <w:spacing w:val="40"/>
        </w:rPr>
        <w:t> </w:t>
      </w:r>
      <w:r>
        <w:rPr/>
        <w:t>Thus, this expres- sion satisfies the semantics constraint defined in [</w:t>
      </w:r>
      <w:hyperlink w:history="true" w:anchor="_bookmark95">
        <w:r>
          <w:rPr>
            <w:color w:val="0000FF"/>
          </w:rPr>
          <w:t>constr_4570</w:t>
        </w:r>
      </w:hyperlink>
      <w:r>
        <w:rPr/>
        <w:t>].</w:t>
      </w:r>
      <w:r>
        <w:rPr>
          <w:spacing w:val="39"/>
        </w:rPr>
        <w:t> </w:t>
      </w:r>
      <w:r>
        <w:rPr/>
        <w:t>Figure </w:t>
      </w:r>
      <w:hyperlink w:history="true" w:anchor="_bookmark106">
        <w:r>
          <w:rPr>
            <w:color w:val="0000FF"/>
          </w:rPr>
          <w:t>3.26</w:t>
        </w:r>
      </w:hyperlink>
      <w:r>
        <w:rPr>
          <w:color w:val="0000FF"/>
        </w:rPr>
        <w:t> </w:t>
      </w:r>
      <w:r>
        <w:rPr/>
        <w:t>shows a measurement of the event occurrences.</w:t>
      </w:r>
    </w:p>
    <w:p>
      <w:pPr>
        <w:pStyle w:val="BodyText"/>
        <w:spacing w:line="252" w:lineRule="auto" w:before="156"/>
        <w:ind w:left="1177" w:right="935"/>
        <w:jc w:val="both"/>
      </w:pPr>
      <w:r>
        <w:rPr/>
        <w:t>The</w:t>
      </w:r>
      <w:r>
        <w:rPr>
          <w:spacing w:val="-9"/>
        </w:rPr>
        <w:t> </w:t>
      </w:r>
      <w:r>
        <w:rPr/>
        <w:t>corresponding</w:t>
      </w:r>
      <w:r>
        <w:rPr>
          <w:spacing w:val="-9"/>
        </w:rPr>
        <w:t> </w:t>
      </w:r>
      <w:r>
        <w:rPr/>
        <w:t>AUTOSAR</w:t>
      </w:r>
      <w:r>
        <w:rPr>
          <w:spacing w:val="-9"/>
        </w:rPr>
        <w:t> </w:t>
      </w:r>
      <w:r>
        <w:rPr/>
        <w:t>ARXML</w:t>
      </w:r>
      <w:r>
        <w:rPr>
          <w:spacing w:val="-9"/>
        </w:rPr>
        <w:t> </w:t>
      </w:r>
      <w:r>
        <w:rPr/>
        <w:t>file</w:t>
      </w:r>
      <w:r>
        <w:rPr>
          <w:spacing w:val="-9"/>
        </w:rPr>
        <w:t> </w:t>
      </w:r>
      <w:r>
        <w:rPr/>
        <w:t>fragment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complex</w:t>
      </w:r>
      <w:r>
        <w:rPr>
          <w:spacing w:val="-9"/>
        </w:rPr>
        <w:t> </w:t>
      </w:r>
      <w:r>
        <w:rPr/>
        <w:t>event</w:t>
      </w:r>
      <w:r>
        <w:rPr>
          <w:spacing w:val="-9"/>
        </w:rPr>
        <w:t> </w:t>
      </w:r>
      <w:r>
        <w:rPr>
          <w:i/>
        </w:rPr>
        <w:t>EC </w:t>
      </w:r>
      <w:r>
        <w:rPr/>
        <w:t>has</w:t>
      </w:r>
      <w:r>
        <w:rPr>
          <w:spacing w:val="-9"/>
        </w:rPr>
        <w:t> </w:t>
      </w:r>
      <w:r>
        <w:rPr/>
        <w:t>the following appearance: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spacing w:before="228"/>
        <w:ind w:left="3484" w:right="0" w:firstLine="0"/>
        <w:jc w:val="left"/>
        <w:rPr>
          <w:b/>
          <w:sz w:val="22"/>
        </w:rPr>
      </w:pPr>
      <w:bookmarkStart w:name="_bookmark99" w:id="137"/>
      <w:bookmarkEnd w:id="137"/>
      <w:r>
        <w:rPr/>
      </w:r>
      <w:bookmarkStart w:name="_bookmark100" w:id="138"/>
      <w:bookmarkEnd w:id="138"/>
      <w:r>
        <w:rPr/>
      </w:r>
      <w:r>
        <w:rPr>
          <w:b/>
          <w:sz w:val="22"/>
        </w:rPr>
        <w:t>Table</w:t>
      </w:r>
      <w:r>
        <w:rPr>
          <w:b/>
          <w:spacing w:val="-16"/>
          <w:sz w:val="22"/>
        </w:rPr>
        <w:t> </w:t>
      </w:r>
      <w:r>
        <w:rPr>
          <w:b/>
          <w:sz w:val="22"/>
        </w:rPr>
        <w:t>3.27: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TDE</w:t>
      </w:r>
      <w:bookmarkStart w:name="_bookmark98" w:id="139"/>
      <w:bookmarkEnd w:id="139"/>
      <w:r>
        <w:rPr>
          <w:b/>
          <w:spacing w:val="-2"/>
          <w:sz w:val="22"/>
        </w:rPr>
        <w:t>ve</w:t>
      </w:r>
      <w:r>
        <w:rPr>
          <w:b/>
          <w:spacing w:val="-2"/>
          <w:sz w:val="22"/>
        </w:rPr>
        <w:t>ntOccurrenceExpression</w:t>
      </w:r>
    </w:p>
    <w:p>
      <w:pPr>
        <w:spacing w:after="0"/>
        <w:jc w:val="left"/>
        <w:rPr>
          <w:sz w:val="22"/>
        </w:rPr>
        <w:sectPr>
          <w:pgSz w:w="11910" w:h="13960"/>
          <w:pgMar w:top="360" w:bottom="280" w:left="240" w:right="4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1"/>
        </w:rPr>
      </w:pPr>
    </w:p>
    <w:p>
      <w:pPr>
        <w:spacing w:before="0"/>
        <w:ind w:left="1190" w:right="950" w:firstLine="0"/>
        <w:jc w:val="center"/>
        <w:rPr>
          <w:b/>
          <w:sz w:val="22"/>
        </w:rPr>
      </w:pPr>
      <w:bookmarkStart w:name="_bookmark103" w:id="140"/>
      <w:bookmarkEnd w:id="140"/>
      <w:r>
        <w:rPr/>
      </w:r>
      <w:r>
        <w:rPr>
          <w:b/>
          <w:sz w:val="22"/>
        </w:rPr>
        <w:t>Table</w:t>
      </w:r>
      <w:r>
        <w:rPr>
          <w:b/>
          <w:spacing w:val="-16"/>
          <w:sz w:val="22"/>
        </w:rPr>
        <w:t> </w:t>
      </w:r>
      <w:r>
        <w:rPr>
          <w:b/>
          <w:sz w:val="22"/>
        </w:rPr>
        <w:t>3.28: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TDEventOccurrenceExpress</w:t>
      </w:r>
      <w:bookmarkStart w:name="_bookmark101" w:id="141"/>
      <w:bookmarkEnd w:id="141"/>
      <w:r>
        <w:rPr>
          <w:b/>
          <w:spacing w:val="-2"/>
          <w:sz w:val="22"/>
        </w:rPr>
        <w:t>i</w:t>
      </w:r>
      <w:r>
        <w:rPr>
          <w:b/>
          <w:spacing w:val="-2"/>
          <w:sz w:val="22"/>
        </w:rPr>
        <w:t>onFormula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86">
            <wp:simplePos x="0" y="0"/>
            <wp:positionH relativeFrom="page">
              <wp:posOffset>831951</wp:posOffset>
            </wp:positionH>
            <wp:positionV relativeFrom="paragraph">
              <wp:posOffset>109483</wp:posOffset>
            </wp:positionV>
            <wp:extent cx="6343878" cy="2292096"/>
            <wp:effectExtent l="0" t="0" r="0" b="0"/>
            <wp:wrapTopAndBottom/>
            <wp:docPr id="39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4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3878" cy="2292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49"/>
        <w:ind w:left="1190" w:right="950" w:firstLine="0"/>
        <w:jc w:val="center"/>
        <w:rPr>
          <w:b/>
          <w:sz w:val="22"/>
        </w:rPr>
      </w:pPr>
      <w:r>
        <w:rPr>
          <w:b/>
          <w:sz w:val="22"/>
        </w:rPr>
        <w:t>Table</w:t>
      </w:r>
      <w:r>
        <w:rPr>
          <w:b/>
          <w:spacing w:val="-16"/>
          <w:sz w:val="22"/>
        </w:rPr>
        <w:t> </w:t>
      </w:r>
      <w:bookmarkStart w:name="_bookmark102" w:id="142"/>
      <w:bookmarkEnd w:id="142"/>
      <w:r>
        <w:rPr>
          <w:b/>
          <w:sz w:val="22"/>
        </w:rPr>
        <w:t>3</w:t>
      </w:r>
      <w:r>
        <w:rPr>
          <w:b/>
          <w:sz w:val="22"/>
        </w:rPr>
        <w:t>.29: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AutosarVariableInstance</w:t>
      </w:r>
    </w:p>
    <w:p>
      <w:pPr>
        <w:spacing w:after="0"/>
        <w:jc w:val="center"/>
        <w:rPr>
          <w:sz w:val="22"/>
        </w:rPr>
        <w:sectPr>
          <w:pgSz w:w="11910" w:h="13960"/>
          <w:pgMar w:top="1580" w:bottom="280" w:left="240" w:right="480"/>
        </w:sectPr>
      </w:pPr>
    </w:p>
    <w:p>
      <w:pPr>
        <w:spacing w:before="198"/>
        <w:ind w:left="1190" w:right="950" w:firstLine="0"/>
        <w:jc w:val="center"/>
        <w:rPr>
          <w:b/>
          <w:sz w:val="22"/>
        </w:rPr>
      </w:pPr>
      <w:r>
        <w:rPr>
          <w:b/>
          <w:sz w:val="22"/>
        </w:rPr>
        <w:t>Table</w:t>
      </w:r>
      <w:r>
        <w:rPr>
          <w:b/>
          <w:spacing w:val="-16"/>
          <w:sz w:val="22"/>
        </w:rPr>
        <w:t> </w:t>
      </w:r>
      <w:r>
        <w:rPr>
          <w:b/>
          <w:sz w:val="22"/>
        </w:rPr>
        <w:t>3.30: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AutosarOperationArgumentInstance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7"/>
        </w:rPr>
      </w:pPr>
      <w:r>
        <w:rPr/>
        <w:pict>
          <v:group style="position:absolute;margin-left:82.352943pt;margin-top:11.335957pt;width:432.25pt;height:289.650pt;mso-position-horizontal-relative:page;mso-position-vertical-relative:paragraph;z-index:-15684096;mso-wrap-distance-left:0;mso-wrap-distance-right:0" id="docshapegroup331" coordorigin="1647,227" coordsize="8645,5793">
            <v:rect style="position:absolute;left:2607;top:232;width:1970;height:596" id="docshape332" filled="true" fillcolor="#fcf2e3" stroked="false">
              <v:fill type="solid"/>
            </v:rect>
            <v:rect style="position:absolute;left:2607;top:232;width:1970;height:596" id="docshape333" filled="false" stroked="true" strokeweight=".562118pt" strokecolor="#000000">
              <v:stroke dashstyle="solid"/>
            </v:rect>
            <v:rect style="position:absolute;left:2125;top:1795;width:4182;height:575" id="docshape334" filled="true" fillcolor="#ff7fff" stroked="false">
              <v:fill type="solid"/>
            </v:rect>
            <v:rect style="position:absolute;left:2125;top:1795;width:4182;height:575" id="docshape335" filled="false" stroked="true" strokeweight=".562118pt" strokecolor="#000000">
              <v:stroke dashstyle="solid"/>
            </v:rect>
            <v:rect style="position:absolute;left:5249;top:705;width:1396;height:484" id="docshape336" filled="true" fillcolor="#fcf2e3" stroked="false">
              <v:fill type="solid"/>
            </v:rect>
            <v:rect style="position:absolute;left:5249;top:705;width:1396;height:484" id="docshape337" filled="false" stroked="true" strokeweight=".562118pt" strokecolor="#000000">
              <v:stroke dashstyle="solid"/>
            </v:rect>
            <v:rect style="position:absolute;left:8678;top:1120;width:1396;height:957" id="docshape338" filled="true" fillcolor="#fcf2e3" stroked="false">
              <v:fill type="solid"/>
            </v:rect>
            <v:rect style="position:absolute;left:8678;top:1120;width:1396;height:957" id="docshape339" filled="false" stroked="true" strokeweight=".562118pt" strokecolor="#000000">
              <v:stroke dashstyle="solid"/>
            </v:rect>
            <v:line style="position:absolute" from="9534,2077" to="9534,2965" stroked="true" strokeweight=".562118pt" strokecolor="#000000">
              <v:stroke dashstyle="solid"/>
            </v:line>
            <v:shape style="position:absolute;left:9470;top:2071;width:126;height:235" type="#_x0000_t75" id="docshape340" stroked="false">
              <v:imagedata r:id="rId50" o:title=""/>
            </v:shape>
            <v:shape style="position:absolute;left:6307;top:1085;width:2372;height:912" id="docshape341" coordorigin="6307,1086" coordsize="2372,912" path="m6645,1155l8679,1155m8679,1155l8511,1221m8679,1155l8511,1086m6307,1931l8679,1931m8679,1931l8511,1997m8679,1931l8511,1862e" filled="false" stroked="true" strokeweight=".562118pt" strokecolor="#000000">
              <v:path arrowok="t"/>
              <v:stroke dashstyle="solid"/>
            </v:shape>
            <v:rect style="position:absolute;left:1652;top:4708;width:1495;height:540" id="docshape342" filled="true" fillcolor="#fcf2e3" stroked="false">
              <v:fill type="solid"/>
            </v:rect>
            <v:rect style="position:absolute;left:1652;top:4708;width:1495;height:540" id="docshape343" filled="false" stroked="true" strokeweight=".562118pt" strokecolor="#000000">
              <v:stroke dashstyle="solid"/>
            </v:rect>
            <v:rect style="position:absolute;left:4531;top:5561;width:3305;height:452" id="docshape344" filled="true" fillcolor="#fcf2e3" stroked="false">
              <v:fill type="solid"/>
            </v:rect>
            <v:rect style="position:absolute;left:4531;top:5561;width:3305;height:452" id="docshape345" filled="false" stroked="true" strokeweight=".562118pt" strokecolor="#000000">
              <v:stroke dashstyle="solid"/>
            </v:rect>
            <v:shape style="position:absolute;left:2811;top:5248;width:1720;height:540" id="docshape346" coordorigin="2811,5248" coordsize="1720,540" path="m4531,5788l2811,5788m2811,5788l2811,5248e" filled="false" stroked="true" strokeweight=".562118pt" strokecolor="#000000">
              <v:path arrowok="t"/>
              <v:stroke dashstyle="solid"/>
            </v:shape>
            <v:shape style="position:absolute;left:2737;top:5242;width:147;height:192" type="#_x0000_t75" id="docshape347" stroked="false">
              <v:imagedata r:id="rId51" o:title=""/>
            </v:shape>
            <v:rect style="position:absolute;left:3372;top:4719;width:2518;height:540" id="docshape348" filled="true" fillcolor="#fcf2e3" stroked="false">
              <v:fill type="solid"/>
            </v:rect>
            <v:rect style="position:absolute;left:3372;top:4719;width:2518;height:540" id="docshape349" filled="false" stroked="true" strokeweight=".562118pt" strokecolor="#000000">
              <v:stroke dashstyle="solid"/>
            </v:rect>
            <v:line style="position:absolute" from="3947,4648" to="3947,4719" stroked="true" strokeweight=".562118pt" strokecolor="#000000">
              <v:stroke dashstyle="solid"/>
            </v:line>
            <v:shape style="position:absolute;left:3598;top:827;width:1247;height:3892" id="docshape350" coordorigin="3598,828" coordsize="1247,3892" path="m4779,2369l4779,4719m4779,4719l4710,4552m4779,4719l4845,4552m3598,1795l3598,828e" filled="false" stroked="true" strokeweight=".562118pt" strokecolor="#000000">
              <v:path arrowok="t"/>
              <v:stroke dashstyle="solid"/>
            </v:shape>
            <v:shape style="position:absolute;left:3534;top:822;width:126;height:237" type="#_x0000_t75" id="docshape351" stroked="false">
              <v:imagedata r:id="rId52" o:title=""/>
            </v:shape>
            <v:shape style="position:absolute;left:5655;top:1189;width:134;height:607" id="docshape352" coordorigin="5656,1189" coordsize="134,607" path="m5722,1795l5722,1189m5722,1189l5789,1357m5722,1189l5656,1357e" filled="false" stroked="true" strokeweight=".562118pt" strokecolor="#000000">
              <v:path arrowok="t"/>
              <v:stroke dashstyle="solid"/>
            </v:shape>
            <v:rect style="position:absolute;left:2080;top:3065;width:2058;height:665" id="docshape353" filled="true" fillcolor="#fcf2e3" stroked="false">
              <v:fill type="solid"/>
            </v:rect>
            <v:rect style="position:absolute;left:2080;top:3065;width:2058;height:665" id="docshape354" filled="false" stroked="true" strokeweight=".562118pt" strokecolor="#000000">
              <v:stroke dashstyle="solid"/>
            </v:rect>
            <v:line style="position:absolute" from="3947,4291" to="3947,4519" stroked="true" strokeweight=".562118pt" strokecolor="#000000">
              <v:stroke dashstyle="solid"/>
            </v:line>
            <v:shape style="position:absolute;left:3101;top:3730;width:845;height:562" id="docshape355" coordorigin="3102,3730" coordsize="845,562" path="m3947,4291l3102,4291m3102,4291l3102,3730e" filled="false" stroked="true" strokeweight=".562118pt" strokecolor="#000000">
              <v:path arrowok="t"/>
              <v:stroke dashstyle="solid"/>
            </v:shape>
            <v:shape style="position:absolute;left:3029;top:3724;width:147;height:192" type="#_x0000_t75" id="docshape356" stroked="false">
              <v:imagedata r:id="rId53" o:title=""/>
            </v:shape>
            <v:shape style="position:absolute;left:3136;top:2334;width:4363;height:1677" id="docshape357" coordorigin="3136,2335" coordsize="4363,1677" path="m3205,2369l3205,3066m3205,3066l3136,2898m3205,3066l3272,2898m6307,2335l7498,2335m7498,2335l7498,4012e" filled="false" stroked="true" strokeweight=".562118pt" strokecolor="#000000">
              <v:path arrowok="t"/>
              <v:stroke dashstyle="solid"/>
            </v:shape>
            <v:rect style="position:absolute;left:8678;top:3786;width:1396;height:934" id="docshape358" filled="true" fillcolor="#fcf2e3" stroked="false">
              <v:fill type="solid"/>
            </v:rect>
            <v:rect style="position:absolute;left:8678;top:3786;width:1396;height:934" id="docshape359" filled="false" stroked="true" strokeweight=".562118pt" strokecolor="#000000">
              <v:stroke dashstyle="solid"/>
            </v:rect>
            <v:line style="position:absolute" from="9534,3094" to="9534,3786" stroked="true" strokeweight=".562118pt" strokecolor="#000000">
              <v:stroke dashstyle="solid"/>
            </v:line>
            <v:shape style="position:absolute;left:2181;top:2369;width:6498;height:3193" id="docshape360" coordorigin="2182,2369" coordsize="6498,3193" path="m7498,4012l8679,4012m8679,4012l8511,4079m8679,4012l8511,3943m6071,2369l6071,5562m6071,5562l6004,5394m6071,5562l6137,5394m2182,4708l2182,4291m2182,4291l3102,4291e" filled="false" stroked="true" strokeweight=".562118pt" strokecolor="#000000">
              <v:path arrowok="t"/>
              <v:stroke dashstyle="solid"/>
            </v:shape>
            <v:shape style="position:absolute;left:2944;top:265;width:1601;height:307" type="#_x0000_t202" id="docshape361" filled="false" stroked="false">
              <v:textbox inset="0,0,0,0">
                <w:txbxContent>
                  <w:p>
                    <w:pPr>
                      <w:spacing w:line="125" w:lineRule="exact" w:before="0"/>
                      <w:ind w:left="988" w:right="0" w:firstLine="0"/>
                      <w:jc w:val="left"/>
                      <w:rPr>
                        <w:i/>
                        <w:sz w:val="11"/>
                      </w:rPr>
                    </w:pPr>
                    <w:r>
                      <w:rPr>
                        <w:i/>
                        <w:spacing w:val="-2"/>
                        <w:sz w:val="11"/>
                      </w:rPr>
                      <w:t>Identifiable</w:t>
                    </w:r>
                  </w:p>
                  <w:p>
                    <w:pPr>
                      <w:spacing w:before="54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2"/>
                        <w:sz w:val="11"/>
                      </w:rPr>
                      <w:t>AutosarVariableInstance</w:t>
                    </w:r>
                  </w:p>
                </w:txbxContent>
              </v:textbox>
              <w10:wrap type="none"/>
            </v:shape>
            <v:shape style="position:absolute;left:5307;top:738;width:1309;height:307" type="#_x0000_t202" id="docshape362" filled="false" stroked="false">
              <v:textbox inset="0,0,0,0">
                <w:txbxContent>
                  <w:p>
                    <w:pPr>
                      <w:spacing w:line="125" w:lineRule="exact" w:before="0"/>
                      <w:ind w:left="0" w:right="18" w:firstLine="0"/>
                      <w:jc w:val="right"/>
                      <w:rPr>
                        <w:i/>
                        <w:sz w:val="11"/>
                      </w:rPr>
                    </w:pPr>
                    <w:r>
                      <w:rPr>
                        <w:i/>
                        <w:spacing w:val="-2"/>
                        <w:sz w:val="11"/>
                      </w:rPr>
                      <w:t>AtpPrototype</w:t>
                    </w:r>
                  </w:p>
                  <w:p>
                    <w:pPr>
                      <w:spacing w:before="54"/>
                      <w:ind w:left="0" w:right="28" w:firstLine="0"/>
                      <w:jc w:val="right"/>
                      <w:rPr>
                        <w:sz w:val="11"/>
                      </w:rPr>
                    </w:pPr>
                    <w:r>
                      <w:rPr>
                        <w:spacing w:val="-2"/>
                        <w:sz w:val="11"/>
                      </w:rPr>
                      <w:t>SwComponentPrototype</w:t>
                    </w:r>
                  </w:p>
                </w:txbxContent>
              </v:textbox>
              <w10:wrap type="none"/>
            </v:shape>
            <v:shape style="position:absolute;left:7083;top:975;width:623;height:126" type="#_x0000_t202" id="docshape363" filled="false" stroked="false">
              <v:textbox inset="0,0,0,0">
                <w:txbxContent>
                  <w:p>
                    <w:pPr>
                      <w:spacing w:line="125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2"/>
                        <w:sz w:val="11"/>
                      </w:rPr>
                      <w:t>«isOfType»</w:t>
                    </w:r>
                  </w:p>
                </w:txbxContent>
              </v:textbox>
              <w10:wrap type="none"/>
            </v:shape>
            <v:shape style="position:absolute;left:8353;top:951;width:309;height:126" type="#_x0000_t202" id="docshape364" filled="false" stroked="false">
              <v:textbox inset="0,0,0,0">
                <w:txbxContent>
                  <w:p>
                    <w:pPr>
                      <w:spacing w:line="125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2"/>
                        <w:sz w:val="11"/>
                      </w:rPr>
                      <w:t>+type</w:t>
                    </w:r>
                  </w:p>
                </w:txbxContent>
              </v:textbox>
              <w10:wrap type="none"/>
            </v:shape>
            <v:shape style="position:absolute;left:4563;top:1246;width:1088;height:126" type="#_x0000_t202" id="docshape365" filled="false" stroked="false">
              <v:textbox inset="0,0,0,0">
                <w:txbxContent>
                  <w:p>
                    <w:pPr>
                      <w:spacing w:line="125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2"/>
                        <w:sz w:val="11"/>
                      </w:rPr>
                      <w:t>+contextComponent</w:t>
                    </w:r>
                  </w:p>
                </w:txbxContent>
              </v:textbox>
              <w10:wrap type="none"/>
            </v:shape>
            <v:shape style="position:absolute;left:2383;top:1459;width:947;height:126" type="#_x0000_t202" id="docshape366" filled="false" stroked="false">
              <v:textbox inset="0,0,0,0">
                <w:txbxContent>
                  <w:p>
                    <w:pPr>
                      <w:spacing w:line="125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2"/>
                        <w:sz w:val="11"/>
                      </w:rPr>
                      <w:t>+variableInstance</w:t>
                    </w:r>
                  </w:p>
                </w:txbxContent>
              </v:textbox>
              <w10:wrap type="none"/>
            </v:shape>
            <v:shape style="position:absolute;left:3755;top:1525;width:216;height:126" type="#_x0000_t202" id="docshape367" filled="false" stroked="false">
              <v:textbox inset="0,0,0,0">
                <w:txbxContent>
                  <w:p>
                    <w:pPr>
                      <w:spacing w:line="125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4"/>
                        <w:sz w:val="11"/>
                      </w:rPr>
                      <w:t>0..1</w:t>
                    </w:r>
                  </w:p>
                </w:txbxContent>
              </v:textbox>
              <w10:wrap type="none"/>
            </v:shape>
            <v:shape style="position:absolute;left:5812;top:1188;width:1861;height:623" type="#_x0000_t202" id="docshape368" filled="false" stroked="false">
              <v:textbox inset="0,0,0,0">
                <w:txbxContent>
                  <w:p>
                    <w:pPr>
                      <w:spacing w:line="125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4"/>
                        <w:sz w:val="11"/>
                      </w:rPr>
                      <w:t>0..*</w:t>
                    </w:r>
                  </w:p>
                  <w:p>
                    <w:pPr>
                      <w:spacing w:line="278" w:lineRule="auto" w:before="19"/>
                      <w:ind w:left="0" w:right="1087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2"/>
                        <w:sz w:val="11"/>
                      </w:rPr>
                      <w:t>{ordered,</w:t>
                    </w:r>
                    <w:r>
                      <w:rPr>
                        <w:spacing w:val="40"/>
                        <w:sz w:val="11"/>
                      </w:rPr>
                      <w:t> </w:t>
                    </w:r>
                    <w:r>
                      <w:rPr>
                        <w:spacing w:val="-2"/>
                        <w:sz w:val="11"/>
                      </w:rPr>
                      <w:t>subsets</w:t>
                    </w:r>
                  </w:p>
                  <w:p>
                    <w:pPr>
                      <w:spacing w:line="228" w:lineRule="auto"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atpContextElement}</w:t>
                    </w:r>
                    <w:r>
                      <w:rPr>
                        <w:spacing w:val="47"/>
                        <w:sz w:val="11"/>
                      </w:rPr>
                      <w:t>  </w:t>
                    </w:r>
                    <w:r>
                      <w:rPr>
                        <w:spacing w:val="-2"/>
                        <w:position w:val="-5"/>
                        <w:sz w:val="11"/>
                      </w:rPr>
                      <w:t>«atpDerived»</w:t>
                    </w:r>
                  </w:p>
                </w:txbxContent>
              </v:textbox>
              <w10:wrap type="none"/>
            </v:shape>
            <v:shape style="position:absolute;left:7883;top:1233;width:780;height:623" type="#_x0000_t202" id="docshape369" filled="false" stroked="false">
              <v:textbox inset="0,0,0,0">
                <w:txbxContent>
                  <w:p>
                    <w:pPr>
                      <w:spacing w:line="125" w:lineRule="exact" w:before="0"/>
                      <w:ind w:left="313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4"/>
                        <w:sz w:val="11"/>
                      </w:rPr>
                      <w:t>0..1</w:t>
                    </w:r>
                  </w:p>
                  <w:p>
                    <w:pPr>
                      <w:spacing w:line="278" w:lineRule="auto" w:before="19"/>
                      <w:ind w:left="42" w:right="0" w:hanging="43"/>
                      <w:jc w:val="left"/>
                      <w:rPr>
                        <w:sz w:val="11"/>
                      </w:rPr>
                    </w:pPr>
                    <w:r>
                      <w:rPr>
                        <w:spacing w:val="-2"/>
                        <w:sz w:val="11"/>
                      </w:rPr>
                      <w:t>{redefines</w:t>
                    </w:r>
                    <w:r>
                      <w:rPr>
                        <w:spacing w:val="40"/>
                        <w:sz w:val="11"/>
                      </w:rPr>
                      <w:t> </w:t>
                    </w:r>
                    <w:r>
                      <w:rPr>
                        <w:spacing w:val="-2"/>
                        <w:sz w:val="11"/>
                      </w:rPr>
                      <w:t>atpType}</w:t>
                    </w:r>
                  </w:p>
                  <w:p>
                    <w:pPr>
                      <w:spacing w:before="57"/>
                      <w:ind w:left="449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2"/>
                        <w:sz w:val="11"/>
                      </w:rPr>
                      <w:t>+base</w:t>
                    </w:r>
                  </w:p>
                </w:txbxContent>
              </v:textbox>
              <w10:wrap type="none"/>
            </v:shape>
            <v:shape style="position:absolute;left:5464;top:1831;width:817;height:126" type="#_x0000_t202" id="docshape370" filled="false" stroked="false">
              <v:textbox inset="0,0,0,0">
                <w:txbxContent>
                  <w:p>
                    <w:pPr>
                      <w:spacing w:line="125" w:lineRule="exact" w:before="0"/>
                      <w:ind w:left="0" w:right="0" w:firstLine="0"/>
                      <w:jc w:val="left"/>
                      <w:rPr>
                        <w:i/>
                        <w:sz w:val="11"/>
                      </w:rPr>
                    </w:pPr>
                    <w:r>
                      <w:rPr>
                        <w:i/>
                        <w:spacing w:val="-2"/>
                        <w:sz w:val="11"/>
                      </w:rPr>
                      <w:t>AtpInstanceRef</w:t>
                    </w:r>
                  </w:p>
                </w:txbxContent>
              </v:textbox>
              <w10:wrap type="none"/>
            </v:shape>
            <v:shape style="position:absolute;left:8861;top:1156;width:1187;height:745" type="#_x0000_t202" id="docshape371" filled="false" stroked="false">
              <v:textbox inset="0,0,0,0">
                <w:txbxContent>
                  <w:p>
                    <w:pPr>
                      <w:spacing w:line="278" w:lineRule="auto" w:before="0"/>
                      <w:ind w:left="268" w:right="18" w:firstLine="316"/>
                      <w:jc w:val="right"/>
                      <w:rPr>
                        <w:i/>
                        <w:sz w:val="11"/>
                      </w:rPr>
                    </w:pPr>
                    <w:r>
                      <w:rPr>
                        <w:i/>
                        <w:spacing w:val="-2"/>
                        <w:sz w:val="11"/>
                      </w:rPr>
                      <w:t>ARElement</w:t>
                    </w:r>
                    <w:r>
                      <w:rPr>
                        <w:i/>
                        <w:spacing w:val="40"/>
                        <w:sz w:val="11"/>
                      </w:rPr>
                      <w:t> </w:t>
                    </w:r>
                    <w:r>
                      <w:rPr>
                        <w:i/>
                        <w:spacing w:val="-2"/>
                        <w:sz w:val="11"/>
                      </w:rPr>
                      <w:t>AtpBlueprint</w:t>
                    </w:r>
                    <w:r>
                      <w:rPr>
                        <w:i/>
                        <w:spacing w:val="40"/>
                        <w:sz w:val="11"/>
                      </w:rPr>
                      <w:t> </w:t>
                    </w:r>
                    <w:r>
                      <w:rPr>
                        <w:i/>
                        <w:spacing w:val="-2"/>
                        <w:sz w:val="11"/>
                      </w:rPr>
                      <w:t>AtpBlueprintable</w:t>
                    </w:r>
                  </w:p>
                  <w:p>
                    <w:pPr>
                      <w:spacing w:line="125" w:lineRule="exact" w:before="0"/>
                      <w:ind w:left="0" w:right="21" w:firstLine="0"/>
                      <w:jc w:val="right"/>
                      <w:rPr>
                        <w:i/>
                        <w:sz w:val="11"/>
                      </w:rPr>
                    </w:pPr>
                    <w:r>
                      <w:rPr>
                        <w:i/>
                        <w:spacing w:val="-2"/>
                        <w:sz w:val="11"/>
                      </w:rPr>
                      <w:t>AtpType</w:t>
                    </w:r>
                  </w:p>
                  <w:p>
                    <w:pPr>
                      <w:spacing w:before="52"/>
                      <w:ind w:left="0" w:right="0" w:firstLine="0"/>
                      <w:jc w:val="left"/>
                      <w:rPr>
                        <w:i/>
                        <w:sz w:val="11"/>
                      </w:rPr>
                    </w:pPr>
                    <w:r>
                      <w:rPr>
                        <w:i/>
                        <w:spacing w:val="-2"/>
                        <w:sz w:val="11"/>
                      </w:rPr>
                      <w:t>SwComponentType</w:t>
                    </w:r>
                  </w:p>
                </w:txbxContent>
              </v:textbox>
              <w10:wrap type="none"/>
            </v:shape>
            <v:shape style="position:absolute;left:3316;top:2009;width:5069;height:431" type="#_x0000_t202" id="docshape372" filled="false" stroked="false">
              <v:textbox inset="0,0,0,0">
                <w:txbxContent>
                  <w:p>
                    <w:pPr>
                      <w:tabs>
                        <w:tab w:pos="4583" w:val="righ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2"/>
                        <w:position w:val="1"/>
                        <w:sz w:val="11"/>
                      </w:rPr>
                      <w:t>VariableInComponentInstanceRef</w:t>
                    </w:r>
                    <w:r>
                      <w:rPr>
                        <w:position w:val="1"/>
                        <w:sz w:val="11"/>
                      </w:rPr>
                      <w:tab/>
                    </w:r>
                    <w:r>
                      <w:rPr>
                        <w:spacing w:val="-10"/>
                        <w:sz w:val="11"/>
                      </w:rPr>
                      <w:t>1</w:t>
                    </w:r>
                  </w:p>
                  <w:p>
                    <w:pPr>
                      <w:spacing w:line="278" w:lineRule="auto" w:before="15"/>
                      <w:ind w:left="4521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2"/>
                        <w:sz w:val="11"/>
                      </w:rPr>
                      <w:t>{redefines</w:t>
                    </w:r>
                    <w:r>
                      <w:rPr>
                        <w:spacing w:val="40"/>
                        <w:sz w:val="11"/>
                      </w:rPr>
                      <w:t> </w:t>
                    </w:r>
                    <w:r>
                      <w:rPr>
                        <w:spacing w:val="-2"/>
                        <w:sz w:val="11"/>
                      </w:rPr>
                      <w:t>atpBase}</w:t>
                    </w:r>
                  </w:p>
                </w:txbxContent>
              </v:textbox>
              <w10:wrap type="none"/>
            </v:shape>
            <v:shape style="position:absolute;left:2022;top:2865;width:1106;height:126" type="#_x0000_t202" id="docshape373" filled="false" stroked="false">
              <v:textbox inset="0,0,0,0">
                <w:txbxContent>
                  <w:p>
                    <w:pPr>
                      <w:spacing w:line="125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2"/>
                        <w:sz w:val="11"/>
                      </w:rPr>
                      <w:t>+targetDataProtoype</w:t>
                    </w:r>
                  </w:p>
                </w:txbxContent>
              </v:textbox>
              <w10:wrap type="none"/>
            </v:shape>
            <v:shape style="position:absolute;left:3303;top:2617;width:803;height:610" type="#_x0000_t202" id="docshape374" filled="false" stroked="false">
              <v:textbox inset="0,0,0,0">
                <w:txbxContent>
                  <w:p>
                    <w:pPr>
                      <w:spacing w:line="125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2"/>
                        <w:sz w:val="11"/>
                      </w:rPr>
                      <w:t>1</w:t>
                    </w:r>
                  </w:p>
                  <w:p>
                    <w:pPr>
                      <w:spacing w:line="278" w:lineRule="auto" w:before="19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2"/>
                        <w:sz w:val="11"/>
                      </w:rPr>
                      <w:t>{redefines</w:t>
                    </w:r>
                    <w:r>
                      <w:rPr>
                        <w:spacing w:val="40"/>
                        <w:sz w:val="11"/>
                      </w:rPr>
                      <w:t> </w:t>
                    </w:r>
                    <w:r>
                      <w:rPr>
                        <w:spacing w:val="-2"/>
                        <w:sz w:val="11"/>
                      </w:rPr>
                      <w:t>atpTarget}</w:t>
                    </w:r>
                  </w:p>
                  <w:p>
                    <w:pPr>
                      <w:spacing w:before="44"/>
                      <w:ind w:left="103" w:right="0" w:firstLine="0"/>
                      <w:jc w:val="left"/>
                      <w:rPr>
                        <w:i/>
                        <w:sz w:val="11"/>
                      </w:rPr>
                    </w:pPr>
                    <w:r>
                      <w:rPr>
                        <w:i/>
                        <w:spacing w:val="-2"/>
                        <w:sz w:val="11"/>
                      </w:rPr>
                      <w:t>AtpPrototype</w:t>
                    </w:r>
                  </w:p>
                </w:txbxContent>
              </v:textbox>
              <w10:wrap type="none"/>
            </v:shape>
            <v:shape style="position:absolute;left:8803;top:2966;width:1489;height:126" type="#_x0000_t202" id="docshape375" filled="false" stroked="false">
              <v:textbox inset="0,0,0,0">
                <w:txbxContent>
                  <w:p>
                    <w:pPr>
                      <w:spacing w:line="125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2"/>
                        <w:sz w:val="11"/>
                      </w:rPr>
                      <w:t>«atpVariation,atpSplitable»</w:t>
                    </w:r>
                  </w:p>
                </w:txbxContent>
              </v:textbox>
              <w10:wrap type="none"/>
            </v:shape>
            <v:shape style="position:absolute;left:2731;top:3282;width:769;height:126" type="#_x0000_t202" id="docshape376" filled="false" stroked="false">
              <v:textbox inset="0,0,0,0">
                <w:txbxContent>
                  <w:p>
                    <w:pPr>
                      <w:spacing w:line="125" w:lineRule="exact" w:before="0"/>
                      <w:ind w:left="0" w:right="0" w:firstLine="0"/>
                      <w:jc w:val="left"/>
                      <w:rPr>
                        <w:i/>
                        <w:sz w:val="11"/>
                      </w:rPr>
                    </w:pPr>
                    <w:r>
                      <w:rPr>
                        <w:i/>
                        <w:spacing w:val="-2"/>
                        <w:sz w:val="11"/>
                      </w:rPr>
                      <w:t>DataPrototype</w:t>
                    </w:r>
                  </w:p>
                </w:txbxContent>
              </v:textbox>
              <w10:wrap type="none"/>
            </v:shape>
            <v:shape style="position:absolute;left:7487;top:3811;width:1186;height:126" type="#_x0000_t202" id="docshape377" filled="false" stroked="false">
              <v:textbox inset="0,0,0,0">
                <w:txbxContent>
                  <w:p>
                    <w:pPr>
                      <w:spacing w:line="125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2"/>
                        <w:sz w:val="11"/>
                      </w:rPr>
                      <w:t>+contextPortPrototype</w:t>
                    </w:r>
                  </w:p>
                </w:txbxContent>
              </v:textbox>
              <w10:wrap type="none"/>
            </v:shape>
            <v:shape style="position:absolute;left:9018;top:3585;width:1027;height:689" type="#_x0000_t202" id="docshape378" filled="false" stroked="false">
              <v:textbox inset="0,0,0,0">
                <w:txbxContent>
                  <w:p>
                    <w:pPr>
                      <w:spacing w:line="125" w:lineRule="exact" w:before="0"/>
                      <w:ind w:left="156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+port</w:t>
                    </w:r>
                    <w:r>
                      <w:rPr>
                        <w:spacing w:val="65"/>
                        <w:sz w:val="11"/>
                      </w:rPr>
                      <w:t>  </w:t>
                    </w:r>
                    <w:r>
                      <w:rPr>
                        <w:spacing w:val="-4"/>
                        <w:sz w:val="11"/>
                      </w:rPr>
                      <w:t>0..*</w:t>
                    </w:r>
                  </w:p>
                  <w:p>
                    <w:pPr>
                      <w:spacing w:line="240" w:lineRule="auto" w:before="6"/>
                      <w:rPr>
                        <w:sz w:val="9"/>
                      </w:rPr>
                    </w:pPr>
                  </w:p>
                  <w:p>
                    <w:pPr>
                      <w:spacing w:line="278" w:lineRule="auto" w:before="0"/>
                      <w:ind w:left="326" w:right="0" w:hanging="215"/>
                      <w:jc w:val="left"/>
                      <w:rPr>
                        <w:i/>
                        <w:sz w:val="11"/>
                      </w:rPr>
                    </w:pPr>
                    <w:r>
                      <w:rPr>
                        <w:i/>
                        <w:spacing w:val="-2"/>
                        <w:sz w:val="11"/>
                      </w:rPr>
                      <w:t>AtpBlueprintable</w:t>
                    </w:r>
                    <w:r>
                      <w:rPr>
                        <w:i/>
                        <w:spacing w:val="40"/>
                        <w:sz w:val="11"/>
                      </w:rPr>
                      <w:t> </w:t>
                    </w:r>
                    <w:r>
                      <w:rPr>
                        <w:i/>
                        <w:spacing w:val="-2"/>
                        <w:sz w:val="11"/>
                      </w:rPr>
                      <w:t>AtpPrototype</w:t>
                    </w:r>
                  </w:p>
                  <w:p>
                    <w:pPr>
                      <w:spacing w:before="34"/>
                      <w:ind w:left="0" w:right="0" w:firstLine="0"/>
                      <w:jc w:val="left"/>
                      <w:rPr>
                        <w:i/>
                        <w:sz w:val="11"/>
                      </w:rPr>
                    </w:pPr>
                    <w:r>
                      <w:rPr>
                        <w:i/>
                        <w:spacing w:val="-2"/>
                        <w:sz w:val="11"/>
                      </w:rPr>
                      <w:t>PortPrototype</w:t>
                    </w:r>
                  </w:p>
                </w:txbxContent>
              </v:textbox>
              <w10:wrap type="none"/>
            </v:shape>
            <v:shape style="position:absolute;left:3484;top:4520;width:1218;height:126" type="#_x0000_t202" id="docshape379" filled="false" stroked="false">
              <v:textbox inset="0,0,0,0">
                <w:txbxContent>
                  <w:p>
                    <w:pPr>
                      <w:spacing w:line="125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2"/>
                        <w:sz w:val="11"/>
                      </w:rPr>
                      <w:t>+contextDataPrototype</w:t>
                    </w:r>
                  </w:p>
                </w:txbxContent>
              </v:textbox>
              <w10:wrap type="none"/>
            </v:shape>
            <v:shape style="position:absolute;left:4834;top:4002;width:1081;height:565" type="#_x0000_t202" id="docshape380" filled="false" stroked="false">
              <v:textbox inset="0,0,0,0">
                <w:txbxContent>
                  <w:p>
                    <w:pPr>
                      <w:spacing w:line="125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4"/>
                        <w:sz w:val="11"/>
                      </w:rPr>
                      <w:t>0..*</w:t>
                    </w:r>
                  </w:p>
                  <w:p>
                    <w:pPr>
                      <w:spacing w:line="278" w:lineRule="auto" w:before="19"/>
                      <w:ind w:left="0" w:right="307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2"/>
                        <w:sz w:val="11"/>
                      </w:rPr>
                      <w:t>{ordered,</w:t>
                    </w:r>
                    <w:r>
                      <w:rPr>
                        <w:spacing w:val="40"/>
                        <w:sz w:val="11"/>
                      </w:rPr>
                      <w:t> </w:t>
                    </w:r>
                    <w:r>
                      <w:rPr>
                        <w:spacing w:val="-2"/>
                        <w:sz w:val="11"/>
                      </w:rPr>
                      <w:t>subsets</w:t>
                    </w:r>
                  </w:p>
                  <w:p>
                    <w:pPr>
                      <w:spacing w:line="125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2"/>
                        <w:sz w:val="11"/>
                      </w:rPr>
                      <w:t>atpContextElement}</w:t>
                    </w:r>
                  </w:p>
                </w:txbxContent>
              </v:textbox>
              <w10:wrap type="none"/>
            </v:shape>
            <v:shape style="position:absolute;left:7319;top:4148;width:1089;height:419" type="#_x0000_t202" id="docshape381" filled="false" stroked="false">
              <v:textbox inset="0,0,0,0">
                <w:txbxContent>
                  <w:p>
                    <w:pPr>
                      <w:spacing w:line="125" w:lineRule="exact" w:before="0"/>
                      <w:ind w:left="0" w:right="35" w:firstLine="0"/>
                      <w:jc w:val="right"/>
                      <w:rPr>
                        <w:sz w:val="11"/>
                      </w:rPr>
                    </w:pPr>
                    <w:r>
                      <w:rPr>
                        <w:w w:val="102"/>
                        <w:sz w:val="11"/>
                      </w:rPr>
                      <w:t>1</w:t>
                    </w:r>
                  </w:p>
                  <w:p>
                    <w:pPr>
                      <w:spacing w:line="278" w:lineRule="auto" w:before="15"/>
                      <w:ind w:left="0" w:right="18" w:firstLine="651"/>
                      <w:jc w:val="right"/>
                      <w:rPr>
                        <w:sz w:val="11"/>
                      </w:rPr>
                    </w:pPr>
                    <w:r>
                      <w:rPr>
                        <w:spacing w:val="-2"/>
                        <w:sz w:val="11"/>
                      </w:rPr>
                      <w:t>{subsets</w:t>
                    </w:r>
                    <w:r>
                      <w:rPr>
                        <w:spacing w:val="40"/>
                        <w:sz w:val="11"/>
                      </w:rPr>
                      <w:t> </w:t>
                    </w:r>
                    <w:r>
                      <w:rPr>
                        <w:spacing w:val="-2"/>
                        <w:sz w:val="11"/>
                      </w:rPr>
                      <w:t>atpContextElement}</w:t>
                    </w:r>
                  </w:p>
                </w:txbxContent>
              </v:textbox>
              <w10:wrap type="none"/>
            </v:shape>
            <v:shape style="position:absolute;left:1820;top:4813;width:1173;height:126" type="#_x0000_t202" id="docshape382" filled="false" stroked="false">
              <v:textbox inset="0,0,0,0">
                <w:txbxContent>
                  <w:p>
                    <w:pPr>
                      <w:spacing w:line="125" w:lineRule="exact" w:before="0"/>
                      <w:ind w:left="0" w:right="0" w:firstLine="0"/>
                      <w:jc w:val="left"/>
                      <w:rPr>
                        <w:i/>
                        <w:sz w:val="11"/>
                      </w:rPr>
                    </w:pPr>
                    <w:r>
                      <w:rPr>
                        <w:i/>
                        <w:spacing w:val="-2"/>
                        <w:sz w:val="11"/>
                      </w:rPr>
                      <w:t>AutosarDataPrototype</w:t>
                    </w:r>
                  </w:p>
                </w:txbxContent>
              </v:textbox>
              <w10:wrap type="none"/>
            </v:shape>
            <v:shape style="position:absolute;left:3462;top:4823;width:3758;height:700" type="#_x0000_t202" id="docshape383" filled="false" stroked="false">
              <v:textbox inset="0,0,0,0">
                <w:txbxContent>
                  <w:p>
                    <w:pPr>
                      <w:spacing w:line="125" w:lineRule="exact" w:before="0"/>
                      <w:ind w:left="0" w:right="0" w:firstLine="0"/>
                      <w:jc w:val="left"/>
                      <w:rPr>
                        <w:i/>
                        <w:sz w:val="11"/>
                      </w:rPr>
                    </w:pPr>
                    <w:r>
                      <w:rPr>
                        <w:i/>
                        <w:spacing w:val="-2"/>
                        <w:sz w:val="11"/>
                      </w:rPr>
                      <w:t>ApplicationCompositeElementDataPrototype</w:t>
                    </w:r>
                  </w:p>
                  <w:p>
                    <w:pPr>
                      <w:spacing w:line="240" w:lineRule="auto" w:before="5"/>
                      <w:rPr>
                        <w:i/>
                        <w:sz w:val="13"/>
                      </w:rPr>
                    </w:pPr>
                  </w:p>
                  <w:p>
                    <w:pPr>
                      <w:spacing w:before="0"/>
                      <w:ind w:left="2676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4"/>
                        <w:sz w:val="11"/>
                      </w:rPr>
                      <w:t>0..1</w:t>
                    </w:r>
                  </w:p>
                  <w:p>
                    <w:pPr>
                      <w:spacing w:before="20"/>
                      <w:ind w:left="2676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2"/>
                        <w:sz w:val="11"/>
                      </w:rPr>
                      <w:t>{subsets</w:t>
                    </w:r>
                  </w:p>
                  <w:p>
                    <w:pPr>
                      <w:spacing w:before="10"/>
                      <w:ind w:left="1068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position w:val="1"/>
                        <w:sz w:val="11"/>
                      </w:rPr>
                      <w:t>+rootVariableDataPrototype</w:t>
                    </w:r>
                    <w:r>
                      <w:rPr>
                        <w:spacing w:val="71"/>
                        <w:w w:val="150"/>
                        <w:position w:val="1"/>
                        <w:sz w:val="11"/>
                      </w:rPr>
                      <w:t>  </w:t>
                    </w:r>
                    <w:r>
                      <w:rPr>
                        <w:spacing w:val="-2"/>
                        <w:sz w:val="11"/>
                      </w:rPr>
                      <w:t>atpContextElement}</w:t>
                    </w:r>
                  </w:p>
                </w:txbxContent>
              </v:textbox>
              <w10:wrap type="none"/>
            </v:shape>
            <v:shape style="position:absolute;left:5576;top:5666;width:1218;height:126" type="#_x0000_t202" id="docshape384" filled="false" stroked="false">
              <v:textbox inset="0,0,0,0">
                <w:txbxContent>
                  <w:p>
                    <w:pPr>
                      <w:spacing w:line="125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2"/>
                        <w:sz w:val="11"/>
                      </w:rPr>
                      <w:t>VariableDataPrototype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line="256" w:lineRule="auto" w:before="72"/>
        <w:ind w:left="1177" w:right="927" w:firstLine="0"/>
        <w:jc w:val="left"/>
        <w:rPr>
          <w:b/>
          <w:sz w:val="22"/>
        </w:rPr>
      </w:pPr>
      <w:r>
        <w:rPr>
          <w:b/>
          <w:sz w:val="22"/>
        </w:rPr>
        <w:t>Figure 3.24:</w:t>
      </w:r>
      <w:r>
        <w:rPr>
          <w:b/>
          <w:spacing w:val="40"/>
          <w:sz w:val="22"/>
        </w:rPr>
        <w:t> </w:t>
      </w:r>
      <w:r>
        <w:rPr>
          <w:b/>
          <w:sz w:val="22"/>
        </w:rPr>
        <w:t>The required context information to reference a variable instance within</w:t>
      </w:r>
      <w:r>
        <w:rPr>
          <w:b/>
          <w:spacing w:val="40"/>
          <w:sz w:val="22"/>
        </w:rPr>
        <w:t> </w:t>
      </w:r>
      <w:r>
        <w:rPr>
          <w:b/>
          <w:spacing w:val="-2"/>
          <w:sz w:val="22"/>
        </w:rPr>
        <w:t>AUTOSAR.</w:t>
      </w:r>
    </w:p>
    <w:p>
      <w:pPr>
        <w:spacing w:after="0" w:line="256" w:lineRule="auto"/>
        <w:jc w:val="left"/>
        <w:rPr>
          <w:sz w:val="22"/>
        </w:rPr>
        <w:sectPr>
          <w:pgSz w:w="11910" w:h="13960"/>
          <w:pgMar w:top="1580" w:bottom="280" w:left="240" w:right="480"/>
        </w:sectPr>
      </w:pPr>
    </w:p>
    <w:p>
      <w:pPr>
        <w:pStyle w:val="BodyText"/>
        <w:spacing w:before="11"/>
        <w:rPr>
          <w:b/>
          <w:sz w:val="9"/>
        </w:rPr>
      </w:pPr>
    </w:p>
    <w:p>
      <w:pPr>
        <w:pStyle w:val="BodyText"/>
        <w:ind w:left="5223"/>
        <w:rPr>
          <w:sz w:val="20"/>
        </w:rPr>
      </w:pPr>
      <w:r>
        <w:rPr>
          <w:sz w:val="20"/>
        </w:rPr>
        <w:pict>
          <v:shape style="width:72.05pt;height:30.75pt;mso-position-horizontal-relative:char;mso-position-vertical-relative:line" type="#_x0000_t202" id="docshape385" filled="true" fillcolor="#fcf2e3" stroked="true" strokeweight=".580266pt" strokecolor="#000000">
            <w10:anchorlock/>
            <v:textbox inset="0,0,0,0">
              <w:txbxContent>
                <w:p>
                  <w:pPr>
                    <w:spacing w:before="33"/>
                    <w:ind w:left="0" w:right="42" w:firstLine="0"/>
                    <w:jc w:val="right"/>
                    <w:rPr>
                      <w:i/>
                      <w:color w:val="000000"/>
                      <w:sz w:val="11"/>
                    </w:rPr>
                  </w:pPr>
                  <w:r>
                    <w:rPr>
                      <w:i/>
                      <w:color w:val="000000"/>
                      <w:spacing w:val="-2"/>
                      <w:w w:val="105"/>
                      <w:sz w:val="11"/>
                    </w:rPr>
                    <w:t>AtpPrototype</w:t>
                  </w:r>
                </w:p>
                <w:p>
                  <w:pPr>
                    <w:spacing w:before="57"/>
                    <w:ind w:left="0" w:right="53" w:firstLine="0"/>
                    <w:jc w:val="right"/>
                    <w:rPr>
                      <w:color w:val="000000"/>
                      <w:sz w:val="11"/>
                    </w:rPr>
                  </w:pPr>
                  <w:r>
                    <w:rPr>
                      <w:color w:val="000000"/>
                      <w:spacing w:val="-2"/>
                      <w:w w:val="105"/>
                      <w:sz w:val="11"/>
                    </w:rPr>
                    <w:t>SwComponentPrototype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3960"/>
          <w:pgMar w:top="360" w:bottom="0" w:left="240" w:right="480"/>
        </w:sect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spacing w:before="10"/>
        <w:rPr>
          <w:b/>
          <w:sz w:val="16"/>
        </w:rPr>
      </w:pPr>
    </w:p>
    <w:p>
      <w:pPr>
        <w:spacing w:before="0"/>
        <w:ind w:left="1481" w:right="0" w:firstLine="0"/>
        <w:jc w:val="left"/>
        <w:rPr>
          <w:sz w:val="11"/>
        </w:rPr>
      </w:pPr>
      <w:r>
        <w:rPr/>
        <w:pict>
          <v:shape style="position:absolute;margin-left:121.298309pt;margin-top:-61.347572pt;width:108.45pt;height:40.050pt;mso-position-horizontal-relative:page;mso-position-vertical-relative:paragraph;z-index:15778304" type="#_x0000_t202" id="docshape386" filled="true" fillcolor="#fcf2e3" stroked="false">
            <v:textbox inset="0,0,0,0">
              <w:txbxContent>
                <w:p>
                  <w:pPr>
                    <w:spacing w:before="31"/>
                    <w:ind w:left="0" w:right="42" w:firstLine="0"/>
                    <w:jc w:val="right"/>
                    <w:rPr>
                      <w:i/>
                      <w:color w:val="000000"/>
                      <w:sz w:val="11"/>
                    </w:rPr>
                  </w:pPr>
                  <w:r>
                    <w:rPr>
                      <w:i/>
                      <w:color w:val="000000"/>
                      <w:spacing w:val="-2"/>
                      <w:w w:val="105"/>
                      <w:sz w:val="11"/>
                    </w:rPr>
                    <w:t>Identifiable</w:t>
                  </w:r>
                </w:p>
                <w:p>
                  <w:pPr>
                    <w:spacing w:before="59"/>
                    <w:ind w:left="0" w:right="89" w:firstLine="0"/>
                    <w:jc w:val="right"/>
                    <w:rPr>
                      <w:color w:val="000000"/>
                      <w:sz w:val="11"/>
                    </w:rPr>
                  </w:pPr>
                  <w:r>
                    <w:rPr>
                      <w:color w:val="000000"/>
                      <w:spacing w:val="-2"/>
                      <w:w w:val="105"/>
                      <w:sz w:val="11"/>
                    </w:rPr>
                    <w:t>AutosarOperationArgumentInstance</w:t>
                  </w:r>
                </w:p>
              </w:txbxContent>
            </v:textbox>
            <v:fill type="solid"/>
            <w10:wrap type="none"/>
          </v:shape>
        </w:pict>
      </w:r>
      <w:r>
        <w:rPr>
          <w:spacing w:val="-2"/>
          <w:w w:val="105"/>
          <w:sz w:val="11"/>
        </w:rPr>
        <w:t>+operationArgumentInstance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1"/>
        <w:rPr>
          <w:sz w:val="12"/>
        </w:rPr>
      </w:pPr>
    </w:p>
    <w:p>
      <w:pPr>
        <w:spacing w:before="0"/>
        <w:ind w:left="232" w:right="0" w:firstLine="0"/>
        <w:jc w:val="left"/>
        <w:rPr>
          <w:sz w:val="11"/>
        </w:rPr>
      </w:pPr>
      <w:r>
        <w:rPr>
          <w:spacing w:val="-4"/>
          <w:w w:val="105"/>
          <w:sz w:val="11"/>
        </w:rPr>
        <w:t>0..1</w:t>
      </w:r>
    </w:p>
    <w:p>
      <w:pPr>
        <w:spacing w:before="28"/>
        <w:ind w:left="767" w:right="0" w:firstLine="0"/>
        <w:jc w:val="left"/>
        <w:rPr>
          <w:sz w:val="11"/>
        </w:rPr>
      </w:pPr>
      <w:r>
        <w:rPr/>
        <w:br w:type="column"/>
      </w:r>
      <w:r>
        <w:rPr>
          <w:spacing w:val="-2"/>
          <w:w w:val="105"/>
          <w:sz w:val="11"/>
        </w:rPr>
        <w:t>+contextComponent</w:t>
      </w:r>
    </w:p>
    <w:p>
      <w:pPr>
        <w:spacing w:line="122" w:lineRule="exact" w:before="0"/>
        <w:ind w:left="204" w:right="0" w:firstLine="0"/>
        <w:jc w:val="left"/>
        <w:rPr>
          <w:sz w:val="11"/>
        </w:rPr>
      </w:pPr>
      <w:r>
        <w:rPr/>
        <w:br w:type="column"/>
      </w:r>
      <w:r>
        <w:rPr>
          <w:spacing w:val="-4"/>
          <w:w w:val="105"/>
          <w:sz w:val="11"/>
        </w:rPr>
        <w:t>0..*</w:t>
      </w:r>
    </w:p>
    <w:p>
      <w:pPr>
        <w:spacing w:line="285" w:lineRule="auto" w:before="24"/>
        <w:ind w:left="204" w:right="282" w:firstLine="0"/>
        <w:jc w:val="left"/>
        <w:rPr>
          <w:sz w:val="11"/>
        </w:rPr>
      </w:pPr>
      <w:r>
        <w:rPr>
          <w:spacing w:val="-2"/>
          <w:w w:val="105"/>
          <w:sz w:val="11"/>
        </w:rPr>
        <w:t>{ordered,</w:t>
      </w:r>
      <w:r>
        <w:rPr>
          <w:spacing w:val="40"/>
          <w:w w:val="105"/>
          <w:sz w:val="11"/>
        </w:rPr>
        <w:t> </w:t>
      </w:r>
      <w:r>
        <w:rPr>
          <w:spacing w:val="-2"/>
          <w:w w:val="105"/>
          <w:sz w:val="11"/>
        </w:rPr>
        <w:t>subsets</w:t>
      </w:r>
    </w:p>
    <w:p>
      <w:pPr>
        <w:spacing w:before="1"/>
        <w:ind w:left="204" w:right="0" w:firstLine="0"/>
        <w:jc w:val="left"/>
        <w:rPr>
          <w:sz w:val="11"/>
        </w:rPr>
      </w:pPr>
      <w:r>
        <w:rPr>
          <w:spacing w:val="-2"/>
          <w:w w:val="105"/>
          <w:sz w:val="11"/>
        </w:rPr>
        <w:t>atpContextElement}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129" w:lineRule="exact"/>
        <w:ind w:left="147"/>
        <w:rPr>
          <w:sz w:val="12"/>
        </w:rPr>
      </w:pPr>
      <w:r>
        <w:rPr>
          <w:position w:val="-2"/>
          <w:sz w:val="12"/>
        </w:rPr>
        <w:pict>
          <v:shape style="width:42.15pt;height:6.5pt;mso-position-horizontal-relative:char;mso-position-vertical-relative:line" type="#_x0000_t202" id="docshape387" filled="false" stroked="false">
            <w10:anchorlock/>
            <v:textbox inset="0,0,0,0">
              <w:txbxContent>
                <w:p>
                  <w:pPr>
                    <w:spacing w:before="2"/>
                    <w:ind w:left="0" w:right="0" w:firstLine="0"/>
                    <w:jc w:val="left"/>
                    <w:rPr>
                      <w:i/>
                      <w:sz w:val="11"/>
                    </w:rPr>
                  </w:pPr>
                  <w:r>
                    <w:rPr>
                      <w:i/>
                      <w:spacing w:val="-2"/>
                      <w:w w:val="105"/>
                      <w:sz w:val="11"/>
                    </w:rPr>
                    <w:t>AtpInstanceRef</w:t>
                  </w:r>
                </w:p>
              </w:txbxContent>
            </v:textbox>
          </v:shape>
        </w:pict>
      </w:r>
      <w:r>
        <w:rPr>
          <w:position w:val="-2"/>
          <w:sz w:val="12"/>
        </w:rPr>
      </w:r>
    </w:p>
    <w:p>
      <w:pPr>
        <w:spacing w:before="99"/>
        <w:ind w:left="398" w:right="0" w:firstLine="0"/>
        <w:jc w:val="left"/>
        <w:rPr>
          <w:sz w:val="11"/>
        </w:rPr>
      </w:pPr>
      <w:r>
        <w:rPr/>
        <w:br w:type="column"/>
      </w:r>
      <w:r>
        <w:rPr>
          <w:spacing w:val="-2"/>
          <w:w w:val="105"/>
          <w:sz w:val="11"/>
        </w:rPr>
        <w:t>«isOfType»</w:t>
      </w:r>
    </w:p>
    <w:p>
      <w:pPr>
        <w:pStyle w:val="BodyText"/>
        <w:rPr>
          <w:sz w:val="12"/>
        </w:rPr>
      </w:pPr>
    </w:p>
    <w:p>
      <w:pPr>
        <w:spacing w:before="106"/>
        <w:ind w:left="282" w:right="0" w:firstLine="0"/>
        <w:jc w:val="left"/>
        <w:rPr>
          <w:sz w:val="11"/>
        </w:rPr>
      </w:pPr>
      <w:r>
        <w:rPr>
          <w:spacing w:val="-4"/>
          <w:w w:val="105"/>
          <w:sz w:val="11"/>
        </w:rPr>
        <w:t>0..1</w:t>
      </w:r>
    </w:p>
    <w:p>
      <w:pPr>
        <w:spacing w:line="285" w:lineRule="auto" w:before="25"/>
        <w:ind w:left="282" w:right="0" w:firstLine="0"/>
        <w:jc w:val="left"/>
        <w:rPr>
          <w:sz w:val="11"/>
        </w:rPr>
      </w:pPr>
      <w:r>
        <w:rPr>
          <w:spacing w:val="-2"/>
          <w:w w:val="105"/>
          <w:sz w:val="11"/>
        </w:rPr>
        <w:t>{redefines</w:t>
      </w:r>
      <w:r>
        <w:rPr>
          <w:spacing w:val="40"/>
          <w:w w:val="105"/>
          <w:sz w:val="11"/>
        </w:rPr>
        <w:t> </w:t>
      </w:r>
      <w:r>
        <w:rPr>
          <w:spacing w:val="-2"/>
          <w:w w:val="105"/>
          <w:sz w:val="11"/>
        </w:rPr>
        <w:t>atpType}</w:t>
      </w:r>
    </w:p>
    <w:p>
      <w:pPr>
        <w:spacing w:line="240" w:lineRule="auto" w:before="8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0"/>
        <w:ind w:left="197" w:right="0" w:firstLine="0"/>
        <w:jc w:val="left"/>
        <w:rPr>
          <w:sz w:val="11"/>
        </w:rPr>
      </w:pPr>
      <w:r>
        <w:rPr>
          <w:spacing w:val="-2"/>
          <w:w w:val="105"/>
          <w:sz w:val="11"/>
        </w:rPr>
        <w:t>+type</w:t>
      </w:r>
    </w:p>
    <w:p>
      <w:pPr>
        <w:spacing w:line="240" w:lineRule="auto" w:before="6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line="285" w:lineRule="auto" w:before="0"/>
        <w:ind w:left="463" w:right="1380" w:firstLine="324"/>
        <w:jc w:val="right"/>
        <w:rPr>
          <w:i/>
          <w:sz w:val="11"/>
        </w:rPr>
      </w:pPr>
      <w:r>
        <w:rPr>
          <w:i/>
          <w:spacing w:val="-2"/>
          <w:w w:val="105"/>
          <w:sz w:val="11"/>
        </w:rPr>
        <w:t>ARElement</w:t>
      </w:r>
      <w:r>
        <w:rPr>
          <w:i/>
          <w:spacing w:val="40"/>
          <w:w w:val="105"/>
          <w:sz w:val="11"/>
        </w:rPr>
        <w:t> </w:t>
      </w:r>
      <w:r>
        <w:rPr>
          <w:i/>
          <w:spacing w:val="-2"/>
          <w:w w:val="105"/>
          <w:sz w:val="11"/>
        </w:rPr>
        <w:t>AtpBlueprint</w:t>
      </w:r>
      <w:r>
        <w:rPr>
          <w:i/>
          <w:spacing w:val="40"/>
          <w:w w:val="105"/>
          <w:sz w:val="11"/>
        </w:rPr>
        <w:t> </w:t>
      </w:r>
      <w:r>
        <w:rPr>
          <w:i/>
          <w:spacing w:val="-2"/>
          <w:w w:val="105"/>
          <w:sz w:val="11"/>
        </w:rPr>
        <w:t>AtpBlueprintable</w:t>
      </w:r>
    </w:p>
    <w:p>
      <w:pPr>
        <w:spacing w:line="350" w:lineRule="auto" w:before="4"/>
        <w:ind w:left="183" w:right="460" w:firstLine="754"/>
        <w:jc w:val="left"/>
        <w:rPr>
          <w:i/>
          <w:sz w:val="11"/>
        </w:rPr>
      </w:pPr>
      <w:r>
        <w:rPr/>
        <w:pict>
          <v:shape style="position:absolute;margin-left:160.318268pt;margin-top:17.411953pt;width:124.05pt;height:6.5pt;mso-position-horizontal-relative:page;mso-position-vertical-relative:paragraph;z-index:15777792" type="#_x0000_t202" id="docshape388" filled="false" stroked="false">
            <v:textbox inset="0,0,0,0">
              <w:txbxContent>
                <w:p>
                  <w:pPr>
                    <w:spacing w:before="2"/>
                    <w:ind w:left="0" w:right="0" w:firstLine="0"/>
                    <w:jc w:val="left"/>
                    <w:rPr>
                      <w:sz w:val="11"/>
                    </w:rPr>
                  </w:pPr>
                  <w:r>
                    <w:rPr>
                      <w:spacing w:val="-2"/>
                      <w:w w:val="105"/>
                      <w:sz w:val="11"/>
                    </w:rPr>
                    <w:t>OperationArgumentInComponentInstanceRef</w:t>
                  </w:r>
                </w:p>
              </w:txbxContent>
            </v:textbox>
            <w10:wrap type="none"/>
          </v:shape>
        </w:pict>
      </w:r>
      <w:r>
        <w:rPr>
          <w:i/>
          <w:spacing w:val="-2"/>
          <w:w w:val="105"/>
          <w:sz w:val="11"/>
        </w:rPr>
        <w:t>AtpType</w:t>
      </w:r>
      <w:r>
        <w:rPr>
          <w:i/>
          <w:spacing w:val="40"/>
          <w:w w:val="105"/>
          <w:sz w:val="11"/>
        </w:rPr>
        <w:t> </w:t>
      </w:r>
      <w:r>
        <w:rPr>
          <w:i/>
          <w:spacing w:val="-2"/>
          <w:w w:val="105"/>
          <w:sz w:val="11"/>
        </w:rPr>
        <w:t>SwComponentType</w:t>
      </w:r>
    </w:p>
    <w:p>
      <w:pPr>
        <w:spacing w:after="0" w:line="350" w:lineRule="auto"/>
        <w:jc w:val="left"/>
        <w:rPr>
          <w:sz w:val="11"/>
        </w:rPr>
        <w:sectPr>
          <w:type w:val="continuous"/>
          <w:pgSz w:w="11910" w:h="13960"/>
          <w:pgMar w:top="200" w:bottom="0" w:left="240" w:right="480"/>
          <w:cols w:num="7" w:equalWidth="0">
            <w:col w:w="3056" w:space="40"/>
            <w:col w:w="435" w:space="39"/>
            <w:col w:w="1868" w:space="40"/>
            <w:col w:w="1301" w:space="39"/>
            <w:col w:w="1020" w:space="39"/>
            <w:col w:w="495" w:space="40"/>
            <w:col w:w="2778"/>
          </w:cols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8"/>
        <w:rPr>
          <w:i/>
          <w:sz w:val="29"/>
        </w:rPr>
      </w:pPr>
    </w:p>
    <w:p>
      <w:pPr>
        <w:spacing w:after="0"/>
        <w:rPr>
          <w:sz w:val="29"/>
        </w:rPr>
        <w:sectPr>
          <w:type w:val="continuous"/>
          <w:pgSz w:w="11910" w:h="13960"/>
          <w:pgMar w:top="200" w:bottom="0" w:left="240" w:right="480"/>
        </w:sect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spacing w:before="95"/>
        <w:ind w:left="1945" w:right="0" w:firstLine="0"/>
        <w:jc w:val="left"/>
        <w:rPr>
          <w:sz w:val="11"/>
        </w:rPr>
      </w:pPr>
      <w:r>
        <w:rPr/>
        <w:pict>
          <v:shape style="position:absolute;margin-left:121.298309pt;margin-top:15.013188pt;width:104.05pt;height:34.2pt;mso-position-horizontal-relative:page;mso-position-vertical-relative:paragraph;z-index:15777280" type="#_x0000_t202" id="docshape389" filled="true" fillcolor="#fcf2e3" stroked="true" strokeweight=".580266pt" strokecolor="#000000">
            <v:textbox inset="0,0,0,0">
              <w:txbxContent>
                <w:p>
                  <w:pPr>
                    <w:spacing w:line="350" w:lineRule="auto" w:before="33"/>
                    <w:ind w:left="623" w:right="0" w:firstLine="696"/>
                    <w:jc w:val="left"/>
                    <w:rPr>
                      <w:i/>
                      <w:color w:val="000000"/>
                      <w:sz w:val="11"/>
                    </w:rPr>
                  </w:pPr>
                  <w:r>
                    <w:rPr>
                      <w:i/>
                      <w:color w:val="000000"/>
                      <w:spacing w:val="-2"/>
                      <w:w w:val="105"/>
                      <w:sz w:val="11"/>
                    </w:rPr>
                    <w:t>AtpPrototype</w:t>
                  </w:r>
                  <w:r>
                    <w:rPr>
                      <w:i/>
                      <w:color w:val="000000"/>
                      <w:spacing w:val="40"/>
                      <w:w w:val="105"/>
                      <w:sz w:val="11"/>
                    </w:rPr>
                    <w:t> </w:t>
                  </w:r>
                  <w:r>
                    <w:rPr>
                      <w:i/>
                      <w:color w:val="000000"/>
                      <w:spacing w:val="-2"/>
                      <w:w w:val="105"/>
                      <w:sz w:val="11"/>
                    </w:rPr>
                    <w:t>DataPrototype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pacing w:val="-2"/>
          <w:w w:val="105"/>
          <w:sz w:val="11"/>
        </w:rPr>
        <w:t>+targetDataPrototype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spacing w:before="2"/>
        <w:rPr>
          <w:sz w:val="14"/>
        </w:rPr>
      </w:pPr>
    </w:p>
    <w:p>
      <w:pPr>
        <w:spacing w:before="0"/>
        <w:ind w:left="2083" w:right="0" w:firstLine="0"/>
        <w:jc w:val="left"/>
        <w:rPr>
          <w:sz w:val="11"/>
        </w:rPr>
      </w:pPr>
      <w:r>
        <w:rPr/>
        <w:pict>
          <v:group style="position:absolute;margin-left:171.678864pt;margin-top:-22.537823pt;width:148.050pt;height:147.8pt;mso-position-horizontal-relative:page;mso-position-vertical-relative:paragraph;z-index:-18366464" id="docshapegroup390" coordorigin="3434,-451" coordsize="2961,2956">
            <v:shape style="position:absolute;left:3527;top:1813;width:2594;height:686" type="#_x0000_t202" id="docshape391" filled="true" fillcolor="#fcf2e3" stroked="true" strokeweight=".580266pt" strokecolor="#000000">
              <v:textbox inset="0,0,0,0">
                <w:txbxContent>
                  <w:p>
                    <w:pPr>
                      <w:spacing w:before="98"/>
                      <w:ind w:left="81" w:right="0" w:firstLine="0"/>
                      <w:jc w:val="left"/>
                      <w:rPr>
                        <w:i/>
                        <w:color w:val="000000"/>
                        <w:sz w:val="11"/>
                      </w:rPr>
                    </w:pPr>
                    <w:r>
                      <w:rPr>
                        <w:i/>
                        <w:color w:val="000000"/>
                        <w:spacing w:val="-2"/>
                        <w:w w:val="105"/>
                        <w:sz w:val="11"/>
                      </w:rPr>
                      <w:t>ApplicationCompositeElementDataPrototype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5052;top:-445;width:1336;height:2258" type="#_x0000_t202" id="docshape392" filled="false" stroked="true" strokeweight=".580266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Courier New"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12"/>
                      </w:rPr>
                    </w:pPr>
                  </w:p>
                  <w:p>
                    <w:pPr>
                      <w:spacing w:line="240" w:lineRule="auto" w:before="4"/>
                      <w:rPr>
                        <w:rFonts w:ascii="Courier New"/>
                        <w:sz w:val="10"/>
                      </w:rPr>
                    </w:pPr>
                  </w:p>
                  <w:p>
                    <w:pPr>
                      <w:spacing w:before="0"/>
                      <w:ind w:left="87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4"/>
                        <w:w w:val="105"/>
                        <w:sz w:val="11"/>
                      </w:rPr>
                      <w:t>0..*</w:t>
                    </w:r>
                  </w:p>
                  <w:p>
                    <w:pPr>
                      <w:spacing w:line="285" w:lineRule="auto" w:before="25"/>
                      <w:ind w:left="87" w:right="422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2"/>
                        <w:w w:val="105"/>
                        <w:sz w:val="11"/>
                      </w:rPr>
                      <w:t>{ordered,</w:t>
                    </w:r>
                    <w:r>
                      <w:rPr>
                        <w:spacing w:val="40"/>
                        <w:w w:val="105"/>
                        <w:sz w:val="11"/>
                      </w:rPr>
                      <w:t> </w:t>
                    </w:r>
                    <w:r>
                      <w:rPr>
                        <w:spacing w:val="-2"/>
                        <w:w w:val="105"/>
                        <w:sz w:val="11"/>
                      </w:rPr>
                      <w:t>subsets</w:t>
                    </w:r>
                  </w:p>
                  <w:p>
                    <w:pPr>
                      <w:spacing w:before="0"/>
                      <w:ind w:left="87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2"/>
                        <w:w w:val="105"/>
                        <w:sz w:val="11"/>
                      </w:rPr>
                      <w:t>atpContextElement}</w:t>
                    </w:r>
                  </w:p>
                </w:txbxContent>
              </v:textbox>
              <v:stroke dashstyle="solid"/>
              <w10:wrap type="none"/>
            </v:shape>
            <v:shape style="position:absolute;left:3439;top:-445;width:1614;height:582" type="#_x0000_t202" id="docshape393" filled="false" stroked="true" strokeweight=".580266pt" strokecolor="#000000">
              <v:textbox inset="0,0,0,0">
                <w:txbxContent>
                  <w:p>
                    <w:pPr>
                      <w:spacing w:before="79"/>
                      <w:ind w:left="98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1</w:t>
                    </w:r>
                  </w:p>
                  <w:p>
                    <w:pPr>
                      <w:spacing w:line="285" w:lineRule="auto" w:before="25"/>
                      <w:ind w:left="98" w:right="517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2"/>
                        <w:w w:val="105"/>
                        <w:sz w:val="11"/>
                      </w:rPr>
                      <w:t>{redefines</w:t>
                    </w:r>
                    <w:r>
                      <w:rPr>
                        <w:spacing w:val="40"/>
                        <w:w w:val="105"/>
                        <w:sz w:val="11"/>
                      </w:rPr>
                      <w:t> </w:t>
                    </w:r>
                    <w:r>
                      <w:rPr>
                        <w:spacing w:val="-2"/>
                        <w:w w:val="105"/>
                        <w:sz w:val="11"/>
                      </w:rPr>
                      <w:t>atpTarget}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spacing w:val="-2"/>
          <w:w w:val="105"/>
          <w:sz w:val="11"/>
        </w:rPr>
        <w:t>+contextPortPrototype</w:t>
      </w:r>
    </w:p>
    <w:p>
      <w:pPr>
        <w:pStyle w:val="BodyText"/>
        <w:spacing w:before="4"/>
        <w:rPr>
          <w:sz w:val="17"/>
        </w:rPr>
      </w:pPr>
    </w:p>
    <w:p>
      <w:pPr>
        <w:spacing w:before="1"/>
        <w:ind w:left="0" w:right="253" w:firstLine="0"/>
        <w:jc w:val="right"/>
        <w:rPr>
          <w:sz w:val="11"/>
        </w:rPr>
      </w:pPr>
      <w:r>
        <w:rPr>
          <w:w w:val="105"/>
          <w:sz w:val="11"/>
        </w:rPr>
        <w:t>1</w:t>
      </w:r>
    </w:p>
    <w:p>
      <w:pPr>
        <w:spacing w:line="285" w:lineRule="auto" w:before="24"/>
        <w:ind w:left="1945" w:right="237" w:firstLine="672"/>
        <w:jc w:val="right"/>
        <w:rPr>
          <w:sz w:val="11"/>
        </w:rPr>
      </w:pPr>
      <w:r>
        <w:rPr>
          <w:spacing w:val="-2"/>
          <w:w w:val="105"/>
          <w:sz w:val="11"/>
        </w:rPr>
        <w:t>{subsets</w:t>
      </w:r>
      <w:r>
        <w:rPr>
          <w:spacing w:val="40"/>
          <w:w w:val="105"/>
          <w:sz w:val="11"/>
        </w:rPr>
        <w:t> </w:t>
      </w:r>
      <w:r>
        <w:rPr>
          <w:spacing w:val="-2"/>
          <w:w w:val="105"/>
          <w:sz w:val="11"/>
        </w:rPr>
        <w:t>atpContextElement}</w:t>
      </w:r>
    </w:p>
    <w:p>
      <w:pPr>
        <w:spacing w:before="102"/>
        <w:ind w:left="70" w:right="0" w:firstLine="0"/>
        <w:jc w:val="left"/>
        <w:rPr>
          <w:sz w:val="11"/>
        </w:rPr>
      </w:pPr>
      <w:r>
        <w:rPr/>
        <w:br w:type="column"/>
      </w:r>
      <w:r>
        <w:rPr>
          <w:spacing w:val="-2"/>
          <w:w w:val="105"/>
          <w:sz w:val="11"/>
        </w:rPr>
        <w:t>«atpVariation,atpSplitable»</w:t>
      </w:r>
    </w:p>
    <w:p>
      <w:pPr>
        <w:pStyle w:val="BodyText"/>
        <w:spacing w:before="3"/>
        <w:rPr>
          <w:sz w:val="13"/>
        </w:rPr>
      </w:pPr>
    </w:p>
    <w:p>
      <w:pPr>
        <w:spacing w:before="1"/>
        <w:ind w:left="452" w:right="0" w:firstLine="0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-18367488" from="474.88443pt,-7.440299pt" to="474.88443pt,10.312984pt" stroked="true" strokeweight=".580266pt" strokecolor="#000000">
            <v:stroke dashstyle="solid"/>
            <w10:wrap type="none"/>
          </v:line>
        </w:pict>
      </w:r>
      <w:r>
        <w:rPr/>
        <w:pict>
          <v:shape style="position:absolute;margin-left:433.719025pt;margin-top:11.755576pt;width:71.95pt;height:46.75pt;mso-position-horizontal-relative:page;mso-position-vertical-relative:paragraph;z-index:15778816" type="#_x0000_t202" id="docshape394" filled="true" fillcolor="#fcf2e3" stroked="true" strokeweight=".580266pt" strokecolor="#000000">
            <v:textbox inset="0,0,0,0">
              <w:txbxContent>
                <w:p>
                  <w:pPr>
                    <w:spacing w:line="285" w:lineRule="auto" w:before="4"/>
                    <w:ind w:left="679" w:right="0" w:hanging="222"/>
                    <w:jc w:val="left"/>
                    <w:rPr>
                      <w:i/>
                      <w:color w:val="000000"/>
                      <w:sz w:val="11"/>
                    </w:rPr>
                  </w:pPr>
                  <w:r>
                    <w:rPr>
                      <w:i/>
                      <w:color w:val="000000"/>
                      <w:spacing w:val="-2"/>
                      <w:w w:val="105"/>
                      <w:sz w:val="11"/>
                    </w:rPr>
                    <w:t>AtpBlueprintable</w:t>
                  </w:r>
                  <w:r>
                    <w:rPr>
                      <w:i/>
                      <w:color w:val="000000"/>
                      <w:spacing w:val="40"/>
                      <w:w w:val="105"/>
                      <w:sz w:val="11"/>
                    </w:rPr>
                    <w:t> </w:t>
                  </w:r>
                  <w:r>
                    <w:rPr>
                      <w:i/>
                      <w:color w:val="000000"/>
                      <w:spacing w:val="-2"/>
                      <w:w w:val="105"/>
                      <w:sz w:val="11"/>
                    </w:rPr>
                    <w:t>AtpPrototype</w:t>
                  </w:r>
                </w:p>
                <w:p>
                  <w:pPr>
                    <w:spacing w:before="36"/>
                    <w:ind w:left="342" w:right="0" w:firstLine="0"/>
                    <w:jc w:val="left"/>
                    <w:rPr>
                      <w:i/>
                      <w:color w:val="000000"/>
                      <w:sz w:val="11"/>
                    </w:rPr>
                  </w:pPr>
                  <w:r>
                    <w:rPr>
                      <w:i/>
                      <w:color w:val="000000"/>
                      <w:spacing w:val="-2"/>
                      <w:w w:val="105"/>
                      <w:sz w:val="11"/>
                    </w:rPr>
                    <w:t>PortPrototype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w w:val="105"/>
          <w:sz w:val="11"/>
        </w:rPr>
        <w:t>+port</w:t>
      </w:r>
      <w:r>
        <w:rPr>
          <w:spacing w:val="64"/>
          <w:w w:val="105"/>
          <w:sz w:val="11"/>
        </w:rPr>
        <w:t>  </w:t>
      </w:r>
      <w:r>
        <w:rPr>
          <w:spacing w:val="-4"/>
          <w:w w:val="105"/>
          <w:sz w:val="11"/>
        </w:rPr>
        <w:t>0..*</w:t>
      </w:r>
    </w:p>
    <w:p>
      <w:pPr>
        <w:spacing w:after="0"/>
        <w:jc w:val="left"/>
        <w:rPr>
          <w:sz w:val="11"/>
        </w:rPr>
        <w:sectPr>
          <w:type w:val="continuous"/>
          <w:pgSz w:w="11910" w:h="13960"/>
          <w:pgMar w:top="200" w:bottom="0" w:left="240" w:right="480"/>
          <w:cols w:num="3" w:equalWidth="0">
            <w:col w:w="3143" w:space="1966"/>
            <w:col w:w="3287" w:space="39"/>
            <w:col w:w="275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spacing w:after="0"/>
        <w:rPr>
          <w:sz w:val="22"/>
        </w:rPr>
        <w:sectPr>
          <w:type w:val="continuous"/>
          <w:pgSz w:w="11910" w:h="13960"/>
          <w:pgMar w:top="200" w:bottom="0" w:left="240" w:right="480"/>
        </w:sectPr>
      </w:pPr>
    </w:p>
    <w:p>
      <w:pPr>
        <w:spacing w:before="102"/>
        <w:ind w:left="0" w:right="0" w:firstLine="0"/>
        <w:jc w:val="right"/>
        <w:rPr>
          <w:sz w:val="11"/>
        </w:rPr>
      </w:pPr>
      <w:r>
        <w:rPr/>
        <w:pict>
          <v:shape style="position:absolute;margin-left:82.64782pt;margin-top:15.64004pt;width:77.150pt;height:34.3pt;mso-position-horizontal-relative:page;mso-position-vertical-relative:paragraph;z-index:15776768" type="#_x0000_t202" id="docshape395" filled="true" fillcolor="#fcf2e3" stroked="true" strokeweight=".580266pt" strokecolor="#000000">
            <v:textbox inset="0,0,0,0">
              <w:txbxContent>
                <w:p>
                  <w:pPr>
                    <w:pStyle w:val="BodyText"/>
                    <w:spacing w:before="7"/>
                    <w:rPr>
                      <w:rFonts w:ascii="Courier New"/>
                      <w:color w:val="000000"/>
                      <w:sz w:val="9"/>
                    </w:rPr>
                  </w:pPr>
                </w:p>
                <w:p>
                  <w:pPr>
                    <w:spacing w:before="0"/>
                    <w:ind w:left="167" w:right="0" w:firstLine="0"/>
                    <w:jc w:val="left"/>
                    <w:rPr>
                      <w:i/>
                      <w:color w:val="000000"/>
                      <w:sz w:val="11"/>
                    </w:rPr>
                  </w:pPr>
                  <w:r>
                    <w:rPr>
                      <w:i/>
                      <w:color w:val="000000"/>
                      <w:spacing w:val="-2"/>
                      <w:w w:val="105"/>
                      <w:sz w:val="11"/>
                    </w:rPr>
                    <w:t>AutosarDataPrototype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pacing w:val="-2"/>
          <w:w w:val="105"/>
          <w:sz w:val="11"/>
        </w:rPr>
        <w:t>+contextDataPrototype</w:t>
      </w:r>
    </w:p>
    <w:p>
      <w:pPr>
        <w:spacing w:line="300" w:lineRule="atLeast" w:before="46"/>
        <w:ind w:left="2252" w:right="36" w:hanging="231"/>
        <w:jc w:val="left"/>
        <w:rPr>
          <w:sz w:val="11"/>
        </w:rPr>
      </w:pPr>
      <w:r>
        <w:rPr/>
        <w:br w:type="column"/>
      </w:r>
      <w:r>
        <w:rPr>
          <w:spacing w:val="-2"/>
          <w:w w:val="105"/>
          <w:sz w:val="11"/>
        </w:rPr>
        <w:t>+contextOperation</w:t>
      </w:r>
      <w:r>
        <w:rPr>
          <w:spacing w:val="80"/>
          <w:w w:val="105"/>
          <w:sz w:val="11"/>
        </w:rPr>
        <w:t> </w:t>
      </w:r>
      <w:r>
        <w:rPr>
          <w:spacing w:val="-10"/>
          <w:w w:val="105"/>
          <w:sz w:val="11"/>
        </w:rPr>
        <w:t>1</w:t>
      </w:r>
    </w:p>
    <w:p>
      <w:pPr>
        <w:spacing w:line="285" w:lineRule="auto" w:before="26"/>
        <w:ind w:left="1231" w:right="681" w:firstLine="672"/>
        <w:jc w:val="left"/>
        <w:rPr>
          <w:sz w:val="11"/>
        </w:rPr>
      </w:pPr>
      <w:r>
        <w:rPr>
          <w:spacing w:val="-2"/>
          <w:w w:val="105"/>
          <w:sz w:val="11"/>
        </w:rPr>
        <w:t>{subsets</w:t>
      </w:r>
      <w:r>
        <w:rPr>
          <w:spacing w:val="40"/>
          <w:w w:val="105"/>
          <w:sz w:val="11"/>
        </w:rPr>
        <w:t> </w:t>
      </w:r>
      <w:r>
        <w:rPr>
          <w:spacing w:val="-2"/>
          <w:w w:val="105"/>
          <w:sz w:val="11"/>
        </w:rPr>
        <w:t>atpContextElement}</w:t>
      </w:r>
    </w:p>
    <w:p>
      <w:pPr>
        <w:spacing w:line="240" w:lineRule="auto" w:before="0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before="0"/>
        <w:ind w:left="0" w:right="1358" w:firstLine="0"/>
        <w:jc w:val="right"/>
        <w:rPr>
          <w:i/>
          <w:sz w:val="11"/>
        </w:rPr>
      </w:pPr>
      <w:r>
        <w:rPr>
          <w:i/>
          <w:spacing w:val="-2"/>
          <w:w w:val="105"/>
          <w:sz w:val="11"/>
        </w:rPr>
        <w:t>AtpStructureElement</w:t>
      </w:r>
    </w:p>
    <w:p>
      <w:pPr>
        <w:spacing w:before="25"/>
        <w:ind w:left="0" w:right="1361" w:firstLine="0"/>
        <w:jc w:val="right"/>
        <w:rPr>
          <w:i/>
          <w:sz w:val="11"/>
        </w:rPr>
      </w:pPr>
      <w:r>
        <w:rPr>
          <w:i/>
          <w:spacing w:val="-2"/>
          <w:w w:val="105"/>
          <w:sz w:val="11"/>
        </w:rPr>
        <w:t>Identifiable</w:t>
      </w:r>
    </w:p>
    <w:p>
      <w:pPr>
        <w:spacing w:before="59"/>
        <w:ind w:left="405" w:right="0" w:firstLine="0"/>
        <w:jc w:val="left"/>
        <w:rPr>
          <w:sz w:val="11"/>
        </w:rPr>
      </w:pPr>
      <w:r>
        <w:rPr>
          <w:spacing w:val="-2"/>
          <w:w w:val="105"/>
          <w:sz w:val="11"/>
        </w:rPr>
        <w:t>ClientServerOperation</w:t>
      </w:r>
    </w:p>
    <w:p>
      <w:pPr>
        <w:pStyle w:val="BodyText"/>
        <w:spacing w:before="2"/>
        <w:rPr>
          <w:sz w:val="11"/>
        </w:rPr>
      </w:pPr>
    </w:p>
    <w:p>
      <w:pPr>
        <w:spacing w:before="1"/>
        <w:ind w:left="59" w:right="0" w:firstLine="0"/>
        <w:jc w:val="left"/>
        <w:rPr>
          <w:sz w:val="11"/>
        </w:rPr>
      </w:pPr>
      <w:r>
        <w:rPr>
          <w:color w:val="8B0000"/>
          <w:w w:val="105"/>
          <w:sz w:val="11"/>
        </w:rPr>
        <w:t>+</w:t>
      </w:r>
      <w:r>
        <w:rPr>
          <w:color w:val="8B0000"/>
          <w:spacing w:val="50"/>
          <w:w w:val="105"/>
          <w:sz w:val="11"/>
        </w:rPr>
        <w:t>  </w:t>
      </w:r>
      <w:r>
        <w:rPr>
          <w:color w:val="8B0000"/>
          <w:w w:val="105"/>
          <w:sz w:val="11"/>
        </w:rPr>
        <w:t>fireAndForget:</w:t>
      </w:r>
      <w:r>
        <w:rPr>
          <w:color w:val="8B0000"/>
          <w:spacing w:val="18"/>
          <w:w w:val="105"/>
          <w:sz w:val="11"/>
        </w:rPr>
        <w:t> </w:t>
      </w:r>
      <w:r>
        <w:rPr>
          <w:color w:val="8B0000"/>
          <w:w w:val="105"/>
          <w:sz w:val="11"/>
        </w:rPr>
        <w:t>Boolean</w:t>
      </w:r>
      <w:r>
        <w:rPr>
          <w:color w:val="8B0000"/>
          <w:spacing w:val="22"/>
          <w:w w:val="105"/>
          <w:sz w:val="11"/>
        </w:rPr>
        <w:t> </w:t>
      </w:r>
      <w:r>
        <w:rPr>
          <w:color w:val="8B0000"/>
          <w:spacing w:val="-2"/>
          <w:w w:val="105"/>
          <w:sz w:val="11"/>
        </w:rPr>
        <w:t>[0..1]</w:t>
      </w:r>
    </w:p>
    <w:p>
      <w:pPr>
        <w:spacing w:after="0"/>
        <w:jc w:val="left"/>
        <w:rPr>
          <w:sz w:val="11"/>
        </w:rPr>
        <w:sectPr>
          <w:type w:val="continuous"/>
          <w:pgSz w:w="11910" w:h="13960"/>
          <w:pgMar w:top="200" w:bottom="0" w:left="240" w:right="480"/>
          <w:cols w:num="3" w:equalWidth="0">
            <w:col w:w="4738" w:space="40"/>
            <w:col w:w="3025" w:space="39"/>
            <w:col w:w="3348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107.323235pt;margin-top:18.878313pt;width:398.6pt;height:341.8pt;mso-position-horizontal-relative:page;mso-position-vertical-relative:page;z-index:-18368000" id="docshapegroup396" coordorigin="2146,378" coordsize="7972,6836">
            <v:rect style="position:absolute;left:2476;top:383;width:2124;height:813" id="docshape397" filled="false" stroked="true" strokeweight=".580266pt" strokecolor="#000000">
              <v:stroke dashstyle="solid"/>
            </v:rect>
            <v:rect style="position:absolute;left:2152;top:1903;width:4583;height:813" id="docshape398" filled="true" fillcolor="#ff7fff" stroked="false">
              <v:fill type="solid"/>
            </v:rect>
            <v:rect style="position:absolute;left:2152;top:1903;width:4583;height:813" id="docshape399" filled="false" stroked="true" strokeweight=".580266pt" strokecolor="#000000">
              <v:stroke dashstyle="solid"/>
            </v:rect>
            <v:line style="position:absolute" from="6504,2716" to="6504,5084" stroked="true" strokeweight=".580266pt" strokecolor="#000000">
              <v:stroke dashstyle="solid"/>
            </v:line>
            <v:rect style="position:absolute;left:8081;top:4748;width:2031;height:1137" id="docshape400" filled="true" fillcolor="#fcf2e3" stroked="false">
              <v:fill type="solid"/>
            </v:rect>
            <v:shape style="position:absolute;left:8081;top:4748;width:2031;height:1137" id="docshape401" coordorigin="8082,4748" coordsize="2031,1137" path="m8082,5885l10112,5885,10112,4748,8082,4748,8082,5885xm8082,5328l10101,5328e" filled="false" stroked="true" strokeweight=".580266pt" strokecolor="#000000">
              <v:path arrowok="t"/>
              <v:stroke dashstyle="solid"/>
            </v:shape>
            <v:shape style="position:absolute;left:3370;top:2658;width:4712;height:2497" id="docshape402" coordorigin="3371,2658" coordsize="4712,2497" path="m6504,5084l8082,5084m8082,5084l7909,5155m8082,5084l7909,5015m5053,4968l4984,4793m5053,4968l5124,4793m3439,3297l3371,3122m3439,3297l3510,3122m6735,2658l7711,2658e" filled="false" stroked="true" strokeweight=".580266pt" strokecolor="#000000">
              <v:path arrowok="t"/>
              <v:stroke dashstyle="solid"/>
            </v:shape>
            <v:shape style="position:absolute;left:7711;top:2658;width:2;height:708" id="docshape403" coordorigin="7711,2658" coordsize="0,708" path="m7711,3290l7711,3366m7711,2658l7711,3157e" filled="false" stroked="true" strokeweight=".580266pt" strokecolor="#000000">
              <v:path arrowok="t"/>
              <v:stroke dashstyle="solid"/>
            </v:shape>
            <v:shape style="position:absolute;left:7711;top:3297;width:964;height:140" id="docshape404" coordorigin="7711,3297" coordsize="964,140" path="m7711,3366l8674,3366m8674,3366l8499,3437m8674,3366l8499,3297e" filled="false" stroked="true" strokeweight=".580266pt" strokecolor="#000000">
              <v:path arrowok="t"/>
              <v:stroke dashstyle="solid"/>
            </v:shape>
            <v:rect style="position:absolute;left:3776;top:6383;width:3946;height:824" id="docshape405" filled="true" fillcolor="#fcf2e3" stroked="false">
              <v:fill type="solid"/>
            </v:rect>
            <v:rect style="position:absolute;left:3776;top:6383;width:3946;height:824" id="docshape406" filled="false" stroked="true" strokeweight=".580266pt" strokecolor="#000000">
              <v:stroke dashstyle="solid"/>
            </v:rect>
            <v:shape style="position:absolute;left:6388;top:2715;width:2;height:3669" id="docshape407" coordorigin="6389,2716" coordsize="0,3669" path="m6389,5614l6389,6384m6389,2716l6389,5481e" filled="false" stroked="true" strokeweight=".580266pt" strokecolor="#000000">
              <v:path arrowok="t"/>
              <v:stroke dashstyle="solid"/>
            </v:shape>
            <v:shape style="position:absolute;left:3532;top:1113;width:2925;height:5271" id="docshape408" coordorigin="3533,1113" coordsize="2925,5271" path="m6389,6384l6318,6211m6389,6384l6457,6211m5772,1903l5772,1113m5772,1113l5843,1289m5772,1113l5703,1289m3533,1903l3533,1196e" filled="false" stroked="true" strokeweight=".580266pt" strokecolor="#000000">
              <v:path arrowok="t"/>
              <v:stroke dashstyle="solid"/>
            </v:shape>
            <v:shape style="position:absolute;left:3469;top:1189;width:127;height:245" type="#_x0000_t75" id="docshape409" stroked="false">
              <v:imagedata r:id="rId54" o:title=""/>
            </v:shape>
            <v:shape style="position:absolute;left:2198;top:3980;width:1241;height:999" id="docshape410" coordorigin="2199,3981" coordsize="1241,999" path="m2199,4979l2199,4562m2199,4562l3439,4562m3439,4562l3439,3981e" filled="false" stroked="true" strokeweight=".580266pt" strokecolor="#000000">
              <v:path arrowok="t"/>
              <v:stroke dashstyle="solid"/>
            </v:shape>
            <v:shape style="position:absolute;left:3364;top:3974;width:152;height:199" type="#_x0000_t75" id="docshape411" stroked="false">
              <v:imagedata r:id="rId55" o:title=""/>
            </v:shape>
            <v:shape style="position:absolute;left:4821;top:4562;width:2;height:407" id="docshape412" coordorigin="4822,4562" coordsize="0,407" path="m4822,4893l4822,4968m4822,4562l4822,4760e" filled="false" stroked="true" strokeweight=".580266pt" strokecolor="#000000">
              <v:path arrowok="t"/>
              <v:stroke dashstyle="solid"/>
            </v:shape>
            <v:shape style="position:absolute;left:2418;top:4562;width:2404;height:1822" id="docshape413" coordorigin="2419,4562" coordsize="2404,1822" path="m4822,4562l3439,4562m4323,6384l4323,6244m4323,6244l2419,6244m2419,6244l2419,5665e" filled="false" stroked="true" strokeweight=".580266pt" strokecolor="#000000">
              <v:path arrowok="t"/>
              <v:stroke dashstyle="solid"/>
            </v:shape>
            <v:shape style="position:absolute;left:2343;top:5659;width:150;height:196" type="#_x0000_t75" id="docshape414" stroked="false">
              <v:imagedata r:id="rId56" o:title=""/>
            </v:shape>
            <v:shape style="position:absolute;left:9730;top:5884;width:2;height:964" id="docshape415" coordorigin="9731,5885" coordsize="0,964" path="m9731,6739l9731,6848m9731,5885l9731,6606e" filled="false" stroked="true" strokeweight=".580266pt" strokecolor="#000000">
              <v:path arrowok="t"/>
              <v:stroke dashstyle="solid"/>
            </v:shape>
            <v:line style="position:absolute" from="9731,6848" to="7722,6848" stroked="true" strokeweight=".580266pt" strokecolor="#000000">
              <v:stroke dashstyle="solid"/>
            </v:line>
            <v:shape style="position:absolute;left:9667;top:5878;width:127;height:245" type="#_x0000_t75" id="docshape416" stroked="false">
              <v:imagedata r:id="rId57" o:title=""/>
            </v:shape>
            <v:line style="position:absolute" from="6910,1009" to="7780,1009" stroked="true" strokeweight=".580266pt" strokecolor="#000000">
              <v:stroke dashstyle="solid"/>
            </v:line>
            <v:shape style="position:absolute;left:7780;top:1009;width:2;height:535" id="docshape417" coordorigin="7780,1009" coordsize="0,535" path="m7780,1375l7780,1544m7780,1009l7780,1242e" filled="false" stroked="true" strokeweight=".580266pt" strokecolor="#000000">
              <v:path arrowok="t"/>
              <v:stroke dashstyle="solid"/>
            </v:shape>
            <v:rect style="position:absolute;left:8649;top:1288;width:1441;height:986" id="docshape418" filled="true" fillcolor="#fcf2e3" stroked="false">
              <v:fill type="solid"/>
            </v:rect>
            <v:rect style="position:absolute;left:8649;top:1288;width:1441;height:986" id="docshape419" filled="false" stroked="true" strokeweight=".580266pt" strokecolor="#000000">
              <v:stroke dashstyle="solid"/>
            </v:rect>
            <v:line style="position:absolute" from="9498,2274" to="9498,2820" stroked="true" strokeweight=".580266pt" strokecolor="#000000">
              <v:stroke dashstyle="solid"/>
            </v:line>
            <v:shape style="position:absolute;left:9434;top:2268;width:127;height:245" type="#_x0000_t75" id="docshape420" stroked="false">
              <v:imagedata r:id="rId58" o:title=""/>
            </v:shape>
            <v:shape style="position:absolute;left:7780;top:1475;width:870;height:138" id="docshape421" coordorigin="7780,1475" coordsize="870,138" path="m7780,1544l8650,1544m8650,1544l8477,1613m8650,1544l8477,1475e" filled="false" stroked="true" strokeweight=".580266pt" strokecolor="#000000">
              <v:path arrowok="t"/>
              <v:stroke dashstyle="solid"/>
            </v:shape>
            <v:rect style="position:absolute;left:4577;top:1171;width:1106;height:134" id="docshape422" filled="true" fillcolor="#ffffff" stroked="false">
              <v:fill type="solid"/>
            </v:rect>
            <w10:wrap type="none"/>
          </v:group>
        </w:pict>
      </w:r>
    </w:p>
    <w:p>
      <w:pPr>
        <w:pStyle w:val="BodyText"/>
        <w:spacing w:before="8"/>
        <w:rPr>
          <w:sz w:val="19"/>
        </w:rPr>
      </w:pPr>
    </w:p>
    <w:p>
      <w:pPr>
        <w:spacing w:before="102"/>
        <w:ind w:left="305" w:right="950" w:firstLine="0"/>
        <w:jc w:val="center"/>
        <w:rPr>
          <w:sz w:val="11"/>
        </w:rPr>
      </w:pPr>
      <w:r>
        <w:rPr/>
        <w:pict>
          <v:group style="position:absolute;margin-left:188.544571pt;margin-top:-10.558437pt;width:298.3pt;height:66.75pt;mso-position-horizontal-relative:page;mso-position-vertical-relative:paragraph;z-index:-18366976" id="docshapegroup423" coordorigin="3771,-211" coordsize="5966,1335">
            <v:shape style="position:absolute;left:3776;top:606;width:3955;height:511" type="#_x0000_t202" id="docshape424" filled="true" fillcolor="#fcf2e3" stroked="true" strokeweight=".580266pt" strokecolor="#000000">
              <v:textbox inset="0,0,0,0">
                <w:txbxContent>
                  <w:p>
                    <w:pPr>
                      <w:spacing w:before="46"/>
                      <w:ind w:left="51" w:right="0" w:firstLine="0"/>
                      <w:jc w:val="left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8B0000"/>
                        <w:w w:val="105"/>
                        <w:sz w:val="11"/>
                      </w:rPr>
                      <w:t>+</w:t>
                    </w:r>
                    <w:r>
                      <w:rPr>
                        <w:color w:val="8B0000"/>
                        <w:spacing w:val="61"/>
                        <w:w w:val="105"/>
                        <w:sz w:val="11"/>
                      </w:rPr>
                      <w:t>  </w:t>
                    </w:r>
                    <w:r>
                      <w:rPr>
                        <w:color w:val="8B0000"/>
                        <w:w w:val="105"/>
                        <w:sz w:val="11"/>
                      </w:rPr>
                      <w:t>direction:</w:t>
                    </w:r>
                    <w:r>
                      <w:rPr>
                        <w:color w:val="8B0000"/>
                        <w:spacing w:val="24"/>
                        <w:w w:val="105"/>
                        <w:sz w:val="11"/>
                      </w:rPr>
                      <w:t> </w:t>
                    </w:r>
                    <w:r>
                      <w:rPr>
                        <w:color w:val="8B0000"/>
                        <w:w w:val="105"/>
                        <w:sz w:val="11"/>
                      </w:rPr>
                      <w:t>ArgumentDirectionEnum</w:t>
                    </w:r>
                    <w:r>
                      <w:rPr>
                        <w:color w:val="8B0000"/>
                        <w:spacing w:val="30"/>
                        <w:w w:val="105"/>
                        <w:sz w:val="11"/>
                      </w:rPr>
                      <w:t> </w:t>
                    </w:r>
                    <w:r>
                      <w:rPr>
                        <w:color w:val="8B0000"/>
                        <w:spacing w:val="-2"/>
                        <w:w w:val="105"/>
                        <w:sz w:val="11"/>
                      </w:rPr>
                      <w:t>[0..1]</w:t>
                    </w:r>
                  </w:p>
                  <w:p>
                    <w:pPr>
                      <w:spacing w:before="24"/>
                      <w:ind w:left="51" w:right="0" w:firstLine="0"/>
                      <w:jc w:val="left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8B0000"/>
                        <w:w w:val="105"/>
                        <w:sz w:val="11"/>
                      </w:rPr>
                      <w:t>+</w:t>
                    </w:r>
                    <w:r>
                      <w:rPr>
                        <w:color w:val="8B0000"/>
                        <w:spacing w:val="77"/>
                        <w:w w:val="105"/>
                        <w:sz w:val="11"/>
                      </w:rPr>
                      <w:t>  </w:t>
                    </w:r>
                    <w:r>
                      <w:rPr>
                        <w:color w:val="8B0000"/>
                        <w:w w:val="105"/>
                        <w:sz w:val="11"/>
                      </w:rPr>
                      <w:t>serverArgumentImplPolicy:</w:t>
                    </w:r>
                    <w:r>
                      <w:rPr>
                        <w:color w:val="8B0000"/>
                        <w:spacing w:val="34"/>
                        <w:w w:val="105"/>
                        <w:sz w:val="11"/>
                      </w:rPr>
                      <w:t> </w:t>
                    </w:r>
                    <w:r>
                      <w:rPr>
                        <w:color w:val="8B0000"/>
                        <w:w w:val="105"/>
                        <w:sz w:val="11"/>
                      </w:rPr>
                      <w:t>ServerArgumentImplPolicyEnum</w:t>
                    </w:r>
                    <w:r>
                      <w:rPr>
                        <w:color w:val="8B0000"/>
                        <w:spacing w:val="40"/>
                        <w:w w:val="105"/>
                        <w:sz w:val="11"/>
                      </w:rPr>
                      <w:t> </w:t>
                    </w:r>
                    <w:r>
                      <w:rPr>
                        <w:color w:val="8B0000"/>
                        <w:spacing w:val="-2"/>
                        <w:w w:val="105"/>
                        <w:sz w:val="11"/>
                      </w:rPr>
                      <w:t>[0..1]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3776;top:293;width:3955;height:313" type="#_x0000_t202" id="docshape425" filled="true" fillcolor="#fcf2e3" stroked="true" strokeweight=".580266pt" strokecolor="#000000">
              <v:textbox inset="0,0,0,0">
                <w:txbxContent>
                  <w:p>
                    <w:pPr>
                      <w:spacing w:before="104"/>
                      <w:ind w:left="1305" w:right="0" w:firstLine="0"/>
                      <w:jc w:val="left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spacing w:val="-2"/>
                        <w:w w:val="105"/>
                        <w:sz w:val="11"/>
                      </w:rPr>
                      <w:t>ArgumentDataPrototype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6388;top:-206;width:3343;height:500" type="#_x0000_t202" id="docshape426" filled="false" stroked="true" strokeweight=".580266pt" strokecolor="#000000">
              <v:textbox inset="0,0,0,0">
                <w:txbxContent>
                  <w:p>
                    <w:pPr>
                      <w:spacing w:before="35"/>
                      <w:ind w:left="224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4"/>
                        <w:w w:val="105"/>
                        <w:sz w:val="11"/>
                      </w:rPr>
                      <w:t>0..1</w:t>
                    </w:r>
                  </w:p>
                  <w:p>
                    <w:pPr>
                      <w:spacing w:line="285" w:lineRule="auto" w:before="24"/>
                      <w:ind w:left="224" w:right="1721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2"/>
                        <w:w w:val="105"/>
                        <w:sz w:val="11"/>
                      </w:rPr>
                      <w:t>{subsets</w:t>
                    </w:r>
                    <w:r>
                      <w:rPr>
                        <w:spacing w:val="40"/>
                        <w:w w:val="105"/>
                        <w:sz w:val="11"/>
                      </w:rPr>
                      <w:t> </w:t>
                    </w:r>
                    <w:r>
                      <w:rPr>
                        <w:spacing w:val="-2"/>
                        <w:w w:val="105"/>
                        <w:sz w:val="11"/>
                      </w:rPr>
                      <w:t>atpContextElement}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spacing w:val="-2"/>
          <w:w w:val="105"/>
          <w:sz w:val="11"/>
        </w:rPr>
        <w:t>+rootArgumentDataPrototype</w:t>
      </w:r>
    </w:p>
    <w:p>
      <w:pPr>
        <w:pStyle w:val="BodyText"/>
        <w:spacing w:before="4"/>
        <w:rPr>
          <w:sz w:val="16"/>
        </w:rPr>
      </w:pPr>
    </w:p>
    <w:p>
      <w:pPr>
        <w:spacing w:line="260" w:lineRule="atLeast" w:before="9"/>
        <w:ind w:left="7668" w:right="1556" w:hanging="151"/>
        <w:jc w:val="left"/>
        <w:rPr>
          <w:sz w:val="11"/>
        </w:rPr>
      </w:pPr>
      <w:r>
        <w:rPr>
          <w:w w:val="105"/>
          <w:position w:val="-3"/>
          <w:sz w:val="11"/>
        </w:rPr>
        <w:t>+argument</w:t>
      </w:r>
      <w:r>
        <w:rPr>
          <w:spacing w:val="-9"/>
          <w:w w:val="105"/>
          <w:position w:val="-3"/>
          <w:sz w:val="11"/>
        </w:rPr>
        <w:t> </w:t>
      </w:r>
      <w:r>
        <w:rPr>
          <w:w w:val="105"/>
          <w:sz w:val="11"/>
        </w:rPr>
        <w:t>«atpVariation,atpSplitable»</w:t>
      </w:r>
      <w:r>
        <w:rPr>
          <w:spacing w:val="40"/>
          <w:w w:val="105"/>
          <w:sz w:val="11"/>
        </w:rPr>
        <w:t> </w:t>
      </w:r>
      <w:r>
        <w:rPr>
          <w:spacing w:val="-4"/>
          <w:w w:val="105"/>
          <w:sz w:val="11"/>
        </w:rPr>
        <w:t>0..*</w:t>
      </w:r>
    </w:p>
    <w:p>
      <w:pPr>
        <w:spacing w:before="28"/>
        <w:ind w:left="0" w:right="3174" w:firstLine="0"/>
        <w:jc w:val="right"/>
        <w:rPr>
          <w:sz w:val="11"/>
        </w:rPr>
      </w:pPr>
      <w:r>
        <w:rPr>
          <w:spacing w:val="-2"/>
          <w:w w:val="105"/>
          <w:sz w:val="11"/>
        </w:rPr>
        <w:t>{ordered}</w:t>
      </w:r>
    </w:p>
    <w:p>
      <w:pPr>
        <w:spacing w:line="256" w:lineRule="auto" w:before="90"/>
        <w:ind w:left="1177" w:right="935" w:firstLine="0"/>
        <w:jc w:val="both"/>
        <w:rPr>
          <w:b/>
          <w:sz w:val="22"/>
        </w:rPr>
      </w:pPr>
      <w:r>
        <w:rPr>
          <w:b/>
          <w:sz w:val="22"/>
        </w:rPr>
        <w:t>Figure 3.25:</w:t>
      </w:r>
      <w:r>
        <w:rPr>
          <w:b/>
          <w:spacing w:val="40"/>
          <w:sz w:val="22"/>
        </w:rPr>
        <w:t> </w:t>
      </w:r>
      <w:r>
        <w:rPr>
          <w:b/>
          <w:sz w:val="22"/>
        </w:rPr>
        <w:t>The required context information to reference an operation argument </w:t>
      </w:r>
      <w:r>
        <w:rPr>
          <w:b/>
          <w:sz w:val="22"/>
        </w:rPr>
        <w:t>in- stance within AUTOSAR.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25"/>
        </w:rPr>
      </w:pPr>
    </w:p>
    <w:p>
      <w:pPr>
        <w:pStyle w:val="Heading3"/>
        <w:numPr>
          <w:ilvl w:val="3"/>
          <w:numId w:val="4"/>
        </w:numPr>
        <w:tabs>
          <w:tab w:pos="2147" w:val="left" w:leader="none"/>
          <w:tab w:pos="2148" w:val="left" w:leader="none"/>
        </w:tabs>
        <w:spacing w:line="240" w:lineRule="auto" w:before="0" w:after="0"/>
        <w:ind w:left="2147" w:right="0" w:hanging="971"/>
        <w:jc w:val="left"/>
      </w:pPr>
      <w:bookmarkStart w:name="3.5.2.6 Occurrence Expression Language S" w:id="143"/>
      <w:bookmarkEnd w:id="143"/>
      <w:r>
        <w:rPr>
          <w:b w:val="0"/>
        </w:rPr>
      </w:r>
      <w:bookmarkStart w:name="_bookmark104" w:id="144"/>
      <w:bookmarkEnd w:id="144"/>
      <w:r>
        <w:rPr/>
        <w:t>Occurrence</w:t>
      </w:r>
      <w:r>
        <w:rPr>
          <w:spacing w:val="-14"/>
        </w:rPr>
        <w:t> </w:t>
      </w:r>
      <w:r>
        <w:rPr/>
        <w:t>Expression</w:t>
      </w:r>
      <w:r>
        <w:rPr>
          <w:spacing w:val="-14"/>
        </w:rPr>
        <w:t> </w:t>
      </w:r>
      <w:r>
        <w:rPr/>
        <w:t>Language</w:t>
      </w:r>
      <w:r>
        <w:rPr>
          <w:spacing w:val="-14"/>
        </w:rPr>
        <w:t> </w:t>
      </w:r>
      <w:r>
        <w:rPr>
          <w:spacing w:val="-2"/>
        </w:rPr>
        <w:t>Syntax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spacing w:line="252" w:lineRule="auto"/>
        <w:ind w:left="1177" w:right="935"/>
        <w:jc w:val="both"/>
      </w:pPr>
      <w:r>
        <w:rPr/>
        <w:t>The occurrence expression language is based on the syntax of the formula language defined in the Generic Structure Template [</w:t>
      </w:r>
      <w:hyperlink w:history="true" w:anchor="_bookmark6">
        <w:r>
          <w:rPr>
            <w:color w:val="0000FF"/>
          </w:rPr>
          <w:t>7</w:t>
        </w:r>
      </w:hyperlink>
      <w:r>
        <w:rPr/>
        <w:t>].</w:t>
      </w:r>
      <w:r>
        <w:rPr>
          <w:spacing w:val="40"/>
        </w:rPr>
        <w:t> </w:t>
      </w:r>
      <w:r>
        <w:rPr/>
        <w:t>It extends the language by additional functions and additional references to model elements.</w:t>
      </w:r>
      <w:r>
        <w:rPr>
          <w:spacing w:val="40"/>
        </w:rPr>
        <w:t> </w:t>
      </w:r>
      <w:r>
        <w:rPr/>
        <w:t>In the following, the implica- tions of the extensions to the syntax are presented based on the grammar definition.</w:t>
      </w:r>
    </w:p>
    <w:p>
      <w:pPr>
        <w:pStyle w:val="BodyText"/>
        <w:spacing w:line="252" w:lineRule="auto" w:before="156"/>
        <w:ind w:left="1177" w:right="935"/>
        <w:jc w:val="both"/>
      </w:pPr>
      <w:r>
        <w:rPr/>
        <w:t>Note: The</w:t>
      </w:r>
      <w:r>
        <w:rPr>
          <w:spacing w:val="-3"/>
        </w:rPr>
        <w:t> </w:t>
      </w:r>
      <w:r>
        <w:rPr/>
        <w:t>grammar</w:t>
      </w:r>
      <w:r>
        <w:rPr>
          <w:spacing w:val="-3"/>
        </w:rPr>
        <w:t> </w:t>
      </w:r>
      <w:r>
        <w:rPr/>
        <w:t>defined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formula</w:t>
      </w:r>
      <w:r>
        <w:rPr>
          <w:spacing w:val="-3"/>
        </w:rPr>
        <w:t> </w:t>
      </w:r>
      <w:r>
        <w:rPr/>
        <w:t>language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part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listing</w:t>
      </w:r>
      <w:r>
        <w:rPr>
          <w:spacing w:val="-3"/>
        </w:rPr>
        <w:t> </w:t>
      </w:r>
      <w:r>
        <w:rPr/>
        <w:t>below. It presents</w:t>
      </w:r>
      <w:r>
        <w:rPr>
          <w:spacing w:val="-14"/>
        </w:rPr>
        <w:t> </w:t>
      </w:r>
      <w:r>
        <w:rPr/>
        <w:t>only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timing</w:t>
      </w:r>
      <w:r>
        <w:rPr>
          <w:spacing w:val="-13"/>
        </w:rPr>
        <w:t> </w:t>
      </w:r>
      <w:r>
        <w:rPr/>
        <w:t>specific</w:t>
      </w:r>
      <w:r>
        <w:rPr>
          <w:spacing w:val="-14"/>
        </w:rPr>
        <w:t> </w:t>
      </w:r>
      <w:r>
        <w:rPr/>
        <w:t>extensions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formula</w:t>
      </w:r>
      <w:r>
        <w:rPr>
          <w:spacing w:val="-13"/>
        </w:rPr>
        <w:t> </w:t>
      </w:r>
      <w:r>
        <w:rPr/>
        <w:t>language</w:t>
      </w:r>
      <w:r>
        <w:rPr>
          <w:spacing w:val="-13"/>
        </w:rPr>
        <w:t> </w:t>
      </w:r>
      <w:r>
        <w:rPr/>
        <w:t>and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enhanced functions and references.</w:t>
      </w: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25"/>
        </w:rPr>
      </w:pPr>
    </w:p>
    <w:p>
      <w:pPr>
        <w:pStyle w:val="Heading3"/>
        <w:numPr>
          <w:ilvl w:val="4"/>
          <w:numId w:val="4"/>
        </w:numPr>
        <w:tabs>
          <w:tab w:pos="2346" w:val="left" w:leader="none"/>
          <w:tab w:pos="2348" w:val="left" w:leader="none"/>
        </w:tabs>
        <w:spacing w:line="240" w:lineRule="auto" w:before="0" w:after="0"/>
        <w:ind w:left="2347" w:right="0" w:hanging="1171"/>
        <w:jc w:val="left"/>
      </w:pPr>
      <w:bookmarkStart w:name="3.5.2.6.1 Interpreting an Occurrence Exp" w:id="145"/>
      <w:bookmarkEnd w:id="145"/>
      <w:r>
        <w:rPr>
          <w:b w:val="0"/>
        </w:rPr>
      </w:r>
      <w:bookmarkStart w:name="_bookmark105" w:id="146"/>
      <w:bookmarkEnd w:id="146"/>
      <w:r>
        <w:rPr/>
        <w:t>Interpreting</w:t>
      </w:r>
      <w:r>
        <w:rPr>
          <w:spacing w:val="-11"/>
        </w:rPr>
        <w:t> </w:t>
      </w:r>
      <w:r>
        <w:rPr/>
        <w:t>an</w:t>
      </w:r>
      <w:r>
        <w:rPr>
          <w:spacing w:val="-11"/>
        </w:rPr>
        <w:t> </w:t>
      </w:r>
      <w:r>
        <w:rPr/>
        <w:t>Occurrence</w:t>
      </w:r>
      <w:r>
        <w:rPr>
          <w:spacing w:val="-11"/>
        </w:rPr>
        <w:t> </w:t>
      </w:r>
      <w:r>
        <w:rPr>
          <w:spacing w:val="-2"/>
        </w:rPr>
        <w:t>Expression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spacing w:line="252" w:lineRule="auto"/>
        <w:ind w:left="1177" w:right="935"/>
        <w:jc w:val="both"/>
        <w:rPr>
          <w:rFonts w:ascii="Courier New"/>
        </w:rPr>
      </w:pPr>
      <w:r>
        <w:rPr/>
        <w:t>Based on the specification mechanism described in the previous sections it is </w:t>
      </w:r>
      <w:r>
        <w:rPr/>
        <w:t>possi- ble to use the occurrence expression formula to refine the timing specification to the intended</w:t>
      </w:r>
      <w:r>
        <w:rPr>
          <w:spacing w:val="-5"/>
        </w:rPr>
        <w:t> </w:t>
      </w:r>
      <w:r>
        <w:rPr/>
        <w:t>precision. This</w:t>
      </w:r>
      <w:r>
        <w:rPr>
          <w:spacing w:val="-5"/>
        </w:rPr>
        <w:t> </w:t>
      </w:r>
      <w:r>
        <w:rPr/>
        <w:t>section</w:t>
      </w:r>
      <w:r>
        <w:rPr>
          <w:spacing w:val="-5"/>
        </w:rPr>
        <w:t> </w:t>
      </w:r>
      <w:r>
        <w:rPr/>
        <w:t>describes</w:t>
      </w:r>
      <w:r>
        <w:rPr>
          <w:spacing w:val="-5"/>
        </w:rPr>
        <w:t> </w:t>
      </w:r>
      <w:r>
        <w:rPr/>
        <w:t>how</w:t>
      </w:r>
      <w:r>
        <w:rPr>
          <w:spacing w:val="-5"/>
        </w:rPr>
        <w:t> </w:t>
      </w:r>
      <w:r>
        <w:rPr/>
        <w:t>such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occurrence</w:t>
      </w:r>
      <w:r>
        <w:rPr>
          <w:spacing w:val="-5"/>
        </w:rPr>
        <w:t> </w:t>
      </w:r>
      <w:r>
        <w:rPr/>
        <w:t>expression</w:t>
      </w:r>
      <w:r>
        <w:rPr>
          <w:spacing w:val="-5"/>
        </w:rPr>
        <w:t> </w:t>
      </w:r>
      <w:r>
        <w:rPr/>
        <w:t>has</w:t>
      </w:r>
      <w:r>
        <w:rPr>
          <w:spacing w:val="-5"/>
        </w:rPr>
        <w:t> </w:t>
      </w:r>
      <w:r>
        <w:rPr/>
        <w:t>to be</w:t>
      </w:r>
      <w:r>
        <w:rPr>
          <w:spacing w:val="-7"/>
        </w:rPr>
        <w:t> </w:t>
      </w:r>
      <w:r>
        <w:rPr/>
        <w:t>interpreted.</w:t>
      </w:r>
      <w:r>
        <w:rPr>
          <w:spacing w:val="8"/>
        </w:rPr>
        <w:t> </w:t>
      </w:r>
      <w:r>
        <w:rPr/>
        <w:t>The</w:t>
      </w:r>
      <w:r>
        <w:rPr>
          <w:spacing w:val="-7"/>
        </w:rPr>
        <w:t> </w:t>
      </w:r>
      <w:r>
        <w:rPr/>
        <w:t>duty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interpreter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determine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occurrences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>
          <w:rFonts w:ascii="Courier New"/>
          <w:color w:val="0000FF"/>
          <w:spacing w:val="-4"/>
        </w:rPr>
        <w:t>Tim-</w:t>
      </w:r>
    </w:p>
    <w:p>
      <w:pPr>
        <w:spacing w:after="0" w:line="252" w:lineRule="auto"/>
        <w:jc w:val="both"/>
        <w:rPr>
          <w:rFonts w:ascii="Courier New"/>
        </w:rPr>
        <w:sectPr>
          <w:type w:val="continuous"/>
          <w:pgSz w:w="11910" w:h="13960"/>
          <w:pgMar w:top="200" w:bottom="0" w:left="240" w:right="480"/>
        </w:sectPr>
      </w:pPr>
    </w:p>
    <w:p>
      <w:pPr>
        <w:pStyle w:val="BodyText"/>
        <w:spacing w:line="242" w:lineRule="auto" w:before="89"/>
        <w:ind w:left="1177" w:right="935"/>
        <w:jc w:val="both"/>
      </w:pPr>
      <w:r>
        <w:rPr>
          <w:rFonts w:ascii="Courier New"/>
          <w:color w:val="0000FF"/>
        </w:rPr>
        <w:t>ingDescriptionEvent</w:t>
      </w:r>
      <w:r>
        <w:rPr>
          <w:rFonts w:ascii="Courier New"/>
          <w:color w:val="0000FF"/>
          <w:spacing w:val="-36"/>
        </w:rPr>
        <w:t> </w:t>
      </w:r>
      <w:r>
        <w:rPr/>
        <w:t>for</w:t>
      </w:r>
      <w:r>
        <w:rPr>
          <w:spacing w:val="-17"/>
        </w:rPr>
        <w:t> </w:t>
      </w:r>
      <w:r>
        <w:rPr/>
        <w:t>which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occurrence</w:t>
      </w:r>
      <w:r>
        <w:rPr>
          <w:spacing w:val="-16"/>
        </w:rPr>
        <w:t> </w:t>
      </w:r>
      <w:r>
        <w:rPr/>
        <w:t>expression</w:t>
      </w:r>
      <w:r>
        <w:rPr>
          <w:spacing w:val="-17"/>
        </w:rPr>
        <w:t> </w:t>
      </w:r>
      <w:r>
        <w:rPr/>
        <w:t>is</w:t>
      </w:r>
      <w:r>
        <w:rPr>
          <w:spacing w:val="-17"/>
        </w:rPr>
        <w:t> </w:t>
      </w:r>
      <w:r>
        <w:rPr/>
        <w:t>defined.</w:t>
      </w:r>
      <w:r>
        <w:rPr>
          <w:spacing w:val="-16"/>
        </w:rPr>
        <w:t> </w:t>
      </w:r>
      <w:r>
        <w:rPr/>
        <w:t>This</w:t>
      </w:r>
      <w:r>
        <w:rPr>
          <w:spacing w:val="-17"/>
        </w:rPr>
        <w:t> </w:t>
      </w:r>
      <w:r>
        <w:rPr/>
        <w:t>is</w:t>
      </w:r>
      <w:r>
        <w:rPr>
          <w:spacing w:val="-17"/>
        </w:rPr>
        <w:t> </w:t>
      </w:r>
      <w:r>
        <w:rPr/>
        <w:t>done in two ways, depending on whether the occurrence expression is used as a content filter or as a complex event.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26"/>
        </w:rPr>
      </w:pPr>
    </w:p>
    <w:p>
      <w:pPr>
        <w:pStyle w:val="Heading3"/>
        <w:numPr>
          <w:ilvl w:val="5"/>
          <w:numId w:val="4"/>
        </w:numPr>
        <w:tabs>
          <w:tab w:pos="2547" w:val="left" w:leader="none"/>
        </w:tabs>
        <w:spacing w:line="240" w:lineRule="auto" w:before="0" w:after="0"/>
        <w:ind w:left="2546" w:right="0" w:hanging="1370"/>
        <w:jc w:val="both"/>
      </w:pPr>
      <w:r>
        <w:rPr/>
        <w:t>Interpreting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Content</w:t>
      </w:r>
      <w:r>
        <w:rPr>
          <w:spacing w:val="-9"/>
        </w:rPr>
        <w:t> </w:t>
      </w:r>
      <w:r>
        <w:rPr>
          <w:spacing w:val="-2"/>
        </w:rPr>
        <w:t>Filter</w:t>
      </w:r>
    </w:p>
    <w:p>
      <w:pPr>
        <w:pStyle w:val="BodyText"/>
        <w:spacing w:before="4"/>
        <w:rPr>
          <w:b/>
          <w:sz w:val="25"/>
        </w:rPr>
      </w:pPr>
    </w:p>
    <w:p>
      <w:pPr>
        <w:pStyle w:val="BodyText"/>
        <w:spacing w:line="252" w:lineRule="auto"/>
        <w:ind w:left="1177" w:right="935"/>
        <w:jc w:val="both"/>
      </w:pPr>
      <w:r>
        <w:rPr/>
        <w:t>In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case,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occurrence</w:t>
      </w:r>
      <w:r>
        <w:rPr>
          <w:spacing w:val="-3"/>
        </w:rPr>
        <w:t> </w:t>
      </w:r>
      <w:r>
        <w:rPr/>
        <w:t>expression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defined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atomic</w:t>
      </w:r>
      <w:r>
        <w:rPr>
          <w:spacing w:val="-3"/>
        </w:rPr>
        <w:t> </w:t>
      </w:r>
      <w:r>
        <w:rPr/>
        <w:t>event. Only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unary timing function </w:t>
      </w:r>
      <w:r>
        <w:rPr>
          <w:i/>
        </w:rPr>
        <w:t>TIMEX_value(&lt;reference to argument or variable&gt;) </w:t>
      </w:r>
      <w:r>
        <w:rPr/>
        <w:t>is allowed to be used for the content filter.</w:t>
      </w:r>
      <w:r>
        <w:rPr>
          <w:spacing w:val="40"/>
        </w:rPr>
        <w:t> </w:t>
      </w:r>
      <w:r>
        <w:rPr/>
        <w:t>On each occurrence of the atomic event the </w:t>
      </w:r>
      <w:r>
        <w:rPr/>
        <w:t>interpreter checks</w:t>
      </w:r>
      <w:r>
        <w:rPr>
          <w:spacing w:val="-3"/>
        </w:rPr>
        <w:t> </w:t>
      </w:r>
      <w:r>
        <w:rPr/>
        <w:t>whether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content</w:t>
      </w:r>
      <w:r>
        <w:rPr>
          <w:spacing w:val="-3"/>
        </w:rPr>
        <w:t> </w:t>
      </w:r>
      <w:r>
        <w:rPr/>
        <w:t>filter</w:t>
      </w:r>
      <w:r>
        <w:rPr>
          <w:spacing w:val="-2"/>
        </w:rPr>
        <w:t> </w:t>
      </w:r>
      <w:r>
        <w:rPr/>
        <w:t>defined</w:t>
      </w:r>
      <w:r>
        <w:rPr>
          <w:spacing w:val="-2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expression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fulfilled. This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done</w:t>
      </w:r>
      <w:r>
        <w:rPr>
          <w:spacing w:val="-3"/>
        </w:rPr>
        <w:t> </w:t>
      </w:r>
      <w:r>
        <w:rPr/>
        <w:t>by evaluating the function </w:t>
      </w:r>
      <w:r>
        <w:rPr>
          <w:i/>
        </w:rPr>
        <w:t>TIMEX_value </w:t>
      </w:r>
      <w:r>
        <w:rPr/>
        <w:t>based on its operand type:</w:t>
      </w:r>
    </w:p>
    <w:p>
      <w:pPr>
        <w:spacing w:line="252" w:lineRule="auto" w:before="155"/>
        <w:ind w:left="1762" w:right="927" w:hanging="586"/>
        <w:jc w:val="left"/>
        <w:rPr>
          <w:sz w:val="24"/>
        </w:rPr>
      </w:pPr>
      <w:r>
        <w:rPr>
          <w:b/>
          <w:spacing w:val="-2"/>
          <w:sz w:val="24"/>
        </w:rPr>
        <w:t>AutosarVariableInstance</w:t>
      </w:r>
      <w:r>
        <w:rPr>
          <w:b/>
          <w:spacing w:val="57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value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referenced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variable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is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evaluated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at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point </w:t>
      </w:r>
      <w:r>
        <w:rPr>
          <w:sz w:val="24"/>
        </w:rPr>
        <w:t>in time the atomic event occurs.</w:t>
      </w:r>
    </w:p>
    <w:p>
      <w:pPr>
        <w:spacing w:line="252" w:lineRule="auto" w:before="158"/>
        <w:ind w:left="1762" w:right="927" w:hanging="586"/>
        <w:jc w:val="left"/>
        <w:rPr>
          <w:sz w:val="24"/>
        </w:rPr>
      </w:pPr>
      <w:r>
        <w:rPr>
          <w:b/>
          <w:sz w:val="24"/>
        </w:rPr>
        <w:t>AutosarOperationArgumentInstance</w:t>
      </w:r>
      <w:r>
        <w:rPr>
          <w:b/>
          <w:spacing w:val="29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value</w:t>
      </w:r>
      <w:r>
        <w:rPr>
          <w:spacing w:val="-15"/>
          <w:sz w:val="24"/>
        </w:rPr>
        <w:t> </w:t>
      </w:r>
      <w:r>
        <w:rPr>
          <w:sz w:val="24"/>
        </w:rPr>
        <w:t>of</w:t>
      </w:r>
      <w:r>
        <w:rPr>
          <w:spacing w:val="-16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referenced</w:t>
      </w:r>
      <w:r>
        <w:rPr>
          <w:spacing w:val="-15"/>
          <w:sz w:val="24"/>
        </w:rPr>
        <w:t> </w:t>
      </w:r>
      <w:r>
        <w:rPr>
          <w:sz w:val="24"/>
        </w:rPr>
        <w:t>argument</w:t>
      </w:r>
      <w:r>
        <w:rPr>
          <w:spacing w:val="-15"/>
          <w:sz w:val="24"/>
        </w:rPr>
        <w:t> </w:t>
      </w:r>
      <w:r>
        <w:rPr>
          <w:sz w:val="24"/>
        </w:rPr>
        <w:t>is</w:t>
      </w:r>
      <w:r>
        <w:rPr>
          <w:spacing w:val="-15"/>
          <w:sz w:val="24"/>
        </w:rPr>
        <w:t> </w:t>
      </w:r>
      <w:r>
        <w:rPr>
          <w:sz w:val="24"/>
        </w:rPr>
        <w:t>evalu- ated at the point in time the atomic event occurs.</w:t>
      </w:r>
    </w:p>
    <w:p>
      <w:pPr>
        <w:pStyle w:val="BodyText"/>
        <w:spacing w:line="232" w:lineRule="auto" w:before="164"/>
        <w:ind w:left="1177" w:right="935"/>
        <w:jc w:val="both"/>
        <w:rPr>
          <w:i/>
        </w:rPr>
      </w:pPr>
      <w:r>
        <w:rPr>
          <w:b/>
          <w:spacing w:val="-2"/>
        </w:rPr>
        <w:t>[constr_4592]</w:t>
      </w:r>
      <w:r>
        <w:rPr>
          <w:spacing w:val="-2"/>
        </w:rPr>
        <w:t>{DRAFT}</w:t>
      </w:r>
      <w:r>
        <w:rPr>
          <w:spacing w:val="-15"/>
        </w:rPr>
        <w:t> </w:t>
      </w:r>
      <w:r>
        <w:rPr>
          <w:b/>
          <w:spacing w:val="-2"/>
        </w:rPr>
        <w:t>Restricted</w:t>
      </w:r>
      <w:r>
        <w:rPr>
          <w:b/>
          <w:spacing w:val="-15"/>
        </w:rPr>
        <w:t> </w:t>
      </w:r>
      <w:r>
        <w:rPr>
          <w:b/>
          <w:spacing w:val="-2"/>
        </w:rPr>
        <w:t>usage</w:t>
      </w:r>
      <w:r>
        <w:rPr>
          <w:b/>
          <w:spacing w:val="-14"/>
        </w:rPr>
        <w:t> </w:t>
      </w:r>
      <w:r>
        <w:rPr>
          <w:b/>
          <w:spacing w:val="-2"/>
        </w:rPr>
        <w:t>of</w:t>
      </w:r>
      <w:r>
        <w:rPr>
          <w:b/>
          <w:spacing w:val="-15"/>
        </w:rPr>
        <w:t> </w:t>
      </w:r>
      <w:hyperlink w:history="true" w:anchor="_bookmark102">
        <w:r>
          <w:rPr>
            <w:rFonts w:ascii="Courier New" w:hAnsi="Courier New"/>
            <w:b/>
            <w:color w:val="0000FF"/>
            <w:spacing w:val="-2"/>
          </w:rPr>
          <w:t>AutosarVariableInstance</w:t>
        </w:r>
        <w:r>
          <w:rPr>
            <w:rFonts w:ascii="Courier New" w:hAnsi="Courier New"/>
            <w:b/>
            <w:color w:val="0000FF"/>
            <w:spacing w:val="-34"/>
          </w:rPr>
          <w:t> </w:t>
        </w:r>
      </w:hyperlink>
      <w:r>
        <w:rPr>
          <w:b/>
          <w:spacing w:val="-2"/>
        </w:rPr>
        <w:t>for</w:t>
      </w:r>
      <w:r>
        <w:rPr>
          <w:b/>
          <w:spacing w:val="-7"/>
        </w:rPr>
        <w:t> </w:t>
      </w:r>
      <w:r>
        <w:rPr>
          <w:b/>
          <w:spacing w:val="-2"/>
        </w:rPr>
        <w:t>Con- </w:t>
      </w:r>
      <w:r>
        <w:rPr>
          <w:b/>
        </w:rPr>
        <w:t>tent Filter </w:t>
      </w:r>
      <w:r>
        <w:rPr>
          <w:rFonts w:ascii="MesloLGS NF" w:hAnsi="MesloLGS NF"/>
          <w:i/>
        </w:rPr>
        <w:t>[</w:t>
      </w:r>
      <w:r>
        <w:rPr/>
        <w:t>If a content filter is defined for an atomic event then references to </w:t>
      </w:r>
      <w:hyperlink w:history="true" w:anchor="_bookmark102">
        <w:r>
          <w:rPr>
            <w:rFonts w:ascii="Courier New" w:hAnsi="Courier New"/>
            <w:color w:val="0000FF"/>
          </w:rPr>
          <w:t>Au-</w:t>
        </w:r>
      </w:hyperlink>
      <w:r>
        <w:rPr>
          <w:rFonts w:ascii="Courier New" w:hAnsi="Courier New"/>
          <w:color w:val="0000FF"/>
        </w:rPr>
        <w:t> </w:t>
      </w:r>
      <w:hyperlink w:history="true" w:anchor="_bookmark102">
        <w:r>
          <w:rPr>
            <w:rFonts w:ascii="Courier New" w:hAnsi="Courier New"/>
            <w:color w:val="0000FF"/>
          </w:rPr>
          <w:t>tosarVariableInstance</w:t>
        </w:r>
      </w:hyperlink>
      <w:r>
        <w:rPr/>
        <w:t>s</w:t>
      </w:r>
      <w:r>
        <w:rPr>
          <w:spacing w:val="-16"/>
        </w:rPr>
        <w:t> </w:t>
      </w:r>
      <w:r>
        <w:rPr/>
        <w:t>are</w:t>
      </w:r>
      <w:r>
        <w:rPr>
          <w:spacing w:val="-16"/>
        </w:rPr>
        <w:t> </w:t>
      </w:r>
      <w:r>
        <w:rPr/>
        <w:t>only</w:t>
      </w:r>
      <w:r>
        <w:rPr>
          <w:spacing w:val="-16"/>
        </w:rPr>
        <w:t> </w:t>
      </w:r>
      <w:r>
        <w:rPr/>
        <w:t>allowed</w:t>
      </w:r>
      <w:r>
        <w:rPr>
          <w:spacing w:val="-16"/>
        </w:rPr>
        <w:t> </w:t>
      </w:r>
      <w:r>
        <w:rPr/>
        <w:t>if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atomic</w:t>
      </w:r>
      <w:r>
        <w:rPr>
          <w:spacing w:val="-16"/>
        </w:rPr>
        <w:t> </w:t>
      </w:r>
      <w:r>
        <w:rPr/>
        <w:t>event</w:t>
      </w:r>
      <w:r>
        <w:rPr>
          <w:spacing w:val="-16"/>
        </w:rPr>
        <w:t> </w:t>
      </w:r>
      <w:r>
        <w:rPr/>
        <w:t>is</w:t>
      </w:r>
      <w:r>
        <w:rPr>
          <w:spacing w:val="-16"/>
        </w:rPr>
        <w:t> </w:t>
      </w:r>
      <w:r>
        <w:rPr/>
        <w:t>of</w:t>
      </w:r>
      <w:r>
        <w:rPr>
          <w:spacing w:val="-16"/>
        </w:rPr>
        <w:t> </w:t>
      </w:r>
      <w:r>
        <w:rPr/>
        <w:t>type</w:t>
      </w:r>
      <w:r>
        <w:rPr>
          <w:spacing w:val="-16"/>
        </w:rPr>
        <w:t> </w:t>
      </w:r>
      <w:hyperlink w:history="true" w:anchor="_bookmark79">
        <w:r>
          <w:rPr>
            <w:rFonts w:ascii="Courier New" w:hAnsi="Courier New"/>
            <w:color w:val="0000FF"/>
          </w:rPr>
          <w:t>TDEvent-</w:t>
        </w:r>
      </w:hyperlink>
      <w:r>
        <w:rPr>
          <w:rFonts w:ascii="Courier New" w:hAnsi="Courier New"/>
          <w:color w:val="0000FF"/>
        </w:rPr>
        <w:t> </w:t>
      </w:r>
      <w:hyperlink w:history="true" w:anchor="_bookmark79">
        <w:r>
          <w:rPr>
            <w:rFonts w:ascii="Courier New" w:hAnsi="Courier New"/>
            <w:color w:val="0000FF"/>
          </w:rPr>
          <w:t>VariableDataPrototype</w:t>
        </w:r>
      </w:hyperlink>
      <w:r>
        <w:rPr/>
        <w:t>.</w:t>
      </w:r>
      <w:r>
        <w:rPr>
          <w:spacing w:val="40"/>
        </w:rPr>
        <w:t> </w:t>
      </w:r>
      <w:r>
        <w:rPr/>
        <w:t>Only if such an atomic event occurs, the value of the variables can be evaluated.</w:t>
      </w:r>
      <w:r>
        <w:rPr>
          <w:spacing w:val="40"/>
        </w:rPr>
        <w:t> </w:t>
      </w:r>
      <w:r>
        <w:rPr/>
        <w:t>Thus, also the scope of the atomic event shall be the same</w:t>
      </w:r>
      <w:r>
        <w:rPr>
          <w:spacing w:val="-15"/>
        </w:rPr>
        <w:t> </w:t>
      </w:r>
      <w:r>
        <w:rPr/>
        <w:t>as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hyperlink w:history="true" w:anchor="_bookmark102">
        <w:r>
          <w:rPr>
            <w:rFonts w:ascii="Courier New" w:hAnsi="Courier New"/>
            <w:color w:val="0000FF"/>
          </w:rPr>
          <w:t>AutosarVariableInstance</w:t>
        </w:r>
      </w:hyperlink>
      <w:r>
        <w:rPr/>
        <w:t>,</w:t>
      </w:r>
      <w:r>
        <w:rPr>
          <w:spacing w:val="-13"/>
        </w:rPr>
        <w:t> </w:t>
      </w:r>
      <w:r>
        <w:rPr/>
        <w:t>meaning</w:t>
      </w:r>
      <w:r>
        <w:rPr>
          <w:spacing w:val="-15"/>
        </w:rPr>
        <w:t> </w:t>
      </w:r>
      <w:r>
        <w:rPr/>
        <w:t>that</w:t>
      </w:r>
      <w:r>
        <w:rPr>
          <w:spacing w:val="-15"/>
        </w:rPr>
        <w:t> </w:t>
      </w:r>
      <w:r>
        <w:rPr/>
        <w:t>they</w:t>
      </w:r>
      <w:r>
        <w:rPr>
          <w:spacing w:val="-15"/>
        </w:rPr>
        <w:t> </w:t>
      </w:r>
      <w:r>
        <w:rPr/>
        <w:t>shall</w:t>
      </w:r>
      <w:r>
        <w:rPr>
          <w:spacing w:val="-15"/>
        </w:rPr>
        <w:t> </w:t>
      </w:r>
      <w:r>
        <w:rPr/>
        <w:t>point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same </w:t>
      </w:r>
      <w:r>
        <w:rPr>
          <w:rFonts w:ascii="Courier New" w:hAnsi="Courier New"/>
          <w:color w:val="0000FF"/>
          <w:spacing w:val="-2"/>
        </w:rPr>
        <w:t>VariableDataPrototype</w:t>
      </w:r>
      <w:r>
        <w:rPr>
          <w:spacing w:val="-2"/>
        </w:rPr>
        <w:t>.</w:t>
      </w:r>
      <w:r>
        <w:rPr>
          <w:rFonts w:ascii="MesloLGS NF" w:hAnsi="MesloLGS NF"/>
          <w:i/>
          <w:spacing w:val="-2"/>
        </w:rPr>
        <w:t>♩</w:t>
      </w:r>
      <w:r>
        <w:rPr>
          <w:i/>
          <w:spacing w:val="-2"/>
        </w:rPr>
        <w:t>()</w:t>
      </w:r>
    </w:p>
    <w:p>
      <w:pPr>
        <w:pStyle w:val="BodyText"/>
        <w:spacing w:line="237" w:lineRule="auto" w:before="159"/>
        <w:ind w:left="1177" w:right="935"/>
        <w:jc w:val="both"/>
        <w:rPr>
          <w:i/>
        </w:rPr>
      </w:pPr>
      <w:r>
        <w:rPr>
          <w:b/>
        </w:rPr>
        <w:t>[constr_4572]</w:t>
      </w:r>
      <w:r>
        <w:rPr/>
        <w:t>{DRAFT}</w:t>
      </w:r>
      <w:r>
        <w:rPr>
          <w:spacing w:val="40"/>
        </w:rPr>
        <w:t> </w:t>
      </w:r>
      <w:r>
        <w:rPr>
          <w:b/>
        </w:rPr>
        <w:t>Restricted usage of </w:t>
      </w:r>
      <w:hyperlink w:history="true" w:anchor="_bookmark103">
        <w:r>
          <w:rPr>
            <w:rFonts w:ascii="Courier New" w:hAnsi="Courier New"/>
            <w:b/>
            <w:color w:val="0000FF"/>
          </w:rPr>
          <w:t>AutosarOperationArgumentIn-</w:t>
        </w:r>
      </w:hyperlink>
      <w:r>
        <w:rPr>
          <w:rFonts w:ascii="Courier New" w:hAnsi="Courier New"/>
          <w:b/>
          <w:color w:val="0000FF"/>
        </w:rPr>
        <w:t> </w:t>
      </w:r>
      <w:hyperlink w:history="true" w:anchor="_bookmark103">
        <w:r>
          <w:rPr>
            <w:rFonts w:ascii="Courier New" w:hAnsi="Courier New"/>
            <w:b/>
            <w:color w:val="0000FF"/>
          </w:rPr>
          <w:t>stance</w:t>
        </w:r>
      </w:hyperlink>
      <w:r>
        <w:rPr>
          <w:rFonts w:ascii="Courier New" w:hAnsi="Courier New"/>
          <w:b/>
          <w:color w:val="0000FF"/>
          <w:spacing w:val="-36"/>
        </w:rPr>
        <w:t> </w:t>
      </w:r>
      <w:r>
        <w:rPr>
          <w:b/>
        </w:rPr>
        <w:t>for</w:t>
      </w:r>
      <w:r>
        <w:rPr>
          <w:b/>
          <w:spacing w:val="-17"/>
        </w:rPr>
        <w:t> </w:t>
      </w:r>
      <w:r>
        <w:rPr>
          <w:b/>
        </w:rPr>
        <w:t>Content</w:t>
      </w:r>
      <w:r>
        <w:rPr>
          <w:b/>
          <w:spacing w:val="-9"/>
        </w:rPr>
        <w:t> </w:t>
      </w:r>
      <w:r>
        <w:rPr>
          <w:b/>
        </w:rPr>
        <w:t>Filter </w:t>
      </w:r>
      <w:r>
        <w:rPr>
          <w:rFonts w:ascii="MesloLGS NF" w:hAnsi="MesloLGS NF"/>
          <w:i/>
        </w:rPr>
        <w:t>[</w:t>
      </w:r>
      <w:r>
        <w:rPr/>
        <w:t>If a content filter is defined for an atomic event then ref- erences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hyperlink w:history="true" w:anchor="_bookmark103">
        <w:r>
          <w:rPr>
            <w:rFonts w:ascii="Courier New" w:hAnsi="Courier New"/>
            <w:color w:val="0000FF"/>
          </w:rPr>
          <w:t>AutosarOperationArgumentInstance</w:t>
        </w:r>
      </w:hyperlink>
      <w:r>
        <w:rPr/>
        <w:t>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only</w:t>
      </w:r>
      <w:r>
        <w:rPr>
          <w:spacing w:val="-5"/>
        </w:rPr>
        <w:t> </w:t>
      </w:r>
      <w:r>
        <w:rPr/>
        <w:t>allowed</w:t>
      </w:r>
      <w:r>
        <w:rPr>
          <w:spacing w:val="-5"/>
        </w:rPr>
        <w:t> </w:t>
      </w:r>
      <w:r>
        <w:rPr/>
        <w:t>if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atomic event</w:t>
      </w:r>
      <w:r>
        <w:rPr>
          <w:spacing w:val="-1"/>
        </w:rPr>
        <w:t> </w:t>
      </w:r>
      <w:r>
        <w:rPr/>
        <w:t>is of</w:t>
      </w:r>
      <w:r>
        <w:rPr>
          <w:spacing w:val="-1"/>
        </w:rPr>
        <w:t> </w:t>
      </w:r>
      <w:r>
        <w:rPr/>
        <w:t>type </w:t>
      </w:r>
      <w:hyperlink w:history="true" w:anchor="_bookmark80">
        <w:r>
          <w:rPr>
            <w:rFonts w:ascii="Courier New" w:hAnsi="Courier New"/>
            <w:color w:val="0000FF"/>
          </w:rPr>
          <w:t>TDEventOperation</w:t>
        </w:r>
      </w:hyperlink>
      <w:r>
        <w:rPr/>
        <w:t>.</w:t>
      </w:r>
      <w:r>
        <w:rPr>
          <w:spacing w:val="26"/>
        </w:rPr>
        <w:t> </w:t>
      </w:r>
      <w:r>
        <w:rPr/>
        <w:t>Only</w:t>
      </w:r>
      <w:r>
        <w:rPr>
          <w:spacing w:val="-1"/>
        </w:rPr>
        <w:t> </w:t>
      </w:r>
      <w:r>
        <w:rPr/>
        <w:t>if such</w:t>
      </w:r>
      <w:r>
        <w:rPr>
          <w:spacing w:val="-1"/>
        </w:rPr>
        <w:t> </w:t>
      </w:r>
      <w:r>
        <w:rPr/>
        <w:t>an atomic</w:t>
      </w:r>
      <w:r>
        <w:rPr>
          <w:spacing w:val="-1"/>
        </w:rPr>
        <w:t> </w:t>
      </w:r>
      <w:r>
        <w:rPr/>
        <w:t>event</w:t>
      </w:r>
      <w:r>
        <w:rPr>
          <w:spacing w:val="-1"/>
        </w:rPr>
        <w:t> </w:t>
      </w:r>
      <w:r>
        <w:rPr/>
        <w:t>occurs, the value of the operation arguments can be evaluated.</w:t>
      </w:r>
      <w:r>
        <w:rPr>
          <w:spacing w:val="40"/>
        </w:rPr>
        <w:t> </w:t>
      </w:r>
      <w:r>
        <w:rPr/>
        <w:t>Thus, also the scope of the atomic event shall be the same as the </w:t>
      </w:r>
      <w:hyperlink w:history="true" w:anchor="_bookmark103">
        <w:r>
          <w:rPr>
            <w:rFonts w:ascii="Courier New" w:hAnsi="Courier New"/>
            <w:color w:val="0000FF"/>
          </w:rPr>
          <w:t>AutosarOperationArgumentInstance</w:t>
        </w:r>
      </w:hyperlink>
      <w:r>
        <w:rPr/>
        <w:t>, meaning that they shall point to the same </w:t>
      </w:r>
      <w:r>
        <w:rPr>
          <w:rFonts w:ascii="Courier New" w:hAnsi="Courier New"/>
          <w:color w:val="0000FF"/>
        </w:rPr>
        <w:t>ClientServerOperation</w:t>
      </w:r>
      <w:r>
        <w:rPr/>
        <w:t>.</w:t>
      </w:r>
      <w:r>
        <w:rPr>
          <w:spacing w:val="40"/>
        </w:rPr>
        <w:t> </w:t>
      </w:r>
      <w:r>
        <w:rPr/>
        <w:t>Finally, references to an</w:t>
      </w:r>
      <w:r>
        <w:rPr>
          <w:spacing w:val="-17"/>
        </w:rPr>
        <w:t> </w:t>
      </w:r>
      <w:hyperlink w:history="true" w:anchor="_bookmark103">
        <w:r>
          <w:rPr>
            <w:rFonts w:ascii="Courier New" w:hAnsi="Courier New"/>
            <w:color w:val="0000FF"/>
          </w:rPr>
          <w:t>AutosarOperationArgumentInstance</w:t>
        </w:r>
      </w:hyperlink>
      <w:r>
        <w:rPr>
          <w:rFonts w:ascii="Courier New" w:hAnsi="Courier New"/>
          <w:color w:val="0000FF"/>
          <w:spacing w:val="-36"/>
        </w:rPr>
        <w:t> </w:t>
      </w:r>
      <w:r>
        <w:rPr/>
        <w:t>with argument direction ”out” are only allowed,</w:t>
      </w:r>
      <w:r>
        <w:rPr>
          <w:spacing w:val="29"/>
        </w:rPr>
        <w:t> </w:t>
      </w:r>
      <w:r>
        <w:rPr/>
        <w:t>if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atomic</w:t>
      </w:r>
      <w:r>
        <w:rPr>
          <w:spacing w:val="31"/>
        </w:rPr>
        <w:t> </w:t>
      </w:r>
      <w:r>
        <w:rPr/>
        <w:t>event</w:t>
      </w:r>
      <w:r>
        <w:rPr>
          <w:spacing w:val="31"/>
        </w:rPr>
        <w:t> </w:t>
      </w:r>
      <w:r>
        <w:rPr/>
        <w:t>of</w:t>
      </w:r>
      <w:r>
        <w:rPr>
          <w:spacing w:val="31"/>
        </w:rPr>
        <w:t> </w:t>
      </w:r>
      <w:r>
        <w:rPr/>
        <w:t>type</w:t>
      </w:r>
      <w:r>
        <w:rPr>
          <w:spacing w:val="31"/>
        </w:rPr>
        <w:t> </w:t>
      </w:r>
      <w:hyperlink w:history="true" w:anchor="_bookmark80">
        <w:r>
          <w:rPr>
            <w:rFonts w:ascii="Courier New" w:hAnsi="Courier New"/>
            <w:color w:val="0000FF"/>
          </w:rPr>
          <w:t>TDEventOperation</w:t>
        </w:r>
      </w:hyperlink>
      <w:r>
        <w:rPr>
          <w:rFonts w:ascii="Courier New" w:hAnsi="Courier New"/>
          <w:color w:val="0000FF"/>
          <w:spacing w:val="-36"/>
        </w:rPr>
        <w:t> </w:t>
      </w:r>
      <w:r>
        <w:rPr/>
        <w:t>refers</w:t>
      </w:r>
      <w:r>
        <w:rPr>
          <w:spacing w:val="31"/>
        </w:rPr>
        <w:t> </w:t>
      </w:r>
      <w:r>
        <w:rPr/>
        <w:t>either</w:t>
      </w:r>
      <w:r>
        <w:rPr>
          <w:spacing w:val="31"/>
        </w:rPr>
        <w:t> </w:t>
      </w:r>
      <w:r>
        <w:rPr/>
        <w:t>to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point in time when the operation call response has been sent (TD-EVENT-OPERATION- TYPE=OPERATION-CALL-RESPONSE-SENT)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point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time</w:t>
      </w:r>
      <w:r>
        <w:rPr>
          <w:spacing w:val="-2"/>
        </w:rPr>
        <w:t> </w:t>
      </w:r>
      <w:r>
        <w:rPr/>
        <w:t>when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oper- </w:t>
      </w:r>
      <w:r>
        <w:rPr>
          <w:spacing w:val="-2"/>
        </w:rPr>
        <w:t>ation</w:t>
      </w:r>
      <w:r>
        <w:rPr>
          <w:spacing w:val="-7"/>
        </w:rPr>
        <w:t> </w:t>
      </w:r>
      <w:r>
        <w:rPr>
          <w:spacing w:val="-2"/>
        </w:rPr>
        <w:t>call</w:t>
      </w:r>
      <w:r>
        <w:rPr>
          <w:spacing w:val="-7"/>
        </w:rPr>
        <w:t> </w:t>
      </w:r>
      <w:r>
        <w:rPr>
          <w:spacing w:val="-2"/>
        </w:rPr>
        <w:t>response</w:t>
      </w:r>
      <w:r>
        <w:rPr>
          <w:spacing w:val="-7"/>
        </w:rPr>
        <w:t> </w:t>
      </w:r>
      <w:r>
        <w:rPr>
          <w:spacing w:val="-2"/>
        </w:rPr>
        <w:t>has</w:t>
      </w:r>
      <w:r>
        <w:rPr>
          <w:spacing w:val="-7"/>
        </w:rPr>
        <w:t> </w:t>
      </w:r>
      <w:r>
        <w:rPr>
          <w:spacing w:val="-2"/>
        </w:rPr>
        <w:t>been</w:t>
      </w:r>
      <w:r>
        <w:rPr>
          <w:spacing w:val="-7"/>
        </w:rPr>
        <w:t> </w:t>
      </w:r>
      <w:r>
        <w:rPr>
          <w:spacing w:val="-2"/>
        </w:rPr>
        <w:t>received</w:t>
      </w:r>
      <w:r>
        <w:rPr>
          <w:spacing w:val="-7"/>
        </w:rPr>
        <w:t> </w:t>
      </w:r>
      <w:r>
        <w:rPr>
          <w:spacing w:val="-2"/>
        </w:rPr>
        <w:t>(TD-EVENT-OPERATION-TYPE=OPERATION- CALL-RESPONSE-RECEIVED).</w:t>
      </w:r>
      <w:r>
        <w:rPr>
          <w:rFonts w:ascii="MesloLGS NF" w:hAnsi="MesloLGS NF"/>
          <w:i/>
          <w:spacing w:val="-2"/>
        </w:rPr>
        <w:t>♩</w:t>
      </w:r>
      <w:r>
        <w:rPr>
          <w:i/>
          <w:spacing w:val="-2"/>
        </w:rPr>
        <w:t>()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2"/>
        <w:rPr>
          <w:i/>
          <w:sz w:val="25"/>
        </w:rPr>
      </w:pPr>
    </w:p>
    <w:p>
      <w:pPr>
        <w:pStyle w:val="Heading3"/>
        <w:numPr>
          <w:ilvl w:val="5"/>
          <w:numId w:val="4"/>
        </w:numPr>
        <w:tabs>
          <w:tab w:pos="2547" w:val="left" w:leader="none"/>
        </w:tabs>
        <w:spacing w:line="240" w:lineRule="auto" w:before="0" w:after="0"/>
        <w:ind w:left="2546" w:right="0" w:hanging="1370"/>
        <w:jc w:val="both"/>
      </w:pPr>
      <w:r>
        <w:rPr/>
        <w:t>Interpreting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Complex</w:t>
      </w:r>
      <w:r>
        <w:rPr>
          <w:spacing w:val="-10"/>
        </w:rPr>
        <w:t> </w:t>
      </w:r>
      <w:r>
        <w:rPr>
          <w:spacing w:val="-2"/>
        </w:rPr>
        <w:t>Event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spacing w:line="252" w:lineRule="auto"/>
        <w:ind w:left="1177" w:right="935"/>
        <w:jc w:val="both"/>
      </w:pPr>
      <w:r>
        <w:rPr/>
        <w:t>In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case, the</w:t>
      </w:r>
      <w:r>
        <w:rPr>
          <w:spacing w:val="-1"/>
        </w:rPr>
        <w:t> </w:t>
      </w:r>
      <w:r>
        <w:rPr/>
        <w:t>occurrence</w:t>
      </w:r>
      <w:r>
        <w:rPr>
          <w:spacing w:val="-1"/>
        </w:rPr>
        <w:t> </w:t>
      </w:r>
      <w:r>
        <w:rPr/>
        <w:t>expression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defined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complex</w:t>
      </w:r>
      <w:r>
        <w:rPr>
          <w:spacing w:val="-1"/>
        </w:rPr>
        <w:t> </w:t>
      </w:r>
      <w:r>
        <w:rPr/>
        <w:t>event.</w:t>
      </w:r>
      <w:r>
        <w:rPr>
          <w:spacing w:val="24"/>
        </w:rPr>
        <w:t> </w:t>
      </w:r>
      <w:r>
        <w:rPr/>
        <w:t>All</w:t>
      </w:r>
      <w:r>
        <w:rPr>
          <w:spacing w:val="-1"/>
        </w:rPr>
        <w:t> </w:t>
      </w:r>
      <w:r>
        <w:rPr/>
        <w:t>features</w:t>
      </w:r>
      <w:r>
        <w:rPr>
          <w:spacing w:val="-1"/>
        </w:rPr>
        <w:t> </w:t>
      </w:r>
      <w:r>
        <w:rPr/>
        <w:t>of the</w:t>
      </w:r>
      <w:r>
        <w:rPr>
          <w:spacing w:val="-17"/>
        </w:rPr>
        <w:t> </w:t>
      </w:r>
      <w:r>
        <w:rPr/>
        <w:t>occurrence</w:t>
      </w:r>
      <w:r>
        <w:rPr>
          <w:spacing w:val="-16"/>
        </w:rPr>
        <w:t> </w:t>
      </w:r>
      <w:r>
        <w:rPr/>
        <w:t>expression</w:t>
      </w:r>
      <w:r>
        <w:rPr>
          <w:spacing w:val="-16"/>
        </w:rPr>
        <w:t> </w:t>
      </w:r>
      <w:r>
        <w:rPr/>
        <w:t>language</w:t>
      </w:r>
      <w:r>
        <w:rPr>
          <w:spacing w:val="-16"/>
        </w:rPr>
        <w:t> </w:t>
      </w:r>
      <w:r>
        <w:rPr/>
        <w:t>can</w:t>
      </w:r>
      <w:r>
        <w:rPr>
          <w:spacing w:val="-16"/>
        </w:rPr>
        <w:t> </w:t>
      </w:r>
      <w:r>
        <w:rPr/>
        <w:t>be</w:t>
      </w:r>
      <w:r>
        <w:rPr>
          <w:spacing w:val="-16"/>
        </w:rPr>
        <w:t> </w:t>
      </w:r>
      <w:r>
        <w:rPr/>
        <w:t>used</w:t>
      </w:r>
      <w:r>
        <w:rPr>
          <w:spacing w:val="-16"/>
        </w:rPr>
        <w:t> </w:t>
      </w:r>
      <w:r>
        <w:rPr/>
        <w:t>for</w:t>
      </w:r>
      <w:r>
        <w:rPr>
          <w:spacing w:val="-16"/>
        </w:rPr>
        <w:t> </w:t>
      </w:r>
      <w:r>
        <w:rPr/>
        <w:t>this</w:t>
      </w:r>
      <w:r>
        <w:rPr>
          <w:spacing w:val="-16"/>
        </w:rPr>
        <w:t> </w:t>
      </w:r>
      <w:r>
        <w:rPr/>
        <w:t>expression</w:t>
      </w:r>
      <w:r>
        <w:rPr>
          <w:spacing w:val="-16"/>
        </w:rPr>
        <w:t> </w:t>
      </w:r>
      <w:r>
        <w:rPr/>
        <w:t>type.</w:t>
      </w:r>
      <w:r>
        <w:rPr>
          <w:spacing w:val="2"/>
        </w:rPr>
        <w:t> </w:t>
      </w:r>
      <w:r>
        <w:rPr/>
        <w:t>At</w:t>
      </w:r>
      <w:r>
        <w:rPr>
          <w:spacing w:val="-16"/>
        </w:rPr>
        <w:t> </w:t>
      </w:r>
      <w:r>
        <w:rPr/>
        <w:t>a</w:t>
      </w:r>
      <w:r>
        <w:rPr>
          <w:spacing w:val="-16"/>
        </w:rPr>
        <w:t> </w:t>
      </w:r>
      <w:r>
        <w:rPr>
          <w:spacing w:val="-2"/>
        </w:rPr>
        <w:t>specific</w:t>
      </w:r>
    </w:p>
    <w:p>
      <w:pPr>
        <w:spacing w:after="0" w:line="252" w:lineRule="auto"/>
        <w:jc w:val="both"/>
        <w:sectPr>
          <w:pgSz w:w="11910" w:h="13960"/>
          <w:pgMar w:top="520" w:bottom="280" w:left="240" w:right="480"/>
        </w:sectPr>
      </w:pPr>
    </w:p>
    <w:p>
      <w:pPr>
        <w:pStyle w:val="BodyText"/>
        <w:spacing w:line="252" w:lineRule="auto" w:before="90"/>
        <w:ind w:left="1177" w:right="927"/>
      </w:pPr>
      <w:r>
        <w:rPr/>
        <w:t>point</w:t>
      </w:r>
      <w:r>
        <w:rPr>
          <w:spacing w:val="23"/>
        </w:rPr>
        <w:t> </w:t>
      </w:r>
      <w:r>
        <w:rPr/>
        <w:t>in</w:t>
      </w:r>
      <w:r>
        <w:rPr>
          <w:spacing w:val="23"/>
        </w:rPr>
        <w:t> </w:t>
      </w:r>
      <w:r>
        <w:rPr/>
        <w:t>time</w:t>
      </w:r>
      <w:r>
        <w:rPr>
          <w:spacing w:val="23"/>
        </w:rPr>
        <w:t> </w:t>
      </w:r>
      <w:r>
        <w:rPr>
          <w:i/>
        </w:rPr>
        <w:t>t</w:t>
      </w:r>
      <w:r>
        <w:rPr/>
        <w:t>,</w:t>
      </w:r>
      <w:r>
        <w:rPr>
          <w:spacing w:val="30"/>
        </w:rPr>
        <w:t> </w:t>
      </w:r>
      <w:r>
        <w:rPr/>
        <w:t>the</w:t>
      </w:r>
      <w:r>
        <w:rPr>
          <w:spacing w:val="23"/>
        </w:rPr>
        <w:t> </w:t>
      </w:r>
      <w:r>
        <w:rPr/>
        <w:t>interpreter</w:t>
      </w:r>
      <w:r>
        <w:rPr>
          <w:spacing w:val="23"/>
        </w:rPr>
        <w:t> </w:t>
      </w:r>
      <w:r>
        <w:rPr/>
        <w:t>evaluates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expression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determine</w:t>
      </w:r>
      <w:r>
        <w:rPr>
          <w:spacing w:val="23"/>
        </w:rPr>
        <w:t> </w:t>
      </w:r>
      <w:r>
        <w:rPr/>
        <w:t>if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complex event has occurred.</w:t>
      </w:r>
    </w:p>
    <w:p>
      <w:pPr>
        <w:pStyle w:val="BodyText"/>
        <w:spacing w:line="252" w:lineRule="auto" w:before="158"/>
        <w:ind w:left="1177" w:right="927"/>
      </w:pPr>
      <w:r>
        <w:rPr/>
        <w:t>Considering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occurrence</w:t>
      </w:r>
      <w:r>
        <w:rPr>
          <w:spacing w:val="40"/>
        </w:rPr>
        <w:t> </w:t>
      </w:r>
      <w:r>
        <w:rPr/>
        <w:t>expression</w:t>
      </w:r>
      <w:r>
        <w:rPr>
          <w:spacing w:val="40"/>
        </w:rPr>
        <w:t> </w:t>
      </w:r>
      <w:r>
        <w:rPr/>
        <w:t>defined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example</w:t>
      </w:r>
      <w:r>
        <w:rPr>
          <w:spacing w:val="40"/>
        </w:rPr>
        <w:t> </w:t>
      </w:r>
      <w:r>
        <w:rPr/>
        <w:t>given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Section </w:t>
      </w:r>
      <w:hyperlink w:history="true" w:anchor="_bookmark93">
        <w:r>
          <w:rPr>
            <w:color w:val="0000FF"/>
          </w:rPr>
          <w:t>3.5.2.5.1</w:t>
        </w:r>
      </w:hyperlink>
      <w:r>
        <w:rPr/>
        <w:t>,</w:t>
      </w:r>
      <w:r>
        <w:rPr>
          <w:spacing w:val="-14"/>
        </w:rPr>
        <w:t> </w:t>
      </w:r>
      <w:r>
        <w:rPr/>
        <w:t>the</w:t>
      </w:r>
      <w:r>
        <w:rPr>
          <w:spacing w:val="-16"/>
        </w:rPr>
        <w:t> </w:t>
      </w:r>
      <w:r>
        <w:rPr/>
        <w:t>interpreter</w:t>
      </w:r>
      <w:r>
        <w:rPr>
          <w:spacing w:val="-16"/>
        </w:rPr>
        <w:t> </w:t>
      </w:r>
      <w:r>
        <w:rPr/>
        <w:t>”implements”</w:t>
      </w:r>
      <w:r>
        <w:rPr>
          <w:spacing w:val="-16"/>
        </w:rPr>
        <w:t> </w:t>
      </w:r>
      <w:r>
        <w:rPr/>
        <w:t>a</w:t>
      </w:r>
      <w:r>
        <w:rPr>
          <w:spacing w:val="-16"/>
        </w:rPr>
        <w:t> </w:t>
      </w:r>
      <w:r>
        <w:rPr/>
        <w:t>function</w:t>
      </w:r>
      <w:r>
        <w:rPr>
          <w:spacing w:val="-15"/>
        </w:rPr>
        <w:t> </w:t>
      </w:r>
      <w:r>
        <w:rPr>
          <w:i/>
        </w:rPr>
        <w:t>EC(t)</w:t>
      </w:r>
      <w:r>
        <w:rPr>
          <w:i/>
          <w:spacing w:val="-15"/>
        </w:rPr>
        <w:t> </w:t>
      </w:r>
      <w:r>
        <w:rPr/>
        <w:t>which</w:t>
      </w:r>
      <w:r>
        <w:rPr>
          <w:spacing w:val="-16"/>
        </w:rPr>
        <w:t> </w:t>
      </w:r>
      <w:r>
        <w:rPr/>
        <w:t>returns</w:t>
      </w:r>
      <w:r>
        <w:rPr>
          <w:spacing w:val="-16"/>
        </w:rPr>
        <w:t> </w:t>
      </w:r>
      <w:r>
        <w:rPr/>
        <w:t>TRUE,</w:t>
      </w:r>
      <w:r>
        <w:rPr>
          <w:spacing w:val="-16"/>
        </w:rPr>
        <w:t> </w:t>
      </w:r>
      <w:r>
        <w:rPr/>
        <w:t>if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com- plex event EC occurs at time </w:t>
      </w:r>
      <w:r>
        <w:rPr>
          <w:i/>
        </w:rPr>
        <w:t>t</w:t>
      </w:r>
      <w:r>
        <w:rPr>
          <w:i/>
          <w:spacing w:val="-40"/>
        </w:rPr>
        <w:t> </w:t>
      </w:r>
      <w:r>
        <w:rPr/>
        <w:t>:</w:t>
      </w:r>
    </w:p>
    <w:p>
      <w:pPr>
        <w:pStyle w:val="BodyText"/>
        <w:spacing w:before="2"/>
        <w:rPr>
          <w:sz w:val="35"/>
        </w:rPr>
      </w:pPr>
    </w:p>
    <w:p>
      <w:pPr>
        <w:spacing w:before="0"/>
        <w:ind w:left="1177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EC(t)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pacing w:val="-10"/>
          <w:sz w:val="20"/>
        </w:rPr>
        <w:t>=</w:t>
      </w:r>
    </w:p>
    <w:p>
      <w:pPr>
        <w:spacing w:before="13"/>
        <w:ind w:left="1177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(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TIMEX_occurs(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t,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/Example/Expression/E1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pacing w:val="-10"/>
          <w:sz w:val="20"/>
        </w:rPr>
        <w:t>)</w:t>
      </w:r>
    </w:p>
    <w:p>
      <w:pPr>
        <w:spacing w:line="254" w:lineRule="auto" w:before="12"/>
        <w:ind w:left="1177" w:right="3909" w:firstLine="358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|| TIMEX_occurs( t, /Example/Expression/E2 ) ) &amp;&amp;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TIMEX_value(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t,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/Example/Expression/EC/DE3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)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&gt;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3</w:t>
      </w:r>
    </w:p>
    <w:p>
      <w:pPr>
        <w:spacing w:line="254" w:lineRule="auto" w:before="0"/>
        <w:ind w:left="1535" w:right="0" w:hanging="359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&amp;&amp; abs( TIMEX_timeSinceLastOccurrence( t, /Example/Expression/E1 ) - TIMEX_timeSinceLastOccurrence(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t,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/Example/Expression/E2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)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)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&lt;=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0.0005</w:t>
      </w:r>
    </w:p>
    <w:p>
      <w:pPr>
        <w:pStyle w:val="BodyText"/>
        <w:spacing w:line="252" w:lineRule="auto" w:before="147"/>
        <w:ind w:left="1177" w:right="935"/>
        <w:jc w:val="both"/>
      </w:pPr>
      <w:r>
        <w:rPr/>
        <w:t>Since the expression satisfies [</w:t>
      </w:r>
      <w:hyperlink w:history="true" w:anchor="_bookmark95">
        <w:r>
          <w:rPr>
            <w:color w:val="0000FF"/>
          </w:rPr>
          <w:t>constr_4570</w:t>
        </w:r>
      </w:hyperlink>
      <w:r>
        <w:rPr/>
        <w:t>], it shall only be evaluated at </w:t>
      </w:r>
      <w:r>
        <w:rPr/>
        <w:t>occurrence times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>
          <w:i/>
        </w:rPr>
        <w:t>E1</w:t>
      </w:r>
      <w:r>
        <w:rPr>
          <w:i/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>
          <w:i/>
        </w:rPr>
        <w:t>E2</w:t>
      </w:r>
      <w:r>
        <w:rPr/>
        <w:t>,</w:t>
      </w:r>
      <w:r>
        <w:rPr>
          <w:spacing w:val="-10"/>
        </w:rPr>
        <w:t> </w:t>
      </w:r>
      <w:r>
        <w:rPr/>
        <w:t>because</w:t>
      </w:r>
      <w:r>
        <w:rPr>
          <w:spacing w:val="-10"/>
        </w:rPr>
        <w:t> </w:t>
      </w:r>
      <w:r>
        <w:rPr/>
        <w:t>only</w:t>
      </w:r>
      <w:r>
        <w:rPr>
          <w:spacing w:val="-11"/>
        </w:rPr>
        <w:t> </w:t>
      </w:r>
      <w:r>
        <w:rPr/>
        <w:t>then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complex</w:t>
      </w:r>
      <w:r>
        <w:rPr>
          <w:spacing w:val="-11"/>
        </w:rPr>
        <w:t> </w:t>
      </w:r>
      <w:r>
        <w:rPr/>
        <w:t>event</w:t>
      </w:r>
      <w:r>
        <w:rPr>
          <w:spacing w:val="-10"/>
        </w:rPr>
        <w:t> </w:t>
      </w:r>
      <w:r>
        <w:rPr>
          <w:i/>
        </w:rPr>
        <w:t>EC </w:t>
      </w:r>
      <w:r>
        <w:rPr/>
        <w:t>can</w:t>
      </w:r>
      <w:r>
        <w:rPr>
          <w:spacing w:val="-11"/>
        </w:rPr>
        <w:t> </w:t>
      </w:r>
      <w:r>
        <w:rPr/>
        <w:t>occur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expres- sion can return TRUE.</w:t>
      </w:r>
    </w:p>
    <w:p>
      <w:pPr>
        <w:pStyle w:val="BodyText"/>
        <w:spacing w:line="247" w:lineRule="auto" w:before="157"/>
        <w:ind w:left="1177" w:right="935"/>
        <w:jc w:val="both"/>
      </w:pPr>
      <w:r>
        <w:rPr/>
        <w:t>As shown in the sketched trace in Figure </w:t>
      </w:r>
      <w:hyperlink w:history="true" w:anchor="_bookmark106">
        <w:r>
          <w:rPr>
            <w:color w:val="0000FF"/>
          </w:rPr>
          <w:t>3.26</w:t>
        </w:r>
      </w:hyperlink>
      <w:r>
        <w:rPr>
          <w:color w:val="0000FF"/>
        </w:rPr>
        <w:t> </w:t>
      </w:r>
      <w:r>
        <w:rPr/>
        <w:t>the timing description events called </w:t>
      </w:r>
      <w:r>
        <w:rPr>
          <w:i/>
        </w:rPr>
        <w:t>E1</w:t>
      </w:r>
      <w:r>
        <w:rPr>
          <w:i/>
        </w:rPr>
        <w:t> </w:t>
      </w:r>
      <w:r>
        <w:rPr/>
        <w:t>and </w:t>
      </w:r>
      <w:r>
        <w:rPr>
          <w:i/>
        </w:rPr>
        <w:t>E2 </w:t>
      </w:r>
      <w:r>
        <w:rPr/>
        <w:t>occur at different times.</w:t>
      </w:r>
      <w:r>
        <w:rPr>
          <w:spacing w:val="40"/>
        </w:rPr>
        <w:t> </w:t>
      </w:r>
      <w:r>
        <w:rPr/>
        <w:t>On the left hand side of this figure the two events occur within a time interval of </w:t>
      </w:r>
      <w:r>
        <w:rPr>
          <w:rFonts w:ascii="Garamond"/>
        </w:rPr>
        <w:t>0</w:t>
      </w:r>
      <w:r>
        <w:rPr>
          <w:rFonts w:ascii="Bookman Old Style"/>
          <w:b w:val="0"/>
          <w:i/>
        </w:rPr>
        <w:t>.</w:t>
      </w:r>
      <w:r>
        <w:rPr>
          <w:rFonts w:ascii="Garamond"/>
        </w:rPr>
        <w:t>0005 </w:t>
      </w:r>
      <w:r>
        <w:rPr/>
        <w:t>seconds.</w:t>
      </w:r>
      <w:r>
        <w:rPr>
          <w:spacing w:val="32"/>
        </w:rPr>
        <w:t> </w:t>
      </w:r>
      <w:r>
        <w:rPr/>
        <w:t>The point in time the given </w:t>
      </w:r>
      <w:r>
        <w:rPr/>
        <w:t>occurrence expression is evaluated is the point in time the event </w:t>
      </w:r>
      <w:r>
        <w:rPr>
          <w:i/>
        </w:rPr>
        <w:t>E2 </w:t>
      </w:r>
      <w:r>
        <w:rPr/>
        <w:t>occurs.</w:t>
      </w:r>
      <w:r>
        <w:rPr>
          <w:spacing w:val="40"/>
        </w:rPr>
        <w:t> </w:t>
      </w:r>
      <w:r>
        <w:rPr/>
        <w:t>The result of the occurrence expression at this point in time, </w:t>
      </w:r>
      <w:r>
        <w:rPr>
          <w:rFonts w:ascii="Bookman Old Style"/>
          <w:b w:val="0"/>
          <w:i/>
        </w:rPr>
        <w:t>t</w:t>
      </w:r>
      <w:r>
        <w:rPr>
          <w:rFonts w:ascii="Bookman Old Style"/>
          <w:b w:val="0"/>
          <w:i/>
          <w:vertAlign w:val="subscript"/>
        </w:rPr>
        <w:t>evaluate</w:t>
      </w:r>
      <w:r>
        <w:rPr>
          <w:rFonts w:ascii="Bookman Old Style"/>
          <w:b w:val="0"/>
          <w:i/>
          <w:vertAlign w:val="baseline"/>
        </w:rPr>
        <w:t> </w:t>
      </w:r>
      <w:r>
        <w:rPr>
          <w:vertAlign w:val="baseline"/>
        </w:rPr>
        <w:t>respectively </w:t>
      </w:r>
      <w:r>
        <w:rPr>
          <w:rFonts w:ascii="Bookman Old Style"/>
          <w:b w:val="0"/>
          <w:i/>
          <w:vertAlign w:val="baseline"/>
        </w:rPr>
        <w:t>t</w:t>
      </w:r>
      <w:r>
        <w:rPr>
          <w:rFonts w:ascii="Bookman Old Style"/>
          <w:b w:val="0"/>
          <w:i/>
          <w:vertAlign w:val="subscript"/>
        </w:rPr>
        <w:t>E</w:t>
      </w:r>
      <w:r>
        <w:rPr>
          <w:rFonts w:ascii="GeoSlab703 Md BT"/>
          <w:vertAlign w:val="subscript"/>
        </w:rPr>
        <w:t>2</w:t>
      </w:r>
      <w:r>
        <w:rPr>
          <w:vertAlign w:val="baseline"/>
        </w:rPr>
        <w:t>, is TRUE. On the right</w:t>
      </w:r>
      <w:r>
        <w:rPr>
          <w:spacing w:val="-8"/>
          <w:vertAlign w:val="baseline"/>
        </w:rPr>
        <w:t> </w:t>
      </w:r>
      <w:r>
        <w:rPr>
          <w:vertAlign w:val="baseline"/>
        </w:rPr>
        <w:t>hand</w:t>
      </w:r>
      <w:r>
        <w:rPr>
          <w:spacing w:val="-8"/>
          <w:vertAlign w:val="baseline"/>
        </w:rPr>
        <w:t> </w:t>
      </w:r>
      <w:r>
        <w:rPr>
          <w:vertAlign w:val="baseline"/>
        </w:rPr>
        <w:t>side</w:t>
      </w:r>
      <w:r>
        <w:rPr>
          <w:spacing w:val="-8"/>
          <w:vertAlign w:val="baseline"/>
        </w:rPr>
        <w:t> </w:t>
      </w:r>
      <w:r>
        <w:rPr>
          <w:vertAlign w:val="baseline"/>
        </w:rPr>
        <w:t>of</w:t>
      </w:r>
      <w:r>
        <w:rPr>
          <w:spacing w:val="-8"/>
          <w:vertAlign w:val="baseline"/>
        </w:rPr>
        <w:t> </w:t>
      </w:r>
      <w:r>
        <w:rPr>
          <w:vertAlign w:val="baseline"/>
        </w:rPr>
        <w:t>this</w:t>
      </w:r>
      <w:r>
        <w:rPr>
          <w:spacing w:val="-8"/>
          <w:vertAlign w:val="baseline"/>
        </w:rPr>
        <w:t> </w:t>
      </w:r>
      <w:r>
        <w:rPr>
          <w:vertAlign w:val="baseline"/>
        </w:rPr>
        <w:t>figure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two</w:t>
      </w:r>
      <w:r>
        <w:rPr>
          <w:spacing w:val="-8"/>
          <w:vertAlign w:val="baseline"/>
        </w:rPr>
        <w:t> </w:t>
      </w:r>
      <w:r>
        <w:rPr>
          <w:vertAlign w:val="baseline"/>
        </w:rPr>
        <w:t>events</w:t>
      </w:r>
      <w:r>
        <w:rPr>
          <w:spacing w:val="-8"/>
          <w:vertAlign w:val="baseline"/>
        </w:rPr>
        <w:t> </w:t>
      </w:r>
      <w:r>
        <w:rPr>
          <w:vertAlign w:val="baseline"/>
        </w:rPr>
        <w:t>do</w:t>
      </w:r>
      <w:r>
        <w:rPr>
          <w:spacing w:val="-8"/>
          <w:vertAlign w:val="baseline"/>
        </w:rPr>
        <w:t> </w:t>
      </w:r>
      <w:r>
        <w:rPr>
          <w:vertAlign w:val="baseline"/>
        </w:rPr>
        <w:t>not</w:t>
      </w:r>
      <w:r>
        <w:rPr>
          <w:spacing w:val="-8"/>
          <w:vertAlign w:val="baseline"/>
        </w:rPr>
        <w:t> </w:t>
      </w:r>
      <w:r>
        <w:rPr>
          <w:vertAlign w:val="baseline"/>
        </w:rPr>
        <w:t>occur</w:t>
      </w:r>
      <w:r>
        <w:rPr>
          <w:spacing w:val="-8"/>
          <w:vertAlign w:val="baseline"/>
        </w:rPr>
        <w:t> </w:t>
      </w:r>
      <w:r>
        <w:rPr>
          <w:vertAlign w:val="baseline"/>
        </w:rPr>
        <w:t>within</w:t>
      </w:r>
      <w:r>
        <w:rPr>
          <w:spacing w:val="-8"/>
          <w:vertAlign w:val="baseline"/>
        </w:rPr>
        <w:t> </w:t>
      </w:r>
      <w:r>
        <w:rPr>
          <w:vertAlign w:val="baseline"/>
        </w:rPr>
        <w:t>a</w:t>
      </w:r>
      <w:r>
        <w:rPr>
          <w:spacing w:val="-8"/>
          <w:vertAlign w:val="baseline"/>
        </w:rPr>
        <w:t> </w:t>
      </w:r>
      <w:r>
        <w:rPr>
          <w:vertAlign w:val="baseline"/>
        </w:rPr>
        <w:t>time</w:t>
      </w:r>
      <w:r>
        <w:rPr>
          <w:spacing w:val="-8"/>
          <w:vertAlign w:val="baseline"/>
        </w:rPr>
        <w:t> </w:t>
      </w:r>
      <w:r>
        <w:rPr>
          <w:vertAlign w:val="baseline"/>
        </w:rPr>
        <w:t>interval</w:t>
      </w:r>
      <w:r>
        <w:rPr>
          <w:spacing w:val="-8"/>
          <w:vertAlign w:val="baseline"/>
        </w:rPr>
        <w:t> </w:t>
      </w:r>
      <w:r>
        <w:rPr>
          <w:vertAlign w:val="baseline"/>
        </w:rPr>
        <w:t>of</w:t>
      </w:r>
      <w:r>
        <w:rPr>
          <w:spacing w:val="-8"/>
          <w:vertAlign w:val="baseline"/>
        </w:rPr>
        <w:t> </w:t>
      </w:r>
      <w:r>
        <w:rPr>
          <w:rFonts w:ascii="Garamond"/>
          <w:vertAlign w:val="baseline"/>
        </w:rPr>
        <w:t>0</w:t>
      </w:r>
      <w:r>
        <w:rPr>
          <w:rFonts w:ascii="Bookman Old Style"/>
          <w:b w:val="0"/>
          <w:i/>
          <w:vertAlign w:val="baseline"/>
        </w:rPr>
        <w:t>.</w:t>
      </w:r>
      <w:r>
        <w:rPr>
          <w:rFonts w:ascii="Garamond"/>
          <w:vertAlign w:val="baseline"/>
        </w:rPr>
        <w:t>0005 </w:t>
      </w:r>
      <w:r>
        <w:rPr>
          <w:vertAlign w:val="baseline"/>
        </w:rPr>
        <w:t>seconds. The</w:t>
      </w:r>
      <w:r>
        <w:rPr>
          <w:spacing w:val="-10"/>
          <w:vertAlign w:val="baseline"/>
        </w:rPr>
        <w:t> </w:t>
      </w:r>
      <w:r>
        <w:rPr>
          <w:vertAlign w:val="baseline"/>
        </w:rPr>
        <w:t>point</w:t>
      </w:r>
      <w:r>
        <w:rPr>
          <w:spacing w:val="-10"/>
          <w:vertAlign w:val="baseline"/>
        </w:rPr>
        <w:t> </w:t>
      </w:r>
      <w:r>
        <w:rPr>
          <w:vertAlign w:val="baseline"/>
        </w:rPr>
        <w:t>in</w:t>
      </w:r>
      <w:r>
        <w:rPr>
          <w:spacing w:val="-10"/>
          <w:vertAlign w:val="baseline"/>
        </w:rPr>
        <w:t> </w:t>
      </w:r>
      <w:r>
        <w:rPr>
          <w:vertAlign w:val="baseline"/>
        </w:rPr>
        <w:t>time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given</w:t>
      </w:r>
      <w:r>
        <w:rPr>
          <w:spacing w:val="-10"/>
          <w:vertAlign w:val="baseline"/>
        </w:rPr>
        <w:t> </w:t>
      </w:r>
      <w:r>
        <w:rPr>
          <w:vertAlign w:val="baseline"/>
        </w:rPr>
        <w:t>occurrence</w:t>
      </w:r>
      <w:r>
        <w:rPr>
          <w:spacing w:val="-10"/>
          <w:vertAlign w:val="baseline"/>
        </w:rPr>
        <w:t> </w:t>
      </w:r>
      <w:r>
        <w:rPr>
          <w:vertAlign w:val="baseline"/>
        </w:rPr>
        <w:t>expression</w:t>
      </w:r>
      <w:r>
        <w:rPr>
          <w:spacing w:val="-10"/>
          <w:vertAlign w:val="baseline"/>
        </w:rPr>
        <w:t> </w:t>
      </w:r>
      <w:r>
        <w:rPr>
          <w:vertAlign w:val="baseline"/>
        </w:rPr>
        <w:t>is</w:t>
      </w:r>
      <w:r>
        <w:rPr>
          <w:spacing w:val="-10"/>
          <w:vertAlign w:val="baseline"/>
        </w:rPr>
        <w:t> </w:t>
      </w:r>
      <w:r>
        <w:rPr>
          <w:vertAlign w:val="baseline"/>
        </w:rPr>
        <w:t>evaluated</w:t>
      </w:r>
      <w:r>
        <w:rPr>
          <w:spacing w:val="-10"/>
          <w:vertAlign w:val="baseline"/>
        </w:rPr>
        <w:t> </w:t>
      </w:r>
      <w:r>
        <w:rPr>
          <w:vertAlign w:val="baseline"/>
        </w:rPr>
        <w:t>is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point</w:t>
      </w:r>
      <w:r>
        <w:rPr>
          <w:spacing w:val="-10"/>
          <w:vertAlign w:val="baseline"/>
        </w:rPr>
        <w:t> </w:t>
      </w:r>
      <w:r>
        <w:rPr>
          <w:vertAlign w:val="baseline"/>
        </w:rPr>
        <w:t>in time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event</w:t>
      </w:r>
      <w:r>
        <w:rPr>
          <w:spacing w:val="-7"/>
          <w:vertAlign w:val="baseline"/>
        </w:rPr>
        <w:t> </w:t>
      </w:r>
      <w:r>
        <w:rPr>
          <w:i/>
          <w:vertAlign w:val="baseline"/>
        </w:rPr>
        <w:t>E1</w:t>
      </w:r>
      <w:r>
        <w:rPr>
          <w:i/>
          <w:spacing w:val="-7"/>
          <w:vertAlign w:val="baseline"/>
        </w:rPr>
        <w:t> </w:t>
      </w:r>
      <w:r>
        <w:rPr>
          <w:vertAlign w:val="baseline"/>
        </w:rPr>
        <w:t>occurs. The</w:t>
      </w:r>
      <w:r>
        <w:rPr>
          <w:spacing w:val="-7"/>
          <w:vertAlign w:val="baseline"/>
        </w:rPr>
        <w:t> </w:t>
      </w:r>
      <w:r>
        <w:rPr>
          <w:vertAlign w:val="baseline"/>
        </w:rPr>
        <w:t>result</w:t>
      </w:r>
      <w:r>
        <w:rPr>
          <w:spacing w:val="-7"/>
          <w:vertAlign w:val="baseline"/>
        </w:rPr>
        <w:t> </w:t>
      </w:r>
      <w:r>
        <w:rPr>
          <w:vertAlign w:val="baseline"/>
        </w:rPr>
        <w:t>of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occurrence</w:t>
      </w:r>
      <w:r>
        <w:rPr>
          <w:spacing w:val="-7"/>
          <w:vertAlign w:val="baseline"/>
        </w:rPr>
        <w:t> </w:t>
      </w:r>
      <w:r>
        <w:rPr>
          <w:vertAlign w:val="baseline"/>
        </w:rPr>
        <w:t>expression</w:t>
      </w:r>
      <w:r>
        <w:rPr>
          <w:spacing w:val="-7"/>
          <w:vertAlign w:val="baseline"/>
        </w:rPr>
        <w:t> </w:t>
      </w:r>
      <w:r>
        <w:rPr>
          <w:vertAlign w:val="baseline"/>
        </w:rPr>
        <w:t>at</w:t>
      </w:r>
      <w:r>
        <w:rPr>
          <w:spacing w:val="-7"/>
          <w:vertAlign w:val="baseline"/>
        </w:rPr>
        <w:t> </w:t>
      </w:r>
      <w:r>
        <w:rPr>
          <w:vertAlign w:val="baseline"/>
        </w:rPr>
        <w:t>this</w:t>
      </w:r>
      <w:r>
        <w:rPr>
          <w:spacing w:val="-7"/>
          <w:vertAlign w:val="baseline"/>
        </w:rPr>
        <w:t> </w:t>
      </w:r>
      <w:r>
        <w:rPr>
          <w:vertAlign w:val="baseline"/>
        </w:rPr>
        <w:t>point</w:t>
      </w:r>
      <w:r>
        <w:rPr>
          <w:spacing w:val="-7"/>
          <w:vertAlign w:val="baseline"/>
        </w:rPr>
        <w:t> </w:t>
      </w:r>
      <w:r>
        <w:rPr>
          <w:vertAlign w:val="baseline"/>
        </w:rPr>
        <w:t>in</w:t>
      </w:r>
      <w:r>
        <w:rPr>
          <w:spacing w:val="-7"/>
          <w:vertAlign w:val="baseline"/>
        </w:rPr>
        <w:t> </w:t>
      </w:r>
      <w:r>
        <w:rPr>
          <w:vertAlign w:val="baseline"/>
        </w:rPr>
        <w:t>time, </w:t>
      </w:r>
      <w:r>
        <w:rPr>
          <w:rFonts w:ascii="Bookman Old Style"/>
          <w:b w:val="0"/>
          <w:i/>
          <w:vertAlign w:val="baseline"/>
        </w:rPr>
        <w:t>t</w:t>
      </w:r>
      <w:r>
        <w:rPr>
          <w:rFonts w:ascii="Bookman Old Style"/>
          <w:b w:val="0"/>
          <w:i/>
          <w:vertAlign w:val="subscript"/>
        </w:rPr>
        <w:t>evaluate</w:t>
      </w:r>
      <w:r>
        <w:rPr>
          <w:rFonts w:ascii="Bookman Old Style"/>
          <w:b w:val="0"/>
          <w:i/>
          <w:vertAlign w:val="baseline"/>
        </w:rPr>
        <w:t> </w:t>
      </w:r>
      <w:r>
        <w:rPr>
          <w:vertAlign w:val="baseline"/>
        </w:rPr>
        <w:t>respectively </w:t>
      </w:r>
      <w:r>
        <w:rPr>
          <w:rFonts w:ascii="Bookman Old Style"/>
          <w:b w:val="0"/>
          <w:i/>
          <w:vertAlign w:val="baseline"/>
        </w:rPr>
        <w:t>t</w:t>
      </w:r>
      <w:r>
        <w:rPr>
          <w:rFonts w:ascii="Bookman Old Style"/>
          <w:b w:val="0"/>
          <w:i/>
          <w:vertAlign w:val="subscript"/>
        </w:rPr>
        <w:t>E</w:t>
      </w:r>
      <w:r>
        <w:rPr>
          <w:rFonts w:ascii="GeoSlab703 Md BT"/>
          <w:vertAlign w:val="subscript"/>
        </w:rPr>
        <w:t>1</w:t>
      </w:r>
      <w:r>
        <w:rPr>
          <w:vertAlign w:val="baseline"/>
        </w:rPr>
        <w:t>, is FALSE.</w:t>
      </w:r>
    </w:p>
    <w:p>
      <w:pPr>
        <w:pStyle w:val="BodyTex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99">
            <wp:simplePos x="0" y="0"/>
            <wp:positionH relativeFrom="page">
              <wp:posOffset>916726</wp:posOffset>
            </wp:positionH>
            <wp:positionV relativeFrom="paragraph">
              <wp:posOffset>205474</wp:posOffset>
            </wp:positionV>
            <wp:extent cx="5771483" cy="2568225"/>
            <wp:effectExtent l="0" t="0" r="0" b="0"/>
            <wp:wrapTopAndBottom/>
            <wp:docPr id="41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5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483" cy="256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51"/>
        <w:ind w:left="1177" w:right="0" w:firstLine="0"/>
        <w:jc w:val="both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16"/>
          <w:sz w:val="22"/>
        </w:rPr>
        <w:t> </w:t>
      </w:r>
      <w:r>
        <w:rPr>
          <w:b/>
          <w:sz w:val="22"/>
        </w:rPr>
        <w:t>3.26:</w:t>
      </w:r>
      <w:r>
        <w:rPr>
          <w:b/>
          <w:spacing w:val="-1"/>
          <w:sz w:val="22"/>
        </w:rPr>
        <w:t> </w:t>
      </w:r>
      <w:bookmarkStart w:name="_bookmark106" w:id="147"/>
      <w:bookmarkEnd w:id="147"/>
      <w:r>
        <w:rPr>
          <w:b/>
          <w:sz w:val="22"/>
        </w:rPr>
        <w:t>T</w:t>
      </w:r>
      <w:r>
        <w:rPr>
          <w:b/>
          <w:sz w:val="22"/>
        </w:rPr>
        <w:t>race</w:t>
      </w:r>
      <w:r>
        <w:rPr>
          <w:b/>
          <w:spacing w:val="-15"/>
          <w:sz w:val="22"/>
        </w:rPr>
        <w:t> </w:t>
      </w:r>
      <w:r>
        <w:rPr>
          <w:b/>
          <w:sz w:val="22"/>
        </w:rPr>
        <w:t>showing</w:t>
      </w:r>
      <w:r>
        <w:rPr>
          <w:b/>
          <w:spacing w:val="-15"/>
          <w:sz w:val="22"/>
        </w:rPr>
        <w:t> </w:t>
      </w:r>
      <w:r>
        <w:rPr>
          <w:b/>
          <w:sz w:val="22"/>
        </w:rPr>
        <w:t>various</w:t>
      </w:r>
      <w:r>
        <w:rPr>
          <w:b/>
          <w:spacing w:val="-15"/>
          <w:sz w:val="22"/>
        </w:rPr>
        <w:t> </w:t>
      </w:r>
      <w:r>
        <w:rPr>
          <w:b/>
          <w:sz w:val="22"/>
        </w:rPr>
        <w:t>occurrences</w:t>
      </w:r>
      <w:r>
        <w:rPr>
          <w:b/>
          <w:spacing w:val="-15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16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15"/>
          <w:sz w:val="22"/>
        </w:rPr>
        <w:t> </w:t>
      </w:r>
      <w:r>
        <w:rPr>
          <w:b/>
          <w:sz w:val="22"/>
        </w:rPr>
        <w:t>timing</w:t>
      </w:r>
      <w:r>
        <w:rPr>
          <w:b/>
          <w:spacing w:val="-15"/>
          <w:sz w:val="22"/>
        </w:rPr>
        <w:t> </w:t>
      </w:r>
      <w:r>
        <w:rPr>
          <w:b/>
          <w:sz w:val="22"/>
        </w:rPr>
        <w:t>description</w:t>
      </w:r>
      <w:r>
        <w:rPr>
          <w:b/>
          <w:spacing w:val="-15"/>
          <w:sz w:val="22"/>
        </w:rPr>
        <w:t> </w:t>
      </w:r>
      <w:r>
        <w:rPr>
          <w:b/>
          <w:sz w:val="22"/>
        </w:rPr>
        <w:t>events</w:t>
      </w:r>
      <w:r>
        <w:rPr>
          <w:b/>
          <w:spacing w:val="-15"/>
          <w:sz w:val="22"/>
        </w:rPr>
        <w:t> </w:t>
      </w:r>
      <w:r>
        <w:rPr>
          <w:b/>
          <w:i/>
          <w:sz w:val="22"/>
        </w:rPr>
        <w:t>E1</w:t>
      </w:r>
      <w:r>
        <w:rPr>
          <w:b/>
          <w:i/>
          <w:spacing w:val="-15"/>
          <w:sz w:val="22"/>
        </w:rPr>
        <w:t> </w:t>
      </w:r>
      <w:r>
        <w:rPr>
          <w:b/>
          <w:spacing w:val="-5"/>
          <w:sz w:val="22"/>
        </w:rPr>
        <w:t>and</w:t>
      </w:r>
    </w:p>
    <w:p>
      <w:pPr>
        <w:spacing w:before="18"/>
        <w:ind w:left="1177" w:right="0" w:firstLine="0"/>
        <w:jc w:val="both"/>
        <w:rPr>
          <w:b/>
          <w:sz w:val="22"/>
        </w:rPr>
      </w:pPr>
      <w:r>
        <w:rPr>
          <w:b/>
          <w:i/>
          <w:sz w:val="22"/>
        </w:rPr>
        <w:t>E2</w:t>
      </w:r>
      <w:r>
        <w:rPr>
          <w:b/>
          <w:sz w:val="22"/>
        </w:rPr>
        <w:t>,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as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well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as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value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variable</w:t>
      </w:r>
      <w:r>
        <w:rPr>
          <w:b/>
          <w:spacing w:val="-6"/>
          <w:sz w:val="22"/>
        </w:rPr>
        <w:t> </w:t>
      </w:r>
      <w:r>
        <w:rPr>
          <w:b/>
          <w:i/>
          <w:spacing w:val="-4"/>
          <w:sz w:val="22"/>
        </w:rPr>
        <w:t>DE3</w:t>
      </w:r>
      <w:r>
        <w:rPr>
          <w:b/>
          <w:spacing w:val="-4"/>
          <w:sz w:val="22"/>
        </w:rPr>
        <w:t>.</w:t>
      </w:r>
    </w:p>
    <w:p>
      <w:pPr>
        <w:pStyle w:val="BodyText"/>
        <w:spacing w:before="1"/>
        <w:rPr>
          <w:b/>
          <w:sz w:val="35"/>
        </w:rPr>
      </w:pPr>
    </w:p>
    <w:p>
      <w:pPr>
        <w:pStyle w:val="BodyText"/>
        <w:spacing w:line="252" w:lineRule="auto"/>
        <w:ind w:left="1177" w:right="935"/>
        <w:jc w:val="both"/>
      </w:pPr>
      <w:r>
        <w:rPr/>
        <w:t>Based on the several functions provided by the occurrence expression language, the interpreter requires the following information from the system:</w:t>
      </w:r>
    </w:p>
    <w:p>
      <w:pPr>
        <w:spacing w:after="0" w:line="252" w:lineRule="auto"/>
        <w:jc w:val="both"/>
        <w:sectPr>
          <w:pgSz w:w="11910" w:h="13960"/>
          <w:pgMar w:top="280" w:bottom="0" w:left="240" w:right="480"/>
        </w:sectPr>
      </w:pPr>
    </w:p>
    <w:p>
      <w:pPr>
        <w:pStyle w:val="ListParagraph"/>
        <w:numPr>
          <w:ilvl w:val="0"/>
          <w:numId w:val="14"/>
        </w:numPr>
        <w:tabs>
          <w:tab w:pos="1763" w:val="left" w:leader="none"/>
        </w:tabs>
        <w:spacing w:line="240" w:lineRule="auto" w:before="81" w:after="0"/>
        <w:ind w:left="1762" w:right="0" w:hanging="237"/>
        <w:jc w:val="left"/>
        <w:rPr>
          <w:sz w:val="24"/>
        </w:rPr>
      </w:pP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value</w:t>
      </w:r>
      <w:r>
        <w:rPr>
          <w:spacing w:val="-16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a</w:t>
      </w:r>
      <w:r>
        <w:rPr>
          <w:spacing w:val="-11"/>
          <w:sz w:val="24"/>
        </w:rPr>
        <w:t> </w:t>
      </w:r>
      <w:r>
        <w:rPr>
          <w:sz w:val="24"/>
        </w:rPr>
        <w:t>referenced</w:t>
      </w:r>
      <w:r>
        <w:rPr>
          <w:spacing w:val="-11"/>
          <w:sz w:val="24"/>
        </w:rPr>
        <w:t> </w:t>
      </w:r>
      <w:hyperlink w:history="true" w:anchor="_bookmark103">
        <w:r>
          <w:rPr>
            <w:rFonts w:ascii="Courier New" w:hAnsi="Courier New"/>
            <w:color w:val="0000FF"/>
            <w:sz w:val="24"/>
          </w:rPr>
          <w:t>AutosarOperationArgumentInstance</w:t>
        </w:r>
        <w:r>
          <w:rPr>
            <w:rFonts w:ascii="Courier New" w:hAnsi="Courier New"/>
            <w:color w:val="0000FF"/>
            <w:spacing w:val="-78"/>
            <w:sz w:val="24"/>
          </w:rPr>
          <w:t> </w:t>
        </w:r>
      </w:hyperlink>
      <w:r>
        <w:rPr>
          <w:sz w:val="24"/>
        </w:rPr>
        <w:t>at</w:t>
      </w:r>
      <w:r>
        <w:rPr>
          <w:spacing w:val="-12"/>
          <w:sz w:val="24"/>
        </w:rPr>
        <w:t> </w:t>
      </w:r>
      <w:r>
        <w:rPr>
          <w:sz w:val="24"/>
        </w:rPr>
        <w:t>time</w:t>
      </w:r>
      <w:r>
        <w:rPr>
          <w:spacing w:val="-11"/>
          <w:sz w:val="24"/>
        </w:rPr>
        <w:t> </w:t>
      </w:r>
      <w:r>
        <w:rPr>
          <w:i/>
          <w:spacing w:val="-5"/>
          <w:sz w:val="24"/>
        </w:rPr>
        <w:t>t</w:t>
      </w:r>
      <w:r>
        <w:rPr>
          <w:spacing w:val="-5"/>
          <w:sz w:val="24"/>
        </w:rPr>
        <w:t>.</w:t>
      </w:r>
    </w:p>
    <w:p>
      <w:pPr>
        <w:pStyle w:val="ListParagraph"/>
        <w:numPr>
          <w:ilvl w:val="0"/>
          <w:numId w:val="14"/>
        </w:numPr>
        <w:tabs>
          <w:tab w:pos="1763" w:val="left" w:leader="none"/>
        </w:tabs>
        <w:spacing w:line="240" w:lineRule="auto" w:before="142" w:after="0"/>
        <w:ind w:left="1762" w:right="0" w:hanging="237"/>
        <w:jc w:val="left"/>
        <w:rPr>
          <w:sz w:val="24"/>
        </w:rPr>
      </w:pP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value</w:t>
      </w:r>
      <w:r>
        <w:rPr>
          <w:spacing w:val="-12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10"/>
          <w:sz w:val="24"/>
        </w:rPr>
        <w:t> </w:t>
      </w:r>
      <w:r>
        <w:rPr>
          <w:sz w:val="24"/>
        </w:rPr>
        <w:t>referenced</w:t>
      </w:r>
      <w:r>
        <w:rPr>
          <w:spacing w:val="-10"/>
          <w:sz w:val="24"/>
        </w:rPr>
        <w:t> </w:t>
      </w:r>
      <w:hyperlink w:history="true" w:anchor="_bookmark102">
        <w:r>
          <w:rPr>
            <w:rFonts w:ascii="Courier New" w:hAnsi="Courier New"/>
            <w:color w:val="0000FF"/>
            <w:sz w:val="24"/>
          </w:rPr>
          <w:t>AutosarVariableInstance</w:t>
        </w:r>
        <w:r>
          <w:rPr>
            <w:rFonts w:ascii="Courier New" w:hAnsi="Courier New"/>
            <w:color w:val="0000FF"/>
            <w:spacing w:val="-78"/>
            <w:sz w:val="24"/>
          </w:rPr>
          <w:t> </w:t>
        </w:r>
      </w:hyperlink>
      <w:r>
        <w:rPr>
          <w:sz w:val="24"/>
        </w:rPr>
        <w:t>at</w:t>
      </w:r>
      <w:r>
        <w:rPr>
          <w:spacing w:val="-9"/>
          <w:sz w:val="24"/>
        </w:rPr>
        <w:t> </w:t>
      </w:r>
      <w:r>
        <w:rPr>
          <w:sz w:val="24"/>
        </w:rPr>
        <w:t>time</w:t>
      </w:r>
      <w:r>
        <w:rPr>
          <w:spacing w:val="-10"/>
          <w:sz w:val="24"/>
        </w:rPr>
        <w:t> </w:t>
      </w:r>
      <w:r>
        <w:rPr>
          <w:i/>
          <w:spacing w:val="-5"/>
          <w:sz w:val="24"/>
        </w:rPr>
        <w:t>t</w:t>
      </w:r>
      <w:r>
        <w:rPr>
          <w:spacing w:val="-5"/>
          <w:sz w:val="24"/>
        </w:rPr>
        <w:t>.</w:t>
      </w:r>
    </w:p>
    <w:p>
      <w:pPr>
        <w:pStyle w:val="ListParagraph"/>
        <w:numPr>
          <w:ilvl w:val="0"/>
          <w:numId w:val="14"/>
        </w:numPr>
        <w:tabs>
          <w:tab w:pos="1763" w:val="left" w:leader="none"/>
        </w:tabs>
        <w:spacing w:line="232" w:lineRule="auto" w:before="148" w:after="0"/>
        <w:ind w:left="1762" w:right="935" w:hanging="237"/>
        <w:jc w:val="both"/>
        <w:rPr>
          <w:sz w:val="24"/>
        </w:rPr>
      </w:pP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occurrences</w:t>
      </w:r>
      <w:r>
        <w:rPr>
          <w:spacing w:val="-17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a referenced </w:t>
      </w:r>
      <w:r>
        <w:rPr>
          <w:rFonts w:ascii="Courier New" w:hAnsi="Courier New"/>
          <w:color w:val="0000FF"/>
          <w:sz w:val="24"/>
        </w:rPr>
        <w:t>TimingDescriptionEvent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at time </w:t>
      </w:r>
      <w:r>
        <w:rPr>
          <w:i/>
          <w:sz w:val="24"/>
        </w:rPr>
        <w:t>t</w:t>
      </w:r>
      <w:r>
        <w:rPr>
          <w:i/>
          <w:spacing w:val="21"/>
          <w:sz w:val="24"/>
        </w:rPr>
        <w:t> </w:t>
      </w:r>
      <w:r>
        <w:rPr>
          <w:sz w:val="24"/>
        </w:rPr>
        <w:t>and be- </w:t>
      </w:r>
      <w:r>
        <w:rPr>
          <w:spacing w:val="-2"/>
          <w:sz w:val="24"/>
        </w:rPr>
        <w:t>fore.</w:t>
      </w:r>
    </w:p>
    <w:p>
      <w:pPr>
        <w:pStyle w:val="BodyText"/>
        <w:spacing w:before="175"/>
        <w:ind w:left="1177"/>
      </w:pPr>
      <w:r>
        <w:rPr/>
        <w:t>There</w:t>
      </w:r>
      <w:r>
        <w:rPr>
          <w:spacing w:val="-9"/>
        </w:rPr>
        <w:t> </w:t>
      </w:r>
      <w:r>
        <w:rPr/>
        <w:t>are</w:t>
      </w:r>
      <w:r>
        <w:rPr>
          <w:spacing w:val="-8"/>
        </w:rPr>
        <w:t> </w:t>
      </w:r>
      <w:r>
        <w:rPr/>
        <w:t>different</w:t>
      </w:r>
      <w:r>
        <w:rPr>
          <w:spacing w:val="-8"/>
        </w:rPr>
        <w:t> </w:t>
      </w:r>
      <w:r>
        <w:rPr/>
        <w:t>ways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gather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required</w:t>
      </w:r>
      <w:r>
        <w:rPr>
          <w:spacing w:val="-8"/>
        </w:rPr>
        <w:t> </w:t>
      </w:r>
      <w:r>
        <w:rPr>
          <w:spacing w:val="-2"/>
        </w:rPr>
        <w:t>information:</w:t>
      </w:r>
    </w:p>
    <w:p>
      <w:pPr>
        <w:pStyle w:val="ListParagraph"/>
        <w:numPr>
          <w:ilvl w:val="0"/>
          <w:numId w:val="14"/>
        </w:numPr>
        <w:tabs>
          <w:tab w:pos="1763" w:val="left" w:leader="none"/>
        </w:tabs>
        <w:spacing w:line="240" w:lineRule="auto" w:before="163" w:after="0"/>
        <w:ind w:left="1762" w:right="935" w:hanging="237"/>
        <w:jc w:val="both"/>
        <w:rPr>
          <w:sz w:val="24"/>
        </w:rPr>
      </w:pPr>
      <w:r>
        <w:rPr>
          <w:sz w:val="24"/>
        </w:rPr>
        <w:t>Model analysis and simulation:</w:t>
      </w:r>
      <w:r>
        <w:rPr>
          <w:spacing w:val="40"/>
          <w:sz w:val="24"/>
        </w:rPr>
        <w:t> </w:t>
      </w:r>
      <w:r>
        <w:rPr>
          <w:sz w:val="24"/>
        </w:rPr>
        <w:t>In a deterministic system environment, occur- rences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rFonts w:ascii="Courier New" w:hAnsi="Courier New"/>
          <w:color w:val="0000FF"/>
          <w:sz w:val="24"/>
        </w:rPr>
        <w:t>TimingDescriptionEvent</w:t>
      </w:r>
      <w:r>
        <w:rPr>
          <w:sz w:val="24"/>
        </w:rPr>
        <w:t>s</w:t>
      </w:r>
      <w:r>
        <w:rPr>
          <w:spacing w:val="-5"/>
          <w:sz w:val="24"/>
        </w:rPr>
        <w:t> </w:t>
      </w:r>
      <w:r>
        <w:rPr>
          <w:sz w:val="24"/>
        </w:rPr>
        <w:t>can</w:t>
      </w:r>
      <w:r>
        <w:rPr>
          <w:spacing w:val="-5"/>
          <w:sz w:val="24"/>
        </w:rPr>
        <w:t> </w:t>
      </w:r>
      <w:r>
        <w:rPr>
          <w:sz w:val="24"/>
        </w:rPr>
        <w:t>be</w:t>
      </w:r>
      <w:r>
        <w:rPr>
          <w:spacing w:val="-5"/>
          <w:sz w:val="24"/>
        </w:rPr>
        <w:t> </w:t>
      </w:r>
      <w:r>
        <w:rPr>
          <w:sz w:val="24"/>
        </w:rPr>
        <w:t>determined</w:t>
      </w:r>
      <w:r>
        <w:rPr>
          <w:spacing w:val="-5"/>
          <w:sz w:val="24"/>
        </w:rPr>
        <w:t> </w:t>
      </w:r>
      <w:r>
        <w:rPr>
          <w:sz w:val="24"/>
        </w:rPr>
        <w:t>offline,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example the point in time a frame will be transmitted in the static segment of a </w:t>
      </w:r>
      <w:r>
        <w:rPr>
          <w:sz w:val="24"/>
        </w:rPr>
        <w:t>FlexRay</w:t>
      </w:r>
      <w:r>
        <w:rPr>
          <w:sz w:val="24"/>
        </w:rPr>
        <w:t> </w:t>
      </w:r>
      <w:r>
        <w:rPr>
          <w:spacing w:val="-2"/>
          <w:sz w:val="24"/>
        </w:rPr>
        <w:t>network.</w:t>
      </w:r>
    </w:p>
    <w:p>
      <w:pPr>
        <w:pStyle w:val="ListParagraph"/>
        <w:numPr>
          <w:ilvl w:val="0"/>
          <w:numId w:val="14"/>
        </w:numPr>
        <w:tabs>
          <w:tab w:pos="1763" w:val="left" w:leader="none"/>
        </w:tabs>
        <w:spacing w:line="235" w:lineRule="auto" w:before="168" w:after="0"/>
        <w:ind w:left="1762" w:right="935" w:hanging="237"/>
        <w:jc w:val="both"/>
        <w:rPr>
          <w:sz w:val="24"/>
        </w:rPr>
      </w:pPr>
      <w:r>
        <w:rPr>
          <w:sz w:val="24"/>
        </w:rPr>
        <w:t>Target</w:t>
      </w:r>
      <w:r>
        <w:rPr>
          <w:spacing w:val="-15"/>
          <w:sz w:val="24"/>
        </w:rPr>
        <w:t> </w:t>
      </w:r>
      <w:r>
        <w:rPr>
          <w:sz w:val="24"/>
        </w:rPr>
        <w:t>trace: The</w:t>
      </w:r>
      <w:r>
        <w:rPr>
          <w:spacing w:val="-15"/>
          <w:sz w:val="24"/>
        </w:rPr>
        <w:t> </w:t>
      </w:r>
      <w:r>
        <w:rPr>
          <w:sz w:val="24"/>
        </w:rPr>
        <w:t>required</w:t>
      </w:r>
      <w:r>
        <w:rPr>
          <w:spacing w:val="-15"/>
          <w:sz w:val="24"/>
        </w:rPr>
        <w:t> </w:t>
      </w:r>
      <w:r>
        <w:rPr>
          <w:sz w:val="24"/>
        </w:rPr>
        <w:t>information</w:t>
      </w:r>
      <w:r>
        <w:rPr>
          <w:spacing w:val="-15"/>
          <w:sz w:val="24"/>
        </w:rPr>
        <w:t> </w:t>
      </w:r>
      <w:r>
        <w:rPr>
          <w:sz w:val="24"/>
        </w:rPr>
        <w:t>can</w:t>
      </w:r>
      <w:r>
        <w:rPr>
          <w:spacing w:val="-15"/>
          <w:sz w:val="24"/>
        </w:rPr>
        <w:t> </w:t>
      </w:r>
      <w:r>
        <w:rPr>
          <w:sz w:val="24"/>
        </w:rPr>
        <w:t>be</w:t>
      </w:r>
      <w:r>
        <w:rPr>
          <w:spacing w:val="-15"/>
          <w:sz w:val="24"/>
        </w:rPr>
        <w:t> </w:t>
      </w:r>
      <w:r>
        <w:rPr>
          <w:sz w:val="24"/>
        </w:rPr>
        <w:t>gathered</w:t>
      </w:r>
      <w:r>
        <w:rPr>
          <w:spacing w:val="-15"/>
          <w:sz w:val="24"/>
        </w:rPr>
        <w:t> </w:t>
      </w:r>
      <w:r>
        <w:rPr>
          <w:sz w:val="24"/>
        </w:rPr>
        <w:t>from</w:t>
      </w:r>
      <w:r>
        <w:rPr>
          <w:spacing w:val="-15"/>
          <w:sz w:val="24"/>
        </w:rPr>
        <w:t> </w:t>
      </w:r>
      <w:r>
        <w:rPr>
          <w:sz w:val="24"/>
        </w:rPr>
        <w:t>a</w:t>
      </w:r>
      <w:r>
        <w:rPr>
          <w:spacing w:val="-15"/>
          <w:sz w:val="24"/>
        </w:rPr>
        <w:t> </w:t>
      </w:r>
      <w:r>
        <w:rPr>
          <w:sz w:val="24"/>
        </w:rPr>
        <w:t>running</w:t>
      </w:r>
      <w:r>
        <w:rPr>
          <w:spacing w:val="-15"/>
          <w:sz w:val="24"/>
        </w:rPr>
        <w:t> </w:t>
      </w:r>
      <w:r>
        <w:rPr>
          <w:sz w:val="24"/>
        </w:rPr>
        <w:t>system</w:t>
      </w:r>
      <w:r>
        <w:rPr>
          <w:spacing w:val="-15"/>
          <w:sz w:val="24"/>
        </w:rPr>
        <w:t> </w:t>
      </w:r>
      <w:r>
        <w:rPr>
          <w:sz w:val="24"/>
        </w:rPr>
        <w:t>by</w:t>
      </w:r>
      <w:r>
        <w:rPr>
          <w:sz w:val="24"/>
        </w:rPr>
        <w:t> recording the points in time a </w:t>
      </w:r>
      <w:r>
        <w:rPr>
          <w:rFonts w:ascii="Courier New" w:hAnsi="Courier New"/>
          <w:color w:val="0000FF"/>
          <w:sz w:val="24"/>
        </w:rPr>
        <w:t>TimingDescriptionEvent</w:t>
      </w:r>
      <w:r>
        <w:rPr>
          <w:rFonts w:ascii="Courier New" w:hAnsi="Courier New"/>
          <w:color w:val="0000FF"/>
          <w:spacing w:val="-62"/>
          <w:sz w:val="24"/>
        </w:rPr>
        <w:t> </w:t>
      </w:r>
      <w:r>
        <w:rPr>
          <w:sz w:val="24"/>
        </w:rPr>
        <w:t>has occurred.</w:t>
      </w:r>
    </w:p>
    <w:p>
      <w:pPr>
        <w:pStyle w:val="BodyText"/>
        <w:spacing w:line="252" w:lineRule="auto" w:before="153"/>
        <w:ind w:left="1177" w:right="927"/>
      </w:pPr>
      <w:r>
        <w:rPr/>
        <w:t>If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interpreter</w:t>
      </w:r>
      <w:r>
        <w:rPr>
          <w:spacing w:val="-3"/>
        </w:rPr>
        <w:t> </w:t>
      </w:r>
      <w:r>
        <w:rPr/>
        <w:t>has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required</w:t>
      </w:r>
      <w:r>
        <w:rPr>
          <w:spacing w:val="-3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input,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functions</w:t>
      </w:r>
      <w:r>
        <w:rPr>
          <w:spacing w:val="-3"/>
        </w:rPr>
        <w:t> </w:t>
      </w:r>
      <w:r>
        <w:rPr/>
        <w:t>provided by the occurrence expression language can be interpreted as follows:</w:t>
      </w:r>
    </w:p>
    <w:p>
      <w:pPr>
        <w:pStyle w:val="ListParagraph"/>
        <w:numPr>
          <w:ilvl w:val="0"/>
          <w:numId w:val="14"/>
        </w:numPr>
        <w:tabs>
          <w:tab w:pos="1763" w:val="left" w:leader="none"/>
        </w:tabs>
        <w:spacing w:line="232" w:lineRule="auto" w:before="155" w:after="0"/>
        <w:ind w:left="1762" w:right="935" w:hanging="237"/>
        <w:jc w:val="both"/>
        <w:rPr>
          <w:sz w:val="24"/>
        </w:rPr>
      </w:pPr>
      <w:r>
        <w:rPr>
          <w:sz w:val="24"/>
        </w:rPr>
        <w:t>TIMEX_value(t, &lt;reference to an </w:t>
      </w:r>
      <w:hyperlink w:history="true" w:anchor="_bookmark102">
        <w:r>
          <w:rPr>
            <w:rFonts w:ascii="Courier New" w:hAnsi="Courier New"/>
            <w:color w:val="0000FF"/>
            <w:sz w:val="24"/>
          </w:rPr>
          <w:t>AutosarVariableInstance</w:t>
        </w:r>
      </w:hyperlink>
      <w:r>
        <w:rPr>
          <w:sz w:val="24"/>
        </w:rPr>
        <w:t>&gt;) returns </w:t>
      </w:r>
      <w:r>
        <w:rPr>
          <w:sz w:val="24"/>
        </w:rPr>
        <w:t>the</w:t>
      </w:r>
      <w:r>
        <w:rPr>
          <w:sz w:val="24"/>
        </w:rPr>
        <w:t> variable value at time </w:t>
      </w:r>
      <w:r>
        <w:rPr>
          <w:i/>
          <w:sz w:val="24"/>
        </w:rPr>
        <w:t>t</w:t>
      </w:r>
      <w:r>
        <w:rPr>
          <w:sz w:val="24"/>
        </w:rPr>
        <w:t>.</w:t>
      </w:r>
    </w:p>
    <w:p>
      <w:pPr>
        <w:pStyle w:val="ListParagraph"/>
        <w:numPr>
          <w:ilvl w:val="0"/>
          <w:numId w:val="14"/>
        </w:numPr>
        <w:tabs>
          <w:tab w:pos="1763" w:val="left" w:leader="none"/>
        </w:tabs>
        <w:spacing w:line="232" w:lineRule="auto" w:before="173" w:after="0"/>
        <w:ind w:left="1762" w:right="935" w:hanging="237"/>
        <w:jc w:val="both"/>
        <w:rPr>
          <w:sz w:val="24"/>
        </w:rPr>
      </w:pPr>
      <w:r>
        <w:rPr>
          <w:sz w:val="24"/>
        </w:rPr>
        <w:t>TIMEX_value(t, &lt;reference to an </w:t>
      </w:r>
      <w:hyperlink w:history="true" w:anchor="_bookmark103">
        <w:r>
          <w:rPr>
            <w:rFonts w:ascii="Courier New" w:hAnsi="Courier New"/>
            <w:color w:val="0000FF"/>
            <w:sz w:val="24"/>
          </w:rPr>
          <w:t>AutosarOperationArgumentInstance</w:t>
        </w:r>
      </w:hyperlink>
      <w:r>
        <w:rPr>
          <w:sz w:val="24"/>
        </w:rPr>
        <w:t>&gt;)</w:t>
      </w:r>
      <w:r>
        <w:rPr>
          <w:sz w:val="24"/>
        </w:rPr>
        <w:t> returns the operation argument value at time </w:t>
      </w:r>
      <w:r>
        <w:rPr>
          <w:i/>
          <w:sz w:val="24"/>
        </w:rPr>
        <w:t>t</w:t>
      </w:r>
      <w:r>
        <w:rPr>
          <w:sz w:val="24"/>
        </w:rPr>
        <w:t>.</w:t>
      </w:r>
    </w:p>
    <w:p>
      <w:pPr>
        <w:pStyle w:val="ListParagraph"/>
        <w:numPr>
          <w:ilvl w:val="0"/>
          <w:numId w:val="14"/>
        </w:numPr>
        <w:tabs>
          <w:tab w:pos="1763" w:val="left" w:leader="none"/>
        </w:tabs>
        <w:spacing w:line="232" w:lineRule="auto" w:before="172" w:after="0"/>
        <w:ind w:left="1762" w:right="935" w:hanging="237"/>
        <w:jc w:val="both"/>
        <w:rPr>
          <w:sz w:val="24"/>
        </w:rPr>
      </w:pPr>
      <w:r>
        <w:rPr>
          <w:sz w:val="24"/>
        </w:rPr>
        <w:t>TIMEX_occurs(t,</w:t>
      </w:r>
      <w:r>
        <w:rPr>
          <w:spacing w:val="-1"/>
          <w:sz w:val="24"/>
        </w:rPr>
        <w:t> </w:t>
      </w:r>
      <w:r>
        <w:rPr>
          <w:sz w:val="24"/>
        </w:rPr>
        <w:t>&lt;reference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rFonts w:ascii="Courier New" w:hAnsi="Courier New"/>
          <w:color w:val="0000FF"/>
          <w:sz w:val="24"/>
        </w:rPr>
        <w:t>TimingDescriptionEvent</w:t>
      </w:r>
      <w:r>
        <w:rPr>
          <w:sz w:val="24"/>
        </w:rPr>
        <w:t>&gt;)</w:t>
      </w:r>
      <w:r>
        <w:rPr>
          <w:spacing w:val="-2"/>
          <w:sz w:val="24"/>
        </w:rPr>
        <w:t> </w:t>
      </w:r>
      <w:r>
        <w:rPr>
          <w:sz w:val="24"/>
        </w:rPr>
        <w:t>returns</w:t>
      </w:r>
      <w:r>
        <w:rPr>
          <w:spacing w:val="-3"/>
          <w:sz w:val="24"/>
        </w:rPr>
        <w:t> </w:t>
      </w:r>
      <w:r>
        <w:rPr>
          <w:sz w:val="24"/>
        </w:rPr>
        <w:t>TRUE</w:t>
      </w:r>
      <w:r>
        <w:rPr>
          <w:sz w:val="24"/>
        </w:rPr>
        <w:t> (or</w:t>
      </w:r>
      <w:r>
        <w:rPr>
          <w:spacing w:val="-4"/>
          <w:sz w:val="24"/>
        </w:rPr>
        <w:t> </w:t>
      </w:r>
      <w:r>
        <w:rPr>
          <w:sz w:val="24"/>
        </w:rPr>
        <w:t>1)</w:t>
      </w:r>
      <w:r>
        <w:rPr>
          <w:spacing w:val="-4"/>
          <w:sz w:val="24"/>
        </w:rPr>
        <w:t> </w:t>
      </w:r>
      <w:r>
        <w:rPr>
          <w:sz w:val="24"/>
        </w:rPr>
        <w:t>if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referenced</w:t>
      </w:r>
      <w:r>
        <w:rPr>
          <w:spacing w:val="-4"/>
          <w:sz w:val="24"/>
        </w:rPr>
        <w:t> </w:t>
      </w:r>
      <w:r>
        <w:rPr>
          <w:sz w:val="24"/>
        </w:rPr>
        <w:t>event</w:t>
      </w:r>
      <w:r>
        <w:rPr>
          <w:spacing w:val="-4"/>
          <w:sz w:val="24"/>
        </w:rPr>
        <w:t> </w:t>
      </w:r>
      <w:r>
        <w:rPr>
          <w:sz w:val="24"/>
        </w:rPr>
        <w:t>has</w:t>
      </w:r>
      <w:r>
        <w:rPr>
          <w:spacing w:val="-4"/>
          <w:sz w:val="24"/>
        </w:rPr>
        <w:t> </w:t>
      </w:r>
      <w:r>
        <w:rPr>
          <w:sz w:val="24"/>
        </w:rPr>
        <w:t>occurred</w:t>
      </w:r>
      <w:r>
        <w:rPr>
          <w:spacing w:val="-4"/>
          <w:sz w:val="24"/>
        </w:rPr>
        <w:t> </w:t>
      </w:r>
      <w:r>
        <w:rPr>
          <w:sz w:val="24"/>
        </w:rPr>
        <w:t>at</w:t>
      </w:r>
      <w:r>
        <w:rPr>
          <w:spacing w:val="-4"/>
          <w:sz w:val="24"/>
        </w:rPr>
        <w:t> </w:t>
      </w:r>
      <w:r>
        <w:rPr>
          <w:sz w:val="24"/>
        </w:rPr>
        <w:t>time</w:t>
      </w:r>
      <w:r>
        <w:rPr>
          <w:spacing w:val="-4"/>
          <w:sz w:val="24"/>
        </w:rPr>
        <w:t> </w:t>
      </w:r>
      <w:r>
        <w:rPr>
          <w:i/>
          <w:sz w:val="24"/>
        </w:rPr>
        <w:t>t</w:t>
      </w:r>
      <w:r>
        <w:rPr>
          <w:sz w:val="24"/>
        </w:rPr>
        <w:t>,</w:t>
      </w:r>
      <w:r>
        <w:rPr>
          <w:spacing w:val="-4"/>
          <w:sz w:val="24"/>
        </w:rPr>
        <w:t> </w:t>
      </w:r>
      <w:r>
        <w:rPr>
          <w:sz w:val="24"/>
        </w:rPr>
        <w:t>else</w:t>
      </w:r>
      <w:r>
        <w:rPr>
          <w:spacing w:val="-4"/>
          <w:sz w:val="24"/>
        </w:rPr>
        <w:t> </w:t>
      </w:r>
      <w:r>
        <w:rPr>
          <w:sz w:val="24"/>
        </w:rPr>
        <w:t>it</w:t>
      </w:r>
      <w:r>
        <w:rPr>
          <w:spacing w:val="-4"/>
          <w:sz w:val="24"/>
        </w:rPr>
        <w:t> </w:t>
      </w:r>
      <w:r>
        <w:rPr>
          <w:sz w:val="24"/>
        </w:rPr>
        <w:t>returns</w:t>
      </w:r>
      <w:r>
        <w:rPr>
          <w:spacing w:val="-4"/>
          <w:sz w:val="24"/>
        </w:rPr>
        <w:t> </w:t>
      </w:r>
      <w:r>
        <w:rPr>
          <w:sz w:val="24"/>
        </w:rPr>
        <w:t>FALSE</w:t>
      </w:r>
      <w:r>
        <w:rPr>
          <w:spacing w:val="-4"/>
          <w:sz w:val="24"/>
        </w:rPr>
        <w:t> </w:t>
      </w:r>
      <w:r>
        <w:rPr>
          <w:sz w:val="24"/>
        </w:rPr>
        <w:t>(or</w:t>
      </w:r>
      <w:r>
        <w:rPr>
          <w:spacing w:val="-4"/>
          <w:sz w:val="24"/>
        </w:rPr>
        <w:t> </w:t>
      </w:r>
      <w:r>
        <w:rPr>
          <w:sz w:val="24"/>
        </w:rPr>
        <w:t>0).</w:t>
      </w:r>
    </w:p>
    <w:p>
      <w:pPr>
        <w:pStyle w:val="ListParagraph"/>
        <w:numPr>
          <w:ilvl w:val="0"/>
          <w:numId w:val="14"/>
        </w:numPr>
        <w:tabs>
          <w:tab w:pos="1763" w:val="left" w:leader="none"/>
        </w:tabs>
        <w:spacing w:line="242" w:lineRule="auto" w:before="165" w:after="0"/>
        <w:ind w:left="1762" w:right="935" w:hanging="237"/>
        <w:jc w:val="both"/>
        <w:rPr>
          <w:sz w:val="24"/>
        </w:rPr>
      </w:pPr>
      <w:r>
        <w:rPr>
          <w:sz w:val="24"/>
        </w:rPr>
        <w:t>TIMEX_hasOccurred(t, &lt;reference to a </w:t>
      </w:r>
      <w:r>
        <w:rPr>
          <w:rFonts w:ascii="Courier New" w:hAnsi="Courier New"/>
          <w:color w:val="0000FF"/>
          <w:sz w:val="24"/>
        </w:rPr>
        <w:t>TimingDescriptionEvent</w:t>
      </w:r>
      <w:r>
        <w:rPr>
          <w:sz w:val="24"/>
        </w:rPr>
        <w:t>&gt;) </w:t>
      </w:r>
      <w:r>
        <w:rPr>
          <w:sz w:val="24"/>
        </w:rPr>
        <w:t>returns</w:t>
      </w:r>
      <w:r>
        <w:rPr>
          <w:sz w:val="24"/>
        </w:rPr>
        <w:t> TRUE</w:t>
      </w:r>
      <w:r>
        <w:rPr>
          <w:spacing w:val="-1"/>
          <w:sz w:val="24"/>
        </w:rPr>
        <w:t> </w:t>
      </w:r>
      <w:r>
        <w:rPr>
          <w:sz w:val="24"/>
        </w:rPr>
        <w:t>(or 1)</w:t>
      </w:r>
      <w:r>
        <w:rPr>
          <w:spacing w:val="-1"/>
          <w:sz w:val="24"/>
        </w:rPr>
        <w:t> </w:t>
      </w:r>
      <w:r>
        <w:rPr>
          <w:sz w:val="24"/>
        </w:rPr>
        <w:t>if the</w:t>
      </w:r>
      <w:r>
        <w:rPr>
          <w:spacing w:val="-1"/>
          <w:sz w:val="24"/>
        </w:rPr>
        <w:t> </w:t>
      </w:r>
      <w:r>
        <w:rPr>
          <w:sz w:val="24"/>
        </w:rPr>
        <w:t>referenced</w:t>
      </w:r>
      <w:r>
        <w:rPr>
          <w:spacing w:val="-1"/>
          <w:sz w:val="24"/>
        </w:rPr>
        <w:t> </w:t>
      </w:r>
      <w:r>
        <w:rPr>
          <w:sz w:val="24"/>
        </w:rPr>
        <w:t>event has</w:t>
      </w:r>
      <w:r>
        <w:rPr>
          <w:spacing w:val="-1"/>
          <w:sz w:val="24"/>
        </w:rPr>
        <w:t> </w:t>
      </w:r>
      <w:r>
        <w:rPr>
          <w:sz w:val="24"/>
        </w:rPr>
        <w:t>occurred</w:t>
      </w:r>
      <w:r>
        <w:rPr>
          <w:spacing w:val="-1"/>
          <w:sz w:val="24"/>
        </w:rPr>
        <w:t> </w:t>
      </w:r>
      <w:r>
        <w:rPr>
          <w:i/>
          <w:sz w:val="24"/>
        </w:rPr>
        <w:t>at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least once </w:t>
      </w:r>
      <w:r>
        <w:rPr>
          <w:sz w:val="24"/>
        </w:rPr>
        <w:t>before</w:t>
      </w:r>
      <w:r>
        <w:rPr>
          <w:spacing w:val="-1"/>
          <w:sz w:val="24"/>
        </w:rPr>
        <w:t> </w:t>
      </w:r>
      <w:r>
        <w:rPr>
          <w:sz w:val="24"/>
        </w:rPr>
        <w:t>or at</w:t>
      </w:r>
      <w:r>
        <w:rPr>
          <w:spacing w:val="-1"/>
          <w:sz w:val="24"/>
        </w:rPr>
        <w:t> </w:t>
      </w:r>
      <w:r>
        <w:rPr>
          <w:sz w:val="24"/>
        </w:rPr>
        <w:t>time </w:t>
      </w:r>
      <w:r>
        <w:rPr>
          <w:i/>
          <w:spacing w:val="-6"/>
          <w:sz w:val="24"/>
        </w:rPr>
        <w:t>t</w:t>
      </w:r>
      <w:r>
        <w:rPr>
          <w:spacing w:val="-6"/>
          <w:sz w:val="24"/>
        </w:rPr>
        <w:t>.</w:t>
      </w:r>
    </w:p>
    <w:p>
      <w:pPr>
        <w:pStyle w:val="ListParagraph"/>
        <w:numPr>
          <w:ilvl w:val="0"/>
          <w:numId w:val="14"/>
        </w:numPr>
        <w:tabs>
          <w:tab w:pos="1763" w:val="left" w:leader="none"/>
        </w:tabs>
        <w:spacing w:line="232" w:lineRule="auto" w:before="166" w:after="0"/>
        <w:ind w:left="1762" w:right="935" w:hanging="237"/>
        <w:jc w:val="both"/>
        <w:rPr>
          <w:sz w:val="24"/>
        </w:rPr>
      </w:pPr>
      <w:r>
        <w:rPr>
          <w:sz w:val="24"/>
        </w:rPr>
        <w:t>TIMEX_timeSinceLastOccurrence(t, &lt;reference to a </w:t>
      </w:r>
      <w:r>
        <w:rPr>
          <w:rFonts w:ascii="Courier New" w:hAnsi="Courier New"/>
          <w:color w:val="0000FF"/>
          <w:sz w:val="24"/>
        </w:rPr>
        <w:t>TimingDescription-</w:t>
      </w:r>
      <w:r>
        <w:rPr>
          <w:rFonts w:ascii="Courier New" w:hAnsi="Courier New"/>
          <w:color w:val="0000FF"/>
          <w:sz w:val="24"/>
        </w:rPr>
        <w:t> Event</w:t>
      </w:r>
      <w:r>
        <w:rPr>
          <w:sz w:val="24"/>
        </w:rPr>
        <w:t>&gt;) returns the time difference between </w:t>
      </w:r>
      <w:r>
        <w:rPr>
          <w:i/>
          <w:sz w:val="24"/>
        </w:rPr>
        <w:t>t </w:t>
      </w:r>
      <w:r>
        <w:rPr>
          <w:sz w:val="24"/>
        </w:rPr>
        <w:t>and the point in time of the last occurrence of the referenced event. The unit of time is seconds.</w:t>
      </w:r>
    </w:p>
    <w:p>
      <w:pPr>
        <w:pStyle w:val="ListParagraph"/>
        <w:numPr>
          <w:ilvl w:val="0"/>
          <w:numId w:val="14"/>
        </w:numPr>
        <w:tabs>
          <w:tab w:pos="1763" w:val="left" w:leader="none"/>
        </w:tabs>
        <w:spacing w:line="232" w:lineRule="auto" w:before="172" w:after="0"/>
        <w:ind w:left="1762" w:right="935" w:hanging="237"/>
        <w:jc w:val="both"/>
        <w:rPr>
          <w:sz w:val="24"/>
        </w:rPr>
      </w:pPr>
      <w:r>
        <w:rPr>
          <w:sz w:val="24"/>
        </w:rPr>
        <w:t>TIMEX_angleSinceLastOccurrence(t, &lt;reference to a </w:t>
      </w:r>
      <w:r>
        <w:rPr>
          <w:rFonts w:ascii="Courier New" w:hAnsi="Courier New"/>
          <w:color w:val="0000FF"/>
          <w:sz w:val="24"/>
        </w:rPr>
        <w:t>TimingDescription-</w:t>
      </w:r>
      <w:r>
        <w:rPr>
          <w:rFonts w:ascii="Courier New" w:hAnsi="Courier New"/>
          <w:color w:val="0000FF"/>
          <w:sz w:val="24"/>
        </w:rPr>
        <w:t> Event</w:t>
      </w:r>
      <w:r>
        <w:rPr>
          <w:sz w:val="24"/>
        </w:rPr>
        <w:t>&gt;) returns the angle difference between </w:t>
      </w:r>
      <w:r>
        <w:rPr>
          <w:i/>
          <w:sz w:val="24"/>
        </w:rPr>
        <w:t>t </w:t>
      </w:r>
      <w:r>
        <w:rPr>
          <w:sz w:val="24"/>
        </w:rPr>
        <w:t>and the point in time of the last occurrence of the referenced event. The unit of angle is degree.</w:t>
      </w:r>
    </w:p>
    <w:p>
      <w:pPr>
        <w:pStyle w:val="ListParagraph"/>
        <w:numPr>
          <w:ilvl w:val="0"/>
          <w:numId w:val="14"/>
        </w:numPr>
        <w:tabs>
          <w:tab w:pos="1763" w:val="left" w:leader="none"/>
        </w:tabs>
        <w:spacing w:line="232" w:lineRule="auto" w:before="172" w:after="0"/>
        <w:ind w:left="1762" w:right="935" w:hanging="237"/>
        <w:jc w:val="both"/>
        <w:rPr>
          <w:sz w:val="24"/>
        </w:rPr>
      </w:pPr>
      <w:r>
        <w:rPr>
          <w:sz w:val="24"/>
        </w:rPr>
        <w:t>TIMEX_modeActive(t, &lt;reference to a </w:t>
      </w:r>
      <w:r>
        <w:rPr>
          <w:rFonts w:ascii="Courier New" w:hAnsi="Courier New"/>
          <w:color w:val="0000FF"/>
          <w:sz w:val="24"/>
        </w:rPr>
        <w:t>TimingModeInstance</w:t>
      </w:r>
      <w:r>
        <w:rPr>
          <w:sz w:val="24"/>
        </w:rPr>
        <w:t>&gt;) returns </w:t>
      </w:r>
      <w:r>
        <w:rPr>
          <w:sz w:val="24"/>
        </w:rPr>
        <w:t>TRUE</w:t>
      </w:r>
      <w:r>
        <w:rPr>
          <w:sz w:val="24"/>
        </w:rPr>
        <w:t> (or 1) if the referenced mode is active at time </w:t>
      </w:r>
      <w:r>
        <w:rPr>
          <w:i/>
          <w:sz w:val="24"/>
        </w:rPr>
        <w:t>t</w:t>
      </w:r>
      <w:r>
        <w:rPr>
          <w:sz w:val="24"/>
        </w:rPr>
        <w:t>, else it returns FALSE (or 0).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26"/>
        </w:rPr>
      </w:pPr>
    </w:p>
    <w:p>
      <w:pPr>
        <w:pStyle w:val="Heading3"/>
        <w:numPr>
          <w:ilvl w:val="3"/>
          <w:numId w:val="4"/>
        </w:numPr>
        <w:tabs>
          <w:tab w:pos="2147" w:val="left" w:leader="none"/>
          <w:tab w:pos="2148" w:val="left" w:leader="none"/>
        </w:tabs>
        <w:spacing w:line="240" w:lineRule="auto" w:before="1" w:after="0"/>
        <w:ind w:left="2147" w:right="0" w:hanging="971"/>
        <w:jc w:val="left"/>
      </w:pPr>
      <w:bookmarkStart w:name="3.5.2.7 Time Base Referencing for Timing" w:id="148"/>
      <w:bookmarkEnd w:id="148"/>
      <w:r>
        <w:rPr>
          <w:b w:val="0"/>
        </w:rPr>
      </w:r>
      <w:bookmarkStart w:name="_bookmark107" w:id="149"/>
      <w:bookmarkEnd w:id="149"/>
      <w:r>
        <w:rPr/>
        <w:t>Time</w:t>
      </w:r>
      <w:r>
        <w:rPr>
          <w:spacing w:val="-10"/>
        </w:rPr>
        <w:t> </w:t>
      </w:r>
      <w:r>
        <w:rPr/>
        <w:t>Base</w:t>
      </w:r>
      <w:r>
        <w:rPr>
          <w:spacing w:val="-9"/>
        </w:rPr>
        <w:t> </w:t>
      </w:r>
      <w:r>
        <w:rPr/>
        <w:t>Referencing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Timing</w:t>
      </w:r>
      <w:r>
        <w:rPr>
          <w:spacing w:val="-10"/>
        </w:rPr>
        <w:t> </w:t>
      </w:r>
      <w:r>
        <w:rPr/>
        <w:t>Description</w:t>
      </w:r>
      <w:r>
        <w:rPr>
          <w:spacing w:val="-9"/>
        </w:rPr>
        <w:t> </w:t>
      </w:r>
      <w:r>
        <w:rPr>
          <w:spacing w:val="-2"/>
        </w:rPr>
        <w:t>Events</w:t>
      </w:r>
    </w:p>
    <w:p>
      <w:pPr>
        <w:pStyle w:val="BodyText"/>
        <w:spacing w:before="4"/>
        <w:rPr>
          <w:b/>
          <w:sz w:val="25"/>
        </w:rPr>
      </w:pPr>
    </w:p>
    <w:p>
      <w:pPr>
        <w:pStyle w:val="BodyText"/>
        <w:ind w:left="1177"/>
      </w:pPr>
      <w:r>
        <w:rPr/>
        <w:t>Please</w:t>
      </w:r>
      <w:r>
        <w:rPr>
          <w:spacing w:val="-8"/>
        </w:rPr>
        <w:t> </w:t>
      </w:r>
      <w:r>
        <w:rPr/>
        <w:t>refer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[</w:t>
      </w:r>
      <w:hyperlink w:history="true" w:anchor="_bookmark7">
        <w:r>
          <w:rPr>
            <w:color w:val="0000FF"/>
          </w:rPr>
          <w:t>8</w:t>
        </w:r>
      </w:hyperlink>
      <w:r>
        <w:rPr/>
        <w:t>]</w:t>
      </w:r>
      <w:r>
        <w:rPr>
          <w:spacing w:val="-7"/>
        </w:rPr>
        <w:t> </w:t>
      </w:r>
      <w:r>
        <w:rPr/>
        <w:t>chapter</w:t>
      </w:r>
      <w:r>
        <w:rPr>
          <w:spacing w:val="-8"/>
        </w:rPr>
        <w:t> </w:t>
      </w:r>
      <w:r>
        <w:rPr/>
        <w:t>"Time</w:t>
      </w:r>
      <w:r>
        <w:rPr>
          <w:spacing w:val="-7"/>
        </w:rPr>
        <w:t> </w:t>
      </w:r>
      <w:r>
        <w:rPr/>
        <w:t>Base</w:t>
      </w:r>
      <w:r>
        <w:rPr>
          <w:spacing w:val="-7"/>
        </w:rPr>
        <w:t> </w:t>
      </w:r>
      <w:r>
        <w:rPr/>
        <w:t>Referencing</w:t>
      </w:r>
      <w:r>
        <w:rPr>
          <w:spacing w:val="-7"/>
        </w:rPr>
        <w:t> </w:t>
      </w:r>
      <w:r>
        <w:rPr/>
        <w:t>for</w:t>
      </w:r>
      <w:r>
        <w:rPr>
          <w:spacing w:val="-8"/>
        </w:rPr>
        <w:t> </w:t>
      </w:r>
      <w:r>
        <w:rPr/>
        <w:t>Timing</w:t>
      </w:r>
      <w:r>
        <w:rPr>
          <w:spacing w:val="-7"/>
        </w:rPr>
        <w:t> </w:t>
      </w:r>
      <w:r>
        <w:rPr/>
        <w:t>Description</w:t>
      </w:r>
      <w:r>
        <w:rPr>
          <w:spacing w:val="-7"/>
        </w:rPr>
        <w:t> </w:t>
      </w:r>
      <w:r>
        <w:rPr>
          <w:spacing w:val="-2"/>
        </w:rPr>
        <w:t>Events".</w:t>
      </w:r>
    </w:p>
    <w:p>
      <w:pPr>
        <w:spacing w:after="0"/>
        <w:sectPr>
          <w:pgSz w:w="11910" w:h="13960"/>
          <w:pgMar w:top="280" w:bottom="280" w:left="240" w:right="480"/>
        </w:sectPr>
      </w:pPr>
    </w:p>
    <w:p>
      <w:pPr>
        <w:pStyle w:val="Heading2"/>
        <w:numPr>
          <w:ilvl w:val="1"/>
          <w:numId w:val="4"/>
        </w:numPr>
        <w:tabs>
          <w:tab w:pos="1862" w:val="left" w:leader="none"/>
          <w:tab w:pos="1864" w:val="left" w:leader="none"/>
        </w:tabs>
        <w:spacing w:line="240" w:lineRule="auto" w:before="85" w:after="0"/>
        <w:ind w:left="1863" w:right="0" w:hanging="687"/>
        <w:jc w:val="left"/>
      </w:pPr>
      <w:bookmarkStart w:name="3.6 TimingConstraint" w:id="150"/>
      <w:bookmarkEnd w:id="150"/>
      <w:r>
        <w:rPr>
          <w:b w:val="0"/>
        </w:rPr>
      </w:r>
      <w:bookmarkStart w:name="_bookmark108" w:id="151"/>
      <w:bookmarkEnd w:id="151"/>
      <w:r>
        <w:rPr>
          <w:spacing w:val="-2"/>
        </w:rPr>
        <w:t>TimingConstraint</w:t>
      </w:r>
    </w:p>
    <w:p>
      <w:pPr>
        <w:pStyle w:val="BodyText"/>
        <w:spacing w:before="283"/>
        <w:ind w:left="1177"/>
      </w:pPr>
      <w:r>
        <w:rPr/>
        <w:t>Timing</w:t>
      </w:r>
      <w:r>
        <w:rPr>
          <w:spacing w:val="-9"/>
        </w:rPr>
        <w:t> </w:t>
      </w:r>
      <w:r>
        <w:rPr/>
        <w:t>constraints</w:t>
      </w:r>
      <w:r>
        <w:rPr>
          <w:spacing w:val="-8"/>
        </w:rPr>
        <w:t> </w:t>
      </w:r>
      <w:r>
        <w:rPr/>
        <w:t>can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applied</w:t>
      </w:r>
      <w:r>
        <w:rPr>
          <w:spacing w:val="-8"/>
        </w:rPr>
        <w:t> </w:t>
      </w:r>
      <w:r>
        <w:rPr/>
        <w:t>either</w:t>
      </w:r>
      <w:r>
        <w:rPr>
          <w:spacing w:val="-8"/>
        </w:rPr>
        <w:t> </w:t>
      </w:r>
      <w:r>
        <w:rPr>
          <w:spacing w:val="-5"/>
        </w:rPr>
        <w:t>on:</w:t>
      </w:r>
    </w:p>
    <w:p>
      <w:pPr>
        <w:pStyle w:val="ListParagraph"/>
        <w:numPr>
          <w:ilvl w:val="0"/>
          <w:numId w:val="15"/>
        </w:numPr>
        <w:tabs>
          <w:tab w:pos="1763" w:val="left" w:leader="none"/>
        </w:tabs>
        <w:spacing w:line="247" w:lineRule="auto" w:before="163" w:after="0"/>
        <w:ind w:left="1762" w:right="935" w:hanging="237"/>
        <w:jc w:val="both"/>
        <w:rPr>
          <w:sz w:val="24"/>
        </w:rPr>
      </w:pPr>
      <w:r>
        <w:rPr>
          <w:rFonts w:ascii="Courier New" w:hAnsi="Courier New"/>
          <w:color w:val="0000FF"/>
          <w:sz w:val="24"/>
        </w:rPr>
        <w:t>TimingDescriptionEvent</w:t>
      </w:r>
      <w:r>
        <w:rPr>
          <w:sz w:val="24"/>
        </w:rPr>
        <w:t>: classifies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9"/>
          <w:sz w:val="24"/>
        </w:rPr>
        <w:t> </w:t>
      </w:r>
      <w:r>
        <w:rPr>
          <w:sz w:val="24"/>
        </w:rPr>
        <w:t>single</w:t>
      </w:r>
      <w:r>
        <w:rPr>
          <w:spacing w:val="-9"/>
          <w:sz w:val="24"/>
        </w:rPr>
        <w:t> </w:t>
      </w:r>
      <w:r>
        <w:rPr>
          <w:sz w:val="24"/>
        </w:rPr>
        <w:t>event</w:t>
      </w:r>
      <w:r>
        <w:rPr>
          <w:spacing w:val="-9"/>
          <w:sz w:val="24"/>
        </w:rPr>
        <w:t> </w:t>
      </w:r>
      <w:r>
        <w:rPr>
          <w:sz w:val="24"/>
        </w:rPr>
        <w:t>or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9"/>
          <w:sz w:val="24"/>
        </w:rPr>
        <w:t> </w:t>
      </w:r>
      <w:r>
        <w:rPr>
          <w:sz w:val="24"/>
        </w:rPr>
        <w:t>group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events</w:t>
      </w:r>
      <w:r>
        <w:rPr>
          <w:spacing w:val="-9"/>
          <w:sz w:val="24"/>
        </w:rPr>
        <w:t> </w:t>
      </w:r>
      <w:r>
        <w:rPr>
          <w:sz w:val="24"/>
        </w:rPr>
        <w:t>with a temporal restriction, for example a period, a latency or a time interval </w:t>
      </w:r>
      <w:r>
        <w:rPr>
          <w:sz w:val="24"/>
        </w:rPr>
        <w:t>consid-</w:t>
      </w:r>
      <w:r>
        <w:rPr>
          <w:sz w:val="24"/>
        </w:rPr>
        <w:t> ered as synchronous.</w:t>
      </w:r>
      <w:r>
        <w:rPr>
          <w:spacing w:val="40"/>
          <w:sz w:val="24"/>
        </w:rPr>
        <w:t> </w:t>
      </w:r>
      <w:r>
        <w:rPr>
          <w:sz w:val="24"/>
        </w:rPr>
        <w:t>Also the direction has to be considered, which means </w:t>
      </w:r>
      <w:r>
        <w:rPr>
          <w:sz w:val="24"/>
        </w:rPr>
        <w:t>in</w:t>
      </w:r>
      <w:r>
        <w:rPr>
          <w:sz w:val="24"/>
        </w:rPr>
        <w:t> the semantics of the constraint it matters whether an event source (forward </w:t>
      </w:r>
      <w:r>
        <w:rPr>
          <w:sz w:val="24"/>
        </w:rPr>
        <w:t>se-</w:t>
      </w:r>
      <w:r>
        <w:rPr>
          <w:sz w:val="24"/>
        </w:rPr>
        <w:t> mantics) or an event sink (backward semantics) is considered.</w:t>
      </w:r>
    </w:p>
    <w:p>
      <w:pPr>
        <w:pStyle w:val="ListParagraph"/>
        <w:numPr>
          <w:ilvl w:val="0"/>
          <w:numId w:val="15"/>
        </w:numPr>
        <w:tabs>
          <w:tab w:pos="1763" w:val="left" w:leader="none"/>
        </w:tabs>
        <w:spacing w:line="244" w:lineRule="auto" w:before="152" w:after="0"/>
        <w:ind w:left="1762" w:right="935" w:hanging="237"/>
        <w:jc w:val="both"/>
        <w:rPr>
          <w:sz w:val="24"/>
        </w:rPr>
      </w:pPr>
      <w:r>
        <w:rPr/>
        <w:pict>
          <v:group style="position:absolute;margin-left:127.675064pt;margin-top:71.883591pt;width:340pt;height:199.9pt;mso-position-horizontal-relative:page;mso-position-vertical-relative:paragraph;z-index:15779840" id="docshapegroup427" coordorigin="2554,1438" coordsize="6800,3998">
            <v:rect style="position:absolute;left:4232;top:2438;width:2542;height:593" id="docshape428" filled="true" fillcolor="#fcf2e3" stroked="false">
              <v:fill type="solid"/>
            </v:rect>
            <v:rect style="position:absolute;left:4232;top:2438;width:2542;height:593" id="docshape429" filled="false" stroked="true" strokeweight=".441018pt" strokecolor="#000000">
              <v:stroke dashstyle="solid"/>
            </v:rect>
            <v:rect style="position:absolute;left:2557;top:1442;width:6791;height:442" id="docshape430" filled="true" fillcolor="#fcf2e3" stroked="false">
              <v:fill type="solid"/>
            </v:rect>
            <v:rect style="position:absolute;left:2557;top:1442;width:6791;height:442" id="docshape431" filled="false" stroked="true" strokeweight=".441018pt" strokecolor="#000000">
              <v:stroke dashstyle="solid"/>
            </v:rect>
            <v:shape style="position:absolute;left:2699;top:1884;width:6095;height:1942" id="docshape432" coordorigin="2700,1884" coordsize="6095,1942" path="m5953,2439l5953,1884m5953,1884l6007,2016m5953,1884l5901,2016m8741,2439l8741,1884m8741,1884l8794,2016m8741,1884l8687,2016m7815,2474l7815,1884m7815,1884l7868,2016m7815,1884l7761,2016m7153,2474l7153,1884m7153,1884l7207,2016m7153,1884l7100,2016m2752,2412l2752,1884m2752,1884l2804,2016m2752,1884l2700,2016m8035,3825l8035,3471m8035,3471l5505,3471m5505,3471l5505,3031e" filled="false" stroked="true" strokeweight=".441018pt" strokecolor="#000000">
              <v:path arrowok="t"/>
              <v:stroke dashstyle="solid"/>
            </v:shape>
            <v:shape style="position:absolute;left:5446;top:3026;width:116;height:149" type="#_x0000_t75" id="docshape433" stroked="false">
              <v:imagedata r:id="rId60" o:title=""/>
            </v:shape>
            <v:shape style="position:absolute;left:3289;top:3471;width:3688;height:1325" id="docshape434" coordorigin="3290,3471" coordsize="3688,1325" path="m6977,4795l6977,3471m3290,3736l3290,3471m3290,3471l5505,3471m4233,4795l4233,3471e" filled="false" stroked="true" strokeweight=".441018pt" strokecolor="#000000">
              <v:path arrowok="t"/>
              <v:stroke dashstyle="solid"/>
            </v:shape>
            <v:rect style="position:absolute;left:4393;top:3736;width:2232;height:636" id="docshape435" filled="true" fillcolor="#fcf2e3" stroked="false">
              <v:fill type="solid"/>
            </v:rect>
            <v:rect style="position:absolute;left:4393;top:3736;width:2232;height:636" id="docshape436" filled="false" stroked="true" strokeweight=".441018pt" strokecolor="#000000">
              <v:stroke dashstyle="solid"/>
            </v:rect>
            <v:line style="position:absolute" from="5505,3736" to="5505,3471" stroked="true" strokeweight=".441018pt" strokecolor="#000000">
              <v:stroke dashstyle="solid"/>
            </v:line>
            <v:rect style="position:absolute;left:2768;top:1934;width:103;height:542" id="docshape437" filled="true" fillcolor="#ffffff" stroked="false">
              <v:fill type="solid"/>
            </v:rect>
            <v:shape style="position:absolute;left:6261;top:4795;width:1429;height:636" type="#_x0000_t202" id="docshape438" filled="true" fillcolor="#fcf2e3" stroked="true" strokeweight=".441018pt" strokecolor="#000000">
              <v:textbox inset="0,0,0,0">
                <w:txbxContent>
                  <w:p>
                    <w:pPr>
                      <w:spacing w:before="73"/>
                      <w:ind w:left="199" w:right="0" w:firstLine="0"/>
                      <w:jc w:val="left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spacing w:val="-2"/>
                        <w:sz w:val="9"/>
                      </w:rPr>
                      <w:t>PeriodicEventTriggering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3527;top:4795;width:1429;height:636" type="#_x0000_t202" id="docshape439" filled="true" fillcolor="#fcf2e3" stroked="true" strokeweight=".441018pt" strokecolor="#000000">
              <v:textbox inset="0,0,0,0">
                <w:txbxContent>
                  <w:p>
                    <w:pPr>
                      <w:spacing w:before="73"/>
                      <w:ind w:left="197" w:right="0" w:firstLine="0"/>
                      <w:jc w:val="left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spacing w:val="-2"/>
                        <w:sz w:val="9"/>
                      </w:rPr>
                      <w:t>ArbitraryEventTriggering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4393;top:3975;width:2232;height:397" type="#_x0000_t202" id="docshape440" filled="true" fillcolor="#fcf2e3" stroked="true" strokeweight=".441018pt" strokecolor="#000000">
              <v:textbox inset="0,0,0,0">
                <w:txbxContent>
                  <w:p>
                    <w:pPr>
                      <w:spacing w:before="27"/>
                      <w:ind w:left="39" w:right="0" w:firstLine="0"/>
                      <w:jc w:val="left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8B0000"/>
                        <w:sz w:val="9"/>
                      </w:rPr>
                      <w:t>+</w:t>
                    </w:r>
                    <w:r>
                      <w:rPr>
                        <w:color w:val="8B0000"/>
                        <w:spacing w:val="67"/>
                        <w:w w:val="150"/>
                        <w:sz w:val="9"/>
                      </w:rPr>
                      <w:t> </w:t>
                    </w:r>
                    <w:r>
                      <w:rPr>
                        <w:color w:val="8B0000"/>
                        <w:sz w:val="9"/>
                      </w:rPr>
                      <w:t>maxNumberOfOccurrences:</w:t>
                    </w:r>
                    <w:r>
                      <w:rPr>
                        <w:color w:val="8B0000"/>
                        <w:spacing w:val="4"/>
                        <w:sz w:val="9"/>
                      </w:rPr>
                      <w:t> </w:t>
                    </w:r>
                    <w:r>
                      <w:rPr>
                        <w:color w:val="8B0000"/>
                        <w:sz w:val="9"/>
                      </w:rPr>
                      <w:t>PositiveInteger</w:t>
                    </w:r>
                    <w:r>
                      <w:rPr>
                        <w:color w:val="8B0000"/>
                        <w:spacing w:val="-1"/>
                        <w:sz w:val="9"/>
                      </w:rPr>
                      <w:t> </w:t>
                    </w:r>
                    <w:r>
                      <w:rPr>
                        <w:color w:val="8B0000"/>
                        <w:spacing w:val="-2"/>
                        <w:sz w:val="9"/>
                      </w:rPr>
                      <w:t>[0..1]</w:t>
                    </w:r>
                  </w:p>
                  <w:p>
                    <w:pPr>
                      <w:spacing w:before="11"/>
                      <w:ind w:left="39" w:right="0" w:firstLine="0"/>
                      <w:jc w:val="left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8B0000"/>
                        <w:sz w:val="9"/>
                      </w:rPr>
                      <w:t>+</w:t>
                    </w:r>
                    <w:r>
                      <w:rPr>
                        <w:color w:val="8B0000"/>
                        <w:spacing w:val="71"/>
                        <w:w w:val="150"/>
                        <w:sz w:val="9"/>
                      </w:rPr>
                      <w:t> </w:t>
                    </w:r>
                    <w:r>
                      <w:rPr>
                        <w:color w:val="8B0000"/>
                        <w:sz w:val="9"/>
                      </w:rPr>
                      <w:t>minNumberOfOccurrences:</w:t>
                    </w:r>
                    <w:r>
                      <w:rPr>
                        <w:color w:val="8B0000"/>
                        <w:spacing w:val="7"/>
                        <w:sz w:val="9"/>
                      </w:rPr>
                      <w:t> </w:t>
                    </w:r>
                    <w:r>
                      <w:rPr>
                        <w:color w:val="8B0000"/>
                        <w:sz w:val="9"/>
                      </w:rPr>
                      <w:t>PositiveInteger</w:t>
                    </w:r>
                    <w:r>
                      <w:rPr>
                        <w:color w:val="8B0000"/>
                        <w:spacing w:val="-1"/>
                        <w:sz w:val="9"/>
                      </w:rPr>
                      <w:t> </w:t>
                    </w:r>
                    <w:r>
                      <w:rPr>
                        <w:color w:val="8B0000"/>
                        <w:spacing w:val="-2"/>
                        <w:sz w:val="9"/>
                      </w:rPr>
                      <w:t>[0..1]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7321;top:3825;width:1425;height:635" type="#_x0000_t202" id="docshape441" filled="true" fillcolor="#fcf2e3" stroked="true" strokeweight=".441018pt" strokecolor="#000000">
              <v:textbox inset="0,0,0,0">
                <w:txbxContent>
                  <w:p>
                    <w:pPr>
                      <w:spacing w:before="71"/>
                      <w:ind w:left="41" w:right="0" w:firstLine="0"/>
                      <w:jc w:val="left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spacing w:val="-2"/>
                        <w:sz w:val="9"/>
                      </w:rPr>
                      <w:t>ConcretePatternEventTriggering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4393;top:3736;width:2232;height:240" type="#_x0000_t202" id="docshape442" filled="true" fillcolor="#fcf2e3" stroked="true" strokeweight=".441018pt" strokecolor="#000000">
              <v:textbox inset="0,0,0,0">
                <w:txbxContent>
                  <w:p>
                    <w:pPr>
                      <w:spacing w:before="73"/>
                      <w:ind w:left="523" w:right="0" w:firstLine="0"/>
                      <w:jc w:val="left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spacing w:val="-2"/>
                        <w:sz w:val="9"/>
                      </w:rPr>
                      <w:t>BurstPatternEventTriggering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2563;top:3736;width:1446;height:636" type="#_x0000_t202" id="docshape443" filled="true" fillcolor="#fcf2e3" stroked="true" strokeweight=".441018pt" strokecolor="#000000">
              <v:textbox inset="0,0,0,0">
                <w:txbxContent>
                  <w:p>
                    <w:pPr>
                      <w:spacing w:before="73"/>
                      <w:ind w:left="200" w:right="0" w:firstLine="0"/>
                      <w:jc w:val="left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spacing w:val="-2"/>
                        <w:sz w:val="9"/>
                      </w:rPr>
                      <w:t>SporadicEventTriggering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203;top:2432;width:1058;height:586" type="#_x0000_t202" id="docshape444" filled="true" fillcolor="#fcf2e3" stroked="true" strokeweight=".441018pt" strokecolor="#000000">
              <v:textbox inset="0,0,0,0">
                <w:txbxContent>
                  <w:p>
                    <w:pPr>
                      <w:spacing w:before="26"/>
                      <w:ind w:left="322" w:right="0" w:firstLine="0"/>
                      <w:jc w:val="left"/>
                      <w:rPr>
                        <w:i/>
                        <w:color w:val="000000"/>
                        <w:sz w:val="9"/>
                      </w:rPr>
                    </w:pPr>
                    <w:r>
                      <w:rPr>
                        <w:i/>
                        <w:color w:val="000000"/>
                        <w:spacing w:val="-2"/>
                        <w:sz w:val="9"/>
                      </w:rPr>
                      <w:t>TimingConstraint</w:t>
                    </w:r>
                  </w:p>
                  <w:p>
                    <w:pPr>
                      <w:spacing w:before="36"/>
                      <w:ind w:left="235" w:right="0" w:firstLine="0"/>
                      <w:jc w:val="left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spacing w:val="-2"/>
                        <w:sz w:val="9"/>
                      </w:rPr>
                      <w:t>AgeConstraint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6977;top:2432;width:1050;height:586" type="#_x0000_t202" id="docshape445" filled="true" fillcolor="#fcf2e3" stroked="true" strokeweight=".441018pt" strokecolor="#000000">
              <v:textbox inset="0,0,0,0">
                <w:txbxContent>
                  <w:p>
                    <w:pPr>
                      <w:spacing w:before="61"/>
                      <w:ind w:left="0" w:right="38" w:firstLine="0"/>
                      <w:jc w:val="right"/>
                      <w:rPr>
                        <w:i/>
                        <w:color w:val="000000"/>
                        <w:sz w:val="9"/>
                      </w:rPr>
                    </w:pPr>
                    <w:r>
                      <w:rPr>
                        <w:i/>
                        <w:color w:val="000000"/>
                        <w:spacing w:val="-2"/>
                        <w:sz w:val="9"/>
                      </w:rPr>
                      <w:t>TimingConstraint</w:t>
                    </w:r>
                  </w:p>
                  <w:p>
                    <w:pPr>
                      <w:spacing w:before="36"/>
                      <w:ind w:left="0" w:right="46" w:firstLine="0"/>
                      <w:jc w:val="right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spacing w:val="-2"/>
                        <w:sz w:val="9"/>
                      </w:rPr>
                      <w:t>OffsetTimingConstraint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4956;top:2606;width:1104;height:99" type="#_x0000_t202" id="docshape446" filled="false" stroked="false">
              <v:textbox inset="0,0,0,0">
                <w:txbxContent>
                  <w:p>
                    <w:pPr>
                      <w:spacing w:line="99" w:lineRule="exact" w:before="0"/>
                      <w:ind w:left="0" w:right="0" w:firstLine="0"/>
                      <w:jc w:val="left"/>
                      <w:rPr>
                        <w:i/>
                        <w:sz w:val="9"/>
                      </w:rPr>
                    </w:pPr>
                    <w:r>
                      <w:rPr>
                        <w:i/>
                        <w:spacing w:val="-2"/>
                        <w:sz w:val="9"/>
                      </w:rPr>
                      <w:t>EventTriggeringConstraint</w:t>
                    </w:r>
                  </w:p>
                </w:txbxContent>
              </v:textbox>
              <w10:wrap type="none"/>
            </v:shape>
            <v:shape style="position:absolute;left:6042;top:2466;width:715;height:99" type="#_x0000_t202" id="docshape447" filled="false" stroked="false">
              <v:textbox inset="0,0,0,0">
                <w:txbxContent>
                  <w:p>
                    <w:pPr>
                      <w:spacing w:line="99" w:lineRule="exact" w:before="0"/>
                      <w:ind w:left="0" w:right="0" w:firstLine="0"/>
                      <w:jc w:val="left"/>
                      <w:rPr>
                        <w:i/>
                        <w:sz w:val="9"/>
                      </w:rPr>
                    </w:pPr>
                    <w:r>
                      <w:rPr>
                        <w:i/>
                        <w:spacing w:val="-2"/>
                        <w:sz w:val="9"/>
                      </w:rPr>
                      <w:t>TimingConstraint</w:t>
                    </w:r>
                  </w:p>
                </w:txbxContent>
              </v:textbox>
              <w10:wrap type="none"/>
            </v:shape>
            <v:shape style="position:absolute;left:2563;top:2432;width:1446;height:586" type="#_x0000_t202" id="docshape448" filled="true" fillcolor="#fcf2e3" stroked="true" strokeweight=".441018pt" strokecolor="#000000">
              <v:textbox inset="0,0,0,0">
                <w:txbxContent>
                  <w:p>
                    <w:pPr>
                      <w:spacing w:line="102" w:lineRule="exact" w:before="0"/>
                      <w:ind w:left="0" w:right="27" w:firstLine="0"/>
                      <w:jc w:val="right"/>
                      <w:rPr>
                        <w:i/>
                        <w:color w:val="000000"/>
                        <w:sz w:val="9"/>
                      </w:rPr>
                    </w:pPr>
                    <w:r>
                      <w:rPr>
                        <w:i/>
                        <w:color w:val="000000"/>
                        <w:spacing w:val="-2"/>
                        <w:sz w:val="9"/>
                      </w:rPr>
                      <w:t>TimingConstraint</w:t>
                    </w:r>
                  </w:p>
                  <w:p>
                    <w:pPr>
                      <w:spacing w:before="38"/>
                      <w:ind w:left="0" w:right="27" w:firstLine="0"/>
                      <w:jc w:val="right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spacing w:val="-2"/>
                        <w:sz w:val="9"/>
                      </w:rPr>
                      <w:t>SynchronizationTimingConstraint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5460;top:1610;width:998;height:99" type="#_x0000_t202" id="docshape449" filled="false" stroked="false">
              <v:textbox inset="0,0,0,0">
                <w:txbxContent>
                  <w:p>
                    <w:pPr>
                      <w:spacing w:line="99" w:lineRule="exact" w:before="0"/>
                      <w:ind w:left="0" w:right="0" w:firstLine="0"/>
                      <w:jc w:val="left"/>
                      <w:rPr>
                        <w:i/>
                        <w:sz w:val="9"/>
                      </w:rPr>
                    </w:pPr>
                    <w:r>
                      <w:rPr>
                        <w:i/>
                        <w:spacing w:val="-2"/>
                        <w:sz w:val="9"/>
                      </w:rPr>
                      <w:t>TimingDescriptionEvent</w:t>
                    </w:r>
                  </w:p>
                </w:txbxContent>
              </v:textbox>
              <w10:wrap type="none"/>
            </v:shape>
            <v:shape style="position:absolute;left:8574;top:1468;width:758;height:99" type="#_x0000_t202" id="docshape450" filled="false" stroked="false">
              <v:textbox inset="0,0,0,0">
                <w:txbxContent>
                  <w:p>
                    <w:pPr>
                      <w:spacing w:line="99" w:lineRule="exact" w:before="0"/>
                      <w:ind w:left="0" w:right="0" w:firstLine="0"/>
                      <w:jc w:val="left"/>
                      <w:rPr>
                        <w:i/>
                        <w:sz w:val="9"/>
                      </w:rPr>
                    </w:pPr>
                    <w:r>
                      <w:rPr>
                        <w:i/>
                        <w:spacing w:val="-2"/>
                        <w:sz w:val="9"/>
                      </w:rPr>
                      <w:t>TimingDescription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37.573792pt;margin-top:95.848869pt;width:6.95pt;height:28.9pt;mso-position-horizontal-relative:page;mso-position-vertical-relative:paragraph;z-index:15781888" type="#_x0000_t202" id="docshape451" filled="false" stroked="false">
            <v:textbox inset="0,0,0,0" style="layout-flow:vertical;mso-layout-flow-alt:bottom-to-top">
              <w:txbxContent>
                <w:p>
                  <w:pPr>
                    <w:spacing w:before="15"/>
                    <w:ind w:left="20" w:right="0" w:firstLine="0"/>
                    <w:jc w:val="left"/>
                    <w:rPr>
                      <w:sz w:val="9"/>
                    </w:rPr>
                  </w:pPr>
                  <w:r>
                    <w:rPr>
                      <w:spacing w:val="-2"/>
                      <w:sz w:val="9"/>
                    </w:rPr>
                    <w:t>+scopeEvent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8.621735pt;margin-top:99.830376pt;width:6.95pt;height:9.050pt;mso-position-horizontal-relative:page;mso-position-vertical-relative:paragraph;z-index:15782400" type="#_x0000_t202" id="docshape452" filled="false" stroked="false">
            <v:textbox inset="0,0,0,0" style="layout-flow:vertical;mso-layout-flow-alt:bottom-to-top">
              <w:txbxContent>
                <w:p>
                  <w:pPr>
                    <w:spacing w:before="15"/>
                    <w:ind w:left="20" w:right="0" w:firstLine="0"/>
                    <w:jc w:val="left"/>
                    <w:rPr>
                      <w:sz w:val="9"/>
                    </w:rPr>
                  </w:pPr>
                  <w:r>
                    <w:rPr>
                      <w:spacing w:val="-4"/>
                      <w:sz w:val="9"/>
                    </w:rPr>
                    <w:t>0..*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4.908783pt;margin-top:102.512276pt;width:6.95pt;height:16.05pt;mso-position-horizontal-relative:page;mso-position-vertical-relative:paragraph;z-index:15782912" type="#_x0000_t202" id="docshape453" filled="false" stroked="false">
            <v:textbox inset="0,0,0,0" style="layout-flow:vertical;mso-layout-flow-alt:bottom-to-top">
              <w:txbxContent>
                <w:p>
                  <w:pPr>
                    <w:spacing w:before="15"/>
                    <w:ind w:left="20" w:right="0" w:firstLine="0"/>
                    <w:jc w:val="left"/>
                    <w:rPr>
                      <w:sz w:val="9"/>
                    </w:rPr>
                  </w:pPr>
                  <w:r>
                    <w:rPr>
                      <w:spacing w:val="-2"/>
                      <w:sz w:val="9"/>
                    </w:rPr>
                    <w:t>+event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9.498901pt;margin-top:105.670959pt;width:6.95pt;height:9.8pt;mso-position-horizontal-relative:page;mso-position-vertical-relative:paragraph;z-index:15783424" type="#_x0000_t202" id="docshape454" filled="false" stroked="false">
            <v:textbox inset="0,0,0,0" style="layout-flow:vertical;mso-layout-flow-alt:bottom-to-top">
              <w:txbxContent>
                <w:p>
                  <w:pPr>
                    <w:spacing w:before="15"/>
                    <w:ind w:left="20" w:right="0" w:firstLine="0"/>
                    <w:jc w:val="left"/>
                    <w:rPr>
                      <w:sz w:val="9"/>
                    </w:rPr>
                  </w:pPr>
                  <w:r>
                    <w:rPr>
                      <w:spacing w:val="-4"/>
                      <w:sz w:val="9"/>
                    </w:rPr>
                    <w:t>0..1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7.148743pt;margin-top:102.091301pt;width:6.95pt;height:16.5pt;mso-position-horizontal-relative:page;mso-position-vertical-relative:paragraph;z-index:15783936" type="#_x0000_t202" id="docshape455" filled="false" stroked="false">
            <v:textbox inset="0,0,0,0" style="layout-flow:vertical;mso-layout-flow-alt:bottom-to-top">
              <w:txbxContent>
                <w:p>
                  <w:pPr>
                    <w:spacing w:before="15"/>
                    <w:ind w:left="20" w:right="0" w:firstLine="0"/>
                    <w:jc w:val="left"/>
                    <w:rPr>
                      <w:sz w:val="9"/>
                    </w:rPr>
                  </w:pPr>
                  <w:r>
                    <w:rPr>
                      <w:spacing w:val="-2"/>
                      <w:sz w:val="9"/>
                    </w:rPr>
                    <w:t>+target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0.389496pt;margin-top:105.670959pt;width:6.95pt;height:9.8pt;mso-position-horizontal-relative:page;mso-position-vertical-relative:paragraph;z-index:15784448" type="#_x0000_t202" id="docshape456" filled="false" stroked="false">
            <v:textbox inset="0,0,0,0" style="layout-flow:vertical;mso-layout-flow-alt:bottom-to-top">
              <w:txbxContent>
                <w:p>
                  <w:pPr>
                    <w:spacing w:before="15"/>
                    <w:ind w:left="20" w:right="0" w:firstLine="0"/>
                    <w:jc w:val="left"/>
                    <w:rPr>
                      <w:sz w:val="9"/>
                    </w:rPr>
                  </w:pPr>
                  <w:r>
                    <w:rPr>
                      <w:spacing w:val="-4"/>
                      <w:sz w:val="9"/>
                    </w:rPr>
                    <w:t>0..1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8.015717pt;margin-top:103.054413pt;width:6.95pt;height:18.150pt;mso-position-horizontal-relative:page;mso-position-vertical-relative:paragraph;z-index:15784960" type="#_x0000_t202" id="docshape457" filled="false" stroked="false">
            <v:textbox inset="0,0,0,0" style="layout-flow:vertical;mso-layout-flow-alt:bottom-to-top">
              <w:txbxContent>
                <w:p>
                  <w:pPr>
                    <w:spacing w:before="15"/>
                    <w:ind w:left="20" w:right="0" w:firstLine="0"/>
                    <w:jc w:val="left"/>
                    <w:rPr>
                      <w:sz w:val="9"/>
                    </w:rPr>
                  </w:pPr>
                  <w:r>
                    <w:rPr>
                      <w:spacing w:val="-2"/>
                      <w:sz w:val="9"/>
                    </w:rPr>
                    <w:t>+source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1.678162pt;margin-top:105.670959pt;width:6.95pt;height:9.8pt;mso-position-horizontal-relative:page;mso-position-vertical-relative:paragraph;z-index:15785472" type="#_x0000_t202" id="docshape458" filled="false" stroked="false">
            <v:textbox inset="0,0,0,0" style="layout-flow:vertical;mso-layout-flow-alt:bottom-to-top">
              <w:txbxContent>
                <w:p>
                  <w:pPr>
                    <w:spacing w:before="15"/>
                    <w:ind w:left="20" w:right="0" w:firstLine="0"/>
                    <w:jc w:val="left"/>
                    <w:rPr>
                      <w:sz w:val="9"/>
                    </w:rPr>
                  </w:pPr>
                  <w:r>
                    <w:rPr>
                      <w:spacing w:val="-4"/>
                      <w:sz w:val="9"/>
                    </w:rPr>
                    <w:t>0..1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5.243896pt;margin-top:102.126472pt;width:6.95pt;height:16.9pt;mso-position-horizontal-relative:page;mso-position-vertical-relative:paragraph;z-index:15785984" type="#_x0000_t202" id="docshape459" filled="false" stroked="false">
            <v:textbox inset="0,0,0,0" style="layout-flow:vertical;mso-layout-flow-alt:bottom-to-top">
              <w:txbxContent>
                <w:p>
                  <w:pPr>
                    <w:spacing w:before="15"/>
                    <w:ind w:left="20" w:right="0" w:firstLine="0"/>
                    <w:jc w:val="left"/>
                    <w:rPr>
                      <w:sz w:val="9"/>
                    </w:rPr>
                  </w:pPr>
                  <w:r>
                    <w:rPr>
                      <w:spacing w:val="-2"/>
                      <w:sz w:val="9"/>
                    </w:rPr>
                    <w:t>+scope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8.48465pt;margin-top:105.670959pt;width:6.95pt;height:9.8pt;mso-position-horizontal-relative:page;mso-position-vertical-relative:paragraph;z-index:15786496" type="#_x0000_t202" id="docshape460" filled="false" stroked="false">
            <v:textbox inset="0,0,0,0" style="layout-flow:vertical;mso-layout-flow-alt:bottom-to-top">
              <w:txbxContent>
                <w:p>
                  <w:pPr>
                    <w:spacing w:before="15"/>
                    <w:ind w:left="20" w:right="0" w:firstLine="0"/>
                    <w:jc w:val="left"/>
                    <w:rPr>
                      <w:sz w:val="9"/>
                    </w:rPr>
                  </w:pPr>
                  <w:r>
                    <w:rPr>
                      <w:spacing w:val="-4"/>
                      <w:sz w:val="9"/>
                    </w:rPr>
                    <w:t>0..1</w:t>
                  </w:r>
                </w:p>
              </w:txbxContent>
            </v:textbox>
            <w10:wrap type="none"/>
          </v:shape>
        </w:pict>
      </w:r>
      <w:r>
        <w:rPr>
          <w:rFonts w:ascii="Courier New" w:hAnsi="Courier New"/>
          <w:color w:val="0000FF"/>
          <w:sz w:val="24"/>
        </w:rPr>
        <w:t>TimingDescriptionEventChain</w:t>
      </w:r>
      <w:r>
        <w:rPr>
          <w:sz w:val="24"/>
        </w:rPr>
        <w:t>: a</w:t>
      </w:r>
      <w:r>
        <w:rPr>
          <w:spacing w:val="-7"/>
          <w:sz w:val="24"/>
        </w:rPr>
        <w:t> </w:t>
      </w:r>
      <w:r>
        <w:rPr>
          <w:sz w:val="24"/>
        </w:rPr>
        <w:t>condition</w:t>
      </w:r>
      <w:r>
        <w:rPr>
          <w:spacing w:val="-7"/>
          <w:sz w:val="24"/>
        </w:rPr>
        <w:t> </w:t>
      </w:r>
      <w:r>
        <w:rPr>
          <w:sz w:val="24"/>
        </w:rPr>
        <w:t>or</w:t>
      </w:r>
      <w:r>
        <w:rPr>
          <w:spacing w:val="-7"/>
          <w:sz w:val="24"/>
        </w:rPr>
        <w:t> </w:t>
      </w:r>
      <w:r>
        <w:rPr>
          <w:sz w:val="24"/>
        </w:rPr>
        <w:t>property</w:t>
      </w:r>
      <w:r>
        <w:rPr>
          <w:spacing w:val="-7"/>
          <w:sz w:val="24"/>
        </w:rPr>
        <w:t> </w:t>
      </w:r>
      <w:r>
        <w:rPr>
          <w:sz w:val="24"/>
        </w:rPr>
        <w:t>for</w:t>
      </w:r>
      <w:r>
        <w:rPr>
          <w:spacing w:val="-7"/>
          <w:sz w:val="24"/>
        </w:rPr>
        <w:t> </w:t>
      </w:r>
      <w:r>
        <w:rPr>
          <w:sz w:val="24"/>
        </w:rPr>
        <w:t>this</w:t>
      </w:r>
      <w:r>
        <w:rPr>
          <w:spacing w:val="-7"/>
          <w:sz w:val="24"/>
        </w:rPr>
        <w:t> </w:t>
      </w:r>
      <w:r>
        <w:rPr>
          <w:sz w:val="24"/>
        </w:rPr>
        <w:t>event</w:t>
      </w:r>
      <w:r>
        <w:rPr>
          <w:spacing w:val="-7"/>
          <w:sz w:val="24"/>
        </w:rPr>
        <w:t> </w:t>
      </w:r>
      <w:r>
        <w:rPr>
          <w:sz w:val="24"/>
        </w:rPr>
        <w:t>chain is</w:t>
      </w:r>
      <w:r>
        <w:rPr>
          <w:spacing w:val="-15"/>
          <w:sz w:val="24"/>
        </w:rPr>
        <w:t> </w:t>
      </w:r>
      <w:r>
        <w:rPr>
          <w:sz w:val="24"/>
        </w:rPr>
        <w:t>set.</w:t>
      </w:r>
      <w:r>
        <w:rPr>
          <w:spacing w:val="5"/>
          <w:sz w:val="24"/>
        </w:rPr>
        <w:t> </w:t>
      </w:r>
      <w:r>
        <w:rPr>
          <w:sz w:val="24"/>
        </w:rPr>
        <w:t>As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event</w:t>
      </w:r>
      <w:r>
        <w:rPr>
          <w:spacing w:val="-15"/>
          <w:sz w:val="24"/>
        </w:rPr>
        <w:t> </w:t>
      </w:r>
      <w:r>
        <w:rPr>
          <w:sz w:val="24"/>
        </w:rPr>
        <w:t>chain</w:t>
      </w:r>
      <w:r>
        <w:rPr>
          <w:spacing w:val="-15"/>
          <w:sz w:val="24"/>
        </w:rPr>
        <w:t> </w:t>
      </w:r>
      <w:r>
        <w:rPr>
          <w:sz w:val="24"/>
        </w:rPr>
        <w:t>has</w:t>
      </w:r>
      <w:r>
        <w:rPr>
          <w:spacing w:val="-15"/>
          <w:sz w:val="24"/>
        </w:rPr>
        <w:t> </w:t>
      </w:r>
      <w:r>
        <w:rPr>
          <w:sz w:val="24"/>
        </w:rPr>
        <w:t>a</w:t>
      </w:r>
      <w:r>
        <w:rPr>
          <w:spacing w:val="-14"/>
          <w:sz w:val="24"/>
        </w:rPr>
        <w:t> </w:t>
      </w:r>
      <w:r>
        <w:rPr>
          <w:sz w:val="24"/>
        </w:rPr>
        <w:t>semantic</w:t>
      </w:r>
      <w:r>
        <w:rPr>
          <w:spacing w:val="-15"/>
          <w:sz w:val="24"/>
        </w:rPr>
        <w:t> </w:t>
      </w:r>
      <w:r>
        <w:rPr>
          <w:sz w:val="24"/>
        </w:rPr>
        <w:t>of</w:t>
      </w:r>
      <w:r>
        <w:rPr>
          <w:spacing w:val="-15"/>
          <w:sz w:val="24"/>
        </w:rPr>
        <w:t> </w:t>
      </w:r>
      <w:r>
        <w:rPr>
          <w:sz w:val="24"/>
        </w:rPr>
        <w:t>a</w:t>
      </w:r>
      <w:r>
        <w:rPr>
          <w:spacing w:val="-14"/>
          <w:sz w:val="24"/>
        </w:rPr>
        <w:t> </w:t>
      </w:r>
      <w:r>
        <w:rPr>
          <w:sz w:val="24"/>
        </w:rPr>
        <w:t>directed</w:t>
      </w:r>
      <w:r>
        <w:rPr>
          <w:spacing w:val="-15"/>
          <w:sz w:val="24"/>
        </w:rPr>
        <w:t> </w:t>
      </w:r>
      <w:r>
        <w:rPr>
          <w:sz w:val="24"/>
        </w:rPr>
        <w:t>acyclic</w:t>
      </w:r>
      <w:r>
        <w:rPr>
          <w:spacing w:val="-15"/>
          <w:sz w:val="24"/>
        </w:rPr>
        <w:t> </w:t>
      </w:r>
      <w:r>
        <w:rPr>
          <w:sz w:val="24"/>
        </w:rPr>
        <w:t>graph,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direction is</w:t>
      </w:r>
      <w:r>
        <w:rPr>
          <w:spacing w:val="-6"/>
          <w:sz w:val="24"/>
        </w:rPr>
        <w:t> </w:t>
      </w:r>
      <w:r>
        <w:rPr>
          <w:sz w:val="24"/>
        </w:rPr>
        <w:t>obvious,</w:t>
      </w:r>
      <w:r>
        <w:rPr>
          <w:spacing w:val="-6"/>
          <w:sz w:val="24"/>
        </w:rPr>
        <w:t> </w:t>
      </w:r>
      <w:r>
        <w:rPr>
          <w:sz w:val="24"/>
        </w:rPr>
        <w:t>but</w:t>
      </w:r>
      <w:r>
        <w:rPr>
          <w:spacing w:val="-6"/>
          <w:sz w:val="24"/>
        </w:rPr>
        <w:t> </w:t>
      </w:r>
      <w:r>
        <w:rPr>
          <w:sz w:val="24"/>
        </w:rPr>
        <w:t>it</w:t>
      </w:r>
      <w:r>
        <w:rPr>
          <w:spacing w:val="-6"/>
          <w:sz w:val="24"/>
        </w:rPr>
        <w:t> </w:t>
      </w:r>
      <w:r>
        <w:rPr>
          <w:sz w:val="24"/>
        </w:rPr>
        <w:t>matters</w:t>
      </w:r>
      <w:r>
        <w:rPr>
          <w:spacing w:val="-6"/>
          <w:sz w:val="24"/>
        </w:rPr>
        <w:t> </w:t>
      </w:r>
      <w:r>
        <w:rPr>
          <w:sz w:val="24"/>
        </w:rPr>
        <w:t>whether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single</w:t>
      </w:r>
      <w:r>
        <w:rPr>
          <w:spacing w:val="-6"/>
          <w:sz w:val="24"/>
        </w:rPr>
        <w:t> </w:t>
      </w:r>
      <w:r>
        <w:rPr>
          <w:sz w:val="24"/>
        </w:rPr>
        <w:t>event</w:t>
      </w:r>
      <w:r>
        <w:rPr>
          <w:spacing w:val="-6"/>
          <w:sz w:val="24"/>
        </w:rPr>
        <w:t> </w:t>
      </w:r>
      <w:r>
        <w:rPr>
          <w:sz w:val="24"/>
        </w:rPr>
        <w:t>chain</w:t>
      </w:r>
      <w:r>
        <w:rPr>
          <w:spacing w:val="-6"/>
          <w:sz w:val="24"/>
        </w:rPr>
        <w:t> </w:t>
      </w:r>
      <w:r>
        <w:rPr>
          <w:sz w:val="24"/>
        </w:rPr>
        <w:t>or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group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event</w:t>
      </w:r>
      <w:r>
        <w:rPr>
          <w:spacing w:val="-6"/>
          <w:sz w:val="24"/>
        </w:rPr>
        <w:t> </w:t>
      </w:r>
      <w:r>
        <w:rPr>
          <w:sz w:val="24"/>
        </w:rPr>
        <w:t>chains</w:t>
      </w:r>
      <w:r>
        <w:rPr>
          <w:sz w:val="24"/>
        </w:rPr>
        <w:t> are constrained.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</w:p>
    <w:p>
      <w:pPr>
        <w:spacing w:before="101"/>
        <w:ind w:left="1190" w:right="950" w:firstLine="0"/>
        <w:jc w:val="center"/>
        <w:rPr>
          <w:rFonts w:ascii="Courier New"/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16"/>
          <w:sz w:val="22"/>
        </w:rPr>
        <w:t> </w:t>
      </w:r>
      <w:r>
        <w:rPr>
          <w:b/>
          <w:sz w:val="22"/>
        </w:rPr>
        <w:t>3.27:</w:t>
      </w:r>
      <w:r>
        <w:rPr>
          <w:b/>
          <w:spacing w:val="1"/>
          <w:sz w:val="22"/>
        </w:rPr>
        <w:t> </w:t>
      </w:r>
      <w:r>
        <w:rPr>
          <w:rFonts w:ascii="Courier New"/>
          <w:b/>
          <w:color w:val="0000FF"/>
          <w:sz w:val="22"/>
        </w:rPr>
        <w:t>TimingConstraint</w:t>
      </w:r>
      <w:r>
        <w:rPr>
          <w:rFonts w:ascii="Courier New"/>
          <w:b/>
          <w:color w:val="0000FF"/>
          <w:spacing w:val="-72"/>
          <w:sz w:val="22"/>
        </w:rPr>
        <w:t> </w:t>
      </w:r>
      <w:r>
        <w:rPr>
          <w:b/>
          <w:sz w:val="22"/>
        </w:rPr>
        <w:t>vs</w:t>
      </w:r>
      <w:r>
        <w:rPr>
          <w:b/>
          <w:spacing w:val="-10"/>
          <w:sz w:val="22"/>
        </w:rPr>
        <w:t> </w:t>
      </w:r>
      <w:r>
        <w:rPr>
          <w:rFonts w:ascii="Courier New"/>
          <w:b/>
          <w:color w:val="0000FF"/>
          <w:spacing w:val="-2"/>
          <w:sz w:val="22"/>
        </w:rPr>
        <w:t>TimingDescriptionEvent</w:t>
      </w: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spacing w:before="6"/>
        <w:rPr>
          <w:rFonts w:ascii="Courier New"/>
          <w:b/>
          <w:sz w:val="18"/>
        </w:rPr>
      </w:pPr>
    </w:p>
    <w:tbl>
      <w:tblPr>
        <w:tblW w:w="0" w:type="auto"/>
        <w:jc w:val="left"/>
        <w:tblInd w:w="23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8"/>
        <w:gridCol w:w="828"/>
        <w:gridCol w:w="149"/>
        <w:gridCol w:w="729"/>
        <w:gridCol w:w="529"/>
        <w:gridCol w:w="470"/>
        <w:gridCol w:w="560"/>
        <w:gridCol w:w="2704"/>
      </w:tblGrid>
      <w:tr>
        <w:trPr>
          <w:trHeight w:val="360" w:hRule="atLeast"/>
        </w:trPr>
        <w:tc>
          <w:tcPr>
            <w:tcW w:w="6787" w:type="dxa"/>
            <w:gridSpan w:val="8"/>
            <w:shd w:val="clear" w:color="auto" w:fill="FCF2E3"/>
          </w:tcPr>
          <w:p>
            <w:pPr>
              <w:pStyle w:val="TableParagraph"/>
              <w:spacing w:before="21"/>
              <w:ind w:left="5918" w:right="51"/>
              <w:jc w:val="center"/>
              <w:rPr>
                <w:i/>
                <w:sz w:val="10"/>
              </w:rPr>
            </w:pPr>
            <w:r>
              <w:rPr>
                <w:i/>
                <w:spacing w:val="-2"/>
                <w:sz w:val="10"/>
              </w:rPr>
              <w:t>TimingDescription</w:t>
            </w:r>
          </w:p>
          <w:p>
            <w:pPr>
              <w:pStyle w:val="TableParagraph"/>
              <w:spacing w:before="45"/>
              <w:ind w:left="45" w:right="51"/>
              <w:jc w:val="center"/>
              <w:rPr>
                <w:sz w:val="10"/>
              </w:rPr>
            </w:pPr>
            <w:r>
              <w:rPr>
                <w:spacing w:val="-2"/>
                <w:sz w:val="10"/>
              </w:rPr>
              <w:t>TimingDescriptionEventChain</w:t>
            </w:r>
          </w:p>
        </w:tc>
      </w:tr>
      <w:tr>
        <w:trPr>
          <w:trHeight w:val="419" w:hRule="atLeast"/>
        </w:trPr>
        <w:tc>
          <w:tcPr>
            <w:tcW w:w="6787" w:type="dxa"/>
            <w:gridSpan w:val="8"/>
            <w:shd w:val="clear" w:color="auto" w:fill="FCF2E3"/>
          </w:tcPr>
          <w:p>
            <w:pPr>
              <w:pStyle w:val="TableParagraph"/>
              <w:spacing w:before="33"/>
              <w:ind w:left="49"/>
              <w:rPr>
                <w:sz w:val="10"/>
              </w:rPr>
            </w:pPr>
            <w:r>
              <w:rPr>
                <w:color w:val="8B0000"/>
                <w:sz w:val="10"/>
              </w:rPr>
              <w:t>+</w:t>
            </w:r>
            <w:r>
              <w:rPr>
                <w:color w:val="8B0000"/>
                <w:spacing w:val="54"/>
                <w:sz w:val="10"/>
              </w:rPr>
              <w:t>  </w:t>
            </w:r>
            <w:r>
              <w:rPr>
                <w:color w:val="8B0000"/>
                <w:sz w:val="10"/>
              </w:rPr>
              <w:t>isPipeliningPermitted:</w:t>
            </w:r>
            <w:r>
              <w:rPr>
                <w:color w:val="8B0000"/>
                <w:spacing w:val="20"/>
                <w:sz w:val="10"/>
              </w:rPr>
              <w:t> </w:t>
            </w:r>
            <w:r>
              <w:rPr>
                <w:color w:val="8B0000"/>
                <w:sz w:val="10"/>
              </w:rPr>
              <w:t>Boolean</w:t>
            </w:r>
            <w:r>
              <w:rPr>
                <w:color w:val="8B0000"/>
                <w:spacing w:val="22"/>
                <w:sz w:val="10"/>
              </w:rPr>
              <w:t> </w:t>
            </w:r>
            <w:r>
              <w:rPr>
                <w:color w:val="8B0000"/>
                <w:spacing w:val="-2"/>
                <w:sz w:val="10"/>
              </w:rPr>
              <w:t>[0..1]</w:t>
            </w:r>
          </w:p>
        </w:tc>
      </w:tr>
      <w:tr>
        <w:trPr>
          <w:trHeight w:val="390" w:hRule="atLeast"/>
        </w:trPr>
        <w:tc>
          <w:tcPr>
            <w:tcW w:w="818" w:type="dxa"/>
            <w:tcBorders>
              <w:left w:val="nil"/>
            </w:tcBorders>
          </w:tcPr>
          <w:p>
            <w:pPr>
              <w:pStyle w:val="TableParagraph"/>
              <w:spacing w:before="44"/>
              <w:ind w:left="408"/>
              <w:rPr>
                <w:sz w:val="10"/>
              </w:rPr>
            </w:pPr>
            <w:r>
              <w:rPr>
                <w:spacing w:val="-2"/>
                <w:sz w:val="10"/>
              </w:rPr>
              <w:t>+scope</w:t>
            </w:r>
          </w:p>
        </w:tc>
        <w:tc>
          <w:tcPr>
            <w:tcW w:w="1706" w:type="dxa"/>
            <w:gridSpan w:val="3"/>
          </w:tcPr>
          <w:p>
            <w:pPr>
              <w:pStyle w:val="TableParagraph"/>
              <w:tabs>
                <w:tab w:pos="1297" w:val="left" w:leader="none"/>
              </w:tabs>
              <w:spacing w:before="44"/>
              <w:ind w:left="118"/>
              <w:rPr>
                <w:sz w:val="10"/>
              </w:rPr>
            </w:pPr>
            <w:r>
              <w:rPr>
                <w:spacing w:val="-4"/>
                <w:sz w:val="10"/>
              </w:rPr>
              <w:t>0..*</w:t>
            </w:r>
            <w:r>
              <w:rPr>
                <w:sz w:val="10"/>
              </w:rPr>
              <w:tab/>
            </w:r>
            <w:r>
              <w:rPr>
                <w:spacing w:val="-2"/>
                <w:sz w:val="10"/>
              </w:rPr>
              <w:t>+scope</w:t>
            </w:r>
          </w:p>
        </w:tc>
        <w:tc>
          <w:tcPr>
            <w:tcW w:w="999" w:type="dxa"/>
            <w:gridSpan w:val="2"/>
            <w:tcBorders>
              <w:bottom w:val="nil"/>
            </w:tcBorders>
          </w:tcPr>
          <w:p>
            <w:pPr>
              <w:pStyle w:val="TableParagraph"/>
              <w:spacing w:before="44"/>
              <w:ind w:left="119"/>
              <w:rPr>
                <w:sz w:val="10"/>
              </w:rPr>
            </w:pPr>
            <w:r>
              <w:rPr>
                <w:spacing w:val="-4"/>
                <w:sz w:val="10"/>
              </w:rPr>
              <w:t>0..1</w:t>
            </w:r>
          </w:p>
        </w:tc>
        <w:tc>
          <w:tcPr>
            <w:tcW w:w="560" w:type="dxa"/>
            <w:vMerge w:val="restart"/>
          </w:tcPr>
          <w:p>
            <w:pPr>
              <w:pStyle w:val="TableParagraph"/>
              <w:rPr>
                <w:rFonts w:ascii="Courier New"/>
                <w:b/>
                <w:sz w:val="10"/>
              </w:rPr>
            </w:pPr>
          </w:p>
          <w:p>
            <w:pPr>
              <w:pStyle w:val="TableParagraph"/>
              <w:spacing w:before="8"/>
              <w:rPr>
                <w:rFonts w:ascii="Courier New"/>
                <w:b/>
                <w:sz w:val="9"/>
              </w:rPr>
            </w:pPr>
          </w:p>
          <w:p>
            <w:pPr>
              <w:pStyle w:val="TableParagraph"/>
              <w:spacing w:line="271" w:lineRule="auto"/>
              <w:ind w:left="167" w:hanging="149"/>
              <w:rPr>
                <w:sz w:val="10"/>
              </w:rPr>
            </w:pPr>
            <w:r>
              <w:rPr>
                <w:spacing w:val="-2"/>
                <w:sz w:val="10"/>
              </w:rPr>
              <w:t>+segment</w:t>
            </w:r>
            <w:r>
              <w:rPr>
                <w:spacing w:val="40"/>
                <w:sz w:val="10"/>
              </w:rPr>
              <w:t> </w:t>
            </w:r>
            <w:r>
              <w:rPr>
                <w:spacing w:val="-4"/>
                <w:sz w:val="10"/>
              </w:rPr>
              <w:t>0..*</w:t>
            </w:r>
          </w:p>
        </w:tc>
        <w:tc>
          <w:tcPr>
            <w:tcW w:w="2704" w:type="dxa"/>
            <w:vMerge w:val="restart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110" w:hRule="atLeast"/>
        </w:trPr>
        <w:tc>
          <w:tcPr>
            <w:tcW w:w="1646" w:type="dxa"/>
            <w:gridSpan w:val="2"/>
            <w:vMerge w:val="restart"/>
            <w:shd w:val="clear" w:color="auto" w:fill="FCF2E3"/>
          </w:tcPr>
          <w:p>
            <w:pPr>
              <w:pStyle w:val="TableParagraph"/>
              <w:spacing w:before="23"/>
              <w:ind w:right="30"/>
              <w:jc w:val="right"/>
              <w:rPr>
                <w:i/>
                <w:sz w:val="10"/>
              </w:rPr>
            </w:pPr>
            <w:r>
              <w:rPr>
                <w:i/>
                <w:spacing w:val="-2"/>
                <w:sz w:val="10"/>
              </w:rPr>
              <w:t>TimingConstraint</w:t>
            </w:r>
          </w:p>
          <w:p>
            <w:pPr>
              <w:pStyle w:val="TableParagraph"/>
              <w:spacing w:before="45"/>
              <w:ind w:right="30"/>
              <w:jc w:val="right"/>
              <w:rPr>
                <w:sz w:val="10"/>
              </w:rPr>
            </w:pPr>
            <w:r>
              <w:rPr>
                <w:spacing w:val="-2"/>
                <w:sz w:val="10"/>
              </w:rPr>
              <w:t>SynchronizationTimingConstraint</w:t>
            </w:r>
          </w:p>
        </w:tc>
        <w:tc>
          <w:tcPr>
            <w:tcW w:w="149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  <w:gridSpan w:val="2"/>
            <w:vMerge w:val="restart"/>
            <w:shd w:val="clear" w:color="auto" w:fill="FCF2E3"/>
          </w:tcPr>
          <w:p>
            <w:pPr>
              <w:pStyle w:val="TableParagraph"/>
              <w:spacing w:before="23"/>
              <w:ind w:right="29"/>
              <w:jc w:val="right"/>
              <w:rPr>
                <w:i/>
                <w:sz w:val="10"/>
              </w:rPr>
            </w:pPr>
            <w:r>
              <w:rPr>
                <w:i/>
                <w:spacing w:val="-2"/>
                <w:sz w:val="10"/>
              </w:rPr>
              <w:t>TimingConstraint</w:t>
            </w:r>
          </w:p>
          <w:p>
            <w:pPr>
              <w:pStyle w:val="TableParagraph"/>
              <w:spacing w:before="45"/>
              <w:ind w:right="29"/>
              <w:jc w:val="right"/>
              <w:rPr>
                <w:sz w:val="10"/>
              </w:rPr>
            </w:pPr>
            <w:r>
              <w:rPr>
                <w:spacing w:val="-2"/>
                <w:sz w:val="10"/>
              </w:rPr>
              <w:t>LatencyTimingConstraint</w:t>
            </w:r>
          </w:p>
        </w:tc>
        <w:tc>
          <w:tcPr>
            <w:tcW w:w="4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04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atLeast"/>
        </w:trPr>
        <w:tc>
          <w:tcPr>
            <w:tcW w:w="1646" w:type="dxa"/>
            <w:gridSpan w:val="2"/>
            <w:vMerge/>
            <w:tcBorders>
              <w:top w:val="nil"/>
            </w:tcBorders>
            <w:shd w:val="clear" w:color="auto" w:fill="FCF2E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9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58" w:type="dxa"/>
            <w:gridSpan w:val="2"/>
            <w:vMerge/>
            <w:tcBorders>
              <w:top w:val="nil"/>
            </w:tcBorders>
            <w:shd w:val="clear" w:color="auto" w:fill="FCF2E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34" w:type="dxa"/>
            <w:gridSpan w:val="3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before="75"/>
        <w:ind w:left="1190" w:right="950" w:firstLine="0"/>
        <w:jc w:val="center"/>
        <w:rPr>
          <w:rFonts w:ascii="Courier New"/>
          <w:b/>
          <w:sz w:val="22"/>
        </w:rPr>
      </w:pPr>
      <w:r>
        <w:rPr/>
        <w:pict>
          <v:shape style="position:absolute;margin-left:328.984711pt;margin-top:-55.225929pt;width:5.95pt;height:7.55pt;mso-position-horizontal-relative:page;mso-position-vertical-relative:paragraph;z-index:-18362368" id="docshape461" coordorigin="6580,-1105" coordsize="119,151" path="m6639,-1105l6698,-954m6639,-1105l6580,-954e" filled="false" stroked="true" strokeweight=".498769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165.802612pt;margin-top:-55.225929pt;width:6.05pt;height:7.55pt;mso-position-horizontal-relative:page;mso-position-vertical-relative:paragraph;z-index:-18361856" id="docshape462" coordorigin="3316,-1105" coordsize="121,151" path="m3377,-1105l3436,-954m3377,-1105l3316,-954e" filled="false" stroked="true" strokeweight=".498769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251.160828pt;margin-top:-55.225929pt;width:5.95pt;height:7.55pt;mso-position-horizontal-relative:page;mso-position-vertical-relative:paragraph;z-index:-18361344" id="docshape463" coordorigin="5023,-1105" coordsize="119,151" path="m5082,-1105l5141,-954m5082,-1105l5023,-954e" filled="false" stroked="true" strokeweight=".498769pt" strokecolor="#000000">
            <v:path arrowok="t"/>
            <v:stroke dashstyle="solid"/>
            <w10:wrap type="none"/>
          </v:shape>
        </w:pict>
      </w:r>
      <w:r>
        <w:rPr>
          <w:b/>
          <w:sz w:val="22"/>
        </w:rPr>
        <w:t>Figure</w:t>
      </w:r>
      <w:r>
        <w:rPr>
          <w:b/>
          <w:spacing w:val="-16"/>
          <w:sz w:val="22"/>
        </w:rPr>
        <w:t> </w:t>
      </w:r>
      <w:r>
        <w:rPr>
          <w:b/>
          <w:sz w:val="22"/>
        </w:rPr>
        <w:t>3.28:</w:t>
      </w:r>
      <w:r>
        <w:rPr>
          <w:b/>
          <w:spacing w:val="1"/>
          <w:sz w:val="22"/>
        </w:rPr>
        <w:t> </w:t>
      </w:r>
      <w:r>
        <w:rPr>
          <w:rFonts w:ascii="Courier New"/>
          <w:b/>
          <w:color w:val="0000FF"/>
          <w:sz w:val="22"/>
        </w:rPr>
        <w:t>TimingConstraint</w:t>
      </w:r>
      <w:r>
        <w:rPr>
          <w:rFonts w:ascii="Courier New"/>
          <w:b/>
          <w:color w:val="0000FF"/>
          <w:spacing w:val="-72"/>
          <w:sz w:val="22"/>
        </w:rPr>
        <w:t> </w:t>
      </w:r>
      <w:r>
        <w:rPr>
          <w:b/>
          <w:sz w:val="22"/>
        </w:rPr>
        <w:t>vs</w:t>
      </w:r>
      <w:r>
        <w:rPr>
          <w:b/>
          <w:spacing w:val="-10"/>
          <w:sz w:val="22"/>
        </w:rPr>
        <w:t> </w:t>
      </w:r>
      <w:r>
        <w:rPr>
          <w:rFonts w:ascii="Courier New"/>
          <w:b/>
          <w:color w:val="0000FF"/>
          <w:spacing w:val="-2"/>
          <w:sz w:val="22"/>
        </w:rPr>
        <w:t>TimingDescriptionEventChain</w:t>
      </w:r>
    </w:p>
    <w:p>
      <w:pPr>
        <w:pStyle w:val="BodyText"/>
        <w:spacing w:before="11"/>
        <w:rPr>
          <w:rFonts w:ascii="Courier New"/>
          <w:b/>
          <w:sz w:val="33"/>
        </w:rPr>
      </w:pPr>
    </w:p>
    <w:p>
      <w:pPr>
        <w:pStyle w:val="BodyText"/>
        <w:spacing w:line="252" w:lineRule="auto"/>
        <w:ind w:left="1177" w:right="935"/>
        <w:jc w:val="both"/>
      </w:pPr>
      <w:r>
        <w:rPr/>
        <w:t>Mentioned in context of a requirement specification, Timing Constraints can be used as functional requirements and therefore can be tested.</w:t>
      </w:r>
      <w:r>
        <w:rPr>
          <w:spacing w:val="40"/>
        </w:rPr>
        <w:t> </w:t>
      </w:r>
      <w:r>
        <w:rPr/>
        <w:t>For usage in context of </w:t>
      </w:r>
      <w:r>
        <w:rPr/>
        <w:t>a performance specification, Timing Constraints can be used as system properties or timing guarantees.</w:t>
      </w:r>
    </w:p>
    <w:p>
      <w:pPr>
        <w:pStyle w:val="BodyText"/>
        <w:spacing w:line="252" w:lineRule="auto" w:before="156"/>
        <w:ind w:left="1177" w:right="935"/>
        <w:jc w:val="both"/>
      </w:pPr>
      <w:r>
        <w:rPr/>
        <w:t>The following table gives an overview over scope and usage of the different types of Timing Constraints described in the following chapters:</w:t>
      </w:r>
    </w:p>
    <w:p>
      <w:pPr>
        <w:spacing w:after="0" w:line="252" w:lineRule="auto"/>
        <w:jc w:val="both"/>
        <w:sectPr>
          <w:pgSz w:w="11910" w:h="13960"/>
          <w:pgMar w:top="260" w:bottom="0" w:left="240" w:right="4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22"/>
        <w:ind w:left="1190" w:right="950" w:firstLine="0"/>
        <w:jc w:val="center"/>
        <w:rPr>
          <w:b/>
          <w:sz w:val="22"/>
        </w:rPr>
      </w:pPr>
      <w:bookmarkStart w:name="_bookmark111" w:id="152"/>
      <w:bookmarkEnd w:id="152"/>
      <w:r>
        <w:rPr/>
      </w:r>
      <w:r>
        <w:rPr>
          <w:b/>
          <w:sz w:val="22"/>
        </w:rPr>
        <w:t>Table</w:t>
      </w:r>
      <w:r>
        <w:rPr>
          <w:b/>
          <w:spacing w:val="-16"/>
          <w:sz w:val="22"/>
        </w:rPr>
        <w:t> </w:t>
      </w:r>
      <w:r>
        <w:rPr>
          <w:b/>
          <w:sz w:val="22"/>
        </w:rPr>
        <w:t>3.31: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Constraints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32"/>
        </w:rPr>
      </w:pPr>
    </w:p>
    <w:p>
      <w:pPr>
        <w:pStyle w:val="Heading3"/>
        <w:numPr>
          <w:ilvl w:val="2"/>
          <w:numId w:val="4"/>
        </w:numPr>
        <w:tabs>
          <w:tab w:pos="1948" w:val="left" w:leader="none"/>
          <w:tab w:pos="1949" w:val="left" w:leader="none"/>
        </w:tabs>
        <w:spacing w:line="240" w:lineRule="auto" w:before="0" w:after="0"/>
        <w:ind w:left="1948" w:right="0" w:hanging="772"/>
        <w:jc w:val="left"/>
      </w:pPr>
      <w:bookmarkStart w:name="3.6.1 EventTriggeringConstraint" w:id="153"/>
      <w:bookmarkEnd w:id="153"/>
      <w:r>
        <w:rPr>
          <w:b w:val="0"/>
        </w:rPr>
      </w:r>
      <w:bookmarkStart w:name="_bookmark109" w:id="154"/>
      <w:bookmarkEnd w:id="154"/>
      <w:r>
        <w:rPr>
          <w:spacing w:val="-2"/>
        </w:rPr>
        <w:t>E</w:t>
      </w:r>
      <w:r>
        <w:rPr>
          <w:spacing w:val="-2"/>
        </w:rPr>
        <w:t>ventTriggeringConstraint</w:t>
      </w:r>
    </w:p>
    <w:p>
      <w:pPr>
        <w:pStyle w:val="BodyText"/>
        <w:spacing w:before="1"/>
        <w:rPr>
          <w:b/>
          <w:sz w:val="26"/>
        </w:rPr>
      </w:pPr>
    </w:p>
    <w:p>
      <w:pPr>
        <w:spacing w:line="230" w:lineRule="auto" w:before="0"/>
        <w:ind w:left="1177" w:right="935" w:firstLine="0"/>
        <w:jc w:val="both"/>
        <w:rPr>
          <w:i/>
          <w:sz w:val="24"/>
        </w:rPr>
      </w:pPr>
      <w:r>
        <w:rPr>
          <w:b/>
          <w:sz w:val="24"/>
        </w:rPr>
        <w:t>[TPS_TIMEX_00071]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hyperlink w:history="true" w:anchor="_bookmark111">
        <w:r>
          <w:rPr>
            <w:rFonts w:ascii="Courier New" w:hAnsi="Courier New"/>
            <w:b/>
            <w:color w:val="0000FF"/>
            <w:sz w:val="24"/>
          </w:rPr>
          <w:t>EventTriggeringConstraint</w:t>
        </w:r>
      </w:hyperlink>
      <w:r>
        <w:rPr>
          <w:rFonts w:ascii="Courier New" w:hAnsi="Courier New"/>
          <w:b/>
          <w:color w:val="0000FF"/>
          <w:spacing w:val="-32"/>
          <w:sz w:val="24"/>
        </w:rPr>
        <w:t> </w:t>
      </w:r>
      <w:r>
        <w:rPr>
          <w:b/>
          <w:sz w:val="24"/>
        </w:rPr>
        <w:t>specifies </w:t>
      </w:r>
      <w:r>
        <w:rPr>
          <w:b/>
          <w:sz w:val="24"/>
        </w:rPr>
        <w:t>occur- rence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behavior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respectively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model</w:t>
      </w:r>
      <w:r>
        <w:rPr>
          <w:b/>
          <w:spacing w:val="-17"/>
          <w:sz w:val="24"/>
        </w:rPr>
        <w:t> </w:t>
      </w:r>
      <w:r>
        <w:rPr>
          <w:rFonts w:ascii="MesloLGS NF" w:hAnsi="MesloLGS NF"/>
          <w:i/>
          <w:sz w:val="24"/>
        </w:rPr>
        <w:t>[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element</w:t>
      </w:r>
      <w:r>
        <w:rPr>
          <w:spacing w:val="-17"/>
          <w:sz w:val="24"/>
        </w:rPr>
        <w:t> </w:t>
      </w:r>
      <w:hyperlink w:history="true" w:anchor="_bookmark111">
        <w:r>
          <w:rPr>
            <w:rFonts w:ascii="Courier New" w:hAnsi="Courier New"/>
            <w:color w:val="0000FF"/>
            <w:sz w:val="24"/>
          </w:rPr>
          <w:t>EventTriggeringConstraint</w:t>
        </w:r>
      </w:hyperlink>
      <w:r>
        <w:rPr>
          <w:rFonts w:ascii="Courier New" w:hAnsi="Courier New"/>
          <w:color w:val="0000FF"/>
          <w:sz w:val="24"/>
        </w:rPr>
        <w:t> </w:t>
      </w:r>
      <w:r>
        <w:rPr>
          <w:sz w:val="24"/>
        </w:rPr>
        <w:t>is</w:t>
      </w:r>
      <w:r>
        <w:rPr>
          <w:spacing w:val="-14"/>
          <w:sz w:val="24"/>
        </w:rPr>
        <w:t> </w:t>
      </w:r>
      <w:r>
        <w:rPr>
          <w:sz w:val="24"/>
        </w:rPr>
        <w:t>used</w:t>
      </w:r>
      <w:r>
        <w:rPr>
          <w:spacing w:val="-14"/>
          <w:sz w:val="24"/>
        </w:rPr>
        <w:t> </w:t>
      </w:r>
      <w:r>
        <w:rPr>
          <w:sz w:val="24"/>
        </w:rPr>
        <w:t>to</w:t>
      </w:r>
      <w:r>
        <w:rPr>
          <w:spacing w:val="-14"/>
          <w:sz w:val="24"/>
        </w:rPr>
        <w:t> </w:t>
      </w:r>
      <w:r>
        <w:rPr>
          <w:sz w:val="24"/>
        </w:rPr>
        <w:t>specify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particular</w:t>
      </w:r>
      <w:r>
        <w:rPr>
          <w:spacing w:val="-14"/>
          <w:sz w:val="24"/>
        </w:rPr>
        <w:t> </w:t>
      </w:r>
      <w:r>
        <w:rPr>
          <w:sz w:val="24"/>
        </w:rPr>
        <w:t>occurrences</w:t>
      </w:r>
      <w:r>
        <w:rPr>
          <w:spacing w:val="-14"/>
          <w:sz w:val="24"/>
        </w:rPr>
        <w:t> </w:t>
      </w:r>
      <w:r>
        <w:rPr>
          <w:sz w:val="24"/>
        </w:rPr>
        <w:t>of</w:t>
      </w:r>
      <w:r>
        <w:rPr>
          <w:spacing w:val="-14"/>
          <w:sz w:val="24"/>
        </w:rPr>
        <w:t> </w:t>
      </w:r>
      <w:r>
        <w:rPr>
          <w:sz w:val="24"/>
        </w:rPr>
        <w:t>a</w:t>
      </w:r>
      <w:r>
        <w:rPr>
          <w:spacing w:val="-14"/>
          <w:sz w:val="24"/>
        </w:rPr>
        <w:t> </w:t>
      </w:r>
      <w:r>
        <w:rPr>
          <w:sz w:val="24"/>
        </w:rPr>
        <w:t>given</w:t>
      </w:r>
      <w:r>
        <w:rPr>
          <w:spacing w:val="-14"/>
          <w:sz w:val="24"/>
        </w:rPr>
        <w:t> </w:t>
      </w:r>
      <w:r>
        <w:rPr>
          <w:sz w:val="24"/>
        </w:rPr>
        <w:t>timing</w:t>
      </w:r>
      <w:r>
        <w:rPr>
          <w:spacing w:val="-14"/>
          <w:sz w:val="24"/>
        </w:rPr>
        <w:t> </w:t>
      </w:r>
      <w:r>
        <w:rPr>
          <w:sz w:val="24"/>
        </w:rPr>
        <w:t>description</w:t>
      </w:r>
      <w:r>
        <w:rPr>
          <w:spacing w:val="-14"/>
          <w:sz w:val="24"/>
        </w:rPr>
        <w:t> </w:t>
      </w:r>
      <w:r>
        <w:rPr>
          <w:sz w:val="24"/>
        </w:rPr>
        <w:t>event.</w:t>
      </w:r>
      <w:r>
        <w:rPr>
          <w:rFonts w:ascii="MesloLGS NF" w:hAnsi="MesloLGS NF"/>
          <w:i/>
          <w:sz w:val="24"/>
        </w:rPr>
        <w:t>♩</w:t>
      </w:r>
      <w:r>
        <w:rPr>
          <w:i/>
          <w:sz w:val="24"/>
        </w:rPr>
        <w:t>(</w:t>
      </w:r>
      <w:hyperlink w:history="true" w:anchor="_bookmark23">
        <w:r>
          <w:rPr>
            <w:i/>
            <w:color w:val="0000FF"/>
            <w:sz w:val="24"/>
          </w:rPr>
          <w:t>RS_-</w:t>
        </w:r>
      </w:hyperlink>
      <w:r>
        <w:rPr>
          <w:i/>
          <w:color w:val="0000FF"/>
          <w:sz w:val="24"/>
        </w:rPr>
        <w:t> </w:t>
      </w:r>
      <w:hyperlink w:history="true" w:anchor="_bookmark23">
        <w:r>
          <w:rPr>
            <w:i/>
            <w:color w:val="0000FF"/>
            <w:sz w:val="24"/>
          </w:rPr>
          <w:t>TIMEX_00001</w:t>
        </w:r>
      </w:hyperlink>
      <w:r>
        <w:rPr>
          <w:i/>
          <w:sz w:val="24"/>
        </w:rPr>
        <w:t>, </w:t>
      </w:r>
      <w:hyperlink w:history="true" w:anchor="_bookmark20">
        <w:r>
          <w:rPr>
            <w:i/>
            <w:color w:val="0000FF"/>
            <w:sz w:val="24"/>
          </w:rPr>
          <w:t>RS_TIMEX_00002</w:t>
        </w:r>
      </w:hyperlink>
      <w:r>
        <w:rPr>
          <w:i/>
          <w:sz w:val="24"/>
        </w:rPr>
        <w:t>, </w:t>
      </w:r>
      <w:hyperlink w:history="true" w:anchor="_bookmark19">
        <w:r>
          <w:rPr>
            <w:i/>
            <w:color w:val="0000FF"/>
            <w:sz w:val="24"/>
          </w:rPr>
          <w:t>RS_TIMEX_00006</w:t>
        </w:r>
      </w:hyperlink>
      <w:r>
        <w:rPr>
          <w:i/>
          <w:sz w:val="24"/>
        </w:rPr>
        <w:t>, </w:t>
      </w:r>
      <w:hyperlink w:history="true" w:anchor="_bookmark26">
        <w:r>
          <w:rPr>
            <w:i/>
            <w:color w:val="0000FF"/>
            <w:sz w:val="24"/>
          </w:rPr>
          <w:t>RS_TIMEX_00008</w:t>
        </w:r>
      </w:hyperlink>
      <w:r>
        <w:rPr>
          <w:i/>
          <w:sz w:val="24"/>
        </w:rPr>
        <w:t>)</w:t>
      </w:r>
    </w:p>
    <w:p>
      <w:pPr>
        <w:pStyle w:val="BodyText"/>
        <w:spacing w:before="171"/>
        <w:ind w:left="1177"/>
        <w:jc w:val="both"/>
      </w:pPr>
      <w:r>
        <w:rPr/>
        <w:t>AUTOSAR</w:t>
      </w:r>
      <w:r>
        <w:rPr>
          <w:spacing w:val="-10"/>
        </w:rPr>
        <w:t> </w:t>
      </w:r>
      <w:r>
        <w:rPr/>
        <w:t>offers</w:t>
      </w:r>
      <w:r>
        <w:rPr>
          <w:spacing w:val="-10"/>
        </w:rPr>
        <w:t> </w:t>
      </w:r>
      <w:r>
        <w:rPr/>
        <w:t>five</w:t>
      </w:r>
      <w:r>
        <w:rPr>
          <w:spacing w:val="-10"/>
        </w:rPr>
        <w:t> </w:t>
      </w:r>
      <w:r>
        <w:rPr/>
        <w:t>basic</w:t>
      </w:r>
      <w:r>
        <w:rPr>
          <w:spacing w:val="-10"/>
        </w:rPr>
        <w:t> </w:t>
      </w:r>
      <w:r>
        <w:rPr/>
        <w:t>types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event</w:t>
      </w:r>
      <w:r>
        <w:rPr>
          <w:spacing w:val="-10"/>
        </w:rPr>
        <w:t> </w:t>
      </w:r>
      <w:r>
        <w:rPr/>
        <w:t>triggering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depicted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Figure</w:t>
      </w:r>
      <w:r>
        <w:rPr>
          <w:spacing w:val="-10"/>
        </w:rPr>
        <w:t> </w:t>
      </w:r>
      <w:hyperlink w:history="true" w:anchor="_bookmark110">
        <w:r>
          <w:rPr>
            <w:color w:val="0000FF"/>
            <w:spacing w:val="-2"/>
          </w:rPr>
          <w:t>3.29</w:t>
        </w:r>
      </w:hyperlink>
      <w:r>
        <w:rPr>
          <w:spacing w:val="-2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spacing w:line="496" w:lineRule="auto" w:before="101"/>
        <w:ind w:left="8295" w:right="2683" w:hanging="160"/>
        <w:jc w:val="right"/>
        <w:rPr>
          <w:sz w:val="11"/>
        </w:rPr>
      </w:pPr>
      <w:r>
        <w:rPr/>
        <w:pict>
          <v:group style="position:absolute;margin-left:361.064117pt;margin-top:-5.05319pt;width:150.35pt;height:40.6pt;mso-position-horizontal-relative:page;mso-position-vertical-relative:paragraph;z-index:-18355200" id="docshapegroup464" coordorigin="7221,-101" coordsize="3007,812">
            <v:shape style="position:absolute;left:7221;top:234;width:1555;height:138" id="docshape465" coordorigin="7221,235" coordsize="1555,138" path="m7221,305l8776,305m8776,305l8603,373m8776,305l8603,235e" filled="false" stroked="true" strokeweight=".571647pt" strokecolor="#000000">
              <v:path arrowok="t"/>
              <v:stroke dashstyle="solid"/>
            </v:shape>
            <v:shape style="position:absolute;left:8763;top:-96;width:1459;height:801" type="#_x0000_t202" id="docshape466" filled="true" fillcolor="#fcf2e3" stroked="true" strokeweight=".571647pt" strokecolor="#000000">
              <v:textbox inset="0,0,0,0">
                <w:txbxContent>
                  <w:p>
                    <w:pPr>
                      <w:spacing w:line="348" w:lineRule="auto" w:before="29"/>
                      <w:ind w:left="87" w:right="0" w:firstLine="343"/>
                      <w:jc w:val="left"/>
                      <w:rPr>
                        <w:i/>
                        <w:color w:val="000000"/>
                        <w:sz w:val="11"/>
                      </w:rPr>
                    </w:pPr>
                    <w:r>
                      <w:rPr>
                        <w:i/>
                        <w:color w:val="000000"/>
                        <w:spacing w:val="-2"/>
                        <w:w w:val="105"/>
                        <w:sz w:val="11"/>
                      </w:rPr>
                      <w:t>TimingDescription</w:t>
                    </w:r>
                    <w:r>
                      <w:rPr>
                        <w:i/>
                        <w:color w:val="000000"/>
                        <w:spacing w:val="40"/>
                        <w:w w:val="105"/>
                        <w:sz w:val="11"/>
                      </w:rPr>
                      <w:t> </w:t>
                    </w:r>
                    <w:r>
                      <w:rPr>
                        <w:i/>
                        <w:color w:val="000000"/>
                        <w:spacing w:val="-2"/>
                        <w:w w:val="105"/>
                        <w:sz w:val="11"/>
                      </w:rPr>
                      <w:t>TimingDescriptionEvent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284.094513pt;margin-top:-70.313286pt;width:77.3pt;height:105.85pt;mso-position-horizontal-relative:page;mso-position-vertical-relative:paragraph;z-index:15788032" id="docshapegroup467" coordorigin="5682,-1406" coordsize="1546,2117">
            <v:line style="position:absolute" from="6443,-95" to="6443,-600" stroked="true" strokeweight=".571647pt" strokecolor="#000000">
              <v:stroke dashstyle="solid"/>
            </v:line>
            <v:shape style="position:absolute;left:6369;top:-607;width:147;height:196" type="#_x0000_t75" id="docshape468" stroked="false">
              <v:imagedata r:id="rId35" o:title=""/>
            </v:shape>
            <v:shape style="position:absolute;left:5687;top:-96;width:1534;height:801" type="#_x0000_t202" id="docshape469" filled="true" fillcolor="#fcf2e3" stroked="true" strokeweight=".571647pt" strokecolor="#000000">
              <v:textbox inset="0,0,0,0">
                <w:txbxContent>
                  <w:p>
                    <w:pPr>
                      <w:spacing w:before="99"/>
                      <w:ind w:left="41" w:right="0" w:firstLine="0"/>
                      <w:jc w:val="left"/>
                      <w:rPr>
                        <w:i/>
                        <w:color w:val="000000"/>
                        <w:sz w:val="11"/>
                      </w:rPr>
                    </w:pPr>
                    <w:r>
                      <w:rPr>
                        <w:i/>
                        <w:color w:val="000000"/>
                        <w:spacing w:val="-2"/>
                        <w:w w:val="105"/>
                        <w:sz w:val="11"/>
                      </w:rPr>
                      <w:t>EventTriggeringConstraint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5883;top:-1401;width:1120;height:801" type="#_x0000_t202" id="docshape470" filled="true" fillcolor="#fcf2e3" stroked="true" strokeweight=".571647pt" strokecolor="#000000">
              <v:textbox inset="0,0,0,0">
                <w:txbxContent>
                  <w:p>
                    <w:pPr>
                      <w:spacing w:line="283" w:lineRule="auto" w:before="29"/>
                      <w:ind w:left="532" w:right="42" w:hanging="70"/>
                      <w:jc w:val="right"/>
                      <w:rPr>
                        <w:i/>
                        <w:color w:val="000000"/>
                        <w:sz w:val="11"/>
                      </w:rPr>
                    </w:pPr>
                    <w:r>
                      <w:rPr>
                        <w:i/>
                        <w:color w:val="000000"/>
                        <w:spacing w:val="-2"/>
                        <w:w w:val="105"/>
                        <w:sz w:val="11"/>
                      </w:rPr>
                      <w:t>Identifiable</w:t>
                    </w:r>
                    <w:r>
                      <w:rPr>
                        <w:i/>
                        <w:color w:val="000000"/>
                        <w:spacing w:val="40"/>
                        <w:w w:val="105"/>
                        <w:sz w:val="11"/>
                      </w:rPr>
                      <w:t> </w:t>
                    </w:r>
                    <w:r>
                      <w:rPr>
                        <w:i/>
                        <w:color w:val="000000"/>
                        <w:spacing w:val="-2"/>
                        <w:w w:val="105"/>
                        <w:sz w:val="11"/>
                      </w:rPr>
                      <w:t>Traceable</w:t>
                    </w:r>
                  </w:p>
                  <w:p>
                    <w:pPr>
                      <w:spacing w:before="33"/>
                      <w:ind w:left="0" w:right="106" w:firstLine="0"/>
                      <w:jc w:val="right"/>
                      <w:rPr>
                        <w:i/>
                        <w:color w:val="000000"/>
                        <w:sz w:val="11"/>
                      </w:rPr>
                    </w:pPr>
                    <w:r>
                      <w:rPr>
                        <w:i/>
                        <w:color w:val="000000"/>
                        <w:spacing w:val="-2"/>
                        <w:w w:val="105"/>
                        <w:sz w:val="11"/>
                      </w:rPr>
                      <w:t>TimingConstraint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>
          <w:spacing w:val="-2"/>
          <w:w w:val="105"/>
          <w:sz w:val="11"/>
        </w:rPr>
        <w:t>+event</w:t>
      </w:r>
      <w:r>
        <w:rPr>
          <w:spacing w:val="40"/>
          <w:w w:val="105"/>
          <w:sz w:val="11"/>
        </w:rPr>
        <w:t> </w:t>
      </w:r>
      <w:r>
        <w:rPr>
          <w:spacing w:val="-4"/>
          <w:w w:val="105"/>
          <w:sz w:val="11"/>
        </w:rPr>
        <w:t>0..1</w:t>
      </w:r>
    </w:p>
    <w:p>
      <w:pPr>
        <w:pStyle w:val="BodyText"/>
        <w:spacing w:before="4"/>
        <w:rPr>
          <w:sz w:val="4"/>
        </w:rPr>
      </w:pPr>
      <w:r>
        <w:rPr/>
        <w:pict>
          <v:group style="position:absolute;margin-left:82.355438pt;margin-top:3.744424pt;width:429.05pt;height:99.55pt;mso-position-horizontal-relative:page;mso-position-vertical-relative:paragraph;z-index:-15670272;mso-wrap-distance-left:0;mso-wrap-distance-right:0" id="docshapegroup471" coordorigin="1647,75" coordsize="8581,1991">
            <v:shape style="position:absolute;left:3950;top:80;width:2493;height:1098" id="docshape472" coordorigin="3951,81" coordsize="2493,1098" path="m3951,1178l3951,653m6443,653l6443,81e" filled="false" stroked="true" strokeweight=".571647pt" strokecolor="#000000">
              <v:path arrowok="t"/>
              <v:stroke dashstyle="solid"/>
            </v:shape>
            <v:shape style="position:absolute;left:6369;top:74;width:147;height:196" type="#_x0000_t75" id="docshape473" stroked="false">
              <v:imagedata r:id="rId35" o:title=""/>
            </v:shape>
            <v:shape style="position:absolute;left:2361;top:653;width:7134;height:525" id="docshape474" coordorigin="2361,653" coordsize="7134,525" path="m9495,1178l9495,653m9495,653l6443,653m7689,1178l7689,653m2361,1178l2361,653m2361,653l6443,653m5711,1178l5711,653e" filled="false" stroked="true" strokeweight=".571647pt" strokecolor="#000000">
              <v:path arrowok="t"/>
              <v:stroke dashstyle="solid"/>
            </v:shape>
            <v:shape style="position:absolute;left:8763;top:1178;width:1459;height:882" type="#_x0000_t202" id="docshape475" filled="true" fillcolor="#fcf2e3" stroked="true" strokeweight=".571647pt" strokecolor="#000000">
              <v:textbox inset="0,0,0,0">
                <w:txbxContent>
                  <w:p>
                    <w:pPr>
                      <w:spacing w:before="101"/>
                      <w:ind w:left="63" w:right="0" w:firstLine="0"/>
                      <w:jc w:val="left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spacing w:val="-2"/>
                        <w:w w:val="105"/>
                        <w:sz w:val="11"/>
                      </w:rPr>
                      <w:t>ArbitraryEventTriggering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6751;top:1178;width:1887;height:882" type="#_x0000_t202" id="docshape476" filled="true" fillcolor="#fcf2e3" stroked="true" strokeweight=".571647pt" strokecolor="#000000">
              <v:textbox inset="0,0,0,0">
                <w:txbxContent>
                  <w:p>
                    <w:pPr>
                      <w:spacing w:before="101"/>
                      <w:ind w:left="64" w:right="0" w:firstLine="0"/>
                      <w:jc w:val="left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spacing w:val="-2"/>
                        <w:w w:val="105"/>
                        <w:sz w:val="11"/>
                      </w:rPr>
                      <w:t>ConcretePatternEventTriggering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4818;top:1178;width:1819;height:882" type="#_x0000_t202" id="docshape477" filled="true" fillcolor="#fcf2e3" stroked="true" strokeweight=".571647pt" strokecolor="#000000">
              <v:textbox inset="0,0,0,0">
                <w:txbxContent>
                  <w:p>
                    <w:pPr>
                      <w:spacing w:before="101"/>
                      <w:ind w:left="142" w:right="0" w:firstLine="0"/>
                      <w:jc w:val="left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spacing w:val="-2"/>
                        <w:w w:val="105"/>
                        <w:sz w:val="11"/>
                      </w:rPr>
                      <w:t>BurstPatternEventTriggering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3218;top:1178;width:1487;height:882" type="#_x0000_t202" id="docshape478" filled="true" fillcolor="#fcf2e3" stroked="true" strokeweight=".571647pt" strokecolor="#000000">
              <v:textbox inset="0,0,0,0">
                <w:txbxContent>
                  <w:p>
                    <w:pPr>
                      <w:spacing w:before="101"/>
                      <w:ind w:left="64" w:right="0" w:firstLine="0"/>
                      <w:jc w:val="left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spacing w:val="-2"/>
                        <w:w w:val="105"/>
                        <w:sz w:val="11"/>
                      </w:rPr>
                      <w:t>SporadicEventTriggering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1652;top:1178;width:1452;height:882" type="#_x0000_t202" id="docshape479" filled="true" fillcolor="#fcf2e3" stroked="true" strokeweight=".571647pt" strokecolor="#000000">
              <v:textbox inset="0,0,0,0">
                <w:txbxContent>
                  <w:p>
                    <w:pPr>
                      <w:spacing w:before="101"/>
                      <w:ind w:left="62" w:right="0" w:firstLine="0"/>
                      <w:jc w:val="left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spacing w:val="-2"/>
                        <w:w w:val="105"/>
                        <w:sz w:val="11"/>
                      </w:rPr>
                      <w:t>PeriodicEventTriggering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</w:p>
    <w:p>
      <w:pPr>
        <w:spacing w:before="64"/>
        <w:ind w:left="1190" w:right="950" w:firstLine="0"/>
        <w:jc w:val="center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3.29:</w:t>
      </w:r>
      <w:r>
        <w:rPr>
          <w:b/>
          <w:spacing w:val="6"/>
          <w:sz w:val="22"/>
        </w:rPr>
        <w:t> </w:t>
      </w:r>
      <w:bookmarkStart w:name="_bookmark110" w:id="155"/>
      <w:bookmarkEnd w:id="155"/>
      <w:r>
        <w:rPr>
          <w:b/>
          <w:sz w:val="22"/>
        </w:rPr>
        <w:t>Th</w:t>
      </w:r>
      <w:r>
        <w:rPr>
          <w:b/>
          <w:sz w:val="22"/>
        </w:rPr>
        <w:t>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different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types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event</w:t>
      </w:r>
      <w:r>
        <w:rPr>
          <w:b/>
          <w:spacing w:val="-7"/>
          <w:sz w:val="22"/>
        </w:rPr>
        <w:t> </w:t>
      </w:r>
      <w:r>
        <w:rPr>
          <w:b/>
          <w:spacing w:val="-2"/>
          <w:sz w:val="22"/>
        </w:rPr>
        <w:t>triggerings</w:t>
      </w:r>
    </w:p>
    <w:p>
      <w:pPr>
        <w:spacing w:after="0"/>
        <w:jc w:val="center"/>
        <w:rPr>
          <w:sz w:val="22"/>
        </w:rPr>
        <w:sectPr>
          <w:pgSz w:w="11910" w:h="13960"/>
          <w:pgMar w:top="1580" w:bottom="280" w:left="240" w:right="4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7"/>
        </w:rPr>
      </w:pPr>
    </w:p>
    <w:p>
      <w:pPr>
        <w:spacing w:before="101"/>
        <w:ind w:left="1190" w:right="950" w:firstLine="0"/>
        <w:jc w:val="center"/>
        <w:rPr>
          <w:b/>
          <w:sz w:val="22"/>
        </w:rPr>
      </w:pPr>
      <w:bookmarkStart w:name="_bookmark114" w:id="156"/>
      <w:bookmarkEnd w:id="156"/>
      <w:r>
        <w:rPr/>
      </w:r>
      <w:bookmarkStart w:name="_bookmark113" w:id="157"/>
      <w:bookmarkEnd w:id="157"/>
      <w:r>
        <w:rPr/>
      </w:r>
      <w:r>
        <w:rPr>
          <w:b/>
          <w:sz w:val="22"/>
        </w:rPr>
        <w:t>Table</w:t>
      </w:r>
      <w:r>
        <w:rPr>
          <w:b/>
          <w:spacing w:val="-16"/>
          <w:sz w:val="22"/>
        </w:rPr>
        <w:t> </w:t>
      </w:r>
      <w:r>
        <w:rPr>
          <w:b/>
          <w:sz w:val="22"/>
        </w:rPr>
        <w:t>3.32: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EventTriggeringConstraint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32"/>
        </w:rPr>
      </w:pPr>
    </w:p>
    <w:p>
      <w:pPr>
        <w:pStyle w:val="Heading3"/>
        <w:numPr>
          <w:ilvl w:val="3"/>
          <w:numId w:val="4"/>
        </w:numPr>
        <w:tabs>
          <w:tab w:pos="2147" w:val="left" w:leader="none"/>
          <w:tab w:pos="2148" w:val="left" w:leader="none"/>
        </w:tabs>
        <w:spacing w:line="240" w:lineRule="auto" w:before="1" w:after="0"/>
        <w:ind w:left="2147" w:right="0" w:hanging="971"/>
        <w:jc w:val="left"/>
      </w:pPr>
      <w:bookmarkStart w:name="3.6.1.1 PeriodicEventTriggering" w:id="158"/>
      <w:bookmarkEnd w:id="158"/>
      <w:r>
        <w:rPr>
          <w:b w:val="0"/>
        </w:rPr>
      </w:r>
      <w:bookmarkStart w:name="_bookmark112" w:id="159"/>
      <w:bookmarkEnd w:id="159"/>
      <w:r>
        <w:rPr>
          <w:spacing w:val="-2"/>
        </w:rPr>
        <w:t>P</w:t>
      </w:r>
      <w:r>
        <w:rPr>
          <w:spacing w:val="-2"/>
        </w:rPr>
        <w:t>eriodicEventTriggering</w:t>
      </w:r>
    </w:p>
    <w:p>
      <w:pPr>
        <w:pStyle w:val="BodyText"/>
        <w:rPr>
          <w:b/>
          <w:sz w:val="26"/>
        </w:rPr>
      </w:pPr>
    </w:p>
    <w:p>
      <w:pPr>
        <w:spacing w:line="230" w:lineRule="auto" w:before="1"/>
        <w:ind w:left="1177" w:right="935" w:firstLine="0"/>
        <w:jc w:val="both"/>
        <w:rPr>
          <w:i/>
          <w:sz w:val="24"/>
        </w:rPr>
      </w:pPr>
      <w:r>
        <w:rPr>
          <w:b/>
          <w:spacing w:val="-2"/>
          <w:sz w:val="24"/>
        </w:rPr>
        <w:t>[TPS_TIMEX_00076]</w:t>
      </w:r>
      <w:r>
        <w:rPr>
          <w:spacing w:val="-2"/>
          <w:sz w:val="24"/>
        </w:rPr>
        <w:t>{DRAFT}</w:t>
      </w:r>
      <w:r>
        <w:rPr>
          <w:spacing w:val="-15"/>
          <w:sz w:val="24"/>
        </w:rPr>
        <w:t> </w:t>
      </w:r>
      <w:hyperlink w:history="true" w:anchor="_bookmark114">
        <w:r>
          <w:rPr>
            <w:rFonts w:ascii="Courier New" w:hAnsi="Courier New"/>
            <w:b/>
            <w:color w:val="0000FF"/>
            <w:spacing w:val="-2"/>
            <w:sz w:val="24"/>
          </w:rPr>
          <w:t>PeriodicEventTriggering</w:t>
        </w:r>
        <w:r>
          <w:rPr>
            <w:rFonts w:ascii="Courier New" w:hAnsi="Courier New"/>
            <w:b/>
            <w:color w:val="0000FF"/>
            <w:spacing w:val="-34"/>
            <w:sz w:val="24"/>
          </w:rPr>
          <w:t> </w:t>
        </w:r>
      </w:hyperlink>
      <w:r>
        <w:rPr>
          <w:b/>
          <w:spacing w:val="-2"/>
          <w:sz w:val="24"/>
        </w:rPr>
        <w:t>specifies</w:t>
      </w:r>
      <w:r>
        <w:rPr>
          <w:b/>
          <w:spacing w:val="-15"/>
          <w:sz w:val="24"/>
        </w:rPr>
        <w:t> </w:t>
      </w:r>
      <w:r>
        <w:rPr>
          <w:b/>
          <w:spacing w:val="-2"/>
          <w:sz w:val="24"/>
        </w:rPr>
        <w:t>periodic</w:t>
      </w:r>
      <w:r>
        <w:rPr>
          <w:b/>
          <w:spacing w:val="3"/>
          <w:sz w:val="24"/>
        </w:rPr>
        <w:t> </w:t>
      </w:r>
      <w:r>
        <w:rPr>
          <w:b/>
          <w:spacing w:val="-2"/>
          <w:sz w:val="24"/>
        </w:rPr>
        <w:t>oc- </w:t>
      </w:r>
      <w:r>
        <w:rPr>
          <w:b/>
          <w:sz w:val="24"/>
        </w:rPr>
        <w:t>currences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of events </w:t>
      </w:r>
      <w:r>
        <w:rPr>
          <w:rFonts w:ascii="MesloLGS NF" w:hAnsi="MesloLGS NF"/>
          <w:i/>
          <w:sz w:val="24"/>
        </w:rPr>
        <w:t>[</w:t>
      </w:r>
      <w:r>
        <w:rPr>
          <w:sz w:val="24"/>
        </w:rPr>
        <w:t>The element </w:t>
      </w:r>
      <w:hyperlink w:history="true" w:anchor="_bookmark114">
        <w:r>
          <w:rPr>
            <w:rFonts w:ascii="Courier New" w:hAnsi="Courier New"/>
            <w:color w:val="0000FF"/>
            <w:sz w:val="24"/>
          </w:rPr>
          <w:t>PeriodicEventTriggering</w:t>
        </w:r>
      </w:hyperlink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is used to spec- ify the characteristics of a timing description event which occurs periodically.</w:t>
      </w:r>
      <w:r>
        <w:rPr>
          <w:rFonts w:ascii="MesloLGS NF" w:hAnsi="MesloLGS NF"/>
          <w:i/>
          <w:sz w:val="24"/>
        </w:rPr>
        <w:t>♩</w:t>
      </w:r>
      <w:r>
        <w:rPr>
          <w:i/>
          <w:sz w:val="24"/>
        </w:rPr>
        <w:t>(</w:t>
      </w:r>
      <w:hyperlink w:history="true" w:anchor="_bookmark23">
        <w:r>
          <w:rPr>
            <w:i/>
            <w:color w:val="0000FF"/>
            <w:sz w:val="24"/>
          </w:rPr>
          <w:t>RS_-</w:t>
        </w:r>
      </w:hyperlink>
      <w:r>
        <w:rPr>
          <w:i/>
          <w:color w:val="0000FF"/>
          <w:sz w:val="24"/>
        </w:rPr>
        <w:t> </w:t>
      </w:r>
      <w:hyperlink w:history="true" w:anchor="_bookmark23">
        <w:r>
          <w:rPr>
            <w:i/>
            <w:color w:val="0000FF"/>
            <w:sz w:val="24"/>
          </w:rPr>
          <w:t>TIMEX_00001</w:t>
        </w:r>
      </w:hyperlink>
      <w:r>
        <w:rPr>
          <w:i/>
          <w:sz w:val="24"/>
        </w:rPr>
        <w:t>, </w:t>
      </w:r>
      <w:hyperlink w:history="true" w:anchor="_bookmark20">
        <w:r>
          <w:rPr>
            <w:i/>
            <w:color w:val="0000FF"/>
            <w:sz w:val="24"/>
          </w:rPr>
          <w:t>RS_TIMEX_00002</w:t>
        </w:r>
      </w:hyperlink>
      <w:r>
        <w:rPr>
          <w:i/>
          <w:sz w:val="24"/>
        </w:rPr>
        <w:t>, </w:t>
      </w:r>
      <w:hyperlink w:history="true" w:anchor="_bookmark19">
        <w:r>
          <w:rPr>
            <w:i/>
            <w:color w:val="0000FF"/>
            <w:sz w:val="24"/>
          </w:rPr>
          <w:t>RS_TIMEX_00006</w:t>
        </w:r>
      </w:hyperlink>
      <w:r>
        <w:rPr>
          <w:i/>
          <w:sz w:val="24"/>
        </w:rPr>
        <w:t>, </w:t>
      </w:r>
      <w:hyperlink w:history="true" w:anchor="_bookmark26">
        <w:r>
          <w:rPr>
            <w:i/>
            <w:color w:val="0000FF"/>
            <w:sz w:val="24"/>
          </w:rPr>
          <w:t>RS_TIMEX_00008</w:t>
        </w:r>
      </w:hyperlink>
      <w:r>
        <w:rPr>
          <w:i/>
          <w:sz w:val="24"/>
        </w:rPr>
        <w:t>)</w:t>
      </w:r>
    </w:p>
    <w:p>
      <w:pPr>
        <w:pStyle w:val="BodyText"/>
        <w:spacing w:before="7"/>
        <w:rPr>
          <w:i/>
          <w:sz w:val="13"/>
        </w:rPr>
      </w:pPr>
      <w:r>
        <w:rPr/>
        <w:pict>
          <v:group style="position:absolute;margin-left:139.097122pt;margin-top:9.056654pt;width:316.150pt;height:148.85pt;mso-position-horizontal-relative:page;mso-position-vertical-relative:paragraph;z-index:-15668736;mso-wrap-distance-left:0;mso-wrap-distance-right:0" id="docshapegroup480" coordorigin="2782,181" coordsize="6323,2977">
            <v:rect style="position:absolute;left:3108;top:188;width:5671;height:896" id="docshape481" filled="true" fillcolor="#fcf2e3" stroked="false">
              <v:fill type="solid"/>
            </v:rect>
            <v:rect style="position:absolute;left:3108;top:188;width:5671;height:896" id="docshape482" filled="false" stroked="true" strokeweight=".758022pt" strokecolor="#000000">
              <v:stroke dashstyle="solid"/>
            </v:rect>
            <v:shape style="position:absolute;left:5117;top:1076;width:166;height:320" type="#_x0000_t75" id="docshape483" stroked="false">
              <v:imagedata r:id="rId61" o:title=""/>
            </v:shape>
            <v:rect style="position:absolute;left:2789;top:2086;width:6308;height:1064" id="docshape484" filled="true" fillcolor="#fcf2e3" stroked="false">
              <v:fill type="solid"/>
            </v:rect>
            <v:rect style="position:absolute;left:2789;top:2086;width:6308;height:1064" id="docshape485" filled="false" stroked="true" strokeweight=".758022pt" strokecolor="#000000">
              <v:stroke dashstyle="solid"/>
            </v:rect>
            <v:line style="position:absolute" from="3882,1084" to="3882,2086" stroked="true" strokeweight=".758022pt" strokecolor="#000000">
              <v:stroke dashstyle="solid"/>
            </v:line>
            <v:shape style="position:absolute;left:3798;top:1076;width:166;height:320" type="#_x0000_t75" id="docshape486" stroked="false">
              <v:imagedata r:id="rId61" o:title=""/>
            </v:shape>
            <v:shape style="position:absolute;left:7936;top:1076;width:166;height:320" type="#_x0000_t75" id="docshape487" stroked="false">
              <v:imagedata r:id="rId61" o:title=""/>
            </v:shape>
            <v:shape style="position:absolute;left:3212;top:1815;width:560;height:170" type="#_x0000_t202" id="docshape488" filled="false" stroked="false">
              <v:textbox inset="0,0,0,0">
                <w:txbxContent>
                  <w:p>
                    <w:pPr>
                      <w:spacing w:line="169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2"/>
                        <w:sz w:val="15"/>
                      </w:rPr>
                      <w:t>+period</w:t>
                    </w:r>
                  </w:p>
                </w:txbxContent>
              </v:textbox>
              <w10:wrap type="none"/>
            </v:shape>
            <v:shape style="position:absolute;left:8143;top:1815;width:288;height:170" type="#_x0000_t202" id="docshape489" filled="false" stroked="false">
              <v:textbox inset="0,0,0,0">
                <w:txbxContent>
                  <w:p>
                    <w:pPr>
                      <w:spacing w:line="169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4"/>
                        <w:sz w:val="15"/>
                      </w:rPr>
                      <w:t>0..1</w:t>
                    </w:r>
                  </w:p>
                </w:txbxContent>
              </v:textbox>
              <w10:wrap type="none"/>
            </v:shape>
            <v:shape style="position:absolute;left:2789;top:2497;width:6308;height:652" type="#_x0000_t202" id="docshape490" filled="true" fillcolor="#fcf2e3" stroked="true" strokeweight=".758022pt" strokecolor="#000000">
              <v:textbox inset="0,0,0,0">
                <w:txbxContent>
                  <w:p>
                    <w:pPr>
                      <w:spacing w:before="51"/>
                      <w:ind w:left="67" w:right="0" w:firstLine="0"/>
                      <w:jc w:val="left"/>
                      <w:rPr>
                        <w:color w:val="000000"/>
                        <w:sz w:val="15"/>
                      </w:rPr>
                    </w:pPr>
                    <w:r>
                      <w:rPr>
                        <w:color w:val="8B0000"/>
                        <w:sz w:val="15"/>
                      </w:rPr>
                      <w:t>+</w:t>
                    </w:r>
                    <w:r>
                      <w:rPr>
                        <w:color w:val="8B0000"/>
                        <w:spacing w:val="54"/>
                        <w:sz w:val="15"/>
                      </w:rPr>
                      <w:t>  </w:t>
                    </w:r>
                    <w:r>
                      <w:rPr>
                        <w:color w:val="8B0000"/>
                        <w:sz w:val="15"/>
                      </w:rPr>
                      <w:t>cseCode:</w:t>
                    </w:r>
                    <w:r>
                      <w:rPr>
                        <w:color w:val="8B0000"/>
                        <w:spacing w:val="16"/>
                        <w:sz w:val="15"/>
                      </w:rPr>
                      <w:t> </w:t>
                    </w:r>
                    <w:r>
                      <w:rPr>
                        <w:color w:val="8B0000"/>
                        <w:sz w:val="15"/>
                      </w:rPr>
                      <w:t>CseCodeType</w:t>
                    </w:r>
                    <w:r>
                      <w:rPr>
                        <w:color w:val="8B0000"/>
                        <w:spacing w:val="18"/>
                        <w:sz w:val="15"/>
                      </w:rPr>
                      <w:t> </w:t>
                    </w:r>
                    <w:r>
                      <w:rPr>
                        <w:color w:val="8B0000"/>
                        <w:spacing w:val="-2"/>
                        <w:sz w:val="15"/>
                      </w:rPr>
                      <w:t>[0..1]</w:t>
                    </w:r>
                  </w:p>
                  <w:p>
                    <w:pPr>
                      <w:spacing w:before="25"/>
                      <w:ind w:left="67" w:right="0" w:firstLine="0"/>
                      <w:jc w:val="left"/>
                      <w:rPr>
                        <w:color w:val="000000"/>
                        <w:sz w:val="15"/>
                      </w:rPr>
                    </w:pPr>
                    <w:r>
                      <w:rPr>
                        <w:color w:val="8B0000"/>
                        <w:sz w:val="15"/>
                      </w:rPr>
                      <w:t>+</w:t>
                    </w:r>
                    <w:r>
                      <w:rPr>
                        <w:color w:val="8B0000"/>
                        <w:spacing w:val="62"/>
                        <w:sz w:val="15"/>
                      </w:rPr>
                      <w:t>  </w:t>
                    </w:r>
                    <w:r>
                      <w:rPr>
                        <w:color w:val="8B0000"/>
                        <w:sz w:val="15"/>
                      </w:rPr>
                      <w:t>cseCodeFactor:</w:t>
                    </w:r>
                    <w:r>
                      <w:rPr>
                        <w:color w:val="8B0000"/>
                        <w:spacing w:val="17"/>
                        <w:sz w:val="15"/>
                      </w:rPr>
                      <w:t> </w:t>
                    </w:r>
                    <w:r>
                      <w:rPr>
                        <w:color w:val="8B0000"/>
                        <w:sz w:val="15"/>
                      </w:rPr>
                      <w:t>Integer</w:t>
                    </w:r>
                    <w:r>
                      <w:rPr>
                        <w:color w:val="8B0000"/>
                        <w:spacing w:val="6"/>
                        <w:sz w:val="15"/>
                      </w:rPr>
                      <w:t> </w:t>
                    </w:r>
                    <w:r>
                      <w:rPr>
                        <w:color w:val="8B0000"/>
                        <w:spacing w:val="-2"/>
                        <w:sz w:val="15"/>
                      </w:rPr>
                      <w:t>[0..1]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2789;top:2086;width:6308;height:412" type="#_x0000_t202" id="docshape491" filled="true" fillcolor="#fcf2e3" stroked="true" strokeweight=".758022pt" strokecolor="#000000">
              <v:textbox inset="0,0,0,0">
                <w:txbxContent>
                  <w:p>
                    <w:pPr>
                      <w:spacing w:before="130"/>
                      <w:ind w:left="2412" w:right="2429" w:firstLine="0"/>
                      <w:jc w:val="center"/>
                      <w:rPr>
                        <w:color w:val="000000"/>
                        <w:sz w:val="15"/>
                      </w:rPr>
                    </w:pPr>
                    <w:r>
                      <w:rPr>
                        <w:color w:val="000000"/>
                        <w:spacing w:val="-2"/>
                        <w:sz w:val="15"/>
                      </w:rPr>
                      <w:t>MultidimensionalTime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5200;top:1083;width:2820;height:1003" type="#_x0000_t202" id="docshape492" filled="false" stroked="true" strokeweight=".758022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i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i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i/>
                        <w:sz w:val="16"/>
                      </w:rPr>
                    </w:pPr>
                  </w:p>
                  <w:p>
                    <w:pPr>
                      <w:spacing w:line="240" w:lineRule="auto" w:before="7"/>
                      <w:rPr>
                        <w:i/>
                        <w:sz w:val="14"/>
                      </w:rPr>
                    </w:pPr>
                  </w:p>
                  <w:p>
                    <w:pPr>
                      <w:tabs>
                        <w:tab w:pos="765" w:val="left" w:leader="none"/>
                      </w:tabs>
                      <w:spacing w:before="1"/>
                      <w:ind w:left="114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4"/>
                        <w:sz w:val="15"/>
                      </w:rPr>
                      <w:t>0..1</w:t>
                    </w:r>
                    <w:r>
                      <w:rPr>
                        <w:sz w:val="15"/>
                      </w:rPr>
                      <w:tab/>
                    </w:r>
                    <w:r>
                      <w:rPr>
                        <w:spacing w:val="-2"/>
                        <w:sz w:val="15"/>
                      </w:rPr>
                      <w:t>+minimumInterArrivalTime</w:t>
                    </w:r>
                  </w:p>
                </w:txbxContent>
              </v:textbox>
              <v:stroke dashstyle="solid"/>
              <w10:wrap type="none"/>
            </v:shape>
            <v:shape style="position:absolute;left:4669;top:1815;width:433;height:170" type="#_x0000_t202" id="docshape493" filled="false" stroked="false">
              <v:textbox inset="0,0,0,0">
                <w:txbxContent>
                  <w:p>
                    <w:pPr>
                      <w:spacing w:line="169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2"/>
                        <w:sz w:val="15"/>
                      </w:rPr>
                      <w:t>+jitter</w:t>
                    </w:r>
                  </w:p>
                </w:txbxContent>
              </v:textbox>
              <w10:wrap type="none"/>
            </v:shape>
            <v:shape style="position:absolute;left:4000;top:1815;width:288;height:170" type="#_x0000_t202" id="docshape494" filled="false" stroked="false">
              <v:textbox inset="0,0,0,0">
                <w:txbxContent>
                  <w:p>
                    <w:pPr>
                      <w:spacing w:line="169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4"/>
                        <w:sz w:val="15"/>
                      </w:rPr>
                      <w:t>0..1</w:t>
                    </w:r>
                  </w:p>
                </w:txbxContent>
              </v:textbox>
              <w10:wrap type="none"/>
            </v:shape>
            <v:shape style="position:absolute;left:5063;top:477;width:1759;height:170" type="#_x0000_t202" id="docshape495" filled="false" stroked="false">
              <v:textbox inset="0,0,0,0">
                <w:txbxContent>
                  <w:p>
                    <w:pPr>
                      <w:spacing w:line="169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2"/>
                        <w:sz w:val="15"/>
                      </w:rPr>
                      <w:t>PeriodicEventTriggering</w:t>
                    </w:r>
                  </w:p>
                </w:txbxContent>
              </v:textbox>
              <w10:wrap type="none"/>
            </v:shape>
            <v:shape style="position:absolute;left:6854;top:233;width:1882;height:170" type="#_x0000_t202" id="docshape496" filled="false" stroked="false">
              <v:textbox inset="0,0,0,0">
                <w:txbxContent>
                  <w:p>
                    <w:pPr>
                      <w:spacing w:line="169" w:lineRule="exact" w:before="0"/>
                      <w:ind w:left="0" w:right="0" w:firstLine="0"/>
                      <w:jc w:val="left"/>
                      <w:rPr>
                        <w:i/>
                        <w:sz w:val="15"/>
                      </w:rPr>
                    </w:pPr>
                    <w:r>
                      <w:rPr>
                        <w:i/>
                        <w:spacing w:val="-2"/>
                        <w:sz w:val="15"/>
                      </w:rPr>
                      <w:t>EventTriggeringConstraint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76"/>
        <w:ind w:left="1190" w:right="950" w:firstLine="0"/>
        <w:jc w:val="center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3.30:</w:t>
      </w:r>
      <w:r>
        <w:rPr>
          <w:b/>
          <w:spacing w:val="7"/>
          <w:sz w:val="22"/>
        </w:rPr>
        <w:t> </w:t>
      </w:r>
      <w:r>
        <w:rPr>
          <w:b/>
          <w:spacing w:val="-2"/>
          <w:sz w:val="22"/>
        </w:rPr>
        <w:t>PeriodicEventTriggering</w:t>
      </w:r>
    </w:p>
    <w:p>
      <w:pPr>
        <w:spacing w:after="0"/>
        <w:jc w:val="center"/>
        <w:rPr>
          <w:sz w:val="22"/>
        </w:rPr>
        <w:sectPr>
          <w:pgSz w:w="11910" w:h="13960"/>
          <w:pgMar w:top="1580" w:bottom="280" w:left="240" w:right="4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7"/>
        </w:rPr>
      </w:pPr>
    </w:p>
    <w:p>
      <w:pPr>
        <w:spacing w:before="101"/>
        <w:ind w:left="1190" w:right="950" w:firstLine="0"/>
        <w:jc w:val="center"/>
        <w:rPr>
          <w:b/>
          <w:sz w:val="22"/>
        </w:rPr>
      </w:pPr>
      <w:bookmarkStart w:name="_bookmark115" w:id="160"/>
      <w:bookmarkEnd w:id="160"/>
      <w:r>
        <w:rPr/>
      </w:r>
      <w:bookmarkStart w:name="_bookmark116" w:id="161"/>
      <w:bookmarkEnd w:id="161"/>
      <w:r>
        <w:rPr/>
      </w:r>
      <w:r>
        <w:rPr>
          <w:b/>
          <w:sz w:val="22"/>
        </w:rPr>
        <w:t>Table</w:t>
      </w:r>
      <w:r>
        <w:rPr>
          <w:b/>
          <w:spacing w:val="-16"/>
          <w:sz w:val="22"/>
        </w:rPr>
        <w:t> </w:t>
      </w:r>
      <w:r>
        <w:rPr>
          <w:b/>
          <w:sz w:val="22"/>
        </w:rPr>
        <w:t>3.33: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PeriodicEventTriggering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98"/>
        <w:ind w:left="1177"/>
      </w:pPr>
      <w:r>
        <w:rPr/>
        <w:t>The</w:t>
      </w:r>
      <w:r>
        <w:rPr>
          <w:spacing w:val="-14"/>
        </w:rPr>
        <w:t> </w:t>
      </w:r>
      <w:r>
        <w:rPr/>
        <w:t>Periodic</w:t>
      </w:r>
      <w:r>
        <w:rPr>
          <w:spacing w:val="-13"/>
        </w:rPr>
        <w:t> </w:t>
      </w:r>
      <w:r>
        <w:rPr/>
        <w:t>Event</w:t>
      </w:r>
      <w:r>
        <w:rPr>
          <w:spacing w:val="-14"/>
        </w:rPr>
        <w:t> </w:t>
      </w:r>
      <w:r>
        <w:rPr/>
        <w:t>Triggering</w:t>
      </w:r>
      <w:r>
        <w:rPr>
          <w:spacing w:val="-13"/>
        </w:rPr>
        <w:t> </w:t>
      </w:r>
      <w:r>
        <w:rPr/>
        <w:t>is</w:t>
      </w:r>
      <w:r>
        <w:rPr>
          <w:spacing w:val="-14"/>
        </w:rPr>
        <w:t> </w:t>
      </w:r>
      <w:r>
        <w:rPr/>
        <w:t>characterized</w:t>
      </w:r>
      <w:r>
        <w:rPr>
          <w:spacing w:val="-13"/>
        </w:rPr>
        <w:t> </w:t>
      </w:r>
      <w:r>
        <w:rPr/>
        <w:t>by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following</w:t>
      </w:r>
      <w:r>
        <w:rPr>
          <w:spacing w:val="-14"/>
        </w:rPr>
        <w:t> </w:t>
      </w:r>
      <w:r>
        <w:rPr>
          <w:spacing w:val="-2"/>
        </w:rPr>
        <w:t>parameters:</w:t>
      </w:r>
    </w:p>
    <w:p>
      <w:pPr>
        <w:pStyle w:val="ListParagraph"/>
        <w:numPr>
          <w:ilvl w:val="0"/>
          <w:numId w:val="16"/>
        </w:numPr>
        <w:tabs>
          <w:tab w:pos="1763" w:val="left" w:leader="none"/>
        </w:tabs>
        <w:spacing w:line="240" w:lineRule="auto" w:before="163" w:after="0"/>
        <w:ind w:left="1762" w:right="0" w:hanging="238"/>
        <w:jc w:val="left"/>
        <w:rPr>
          <w:sz w:val="24"/>
        </w:rPr>
      </w:pPr>
      <w:r>
        <w:rPr>
          <w:spacing w:val="-2"/>
          <w:sz w:val="24"/>
        </w:rPr>
        <w:t>Period</w:t>
      </w:r>
    </w:p>
    <w:p>
      <w:pPr>
        <w:pStyle w:val="ListParagraph"/>
        <w:numPr>
          <w:ilvl w:val="0"/>
          <w:numId w:val="16"/>
        </w:numPr>
        <w:tabs>
          <w:tab w:pos="1763" w:val="left" w:leader="none"/>
        </w:tabs>
        <w:spacing w:line="240" w:lineRule="auto" w:before="146" w:after="0"/>
        <w:ind w:left="1762" w:right="0" w:hanging="238"/>
        <w:jc w:val="left"/>
        <w:rPr>
          <w:sz w:val="24"/>
        </w:rPr>
      </w:pPr>
      <w:r>
        <w:rPr>
          <w:spacing w:val="-2"/>
          <w:sz w:val="24"/>
        </w:rPr>
        <w:t>Jitter</w:t>
      </w:r>
    </w:p>
    <w:p>
      <w:pPr>
        <w:pStyle w:val="ListParagraph"/>
        <w:numPr>
          <w:ilvl w:val="0"/>
          <w:numId w:val="16"/>
        </w:numPr>
        <w:tabs>
          <w:tab w:pos="1763" w:val="left" w:leader="none"/>
        </w:tabs>
        <w:spacing w:line="240" w:lineRule="auto" w:before="145" w:after="0"/>
        <w:ind w:left="1762" w:right="0" w:hanging="238"/>
        <w:jc w:val="left"/>
        <w:rPr>
          <w:sz w:val="24"/>
        </w:rPr>
      </w:pPr>
      <w:r>
        <w:rPr>
          <w:sz w:val="24"/>
        </w:rPr>
        <w:t>Minimum</w:t>
      </w:r>
      <w:r>
        <w:rPr>
          <w:spacing w:val="-16"/>
          <w:sz w:val="24"/>
        </w:rPr>
        <w:t> </w:t>
      </w:r>
      <w:r>
        <w:rPr>
          <w:sz w:val="24"/>
        </w:rPr>
        <w:t>Inter-Arrival</w:t>
      </w:r>
      <w:r>
        <w:rPr>
          <w:spacing w:val="-15"/>
          <w:sz w:val="24"/>
        </w:rPr>
        <w:t> </w:t>
      </w:r>
      <w:r>
        <w:rPr>
          <w:spacing w:val="-4"/>
          <w:sz w:val="24"/>
        </w:rPr>
        <w:t>Time</w:t>
      </w:r>
    </w:p>
    <w:p>
      <w:pPr>
        <w:pStyle w:val="BodyText"/>
        <w:spacing w:before="155"/>
        <w:ind w:left="1177"/>
      </w:pPr>
      <w:r>
        <w:rPr/>
        <w:t>The</w:t>
      </w:r>
      <w:r>
        <w:rPr>
          <w:spacing w:val="-7"/>
        </w:rPr>
        <w:t> </w:t>
      </w:r>
      <w:r>
        <w:rPr/>
        <w:t>listed</w:t>
      </w:r>
      <w:r>
        <w:rPr>
          <w:spacing w:val="-7"/>
        </w:rPr>
        <w:t> </w:t>
      </w:r>
      <w:r>
        <w:rPr/>
        <w:t>parameters</w:t>
      </w:r>
      <w:r>
        <w:rPr>
          <w:spacing w:val="-7"/>
        </w:rPr>
        <w:t> </w:t>
      </w:r>
      <w:r>
        <w:rPr/>
        <w:t>are</w:t>
      </w:r>
      <w:r>
        <w:rPr>
          <w:spacing w:val="-6"/>
        </w:rPr>
        <w:t> </w:t>
      </w:r>
      <w:r>
        <w:rPr/>
        <w:t>required</w:t>
      </w:r>
      <w:r>
        <w:rPr>
          <w:spacing w:val="-7"/>
        </w:rPr>
        <w:t> </w:t>
      </w:r>
      <w:r>
        <w:rPr/>
        <w:t>ones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are</w:t>
      </w:r>
      <w:r>
        <w:rPr>
          <w:spacing w:val="-7"/>
        </w:rPr>
        <w:t> </w:t>
      </w:r>
      <w:r>
        <w:rPr/>
        <w:t>described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>
          <w:spacing w:val="-2"/>
        </w:rPr>
        <w:t>following.</w:t>
      </w:r>
    </w:p>
    <w:p>
      <w:pPr>
        <w:pStyle w:val="BodyText"/>
        <w:spacing w:line="232" w:lineRule="auto" w:before="179"/>
        <w:ind w:left="1762" w:right="935" w:hanging="586"/>
        <w:jc w:val="both"/>
      </w:pPr>
      <w:r>
        <w:rPr>
          <w:b/>
        </w:rPr>
        <w:t>Period</w:t>
      </w:r>
      <w:r>
        <w:rPr>
          <w:b/>
          <w:spacing w:val="9"/>
        </w:rPr>
        <w:t> </w:t>
      </w:r>
      <w:r>
        <w:rPr/>
        <w:t>This parameter </w:t>
      </w:r>
      <w:hyperlink w:history="true" w:anchor="_bookmark115">
        <w:r>
          <w:rPr>
            <w:rFonts w:ascii="Courier New"/>
            <w:color w:val="0000FF"/>
          </w:rPr>
          <w:t>period</w:t>
        </w:r>
      </w:hyperlink>
      <w:r>
        <w:rPr>
          <w:rFonts w:ascii="Courier New"/>
          <w:color w:val="0000FF"/>
          <w:spacing w:val="-36"/>
        </w:rPr>
        <w:t> </w:t>
      </w:r>
      <w:r>
        <w:rPr/>
        <w:t>specifies the periodic distance between subsequent occurrences of the event.</w:t>
      </w:r>
    </w:p>
    <w:p>
      <w:pPr>
        <w:pStyle w:val="BodyText"/>
        <w:spacing w:before="174"/>
        <w:ind w:left="1177"/>
      </w:pPr>
      <w:r>
        <w:rPr>
          <w:b/>
        </w:rPr>
        <w:t>Jitter</w:t>
      </w:r>
      <w:r>
        <w:rPr>
          <w:b/>
          <w:spacing w:val="27"/>
        </w:rPr>
        <w:t> </w:t>
      </w:r>
      <w:r>
        <w:rPr/>
        <w:t>This</w:t>
      </w:r>
      <w:r>
        <w:rPr>
          <w:spacing w:val="-9"/>
        </w:rPr>
        <w:t> </w:t>
      </w:r>
      <w:r>
        <w:rPr/>
        <w:t>parameter</w:t>
      </w:r>
      <w:r>
        <w:rPr>
          <w:spacing w:val="-9"/>
        </w:rPr>
        <w:t> </w:t>
      </w:r>
      <w:hyperlink w:history="true" w:anchor="_bookmark113">
        <w:r>
          <w:rPr>
            <w:rFonts w:ascii="Courier New"/>
            <w:color w:val="0000FF"/>
          </w:rPr>
          <w:t>jitter</w:t>
        </w:r>
        <w:r>
          <w:rPr>
            <w:rFonts w:ascii="Courier New"/>
            <w:color w:val="0000FF"/>
            <w:spacing w:val="-78"/>
          </w:rPr>
          <w:t> </w:t>
        </w:r>
      </w:hyperlink>
      <w:r>
        <w:rPr/>
        <w:t>specifies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maximum</w:t>
      </w:r>
      <w:r>
        <w:rPr>
          <w:spacing w:val="-9"/>
        </w:rPr>
        <w:t> </w:t>
      </w:r>
      <w:r>
        <w:rPr/>
        <w:t>deviation</w:t>
      </w:r>
      <w:r>
        <w:rPr>
          <w:spacing w:val="-9"/>
        </w:rPr>
        <w:t> </w:t>
      </w:r>
      <w:r>
        <w:rPr/>
        <w:t>from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>
          <w:spacing w:val="-2"/>
        </w:rPr>
        <w:t>period.</w:t>
      </w:r>
    </w:p>
    <w:p>
      <w:pPr>
        <w:pStyle w:val="BodyText"/>
        <w:spacing w:line="237" w:lineRule="auto" w:before="153"/>
        <w:ind w:left="1762" w:right="935" w:hanging="586"/>
        <w:jc w:val="both"/>
      </w:pPr>
      <w:r>
        <w:rPr>
          <w:b/>
        </w:rPr>
        <w:t>Minimum</w:t>
      </w:r>
      <w:r>
        <w:rPr>
          <w:b/>
          <w:spacing w:val="-9"/>
        </w:rPr>
        <w:t> </w:t>
      </w:r>
      <w:r>
        <w:rPr>
          <w:b/>
        </w:rPr>
        <w:t>Inter-Arrival</w:t>
      </w:r>
      <w:r>
        <w:rPr>
          <w:b/>
          <w:spacing w:val="-9"/>
        </w:rPr>
        <w:t> </w:t>
      </w:r>
      <w:r>
        <w:rPr>
          <w:b/>
        </w:rPr>
        <w:t>Time </w:t>
      </w:r>
      <w:r>
        <w:rPr/>
        <w:t>This</w:t>
      </w:r>
      <w:r>
        <w:rPr>
          <w:spacing w:val="40"/>
        </w:rPr>
        <w:t> </w:t>
      </w:r>
      <w:r>
        <w:rPr/>
        <w:t>parameter</w:t>
      </w:r>
      <w:r>
        <w:rPr>
          <w:spacing w:val="40"/>
        </w:rPr>
        <w:t> </w:t>
      </w:r>
      <w:hyperlink w:history="true" w:anchor="_bookmark116">
        <w:r>
          <w:rPr>
            <w:rFonts w:ascii="Courier New"/>
            <w:color w:val="0000FF"/>
          </w:rPr>
          <w:t>minimumInterArrivalTime</w:t>
        </w:r>
      </w:hyperlink>
      <w:r>
        <w:rPr>
          <w:rFonts w:ascii="Courier New"/>
          <w:color w:val="0000FF"/>
          <w:spacing w:val="-28"/>
        </w:rPr>
        <w:t> </w:t>
      </w:r>
      <w:r>
        <w:rPr/>
        <w:t>speci- fies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minimum</w:t>
      </w:r>
      <w:r>
        <w:rPr>
          <w:spacing w:val="-3"/>
        </w:rPr>
        <w:t> </w:t>
      </w:r>
      <w:r>
        <w:rPr/>
        <w:t>distance</w:t>
      </w:r>
      <w:r>
        <w:rPr>
          <w:spacing w:val="-3"/>
        </w:rPr>
        <w:t> </w:t>
      </w:r>
      <w:r>
        <w:rPr/>
        <w:t>between</w:t>
      </w:r>
      <w:r>
        <w:rPr>
          <w:spacing w:val="-3"/>
        </w:rPr>
        <w:t> </w:t>
      </w:r>
      <w:r>
        <w:rPr/>
        <w:t>subsequent</w:t>
      </w:r>
      <w:r>
        <w:rPr>
          <w:spacing w:val="-3"/>
        </w:rPr>
        <w:t> </w:t>
      </w:r>
      <w:r>
        <w:rPr/>
        <w:t>occurrences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event. Note, that</w:t>
      </w:r>
      <w:r>
        <w:rPr>
          <w:spacing w:val="-17"/>
        </w:rPr>
        <w:t> </w:t>
      </w:r>
      <w:r>
        <w:rPr/>
        <w:t>if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/>
        <w:t>value</w:t>
      </w:r>
      <w:r>
        <w:rPr>
          <w:spacing w:val="-1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parameter</w:t>
      </w:r>
      <w:r>
        <w:rPr>
          <w:spacing w:val="-4"/>
        </w:rPr>
        <w:t> </w:t>
      </w:r>
      <w:hyperlink w:history="true" w:anchor="_bookmark116">
        <w:r>
          <w:rPr>
            <w:rFonts w:ascii="Courier New"/>
            <w:color w:val="0000FF"/>
          </w:rPr>
          <w:t>minimumInterArrivalTime</w:t>
        </w:r>
        <w:r>
          <w:rPr>
            <w:rFonts w:ascii="Courier New"/>
            <w:color w:val="0000FF"/>
            <w:spacing w:val="-36"/>
          </w:rPr>
          <w:t> </w:t>
        </w:r>
      </w:hyperlink>
      <w:r>
        <w:rPr/>
        <w:t>is</w:t>
      </w:r>
      <w:r>
        <w:rPr>
          <w:spacing w:val="-5"/>
        </w:rPr>
        <w:t> </w:t>
      </w:r>
      <w:r>
        <w:rPr/>
        <w:t>less</w:t>
      </w:r>
      <w:r>
        <w:rPr>
          <w:spacing w:val="-5"/>
        </w:rPr>
        <w:t> </w:t>
      </w:r>
      <w:r>
        <w:rPr/>
        <w:t>than</w:t>
      </w:r>
      <w:r>
        <w:rPr>
          <w:spacing w:val="-4"/>
        </w:rPr>
        <w:t> </w:t>
      </w:r>
      <w:r>
        <w:rPr/>
        <w:t>the value</w:t>
      </w:r>
      <w:r>
        <w:rPr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/>
        <w:t>the</w:t>
      </w:r>
      <w:r>
        <w:rPr>
          <w:spacing w:val="-4"/>
        </w:rPr>
        <w:t> </w:t>
      </w:r>
      <w:r>
        <w:rPr/>
        <w:t>parameter </w:t>
      </w:r>
      <w:hyperlink w:history="true" w:anchor="_bookmark115">
        <w:r>
          <w:rPr>
            <w:rFonts w:ascii="Courier New"/>
            <w:color w:val="0000FF"/>
          </w:rPr>
          <w:t>period</w:t>
        </w:r>
      </w:hyperlink>
      <w:r>
        <w:rPr>
          <w:rFonts w:ascii="Courier New"/>
          <w:color w:val="0000FF"/>
          <w:spacing w:val="-36"/>
        </w:rPr>
        <w:t> </w:t>
      </w:r>
      <w:r>
        <w:rPr/>
        <w:t>minus the value of the parameter </w:t>
      </w:r>
      <w:hyperlink w:history="true" w:anchor="_bookmark113">
        <w:r>
          <w:rPr>
            <w:rFonts w:ascii="Courier New"/>
            <w:color w:val="0000FF"/>
          </w:rPr>
          <w:t>jitter</w:t>
        </w:r>
      </w:hyperlink>
      <w:r>
        <w:rPr/>
        <w:t>, then the</w:t>
      </w:r>
      <w:r>
        <w:rPr>
          <w:spacing w:val="-17"/>
        </w:rPr>
        <w:t> </w:t>
      </w:r>
      <w:r>
        <w:rPr/>
        <w:t>parameter</w:t>
      </w:r>
      <w:r>
        <w:rPr>
          <w:spacing w:val="-17"/>
        </w:rPr>
        <w:t> </w:t>
      </w:r>
      <w:hyperlink w:history="true" w:anchor="_bookmark116">
        <w:r>
          <w:rPr>
            <w:rFonts w:ascii="Courier New"/>
            <w:color w:val="0000FF"/>
          </w:rPr>
          <w:t>minimumInterArrivalTime</w:t>
        </w:r>
      </w:hyperlink>
      <w:r>
        <w:rPr>
          <w:rFonts w:ascii="Courier New"/>
          <w:color w:val="0000FF"/>
          <w:spacing w:val="-36"/>
        </w:rPr>
        <w:t> </w:t>
      </w:r>
      <w:r>
        <w:rPr/>
        <w:t>has</w:t>
      </w:r>
      <w:r>
        <w:rPr>
          <w:spacing w:val="-6"/>
        </w:rPr>
        <w:t> </w:t>
      </w:r>
      <w:r>
        <w:rPr/>
        <w:t>no effect on the properties of the periodic event triggering constraints.</w:t>
      </w:r>
    </w:p>
    <w:p>
      <w:pPr>
        <w:spacing w:line="225" w:lineRule="auto" w:before="179"/>
        <w:ind w:left="1177" w:right="935" w:firstLine="0"/>
        <w:jc w:val="both"/>
        <w:rPr>
          <w:i/>
          <w:sz w:val="24"/>
        </w:rPr>
      </w:pPr>
      <w:r>
        <w:rPr>
          <w:b/>
          <w:sz w:val="24"/>
        </w:rPr>
        <w:t>[constr_4589]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Maximum value of the parameter </w:t>
      </w:r>
      <w:hyperlink w:history="true" w:anchor="_bookmark116">
        <w:r>
          <w:rPr>
            <w:rFonts w:ascii="Courier New" w:hAnsi="Courier New"/>
            <w:b/>
            <w:color w:val="0000FF"/>
            <w:sz w:val="24"/>
          </w:rPr>
          <w:t>minimumInterAr-</w:t>
        </w:r>
      </w:hyperlink>
      <w:r>
        <w:rPr>
          <w:rFonts w:ascii="Courier New" w:hAnsi="Courier New"/>
          <w:b/>
          <w:color w:val="0000FF"/>
          <w:sz w:val="24"/>
        </w:rPr>
        <w:t> </w:t>
      </w:r>
      <w:hyperlink w:history="true" w:anchor="_bookmark116">
        <w:r>
          <w:rPr>
            <w:rFonts w:ascii="Courier New" w:hAnsi="Courier New"/>
            <w:b/>
            <w:color w:val="0000FF"/>
            <w:spacing w:val="-2"/>
            <w:sz w:val="24"/>
          </w:rPr>
          <w:t>rivalTime</w:t>
        </w:r>
        <w:r>
          <w:rPr>
            <w:rFonts w:ascii="Courier New" w:hAnsi="Courier New"/>
            <w:b/>
            <w:color w:val="0000FF"/>
            <w:spacing w:val="-34"/>
            <w:sz w:val="24"/>
          </w:rPr>
          <w:t> </w:t>
        </w:r>
      </w:hyperlink>
      <w:r>
        <w:rPr>
          <w:rFonts w:ascii="MesloLGS NF" w:hAnsi="MesloLGS NF"/>
          <w:i/>
          <w:spacing w:val="-2"/>
          <w:sz w:val="24"/>
        </w:rPr>
        <w:t>[</w:t>
      </w:r>
      <w:r>
        <w:rPr>
          <w:spacing w:val="-2"/>
          <w:sz w:val="24"/>
        </w:rPr>
        <w:t>The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value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parameter</w:t>
      </w:r>
      <w:r>
        <w:rPr>
          <w:spacing w:val="-15"/>
          <w:sz w:val="24"/>
        </w:rPr>
        <w:t> </w:t>
      </w:r>
      <w:hyperlink w:history="true" w:anchor="_bookmark116">
        <w:r>
          <w:rPr>
            <w:rFonts w:ascii="Courier New" w:hAnsi="Courier New"/>
            <w:color w:val="0000FF"/>
            <w:spacing w:val="-2"/>
            <w:sz w:val="24"/>
          </w:rPr>
          <w:t>minimumInterArrivalTime</w:t>
        </w:r>
        <w:r>
          <w:rPr>
            <w:rFonts w:ascii="Courier New" w:hAnsi="Courier New"/>
            <w:color w:val="0000FF"/>
            <w:spacing w:val="-34"/>
            <w:sz w:val="24"/>
          </w:rPr>
          <w:t> </w:t>
        </w:r>
      </w:hyperlink>
      <w:r>
        <w:rPr>
          <w:spacing w:val="-2"/>
          <w:sz w:val="24"/>
        </w:rPr>
        <w:t>shall</w:t>
      </w:r>
      <w:r>
        <w:rPr>
          <w:sz w:val="24"/>
        </w:rPr>
        <w:t> </w:t>
      </w:r>
      <w:r>
        <w:rPr>
          <w:spacing w:val="-2"/>
          <w:sz w:val="24"/>
        </w:rPr>
        <w:t>be</w:t>
      </w:r>
      <w:r>
        <w:rPr>
          <w:sz w:val="24"/>
        </w:rPr>
        <w:t> </w:t>
      </w:r>
      <w:r>
        <w:rPr>
          <w:spacing w:val="-2"/>
          <w:sz w:val="24"/>
        </w:rPr>
        <w:t>less </w:t>
      </w:r>
      <w:r>
        <w:rPr>
          <w:sz w:val="24"/>
        </w:rPr>
        <w:t>than or equal the value of the parameter </w:t>
      </w:r>
      <w:hyperlink w:history="true" w:anchor="_bookmark115">
        <w:r>
          <w:rPr>
            <w:rFonts w:ascii="Courier New" w:hAnsi="Courier New"/>
            <w:color w:val="0000FF"/>
            <w:sz w:val="24"/>
          </w:rPr>
          <w:t>period</w:t>
        </w:r>
      </w:hyperlink>
      <w:r>
        <w:rPr>
          <w:sz w:val="24"/>
        </w:rPr>
        <w:t>.</w:t>
      </w:r>
      <w:r>
        <w:rPr>
          <w:rFonts w:ascii="MesloLGS NF" w:hAnsi="MesloLGS NF"/>
          <w:i/>
          <w:sz w:val="24"/>
        </w:rPr>
        <w:t>♩</w:t>
      </w:r>
      <w:r>
        <w:rPr>
          <w:i/>
          <w:sz w:val="24"/>
        </w:rPr>
        <w:t>()</w:t>
      </w:r>
    </w:p>
    <w:p>
      <w:pPr>
        <w:pStyle w:val="BodyText"/>
        <w:spacing w:line="242" w:lineRule="auto" w:before="156"/>
        <w:ind w:left="1177" w:right="935"/>
        <w:jc w:val="both"/>
      </w:pPr>
      <w:r>
        <w:rPr/>
        <w:t>Let </w:t>
      </w:r>
      <w:r>
        <w:rPr>
          <w:rFonts w:ascii="Bookman Old Style" w:hAnsi="Bookman Old Style"/>
          <w:b w:val="0"/>
          <w:i/>
        </w:rPr>
        <w:t>t</w:t>
      </w:r>
      <w:r>
        <w:rPr>
          <w:rFonts w:ascii="Bookman Old Style" w:hAnsi="Bookman Old Style"/>
          <w:b w:val="0"/>
          <w:i/>
          <w:vertAlign w:val="subscript"/>
        </w:rPr>
        <w:t>n</w:t>
      </w:r>
      <w:r>
        <w:rPr>
          <w:rFonts w:ascii="Bookman Old Style" w:hAnsi="Bookman Old Style"/>
          <w:b w:val="0"/>
          <w:i/>
          <w:vertAlign w:val="baseline"/>
        </w:rPr>
        <w:t> </w:t>
      </w:r>
      <w:r>
        <w:rPr>
          <w:vertAlign w:val="baseline"/>
        </w:rPr>
        <w:t>be the point-in-time of the </w:t>
      </w:r>
      <w:r>
        <w:rPr>
          <w:rFonts w:ascii="Bookman Old Style" w:hAnsi="Bookman Old Style"/>
          <w:b w:val="0"/>
          <w:i/>
          <w:vertAlign w:val="baseline"/>
        </w:rPr>
        <w:t>n</w:t>
      </w:r>
      <w:r>
        <w:rPr>
          <w:vertAlign w:val="baseline"/>
        </w:rPr>
        <w:t>-th occurrence of the event.</w:t>
      </w:r>
      <w:r>
        <w:rPr>
          <w:spacing w:val="40"/>
          <w:vertAlign w:val="baseline"/>
        </w:rPr>
        <w:t> </w:t>
      </w:r>
      <w:r>
        <w:rPr>
          <w:vertAlign w:val="baseline"/>
        </w:rPr>
        <w:t>A Periodic Event Triggering Constraint is satisfied if, and only if at least one reference point-in-time </w:t>
      </w:r>
      <w:r>
        <w:rPr>
          <w:rFonts w:ascii="Bookman Old Style" w:hAnsi="Bookman Old Style"/>
          <w:b w:val="0"/>
          <w:i/>
          <w:vertAlign w:val="baseline"/>
        </w:rPr>
        <w:t>t</w:t>
      </w:r>
      <w:r>
        <w:rPr>
          <w:rFonts w:ascii="Bookman Old Style" w:hAnsi="Bookman Old Style"/>
          <w:b w:val="0"/>
          <w:i/>
          <w:vertAlign w:val="subscript"/>
        </w:rPr>
        <w:t>reference</w:t>
      </w:r>
      <w:r>
        <w:rPr>
          <w:rFonts w:ascii="Bookman Old Style" w:hAnsi="Bookman Old Style"/>
          <w:b w:val="0"/>
          <w:i/>
          <w:vertAlign w:val="baseline"/>
        </w:rPr>
        <w:t> </w:t>
      </w:r>
      <w:r>
        <w:rPr>
          <w:vertAlign w:val="baseline"/>
        </w:rPr>
        <w:t>exists such that for every occurrence of the event at </w:t>
      </w:r>
      <w:r>
        <w:rPr>
          <w:rFonts w:ascii="Bookman Old Style" w:hAnsi="Bookman Old Style"/>
          <w:b w:val="0"/>
          <w:i/>
          <w:vertAlign w:val="baseline"/>
        </w:rPr>
        <w:t>t</w:t>
      </w:r>
      <w:r>
        <w:rPr>
          <w:rFonts w:ascii="Bookman Old Style" w:hAnsi="Bookman Old Style"/>
          <w:b w:val="0"/>
          <w:i/>
          <w:vertAlign w:val="subscript"/>
        </w:rPr>
        <w:t>n</w:t>
      </w:r>
      <w:r>
        <w:rPr>
          <w:rFonts w:ascii="Bookman Old Style" w:hAnsi="Bookman Old Style"/>
          <w:b w:val="0"/>
          <w:i/>
          <w:vertAlign w:val="baseline"/>
        </w:rPr>
        <w:t> </w:t>
      </w:r>
      <w:r>
        <w:rPr>
          <w:vertAlign w:val="baseline"/>
        </w:rPr>
        <w:t>the following holds true:</w:t>
      </w:r>
      <w:r>
        <w:rPr>
          <w:spacing w:val="19"/>
          <w:vertAlign w:val="baseline"/>
        </w:rPr>
        <w:t> </w:t>
      </w:r>
      <w:r>
        <w:rPr>
          <w:rFonts w:ascii="Bookman Old Style" w:hAnsi="Bookman Old Style"/>
          <w:b w:val="0"/>
          <w:i/>
          <w:vertAlign w:val="baseline"/>
        </w:rPr>
        <w:t>t</w:t>
      </w:r>
      <w:r>
        <w:rPr>
          <w:rFonts w:ascii="Bookman Old Style" w:hAnsi="Bookman Old Style"/>
          <w:b w:val="0"/>
          <w:i/>
          <w:vertAlign w:val="subscript"/>
        </w:rPr>
        <w:t>reference</w:t>
      </w:r>
      <w:r>
        <w:rPr>
          <w:rFonts w:ascii="Bookman Old Style" w:hAnsi="Bookman Old Style"/>
          <w:b w:val="0"/>
          <w:i/>
          <w:vertAlign w:val="baseline"/>
        </w:rPr>
        <w:t> </w:t>
      </w:r>
      <w:r>
        <w:rPr>
          <w:rFonts w:ascii="Garamond" w:hAnsi="Garamond"/>
          <w:vertAlign w:val="baseline"/>
        </w:rPr>
        <w:t>+ (</w:t>
      </w:r>
      <w:r>
        <w:rPr>
          <w:rFonts w:ascii="Bookman Old Style" w:hAnsi="Bookman Old Style"/>
          <w:b w:val="0"/>
          <w:i/>
          <w:vertAlign w:val="baseline"/>
        </w:rPr>
        <w:t>n </w:t>
      </w:r>
      <w:r>
        <w:rPr>
          <w:rFonts w:ascii="MesloLGS NF" w:hAnsi="MesloLGS NF"/>
          <w:i/>
          <w:vertAlign w:val="baseline"/>
        </w:rPr>
        <w:t>−</w:t>
      </w:r>
      <w:r>
        <w:rPr>
          <w:rFonts w:ascii="MesloLGS NF" w:hAnsi="MesloLGS NF"/>
          <w:i/>
          <w:spacing w:val="-37"/>
          <w:vertAlign w:val="baseline"/>
        </w:rPr>
        <w:t> </w:t>
      </w:r>
      <w:r>
        <w:rPr>
          <w:rFonts w:ascii="Garamond" w:hAnsi="Garamond"/>
          <w:vertAlign w:val="baseline"/>
        </w:rPr>
        <w:t>1)</w:t>
      </w:r>
      <w:r>
        <w:rPr>
          <w:rFonts w:ascii="Bookman Old Style" w:hAnsi="Bookman Old Style"/>
          <w:b w:val="0"/>
          <w:i/>
          <w:vertAlign w:val="baseline"/>
        </w:rPr>
        <w:t>period</w:t>
      </w:r>
      <w:r>
        <w:rPr>
          <w:rFonts w:ascii="Bookman Old Style" w:hAnsi="Bookman Old Style"/>
          <w:b w:val="0"/>
          <w:i/>
          <w:spacing w:val="40"/>
          <w:vertAlign w:val="baseline"/>
        </w:rPr>
        <w:t> </w:t>
      </w:r>
      <w:r>
        <w:rPr>
          <w:rFonts w:ascii="MesloLGS NF" w:hAnsi="MesloLGS NF"/>
          <w:i/>
          <w:vertAlign w:val="baseline"/>
        </w:rPr>
        <w:t>≤</w:t>
      </w:r>
      <w:r>
        <w:rPr>
          <w:rFonts w:ascii="MesloLGS NF" w:hAnsi="MesloLGS NF"/>
          <w:i/>
          <w:spacing w:val="-26"/>
          <w:vertAlign w:val="baseline"/>
        </w:rPr>
        <w:t> </w:t>
      </w:r>
      <w:r>
        <w:rPr>
          <w:rFonts w:ascii="Bookman Old Style" w:hAnsi="Bookman Old Style"/>
          <w:b w:val="0"/>
          <w:i/>
          <w:vertAlign w:val="baseline"/>
        </w:rPr>
        <w:t>t</w:t>
      </w:r>
      <w:r>
        <w:rPr>
          <w:rFonts w:ascii="Bookman Old Style" w:hAnsi="Bookman Old Style"/>
          <w:b w:val="0"/>
          <w:i/>
          <w:vertAlign w:val="subscript"/>
        </w:rPr>
        <w:t>n</w:t>
      </w:r>
      <w:r>
        <w:rPr>
          <w:rFonts w:ascii="Bookman Old Style" w:hAnsi="Bookman Old Style"/>
          <w:b w:val="0"/>
          <w:i/>
          <w:spacing w:val="40"/>
          <w:vertAlign w:val="baseline"/>
        </w:rPr>
        <w:t> </w:t>
      </w:r>
      <w:r>
        <w:rPr>
          <w:rFonts w:ascii="MesloLGS NF" w:hAnsi="MesloLGS NF"/>
          <w:i/>
          <w:vertAlign w:val="baseline"/>
        </w:rPr>
        <w:t>≤</w:t>
      </w:r>
      <w:r>
        <w:rPr>
          <w:rFonts w:ascii="MesloLGS NF" w:hAnsi="MesloLGS NF"/>
          <w:i/>
          <w:spacing w:val="-26"/>
          <w:vertAlign w:val="baseline"/>
        </w:rPr>
        <w:t> </w:t>
      </w:r>
      <w:r>
        <w:rPr>
          <w:rFonts w:ascii="Bookman Old Style" w:hAnsi="Bookman Old Style"/>
          <w:b w:val="0"/>
          <w:i/>
          <w:vertAlign w:val="baseline"/>
        </w:rPr>
        <w:t>t</w:t>
      </w:r>
      <w:r>
        <w:rPr>
          <w:rFonts w:ascii="Bookman Old Style" w:hAnsi="Bookman Old Style"/>
          <w:b w:val="0"/>
          <w:i/>
          <w:vertAlign w:val="subscript"/>
        </w:rPr>
        <w:t>reference</w:t>
      </w:r>
      <w:r>
        <w:rPr>
          <w:rFonts w:ascii="Bookman Old Style" w:hAnsi="Bookman Old Style"/>
          <w:b w:val="0"/>
          <w:i/>
          <w:vertAlign w:val="baseline"/>
        </w:rPr>
        <w:t> </w:t>
      </w:r>
      <w:r>
        <w:rPr>
          <w:rFonts w:ascii="Garamond" w:hAnsi="Garamond"/>
          <w:vertAlign w:val="baseline"/>
        </w:rPr>
        <w:t>+ (</w:t>
      </w:r>
      <w:r>
        <w:rPr>
          <w:rFonts w:ascii="Bookman Old Style" w:hAnsi="Bookman Old Style"/>
          <w:b w:val="0"/>
          <w:i/>
          <w:vertAlign w:val="baseline"/>
        </w:rPr>
        <w:t>n </w:t>
      </w:r>
      <w:r>
        <w:rPr>
          <w:rFonts w:ascii="MesloLGS NF" w:hAnsi="MesloLGS NF"/>
          <w:i/>
          <w:vertAlign w:val="baseline"/>
        </w:rPr>
        <w:t>−</w:t>
      </w:r>
      <w:r>
        <w:rPr>
          <w:rFonts w:ascii="MesloLGS NF" w:hAnsi="MesloLGS NF"/>
          <w:i/>
          <w:spacing w:val="-37"/>
          <w:vertAlign w:val="baseline"/>
        </w:rPr>
        <w:t> </w:t>
      </w:r>
      <w:r>
        <w:rPr>
          <w:rFonts w:ascii="Garamond" w:hAnsi="Garamond"/>
          <w:vertAlign w:val="baseline"/>
        </w:rPr>
        <w:t>1)</w:t>
      </w:r>
      <w:r>
        <w:rPr>
          <w:rFonts w:ascii="Bookman Old Style" w:hAnsi="Bookman Old Style"/>
          <w:b w:val="0"/>
          <w:i/>
          <w:vertAlign w:val="baseline"/>
        </w:rPr>
        <w:t>period </w:t>
      </w:r>
      <w:r>
        <w:rPr>
          <w:rFonts w:ascii="Garamond" w:hAnsi="Garamond"/>
          <w:vertAlign w:val="baseline"/>
        </w:rPr>
        <w:t>+ </w:t>
      </w:r>
      <w:r>
        <w:rPr>
          <w:rFonts w:ascii="Bookman Old Style" w:hAnsi="Bookman Old Style"/>
          <w:b w:val="0"/>
          <w:i/>
          <w:vertAlign w:val="baseline"/>
        </w:rPr>
        <w:t>jitter </w:t>
      </w:r>
      <w:r>
        <w:rPr>
          <w:vertAlign w:val="baseline"/>
        </w:rPr>
        <w:t>and for all of those event occurrences the minimum distance shall be less than or equal to </w:t>
      </w:r>
      <w:hyperlink w:history="true" w:anchor="_bookmark116">
        <w:r>
          <w:rPr>
            <w:rFonts w:ascii="Courier New" w:hAnsi="Courier New"/>
            <w:color w:val="0000FF"/>
            <w:vertAlign w:val="baseline"/>
          </w:rPr>
          <w:t>mini-</w:t>
        </w:r>
      </w:hyperlink>
      <w:r>
        <w:rPr>
          <w:rFonts w:ascii="Courier New" w:hAnsi="Courier New"/>
          <w:color w:val="0000FF"/>
          <w:vertAlign w:val="baseline"/>
        </w:rPr>
        <w:t> </w:t>
      </w:r>
      <w:hyperlink w:history="true" w:anchor="_bookmark116">
        <w:r>
          <w:rPr>
            <w:rFonts w:ascii="Courier New" w:hAnsi="Courier New"/>
            <w:color w:val="0000FF"/>
            <w:spacing w:val="-2"/>
            <w:vertAlign w:val="baseline"/>
          </w:rPr>
          <w:t>mumInterArrivalTime</w:t>
        </w:r>
      </w:hyperlink>
      <w:r>
        <w:rPr>
          <w:spacing w:val="-2"/>
          <w:vertAlign w:val="baseline"/>
        </w:rPr>
        <w:t>.</w:t>
      </w:r>
    </w:p>
    <w:p>
      <w:pPr>
        <w:tabs>
          <w:tab w:pos="2005" w:val="left" w:leader="none"/>
          <w:tab w:pos="2714" w:val="left" w:leader="none"/>
          <w:tab w:pos="3064" w:val="left" w:leader="none"/>
        </w:tabs>
        <w:spacing w:line="228" w:lineRule="auto" w:before="142"/>
        <w:ind w:left="1177" w:right="1386" w:firstLine="0"/>
        <w:jc w:val="left"/>
        <w:rPr>
          <w:rFonts w:ascii="Bookman Old Style" w:hAnsi="Bookman Old Style"/>
          <w:b w:val="0"/>
          <w:i/>
          <w:sz w:val="24"/>
        </w:rPr>
      </w:pPr>
      <w:r>
        <w:rPr>
          <w:rFonts w:ascii="MesloLGS NF" w:hAnsi="MesloLGS NF"/>
          <w:i/>
          <w:w w:val="105"/>
          <w:sz w:val="24"/>
        </w:rPr>
        <w:t>∃</w:t>
      </w:r>
      <w:r>
        <w:rPr>
          <w:rFonts w:ascii="Bookman Old Style" w:hAnsi="Bookman Old Style"/>
          <w:b w:val="0"/>
          <w:i/>
          <w:w w:val="105"/>
          <w:sz w:val="24"/>
        </w:rPr>
        <w:t>t</w:t>
      </w:r>
      <w:r>
        <w:rPr>
          <w:rFonts w:ascii="Bookman Old Style" w:hAnsi="Bookman Old Style"/>
          <w:b w:val="0"/>
          <w:i/>
          <w:w w:val="105"/>
          <w:sz w:val="24"/>
          <w:vertAlign w:val="subscript"/>
        </w:rPr>
        <w:t>reference</w:t>
      </w:r>
      <w:r>
        <w:rPr>
          <w:rFonts w:ascii="Bookman Old Style" w:hAnsi="Bookman Old Style"/>
          <w:b w:val="0"/>
          <w:i/>
          <w:w w:val="105"/>
          <w:sz w:val="24"/>
          <w:vertAlign w:val="baseline"/>
        </w:rPr>
        <w:t> </w:t>
      </w:r>
      <w:r>
        <w:rPr>
          <w:rFonts w:ascii="MesloLGS NF" w:hAnsi="MesloLGS NF"/>
          <w:i/>
          <w:w w:val="85"/>
          <w:sz w:val="24"/>
          <w:vertAlign w:val="baseline"/>
        </w:rPr>
        <w:t>|</w:t>
      </w:r>
      <w:r>
        <w:rPr>
          <w:rFonts w:ascii="MesloLGS NF" w:hAnsi="MesloLGS NF"/>
          <w:i/>
          <w:spacing w:val="-3"/>
          <w:w w:val="85"/>
          <w:sz w:val="24"/>
          <w:vertAlign w:val="baseline"/>
        </w:rPr>
        <w:t> </w:t>
      </w:r>
      <w:r>
        <w:rPr>
          <w:rFonts w:ascii="MesloLGS NF" w:hAnsi="MesloLGS NF"/>
          <w:i/>
          <w:w w:val="105"/>
          <w:sz w:val="24"/>
          <w:vertAlign w:val="baseline"/>
        </w:rPr>
        <w:t>∀</w:t>
      </w:r>
      <w:r>
        <w:rPr>
          <w:rFonts w:ascii="Bookman Old Style" w:hAnsi="Bookman Old Style"/>
          <w:b w:val="0"/>
          <w:i/>
          <w:w w:val="105"/>
          <w:sz w:val="24"/>
          <w:vertAlign w:val="baseline"/>
        </w:rPr>
        <w:t>n </w:t>
      </w:r>
      <w:r>
        <w:rPr>
          <w:rFonts w:ascii="Garamond" w:hAnsi="Garamond"/>
          <w:w w:val="105"/>
          <w:sz w:val="24"/>
          <w:vertAlign w:val="baseline"/>
        </w:rPr>
        <w:t>:</w:t>
      </w:r>
      <w:r>
        <w:rPr>
          <w:rFonts w:ascii="Garamond" w:hAnsi="Garamond"/>
          <w:sz w:val="24"/>
          <w:vertAlign w:val="baseline"/>
        </w:rPr>
        <w:tab/>
      </w:r>
      <w:r>
        <w:rPr>
          <w:rFonts w:ascii="Bookman Old Style" w:hAnsi="Bookman Old Style"/>
          <w:b w:val="0"/>
          <w:i/>
          <w:w w:val="105"/>
          <w:sz w:val="24"/>
          <w:vertAlign w:val="baseline"/>
        </w:rPr>
        <w:t>t</w:t>
      </w:r>
      <w:r>
        <w:rPr>
          <w:rFonts w:ascii="Bookman Old Style" w:hAnsi="Bookman Old Style"/>
          <w:b w:val="0"/>
          <w:i/>
          <w:w w:val="105"/>
          <w:sz w:val="24"/>
          <w:vertAlign w:val="subscript"/>
        </w:rPr>
        <w:t>reference</w:t>
      </w:r>
      <w:r>
        <w:rPr>
          <w:rFonts w:ascii="Bookman Old Style" w:hAnsi="Bookman Old Style"/>
          <w:b w:val="0"/>
          <w:i/>
          <w:spacing w:val="-11"/>
          <w:w w:val="105"/>
          <w:sz w:val="24"/>
          <w:vertAlign w:val="baseline"/>
        </w:rPr>
        <w:t> </w:t>
      </w:r>
      <w:r>
        <w:rPr>
          <w:rFonts w:ascii="Garamond" w:hAnsi="Garamond"/>
          <w:w w:val="105"/>
          <w:sz w:val="24"/>
          <w:vertAlign w:val="baseline"/>
        </w:rPr>
        <w:t>+</w:t>
      </w:r>
      <w:r>
        <w:rPr>
          <w:rFonts w:ascii="Garamond" w:hAnsi="Garamond"/>
          <w:spacing w:val="-9"/>
          <w:w w:val="105"/>
          <w:sz w:val="24"/>
          <w:vertAlign w:val="baseline"/>
        </w:rPr>
        <w:t> </w:t>
      </w:r>
      <w:r>
        <w:rPr>
          <w:rFonts w:ascii="Garamond" w:hAnsi="Garamond"/>
          <w:w w:val="105"/>
          <w:sz w:val="24"/>
          <w:vertAlign w:val="baseline"/>
        </w:rPr>
        <w:t>(</w:t>
      </w:r>
      <w:r>
        <w:rPr>
          <w:rFonts w:ascii="Bookman Old Style" w:hAnsi="Bookman Old Style"/>
          <w:b w:val="0"/>
          <w:i/>
          <w:w w:val="105"/>
          <w:sz w:val="24"/>
          <w:vertAlign w:val="baseline"/>
        </w:rPr>
        <w:t>n</w:t>
      </w:r>
      <w:r>
        <w:rPr>
          <w:rFonts w:ascii="Bookman Old Style" w:hAnsi="Bookman Old Style"/>
          <w:b w:val="0"/>
          <w:i/>
          <w:spacing w:val="-22"/>
          <w:w w:val="105"/>
          <w:sz w:val="24"/>
          <w:vertAlign w:val="baseline"/>
        </w:rPr>
        <w:t> </w:t>
      </w:r>
      <w:r>
        <w:rPr>
          <w:rFonts w:ascii="MesloLGS NF" w:hAnsi="MesloLGS NF"/>
          <w:i/>
          <w:w w:val="105"/>
          <w:sz w:val="24"/>
          <w:vertAlign w:val="baseline"/>
        </w:rPr>
        <w:t>−</w:t>
      </w:r>
      <w:r>
        <w:rPr>
          <w:rFonts w:ascii="MesloLGS NF" w:hAnsi="MesloLGS NF"/>
          <w:i/>
          <w:spacing w:val="-98"/>
          <w:w w:val="105"/>
          <w:sz w:val="24"/>
          <w:vertAlign w:val="baseline"/>
        </w:rPr>
        <w:t> </w:t>
      </w:r>
      <w:r>
        <w:rPr>
          <w:rFonts w:ascii="Garamond" w:hAnsi="Garamond"/>
          <w:w w:val="105"/>
          <w:sz w:val="24"/>
          <w:vertAlign w:val="baseline"/>
        </w:rPr>
        <w:t>1)</w:t>
      </w:r>
      <w:r>
        <w:rPr>
          <w:rFonts w:ascii="Bookman Old Style" w:hAnsi="Bookman Old Style"/>
          <w:b w:val="0"/>
          <w:i/>
          <w:w w:val="105"/>
          <w:sz w:val="24"/>
          <w:vertAlign w:val="baseline"/>
        </w:rPr>
        <w:t>period</w:t>
      </w:r>
      <w:r>
        <w:rPr>
          <w:rFonts w:ascii="Bookman Old Style" w:hAnsi="Bookman Old Style"/>
          <w:b w:val="0"/>
          <w:i/>
          <w:spacing w:val="-8"/>
          <w:w w:val="105"/>
          <w:sz w:val="24"/>
          <w:vertAlign w:val="baseline"/>
        </w:rPr>
        <w:t> </w:t>
      </w:r>
      <w:r>
        <w:rPr>
          <w:rFonts w:ascii="MesloLGS NF" w:hAnsi="MesloLGS NF"/>
          <w:i/>
          <w:w w:val="105"/>
          <w:sz w:val="24"/>
          <w:vertAlign w:val="baseline"/>
        </w:rPr>
        <w:t>≤</w:t>
      </w:r>
      <w:r>
        <w:rPr>
          <w:rFonts w:ascii="MesloLGS NF" w:hAnsi="MesloLGS NF"/>
          <w:i/>
          <w:spacing w:val="-84"/>
          <w:w w:val="105"/>
          <w:sz w:val="24"/>
          <w:vertAlign w:val="baseline"/>
        </w:rPr>
        <w:t> </w:t>
      </w:r>
      <w:r>
        <w:rPr>
          <w:rFonts w:ascii="Bookman Old Style" w:hAnsi="Bookman Old Style"/>
          <w:b w:val="0"/>
          <w:i/>
          <w:w w:val="105"/>
          <w:sz w:val="24"/>
          <w:vertAlign w:val="baseline"/>
        </w:rPr>
        <w:t>t</w:t>
      </w:r>
      <w:r>
        <w:rPr>
          <w:rFonts w:ascii="Bookman Old Style" w:hAnsi="Bookman Old Style"/>
          <w:b w:val="0"/>
          <w:i/>
          <w:w w:val="105"/>
          <w:sz w:val="24"/>
          <w:vertAlign w:val="subscript"/>
        </w:rPr>
        <w:t>n</w:t>
      </w:r>
      <w:r>
        <w:rPr>
          <w:rFonts w:ascii="Bookman Old Style" w:hAnsi="Bookman Old Style"/>
          <w:b w:val="0"/>
          <w:i/>
          <w:w w:val="105"/>
          <w:sz w:val="24"/>
          <w:vertAlign w:val="baseline"/>
        </w:rPr>
        <w:t> </w:t>
      </w:r>
      <w:r>
        <w:rPr>
          <w:rFonts w:ascii="MesloLGS NF" w:hAnsi="MesloLGS NF"/>
          <w:i/>
          <w:w w:val="105"/>
          <w:sz w:val="24"/>
          <w:vertAlign w:val="baseline"/>
        </w:rPr>
        <w:t>≤</w:t>
      </w:r>
      <w:r>
        <w:rPr>
          <w:rFonts w:ascii="MesloLGS NF" w:hAnsi="MesloLGS NF"/>
          <w:i/>
          <w:spacing w:val="-84"/>
          <w:w w:val="105"/>
          <w:sz w:val="24"/>
          <w:vertAlign w:val="baseline"/>
        </w:rPr>
        <w:t> </w:t>
      </w:r>
      <w:r>
        <w:rPr>
          <w:rFonts w:ascii="Bookman Old Style" w:hAnsi="Bookman Old Style"/>
          <w:b w:val="0"/>
          <w:i/>
          <w:w w:val="105"/>
          <w:sz w:val="24"/>
          <w:vertAlign w:val="baseline"/>
        </w:rPr>
        <w:t>t</w:t>
      </w:r>
      <w:r>
        <w:rPr>
          <w:rFonts w:ascii="Bookman Old Style" w:hAnsi="Bookman Old Style"/>
          <w:b w:val="0"/>
          <w:i/>
          <w:w w:val="105"/>
          <w:sz w:val="24"/>
          <w:vertAlign w:val="subscript"/>
        </w:rPr>
        <w:t>reference</w:t>
      </w:r>
      <w:r>
        <w:rPr>
          <w:rFonts w:ascii="Bookman Old Style" w:hAnsi="Bookman Old Style"/>
          <w:b w:val="0"/>
          <w:i/>
          <w:spacing w:val="-11"/>
          <w:w w:val="105"/>
          <w:sz w:val="24"/>
          <w:vertAlign w:val="baseline"/>
        </w:rPr>
        <w:t> </w:t>
      </w:r>
      <w:r>
        <w:rPr>
          <w:rFonts w:ascii="Garamond" w:hAnsi="Garamond"/>
          <w:w w:val="105"/>
          <w:sz w:val="24"/>
          <w:vertAlign w:val="baseline"/>
        </w:rPr>
        <w:t>+</w:t>
      </w:r>
      <w:r>
        <w:rPr>
          <w:rFonts w:ascii="Garamond" w:hAnsi="Garamond"/>
          <w:spacing w:val="-9"/>
          <w:w w:val="105"/>
          <w:sz w:val="24"/>
          <w:vertAlign w:val="baseline"/>
        </w:rPr>
        <w:t> </w:t>
      </w:r>
      <w:r>
        <w:rPr>
          <w:rFonts w:ascii="Garamond" w:hAnsi="Garamond"/>
          <w:w w:val="105"/>
          <w:sz w:val="24"/>
          <w:vertAlign w:val="baseline"/>
        </w:rPr>
        <w:t>(</w:t>
      </w:r>
      <w:r>
        <w:rPr>
          <w:rFonts w:ascii="Bookman Old Style" w:hAnsi="Bookman Old Style"/>
          <w:b w:val="0"/>
          <w:i/>
          <w:w w:val="105"/>
          <w:sz w:val="24"/>
          <w:vertAlign w:val="baseline"/>
        </w:rPr>
        <w:t>n</w:t>
      </w:r>
      <w:r>
        <w:rPr>
          <w:rFonts w:ascii="Bookman Old Style" w:hAnsi="Bookman Old Style"/>
          <w:b w:val="0"/>
          <w:i/>
          <w:spacing w:val="-22"/>
          <w:w w:val="105"/>
          <w:sz w:val="24"/>
          <w:vertAlign w:val="baseline"/>
        </w:rPr>
        <w:t> </w:t>
      </w:r>
      <w:r>
        <w:rPr>
          <w:rFonts w:ascii="MesloLGS NF" w:hAnsi="MesloLGS NF"/>
          <w:i/>
          <w:w w:val="105"/>
          <w:sz w:val="24"/>
          <w:vertAlign w:val="baseline"/>
        </w:rPr>
        <w:t>−</w:t>
      </w:r>
      <w:r>
        <w:rPr>
          <w:rFonts w:ascii="MesloLGS NF" w:hAnsi="MesloLGS NF"/>
          <w:i/>
          <w:spacing w:val="-98"/>
          <w:w w:val="105"/>
          <w:sz w:val="24"/>
          <w:vertAlign w:val="baseline"/>
        </w:rPr>
        <w:t> </w:t>
      </w:r>
      <w:r>
        <w:rPr>
          <w:rFonts w:ascii="Garamond" w:hAnsi="Garamond"/>
          <w:w w:val="105"/>
          <w:sz w:val="24"/>
          <w:vertAlign w:val="baseline"/>
        </w:rPr>
        <w:t>1)</w:t>
      </w:r>
      <w:r>
        <w:rPr>
          <w:rFonts w:ascii="Bookman Old Style" w:hAnsi="Bookman Old Style"/>
          <w:b w:val="0"/>
          <w:i/>
          <w:w w:val="105"/>
          <w:sz w:val="24"/>
          <w:vertAlign w:val="baseline"/>
        </w:rPr>
        <w:t>period</w:t>
      </w:r>
      <w:r>
        <w:rPr>
          <w:rFonts w:ascii="Bookman Old Style" w:hAnsi="Bookman Old Style"/>
          <w:b w:val="0"/>
          <w:i/>
          <w:spacing w:val="-22"/>
          <w:w w:val="105"/>
          <w:sz w:val="24"/>
          <w:vertAlign w:val="baseline"/>
        </w:rPr>
        <w:t> </w:t>
      </w:r>
      <w:r>
        <w:rPr>
          <w:rFonts w:ascii="Garamond" w:hAnsi="Garamond"/>
          <w:w w:val="105"/>
          <w:sz w:val="24"/>
          <w:vertAlign w:val="baseline"/>
        </w:rPr>
        <w:t>+</w:t>
      </w:r>
      <w:r>
        <w:rPr>
          <w:rFonts w:ascii="Garamond" w:hAnsi="Garamond"/>
          <w:spacing w:val="-9"/>
          <w:w w:val="105"/>
          <w:sz w:val="24"/>
          <w:vertAlign w:val="baseline"/>
        </w:rPr>
        <w:t> </w:t>
      </w:r>
      <w:r>
        <w:rPr>
          <w:rFonts w:ascii="Bookman Old Style" w:hAnsi="Bookman Old Style"/>
          <w:b w:val="0"/>
          <w:i/>
          <w:w w:val="105"/>
          <w:sz w:val="24"/>
          <w:vertAlign w:val="baseline"/>
        </w:rPr>
        <w:t>jitter</w:t>
      </w:r>
      <w:r>
        <w:rPr>
          <w:rFonts w:ascii="Bookman Old Style" w:hAnsi="Bookman Old Style"/>
          <w:b w:val="0"/>
          <w:i/>
          <w:w w:val="105"/>
          <w:sz w:val="24"/>
          <w:vertAlign w:val="baseline"/>
        </w:rPr>
        <w:t> </w:t>
      </w:r>
      <w:r>
        <w:rPr>
          <w:rFonts w:ascii="Bookman Old Style" w:hAnsi="Bookman Old Style"/>
          <w:b w:val="0"/>
          <w:i/>
          <w:spacing w:val="-4"/>
          <w:w w:val="105"/>
          <w:sz w:val="24"/>
          <w:vertAlign w:val="baseline"/>
        </w:rPr>
        <w:t>AND</w:t>
      </w:r>
      <w:r>
        <w:rPr>
          <w:rFonts w:ascii="Bookman Old Style" w:hAnsi="Bookman Old Style"/>
          <w:b w:val="0"/>
          <w:i/>
          <w:sz w:val="24"/>
          <w:vertAlign w:val="baseline"/>
        </w:rPr>
        <w:tab/>
      </w:r>
      <w:r>
        <w:rPr>
          <w:rFonts w:ascii="MesloLGS NF" w:hAnsi="MesloLGS NF"/>
          <w:i/>
          <w:w w:val="105"/>
          <w:sz w:val="24"/>
          <w:vertAlign w:val="baseline"/>
        </w:rPr>
        <w:t>∀</w:t>
      </w:r>
      <w:r>
        <w:rPr>
          <w:rFonts w:ascii="Bookman Old Style" w:hAnsi="Bookman Old Style"/>
          <w:b w:val="0"/>
          <w:i/>
          <w:w w:val="105"/>
          <w:sz w:val="24"/>
          <w:vertAlign w:val="baseline"/>
        </w:rPr>
        <w:t>n </w:t>
      </w:r>
      <w:r>
        <w:rPr>
          <w:rFonts w:ascii="Garamond" w:hAnsi="Garamond"/>
          <w:w w:val="105"/>
          <w:sz w:val="24"/>
          <w:vertAlign w:val="baseline"/>
        </w:rPr>
        <w:t>:</w:t>
      </w:r>
      <w:r>
        <w:rPr>
          <w:rFonts w:ascii="Garamond" w:hAnsi="Garamond"/>
          <w:sz w:val="24"/>
          <w:vertAlign w:val="baseline"/>
        </w:rPr>
        <w:tab/>
      </w:r>
      <w:r>
        <w:rPr>
          <w:rFonts w:ascii="Bookman Old Style" w:hAnsi="Bookman Old Style"/>
          <w:b w:val="0"/>
          <w:i/>
          <w:w w:val="105"/>
          <w:sz w:val="24"/>
          <w:vertAlign w:val="baseline"/>
        </w:rPr>
        <w:t>t</w:t>
      </w:r>
      <w:r>
        <w:rPr>
          <w:rFonts w:ascii="Bookman Old Style" w:hAnsi="Bookman Old Style"/>
          <w:b w:val="0"/>
          <w:i/>
          <w:w w:val="105"/>
          <w:sz w:val="24"/>
          <w:vertAlign w:val="subscript"/>
        </w:rPr>
        <w:t>n</w:t>
      </w:r>
      <w:r>
        <w:rPr>
          <w:rFonts w:ascii="GeoSlab703 Md BT" w:hAnsi="GeoSlab703 Md BT"/>
          <w:w w:val="105"/>
          <w:sz w:val="24"/>
          <w:vertAlign w:val="subscript"/>
        </w:rPr>
        <w:t>+1</w:t>
      </w:r>
      <w:r>
        <w:rPr>
          <w:rFonts w:ascii="GeoSlab703 Md BT" w:hAnsi="GeoSlab703 Md BT"/>
          <w:w w:val="105"/>
          <w:sz w:val="24"/>
          <w:vertAlign w:val="baseline"/>
        </w:rPr>
        <w:t> </w:t>
      </w:r>
      <w:r>
        <w:rPr>
          <w:rFonts w:ascii="MesloLGS NF" w:hAnsi="MesloLGS NF"/>
          <w:i/>
          <w:w w:val="105"/>
          <w:sz w:val="24"/>
          <w:vertAlign w:val="baseline"/>
        </w:rPr>
        <w:t>−</w:t>
      </w:r>
      <w:r>
        <w:rPr>
          <w:rFonts w:ascii="MesloLGS NF" w:hAnsi="MesloLGS NF"/>
          <w:i/>
          <w:spacing w:val="-72"/>
          <w:w w:val="105"/>
          <w:sz w:val="24"/>
          <w:vertAlign w:val="baseline"/>
        </w:rPr>
        <w:t> </w:t>
      </w:r>
      <w:r>
        <w:rPr>
          <w:rFonts w:ascii="Bookman Old Style" w:hAnsi="Bookman Old Style"/>
          <w:b w:val="0"/>
          <w:i/>
          <w:w w:val="105"/>
          <w:sz w:val="24"/>
          <w:vertAlign w:val="baseline"/>
        </w:rPr>
        <w:t>t</w:t>
      </w:r>
      <w:r>
        <w:rPr>
          <w:rFonts w:ascii="Bookman Old Style" w:hAnsi="Bookman Old Style"/>
          <w:b w:val="0"/>
          <w:i/>
          <w:w w:val="105"/>
          <w:sz w:val="24"/>
          <w:vertAlign w:val="subscript"/>
        </w:rPr>
        <w:t>n</w:t>
      </w:r>
      <w:r>
        <w:rPr>
          <w:rFonts w:ascii="Bookman Old Style" w:hAnsi="Bookman Old Style"/>
          <w:b w:val="0"/>
          <w:i/>
          <w:w w:val="105"/>
          <w:sz w:val="24"/>
          <w:vertAlign w:val="baseline"/>
        </w:rPr>
        <w:t> </w:t>
      </w:r>
      <w:r>
        <w:rPr>
          <w:rFonts w:ascii="MesloLGS NF" w:hAnsi="MesloLGS NF"/>
          <w:i/>
          <w:w w:val="105"/>
          <w:sz w:val="24"/>
          <w:vertAlign w:val="baseline"/>
        </w:rPr>
        <w:t>≤</w:t>
      </w:r>
      <w:r>
        <w:rPr>
          <w:rFonts w:ascii="MesloLGS NF" w:hAnsi="MesloLGS NF"/>
          <w:i/>
          <w:spacing w:val="-50"/>
          <w:w w:val="105"/>
          <w:sz w:val="24"/>
          <w:vertAlign w:val="baseline"/>
        </w:rPr>
        <w:t> </w:t>
      </w:r>
      <w:r>
        <w:rPr>
          <w:rFonts w:ascii="Bookman Old Style" w:hAnsi="Bookman Old Style"/>
          <w:b w:val="0"/>
          <w:i/>
          <w:w w:val="105"/>
          <w:sz w:val="24"/>
          <w:vertAlign w:val="baseline"/>
        </w:rPr>
        <w:t>minimumInterArrivalTime</w:t>
      </w:r>
    </w:p>
    <w:p>
      <w:pPr>
        <w:pStyle w:val="BodyText"/>
        <w:spacing w:line="232" w:lineRule="auto" w:before="166"/>
        <w:ind w:left="1177" w:right="935"/>
        <w:jc w:val="both"/>
      </w:pPr>
      <w:r>
        <w:rPr/>
        <w:t>Figure </w:t>
      </w:r>
      <w:hyperlink w:history="true" w:anchor="_bookmark117">
        <w:r>
          <w:rPr>
            <w:color w:val="0000FF"/>
          </w:rPr>
          <w:t>3.31</w:t>
        </w:r>
      </w:hyperlink>
      <w:r>
        <w:rPr>
          <w:color w:val="0000FF"/>
        </w:rPr>
        <w:t> </w:t>
      </w:r>
      <w:r>
        <w:rPr/>
        <w:t>illustrates the parameters of the </w:t>
      </w:r>
      <w:hyperlink w:history="true" w:anchor="_bookmark114">
        <w:r>
          <w:rPr>
            <w:rFonts w:ascii="Courier New"/>
            <w:color w:val="0000FF"/>
          </w:rPr>
          <w:t>PeriodicEventTriggering</w:t>
        </w:r>
      </w:hyperlink>
      <w:r>
        <w:rPr/>
        <w:t>.</w:t>
      </w:r>
      <w:r>
        <w:rPr>
          <w:spacing w:val="34"/>
        </w:rPr>
        <w:t> </w:t>
      </w:r>
      <w:r>
        <w:rPr/>
        <w:t>The </w:t>
      </w:r>
      <w:r>
        <w:rPr/>
        <w:t>up- per</w:t>
      </w:r>
      <w:r>
        <w:rPr>
          <w:spacing w:val="-17"/>
        </w:rPr>
        <w:t> </w:t>
      </w:r>
      <w:r>
        <w:rPr/>
        <w:t>part</w:t>
      </w:r>
      <w:r>
        <w:rPr>
          <w:spacing w:val="-17"/>
        </w:rPr>
        <w:t> </w:t>
      </w:r>
      <w:r>
        <w:rPr/>
        <w:t>of</w:t>
      </w:r>
      <w:r>
        <w:rPr>
          <w:spacing w:val="-16"/>
        </w:rPr>
        <w:t> </w:t>
      </w:r>
      <w:r>
        <w:rPr/>
        <w:t>this</w:t>
      </w:r>
      <w:r>
        <w:rPr>
          <w:spacing w:val="-17"/>
        </w:rPr>
        <w:t> </w:t>
      </w:r>
      <w:r>
        <w:rPr/>
        <w:t>figure</w:t>
      </w:r>
      <w:r>
        <w:rPr>
          <w:spacing w:val="-17"/>
        </w:rPr>
        <w:t> </w:t>
      </w:r>
      <w:r>
        <w:rPr/>
        <w:t>shows</w:t>
      </w:r>
      <w:r>
        <w:rPr>
          <w:spacing w:val="-17"/>
        </w:rPr>
        <w:t> </w:t>
      </w:r>
      <w:r>
        <w:rPr/>
        <w:t>the</w:t>
      </w:r>
      <w:r>
        <w:rPr>
          <w:spacing w:val="-14"/>
        </w:rPr>
        <w:t> </w:t>
      </w:r>
      <w:r>
        <w:rPr/>
        <w:t>case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value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hyperlink w:history="true" w:anchor="_bookmark113">
        <w:r>
          <w:rPr>
            <w:rFonts w:ascii="Courier New"/>
            <w:color w:val="0000FF"/>
          </w:rPr>
          <w:t>jitter</w:t>
        </w:r>
        <w:r>
          <w:rPr>
            <w:rFonts w:ascii="Courier New"/>
            <w:color w:val="0000FF"/>
            <w:spacing w:val="-36"/>
          </w:rPr>
          <w:t> </w:t>
        </w:r>
      </w:hyperlink>
      <w:r>
        <w:rPr/>
        <w:t>is</w:t>
      </w:r>
      <w:r>
        <w:rPr>
          <w:spacing w:val="-10"/>
        </w:rPr>
        <w:t> </w:t>
      </w:r>
      <w:r>
        <w:rPr/>
        <w:t>less</w:t>
      </w:r>
      <w:r>
        <w:rPr>
          <w:spacing w:val="-10"/>
        </w:rPr>
        <w:t> </w:t>
      </w:r>
      <w:r>
        <w:rPr/>
        <w:t>than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value</w:t>
      </w:r>
      <w:r>
        <w:rPr>
          <w:spacing w:val="-10"/>
        </w:rPr>
        <w:t> </w:t>
      </w:r>
      <w:r>
        <w:rPr/>
        <w:t>of the parameter </w:t>
      </w:r>
      <w:hyperlink w:history="true" w:anchor="_bookmark115">
        <w:r>
          <w:rPr>
            <w:rFonts w:ascii="Courier New"/>
            <w:color w:val="0000FF"/>
          </w:rPr>
          <w:t>period</w:t>
        </w:r>
      </w:hyperlink>
      <w:r>
        <w:rPr/>
        <w:t>; whereas the lower part of this figure shows the case that the value of </w:t>
      </w:r>
      <w:hyperlink w:history="true" w:anchor="_bookmark113">
        <w:r>
          <w:rPr>
            <w:rFonts w:ascii="Courier New"/>
            <w:color w:val="0000FF"/>
          </w:rPr>
          <w:t>jitter</w:t>
        </w:r>
        <w:r>
          <w:rPr>
            <w:rFonts w:ascii="Courier New"/>
            <w:color w:val="0000FF"/>
            <w:spacing w:val="-70"/>
          </w:rPr>
          <w:t> </w:t>
        </w:r>
      </w:hyperlink>
      <w:r>
        <w:rPr/>
        <w:t>is greater than or equal the value of the parameter </w:t>
      </w:r>
      <w:hyperlink w:history="true" w:anchor="_bookmark115">
        <w:r>
          <w:rPr>
            <w:rFonts w:ascii="Courier New"/>
            <w:color w:val="0000FF"/>
          </w:rPr>
          <w:t>period</w:t>
        </w:r>
      </w:hyperlink>
      <w:r>
        <w:rPr/>
        <w:t>.</w:t>
      </w:r>
    </w:p>
    <w:p>
      <w:pPr>
        <w:spacing w:after="0" w:line="232" w:lineRule="auto"/>
        <w:jc w:val="both"/>
        <w:sectPr>
          <w:pgSz w:w="11910" w:h="13960"/>
          <w:pgMar w:top="1580" w:bottom="280" w:left="240" w:right="480"/>
        </w:sectPr>
      </w:pPr>
    </w:p>
    <w:p>
      <w:pPr>
        <w:pStyle w:val="BodyText"/>
        <w:ind w:left="1207"/>
        <w:rPr>
          <w:sz w:val="20"/>
        </w:rPr>
      </w:pPr>
      <w:r>
        <w:rPr>
          <w:sz w:val="20"/>
        </w:rPr>
        <w:drawing>
          <wp:inline distT="0" distB="0" distL="0" distR="0">
            <wp:extent cx="5788686" cy="3519487"/>
            <wp:effectExtent l="0" t="0" r="0" b="0"/>
            <wp:docPr id="43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5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686" cy="351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97"/>
        <w:ind w:left="1190" w:right="950" w:firstLine="0"/>
        <w:jc w:val="center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3.31: </w:t>
      </w:r>
      <w:bookmarkStart w:name="_bookmark117" w:id="162"/>
      <w:bookmarkEnd w:id="162"/>
      <w:r>
        <w:rPr>
          <w:b/>
          <w:sz w:val="22"/>
        </w:rPr>
        <w:t>P</w:t>
      </w:r>
      <w:r>
        <w:rPr>
          <w:b/>
          <w:sz w:val="22"/>
        </w:rPr>
        <w:t>arameters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characterizing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Periodic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Event</w:t>
      </w:r>
      <w:r>
        <w:rPr>
          <w:b/>
          <w:spacing w:val="-12"/>
          <w:sz w:val="22"/>
        </w:rPr>
        <w:t> </w:t>
      </w:r>
      <w:r>
        <w:rPr>
          <w:b/>
          <w:spacing w:val="-2"/>
          <w:sz w:val="22"/>
        </w:rPr>
        <w:t>Triggering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7"/>
        </w:rPr>
      </w:pPr>
    </w:p>
    <w:p>
      <w:pPr>
        <w:pStyle w:val="Heading3"/>
        <w:numPr>
          <w:ilvl w:val="4"/>
          <w:numId w:val="4"/>
        </w:numPr>
        <w:tabs>
          <w:tab w:pos="2346" w:val="left" w:leader="none"/>
          <w:tab w:pos="2348" w:val="left" w:leader="none"/>
        </w:tabs>
        <w:spacing w:line="240" w:lineRule="auto" w:before="0" w:after="0"/>
        <w:ind w:left="2347" w:right="0" w:hanging="1171"/>
        <w:jc w:val="left"/>
      </w:pPr>
      <w:bookmarkStart w:name="3.6.1.1.1 Examples" w:id="163"/>
      <w:bookmarkEnd w:id="163"/>
      <w:r>
        <w:rPr>
          <w:b w:val="0"/>
        </w:rPr>
      </w:r>
      <w:bookmarkStart w:name="_bookmark118" w:id="164"/>
      <w:bookmarkEnd w:id="164"/>
      <w:r>
        <w:rPr>
          <w:spacing w:val="-2"/>
        </w:rPr>
        <w:t>Examples</w:t>
      </w:r>
    </w:p>
    <w:p>
      <w:pPr>
        <w:pStyle w:val="BodyText"/>
        <w:spacing w:before="4"/>
        <w:rPr>
          <w:b/>
          <w:sz w:val="25"/>
        </w:rPr>
      </w:pPr>
    </w:p>
    <w:p>
      <w:pPr>
        <w:pStyle w:val="BodyText"/>
        <w:spacing w:line="244" w:lineRule="auto"/>
        <w:ind w:left="1177" w:right="935"/>
        <w:jc w:val="both"/>
      </w:pPr>
      <w:r>
        <w:rPr/>
        <w:t>A</w:t>
      </w:r>
      <w:r>
        <w:rPr>
          <w:spacing w:val="-6"/>
        </w:rPr>
        <w:t> </w:t>
      </w:r>
      <w:r>
        <w:rPr/>
        <w:t>Periodic</w:t>
      </w:r>
      <w:r>
        <w:rPr>
          <w:spacing w:val="-6"/>
        </w:rPr>
        <w:t> </w:t>
      </w:r>
      <w:r>
        <w:rPr/>
        <w:t>Event</w:t>
      </w:r>
      <w:r>
        <w:rPr>
          <w:spacing w:val="-6"/>
        </w:rPr>
        <w:t> </w:t>
      </w:r>
      <w:r>
        <w:rPr/>
        <w:t>Triggering</w:t>
      </w:r>
      <w:r>
        <w:rPr>
          <w:spacing w:val="-6"/>
        </w:rPr>
        <w:t> </w:t>
      </w:r>
      <w:r>
        <w:rPr/>
        <w:t>Constraint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specified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following</w:t>
      </w:r>
      <w:r>
        <w:rPr>
          <w:spacing w:val="-6"/>
        </w:rPr>
        <w:t> </w:t>
      </w:r>
      <w:r>
        <w:rPr/>
        <w:t>parameters: </w:t>
      </w:r>
      <w:hyperlink w:history="true" w:anchor="_bookmark115">
        <w:r>
          <w:rPr>
            <w:rFonts w:ascii="Courier New" w:hAnsi="Courier New"/>
            <w:color w:val="0000FF"/>
          </w:rPr>
          <w:t>pe-</w:t>
        </w:r>
      </w:hyperlink>
      <w:r>
        <w:rPr>
          <w:rFonts w:ascii="Courier New" w:hAnsi="Courier New"/>
          <w:color w:val="0000FF"/>
        </w:rPr>
        <w:t> </w:t>
      </w:r>
      <w:hyperlink w:history="true" w:anchor="_bookmark115">
        <w:r>
          <w:rPr>
            <w:rFonts w:ascii="Courier New" w:hAnsi="Courier New"/>
            <w:color w:val="0000FF"/>
          </w:rPr>
          <w:t>riod</w:t>
        </w:r>
        <w:r>
          <w:rPr>
            <w:rFonts w:ascii="Courier New" w:hAnsi="Courier New"/>
            <w:color w:val="0000FF"/>
            <w:spacing w:val="-36"/>
          </w:rPr>
          <w:t> </w:t>
        </w:r>
      </w:hyperlink>
      <w:r>
        <w:rPr/>
        <w:t>is</w:t>
      </w:r>
      <w:r>
        <w:rPr>
          <w:spacing w:val="-17"/>
        </w:rPr>
        <w:t> </w:t>
      </w:r>
      <w:r>
        <w:rPr/>
        <w:t>six</w:t>
      </w:r>
      <w:r>
        <w:rPr>
          <w:spacing w:val="-17"/>
        </w:rPr>
        <w:t> </w:t>
      </w:r>
      <w:r>
        <w:rPr/>
        <w:t>milliseconds</w:t>
      </w:r>
      <w:r>
        <w:rPr>
          <w:spacing w:val="-17"/>
        </w:rPr>
        <w:t> </w:t>
      </w:r>
      <w:r>
        <w:rPr/>
        <w:t>(6ms)</w:t>
      </w:r>
      <w:r>
        <w:rPr>
          <w:spacing w:val="-16"/>
        </w:rPr>
        <w:t> </w:t>
      </w:r>
      <w:r>
        <w:rPr/>
        <w:t>and</w:t>
      </w:r>
      <w:r>
        <w:rPr>
          <w:spacing w:val="-17"/>
        </w:rPr>
        <w:t> </w:t>
      </w:r>
      <w:hyperlink w:history="true" w:anchor="_bookmark113">
        <w:r>
          <w:rPr>
            <w:rFonts w:ascii="Courier New" w:hAnsi="Courier New"/>
            <w:color w:val="0000FF"/>
          </w:rPr>
          <w:t>jitter</w:t>
        </w:r>
        <w:r>
          <w:rPr>
            <w:rFonts w:ascii="Courier New" w:hAnsi="Courier New"/>
            <w:color w:val="0000FF"/>
            <w:spacing w:val="-36"/>
          </w:rPr>
          <w:t> </w:t>
        </w:r>
      </w:hyperlink>
      <w:r>
        <w:rPr/>
        <w:t>is</w:t>
      </w:r>
      <w:r>
        <w:rPr>
          <w:spacing w:val="-17"/>
        </w:rPr>
        <w:t> </w:t>
      </w:r>
      <w:r>
        <w:rPr/>
        <w:t>two</w:t>
      </w:r>
      <w:r>
        <w:rPr>
          <w:spacing w:val="-16"/>
        </w:rPr>
        <w:t> </w:t>
      </w:r>
      <w:r>
        <w:rPr/>
        <w:t>milliseconds</w:t>
      </w:r>
      <w:r>
        <w:rPr>
          <w:spacing w:val="-13"/>
        </w:rPr>
        <w:t> </w:t>
      </w:r>
      <w:r>
        <w:rPr/>
        <w:t>(2ms).</w:t>
      </w:r>
      <w:r>
        <w:rPr>
          <w:spacing w:val="12"/>
        </w:rPr>
        <w:t> </w:t>
      </w:r>
      <w:r>
        <w:rPr/>
        <w:t>In</w:t>
      </w:r>
      <w:r>
        <w:rPr>
          <w:spacing w:val="-5"/>
        </w:rPr>
        <w:t> </w:t>
      </w:r>
      <w:r>
        <w:rPr/>
        <w:t>other</w:t>
      </w:r>
      <w:r>
        <w:rPr>
          <w:spacing w:val="-5"/>
        </w:rPr>
        <w:t> </w:t>
      </w:r>
      <w:r>
        <w:rPr/>
        <w:t>words, one</w:t>
      </w:r>
      <w:r>
        <w:rPr>
          <w:spacing w:val="-7"/>
        </w:rPr>
        <w:t> </w:t>
      </w:r>
      <w:r>
        <w:rPr/>
        <w:t>imposes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timing</w:t>
      </w:r>
      <w:r>
        <w:rPr>
          <w:spacing w:val="-7"/>
        </w:rPr>
        <w:t> </w:t>
      </w:r>
      <w:r>
        <w:rPr/>
        <w:t>constraint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event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occur</w:t>
      </w:r>
      <w:r>
        <w:rPr>
          <w:spacing w:val="-7"/>
        </w:rPr>
        <w:t> </w:t>
      </w:r>
      <w:r>
        <w:rPr/>
        <w:t>every</w:t>
      </w:r>
      <w:r>
        <w:rPr>
          <w:spacing w:val="-7"/>
        </w:rPr>
        <w:t> </w:t>
      </w:r>
      <w:r>
        <w:rPr/>
        <w:t>six</w:t>
      </w:r>
      <w:r>
        <w:rPr>
          <w:spacing w:val="-7"/>
        </w:rPr>
        <w:t> </w:t>
      </w:r>
      <w:r>
        <w:rPr/>
        <w:t>milliseconds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spec- ifies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deviation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two</w:t>
      </w:r>
      <w:r>
        <w:rPr>
          <w:spacing w:val="-3"/>
        </w:rPr>
        <w:t> </w:t>
      </w:r>
      <w:r>
        <w:rPr/>
        <w:t>milliseconds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tolerable. In</w:t>
      </w:r>
      <w:r>
        <w:rPr>
          <w:spacing w:val="-4"/>
        </w:rPr>
        <w:t> </w:t>
      </w:r>
      <w:r>
        <w:rPr/>
        <w:t>addition,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assumed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the </w:t>
      </w:r>
      <w:hyperlink w:history="true" w:anchor="_bookmark116">
        <w:r>
          <w:rPr>
            <w:rFonts w:ascii="Courier New" w:hAnsi="Courier New"/>
            <w:color w:val="0000FF"/>
          </w:rPr>
          <w:t>minimumInterArrivalTime</w:t>
        </w:r>
      </w:hyperlink>
      <w:r>
        <w:rPr>
          <w:rFonts w:ascii="Courier New" w:hAnsi="Courier New"/>
          <w:color w:val="0000FF"/>
          <w:spacing w:val="-36"/>
        </w:rPr>
        <w:t> </w:t>
      </w:r>
      <w:r>
        <w:rPr/>
        <w:t>is</w:t>
      </w:r>
      <w:r>
        <w:rPr>
          <w:spacing w:val="-17"/>
        </w:rPr>
        <w:t> </w:t>
      </w:r>
      <w:r>
        <w:rPr/>
        <w:t>one</w:t>
      </w:r>
      <w:r>
        <w:rPr>
          <w:spacing w:val="-15"/>
        </w:rPr>
        <w:t> </w:t>
      </w:r>
      <w:r>
        <w:rPr/>
        <w:t>millisecond (1ms) and therefore has no impact on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/>
        <w:t>timing</w:t>
      </w:r>
      <w:r>
        <w:rPr>
          <w:spacing w:val="-17"/>
        </w:rPr>
        <w:t> </w:t>
      </w:r>
      <w:r>
        <w:rPr/>
        <w:t>of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/>
        <w:t>event’s</w:t>
      </w:r>
      <w:r>
        <w:rPr>
          <w:spacing w:val="-16"/>
        </w:rPr>
        <w:t> </w:t>
      </w:r>
      <w:r>
        <w:rPr/>
        <w:t>occurrences.</w:t>
      </w:r>
      <w:r>
        <w:rPr>
          <w:spacing w:val="3"/>
        </w:rPr>
        <w:t> </w:t>
      </w:r>
      <w:r>
        <w:rPr/>
        <w:t>This</w:t>
      </w:r>
      <w:r>
        <w:rPr>
          <w:spacing w:val="-17"/>
        </w:rPr>
        <w:t> </w:t>
      </w:r>
      <w:r>
        <w:rPr/>
        <w:t>timing</w:t>
      </w:r>
      <w:r>
        <w:rPr>
          <w:spacing w:val="-16"/>
        </w:rPr>
        <w:t> </w:t>
      </w:r>
      <w:r>
        <w:rPr/>
        <w:t>constraint</w:t>
      </w:r>
      <w:r>
        <w:rPr>
          <w:spacing w:val="-17"/>
        </w:rPr>
        <w:t> </w:t>
      </w:r>
      <w:r>
        <w:rPr/>
        <w:t>is</w:t>
      </w:r>
      <w:r>
        <w:rPr>
          <w:spacing w:val="-16"/>
        </w:rPr>
        <w:t> </w:t>
      </w:r>
      <w:r>
        <w:rPr/>
        <w:t>shown</w:t>
      </w:r>
      <w:r>
        <w:rPr>
          <w:spacing w:val="-17"/>
        </w:rPr>
        <w:t> </w:t>
      </w:r>
      <w:r>
        <w:rPr/>
        <w:t>in</w:t>
      </w:r>
      <w:r>
        <w:rPr>
          <w:spacing w:val="-16"/>
        </w:rPr>
        <w:t> </w:t>
      </w:r>
      <w:r>
        <w:rPr/>
        <w:t>Figure</w:t>
      </w:r>
      <w:r>
        <w:rPr>
          <w:spacing w:val="-17"/>
        </w:rPr>
        <w:t> </w:t>
      </w:r>
      <w:hyperlink w:history="true" w:anchor="_bookmark119">
        <w:r>
          <w:rPr>
            <w:color w:val="0000FF"/>
          </w:rPr>
          <w:t>3.32</w:t>
        </w:r>
      </w:hyperlink>
      <w:r>
        <w:rPr/>
        <w:t>. The repeating gray-colored rectangles in this figure indicate the time intervals during which the event may occur; in other words it marks the subsequent time intervals the event is expected to occur.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18">
            <wp:simplePos x="0" y="0"/>
            <wp:positionH relativeFrom="page">
              <wp:posOffset>918791</wp:posOffset>
            </wp:positionH>
            <wp:positionV relativeFrom="paragraph">
              <wp:posOffset>159013</wp:posOffset>
            </wp:positionV>
            <wp:extent cx="5689377" cy="994124"/>
            <wp:effectExtent l="0" t="0" r="0" b="0"/>
            <wp:wrapTopAndBottom/>
            <wp:docPr id="45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59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377" cy="994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5"/>
        <w:ind w:left="1190" w:right="950" w:firstLine="0"/>
        <w:jc w:val="center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3.32:</w:t>
      </w:r>
      <w:r>
        <w:rPr>
          <w:b/>
          <w:spacing w:val="2"/>
          <w:sz w:val="22"/>
        </w:rPr>
        <w:t> </w:t>
      </w:r>
      <w:bookmarkStart w:name="_bookmark119" w:id="165"/>
      <w:bookmarkEnd w:id="165"/>
      <w:r>
        <w:rPr>
          <w:b/>
          <w:sz w:val="22"/>
        </w:rPr>
        <w:t>Example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Periodic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Event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Triggering</w:t>
      </w:r>
      <w:r>
        <w:rPr>
          <w:b/>
          <w:spacing w:val="-10"/>
          <w:sz w:val="22"/>
        </w:rPr>
        <w:t> </w:t>
      </w:r>
      <w:r>
        <w:rPr>
          <w:b/>
          <w:spacing w:val="-2"/>
          <w:sz w:val="22"/>
        </w:rPr>
        <w:t>Constraint</w:t>
      </w:r>
    </w:p>
    <w:p>
      <w:pPr>
        <w:spacing w:after="0"/>
        <w:jc w:val="center"/>
        <w:rPr>
          <w:sz w:val="22"/>
        </w:rPr>
        <w:sectPr>
          <w:pgSz w:w="11910" w:h="13960"/>
          <w:pgMar w:top="460" w:bottom="280" w:left="240" w:right="480"/>
        </w:sectPr>
      </w:pPr>
    </w:p>
    <w:p>
      <w:pPr>
        <w:pStyle w:val="BodyText"/>
        <w:spacing w:line="242" w:lineRule="auto" w:before="90"/>
        <w:ind w:left="1177" w:right="935"/>
        <w:jc w:val="both"/>
      </w:pPr>
      <w:r>
        <w:rPr/>
        <w:t>The following figures show various event occurrences recorded during the observa- tion of a system subject to analysis.</w:t>
      </w:r>
      <w:r>
        <w:rPr>
          <w:spacing w:val="40"/>
        </w:rPr>
        <w:t> </w:t>
      </w:r>
      <w:r>
        <w:rPr/>
        <w:t>The time interval for the observation is given </w:t>
      </w:r>
      <w:r>
        <w:rPr/>
        <w:t>by </w:t>
      </w:r>
      <w:r>
        <w:rPr>
          <w:rFonts w:ascii="Bookman Old Style" w:hAnsi="Bookman Old Style"/>
          <w:b w:val="0"/>
          <w:i/>
        </w:rPr>
        <w:t>t</w:t>
      </w:r>
      <w:r>
        <w:rPr>
          <w:rFonts w:ascii="Bookman Old Style" w:hAnsi="Bookman Old Style"/>
          <w:b w:val="0"/>
          <w:i/>
          <w:vertAlign w:val="subscript"/>
        </w:rPr>
        <w:t>end</w:t>
      </w:r>
      <w:r>
        <w:rPr>
          <w:i/>
          <w:vertAlign w:val="subscript"/>
        </w:rPr>
        <w:t>−</w:t>
      </w:r>
      <w:r>
        <w:rPr>
          <w:rFonts w:ascii="Bookman Old Style" w:hAnsi="Bookman Old Style"/>
          <w:b w:val="0"/>
          <w:i/>
          <w:vertAlign w:val="subscript"/>
        </w:rPr>
        <w:t>observation</w:t>
      </w:r>
      <w:r>
        <w:rPr>
          <w:rFonts w:ascii="Bookman Old Style" w:hAnsi="Bookman Old Style"/>
          <w:b w:val="0"/>
          <w:i/>
          <w:spacing w:val="-18"/>
          <w:vertAlign w:val="baseline"/>
        </w:rPr>
        <w:t> </w:t>
      </w:r>
      <w:r>
        <w:rPr>
          <w:rFonts w:ascii="MesloLGS NF" w:hAnsi="MesloLGS NF"/>
          <w:i/>
          <w:vertAlign w:val="baseline"/>
        </w:rPr>
        <w:t>−</w:t>
      </w:r>
      <w:r>
        <w:rPr>
          <w:rFonts w:ascii="Bookman Old Style" w:hAnsi="Bookman Old Style"/>
          <w:b w:val="0"/>
          <w:i/>
          <w:vertAlign w:val="baseline"/>
        </w:rPr>
        <w:t>t</w:t>
      </w:r>
      <w:r>
        <w:rPr>
          <w:rFonts w:ascii="Bookman Old Style" w:hAnsi="Bookman Old Style"/>
          <w:b w:val="0"/>
          <w:i/>
          <w:vertAlign w:val="subscript"/>
        </w:rPr>
        <w:t>start</w:t>
      </w:r>
      <w:r>
        <w:rPr>
          <w:i/>
          <w:vertAlign w:val="subscript"/>
        </w:rPr>
        <w:t>−</w:t>
      </w:r>
      <w:r>
        <w:rPr>
          <w:rFonts w:ascii="Bookman Old Style" w:hAnsi="Bookman Old Style"/>
          <w:b w:val="0"/>
          <w:i/>
          <w:vertAlign w:val="subscript"/>
        </w:rPr>
        <w:t>observation</w:t>
      </w:r>
      <w:r>
        <w:rPr>
          <w:vertAlign w:val="baseline"/>
        </w:rPr>
        <w:t>.</w:t>
      </w:r>
      <w:r>
        <w:rPr>
          <w:spacing w:val="-11"/>
          <w:vertAlign w:val="baseline"/>
        </w:rPr>
        <w:t> </w:t>
      </w:r>
      <w:r>
        <w:rPr>
          <w:vertAlign w:val="baseline"/>
        </w:rPr>
        <w:t>In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given</w:t>
      </w:r>
      <w:r>
        <w:rPr>
          <w:spacing w:val="-8"/>
          <w:vertAlign w:val="baseline"/>
        </w:rPr>
        <w:t> </w:t>
      </w:r>
      <w:r>
        <w:rPr>
          <w:vertAlign w:val="baseline"/>
        </w:rPr>
        <w:t>example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system</w:t>
      </w:r>
      <w:r>
        <w:rPr>
          <w:spacing w:val="-8"/>
          <w:vertAlign w:val="baseline"/>
        </w:rPr>
        <w:t> </w:t>
      </w:r>
      <w:r>
        <w:rPr>
          <w:vertAlign w:val="baseline"/>
        </w:rPr>
        <w:t>is</w:t>
      </w:r>
      <w:r>
        <w:rPr>
          <w:spacing w:val="-8"/>
          <w:vertAlign w:val="baseline"/>
        </w:rPr>
        <w:t> </w:t>
      </w:r>
      <w:r>
        <w:rPr>
          <w:vertAlign w:val="baseline"/>
        </w:rPr>
        <w:t>observed</w:t>
      </w:r>
      <w:r>
        <w:rPr>
          <w:spacing w:val="-8"/>
          <w:vertAlign w:val="baseline"/>
        </w:rPr>
        <w:t> </w:t>
      </w:r>
      <w:r>
        <w:rPr>
          <w:vertAlign w:val="baseline"/>
        </w:rPr>
        <w:t>for</w:t>
      </w:r>
      <w:r>
        <w:rPr>
          <w:spacing w:val="-8"/>
          <w:vertAlign w:val="baseline"/>
        </w:rPr>
        <w:t> </w:t>
      </w:r>
      <w:r>
        <w:rPr>
          <w:vertAlign w:val="baseline"/>
        </w:rPr>
        <w:t>a</w:t>
      </w:r>
      <w:r>
        <w:rPr>
          <w:spacing w:val="-8"/>
          <w:vertAlign w:val="baseline"/>
        </w:rPr>
        <w:t> </w:t>
      </w:r>
      <w:r>
        <w:rPr>
          <w:vertAlign w:val="baseline"/>
        </w:rPr>
        <w:t>period of 33.6 milliseconds.</w:t>
      </w:r>
    </w:p>
    <w:p>
      <w:pPr>
        <w:pStyle w:val="BodyText"/>
        <w:spacing w:line="244" w:lineRule="auto" w:before="173"/>
        <w:ind w:left="1177" w:right="935"/>
        <w:jc w:val="both"/>
      </w:pPr>
      <w:r>
        <w:rPr/>
        <w:t>The subsequent event occurrences shown in Figure </w:t>
      </w:r>
      <w:hyperlink w:history="true" w:anchor="_bookmark120">
        <w:r>
          <w:rPr>
            <w:color w:val="0000FF"/>
          </w:rPr>
          <w:t>3.33</w:t>
        </w:r>
      </w:hyperlink>
      <w:r>
        <w:rPr>
          <w:color w:val="0000FF"/>
        </w:rPr>
        <w:t> </w:t>
      </w:r>
      <w:r>
        <w:rPr/>
        <w:t>satisfy the given </w:t>
      </w:r>
      <w:r>
        <w:rPr/>
        <w:t>periodic event triggering constraint, because all occurrences of the event observed during the observation</w:t>
      </w:r>
      <w:r>
        <w:rPr>
          <w:spacing w:val="-6"/>
        </w:rPr>
        <w:t> </w:t>
      </w:r>
      <w:r>
        <w:rPr/>
        <w:t>time</w:t>
      </w:r>
      <w:r>
        <w:rPr>
          <w:spacing w:val="-6"/>
        </w:rPr>
        <w:t> </w:t>
      </w:r>
      <w:r>
        <w:rPr/>
        <w:t>interval</w:t>
      </w:r>
      <w:r>
        <w:rPr>
          <w:spacing w:val="-6"/>
        </w:rPr>
        <w:t> </w:t>
      </w:r>
      <w:r>
        <w:rPr/>
        <w:t>happen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their</w:t>
      </w:r>
      <w:r>
        <w:rPr>
          <w:spacing w:val="-6"/>
        </w:rPr>
        <w:t> </w:t>
      </w:r>
      <w:r>
        <w:rPr/>
        <w:t>corresponding</w:t>
      </w:r>
      <w:r>
        <w:rPr>
          <w:spacing w:val="-6"/>
        </w:rPr>
        <w:t> </w:t>
      </w:r>
      <w:r>
        <w:rPr/>
        <w:t>time</w:t>
      </w:r>
      <w:r>
        <w:rPr>
          <w:spacing w:val="-6"/>
        </w:rPr>
        <w:t> </w:t>
      </w:r>
      <w:r>
        <w:rPr/>
        <w:t>interval</w:t>
      </w:r>
      <w:r>
        <w:rPr>
          <w:spacing w:val="-6"/>
        </w:rPr>
        <w:t> </w:t>
      </w:r>
      <w:r>
        <w:rPr/>
        <w:t>given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hyperlink w:history="true" w:anchor="_bookmark115">
        <w:r>
          <w:rPr>
            <w:rFonts w:ascii="Courier New"/>
            <w:color w:val="0000FF"/>
          </w:rPr>
          <w:t>period</w:t>
        </w:r>
      </w:hyperlink>
      <w:r>
        <w:rPr>
          <w:rFonts w:ascii="Courier New"/>
          <w:color w:val="0000FF"/>
        </w:rPr>
        <w:t> </w:t>
      </w:r>
      <w:r>
        <w:rPr/>
        <w:t>and </w:t>
      </w:r>
      <w:hyperlink w:history="true" w:anchor="_bookmark113">
        <w:r>
          <w:rPr>
            <w:rFonts w:ascii="Courier New"/>
            <w:color w:val="0000FF"/>
          </w:rPr>
          <w:t>jitter</w:t>
        </w:r>
      </w:hyperlink>
      <w:r>
        <w:rPr/>
        <w:t>.</w:t>
      </w:r>
    </w:p>
    <w:p>
      <w:pPr>
        <w:pStyle w:val="BodyText"/>
        <w:spacing w:before="1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19">
            <wp:simplePos x="0" y="0"/>
            <wp:positionH relativeFrom="page">
              <wp:posOffset>909418</wp:posOffset>
            </wp:positionH>
            <wp:positionV relativeFrom="paragraph">
              <wp:posOffset>117334</wp:posOffset>
            </wp:positionV>
            <wp:extent cx="5689377" cy="2006917"/>
            <wp:effectExtent l="0" t="0" r="0" b="0"/>
            <wp:wrapTopAndBottom/>
            <wp:docPr id="47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6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377" cy="2006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56" w:lineRule="auto" w:before="225"/>
        <w:ind w:left="1177" w:right="935" w:firstLine="0"/>
        <w:jc w:val="both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3.33: </w:t>
      </w:r>
      <w:bookmarkStart w:name="_bookmark120" w:id="166"/>
      <w:bookmarkEnd w:id="166"/>
      <w:r>
        <w:rPr>
          <w:b/>
          <w:sz w:val="22"/>
        </w:rPr>
        <w:t>Event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occurrences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satisfying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given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Period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Event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Triggering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Constraint shown in the example at the beginning of this subsection.</w:t>
      </w:r>
    </w:p>
    <w:p>
      <w:pPr>
        <w:pStyle w:val="BodyText"/>
        <w:spacing w:before="7"/>
        <w:rPr>
          <w:b/>
          <w:sz w:val="33"/>
        </w:rPr>
      </w:pPr>
    </w:p>
    <w:p>
      <w:pPr>
        <w:pStyle w:val="BodyText"/>
        <w:spacing w:line="242" w:lineRule="auto"/>
        <w:ind w:left="1177" w:right="935"/>
        <w:jc w:val="both"/>
      </w:pPr>
      <w:r>
        <w:rPr/>
        <w:t>The subsequent event occurrences shown in Figure </w:t>
      </w:r>
      <w:hyperlink w:history="true" w:anchor="_bookmark121">
        <w:r>
          <w:rPr>
            <w:color w:val="0000FF"/>
          </w:rPr>
          <w:t>3.34</w:t>
        </w:r>
      </w:hyperlink>
      <w:r>
        <w:rPr>
          <w:color w:val="0000FF"/>
        </w:rPr>
        <w:t> </w:t>
      </w:r>
      <w:r>
        <w:rPr/>
        <w:t>satisfy the given </w:t>
      </w:r>
      <w:r>
        <w:rPr/>
        <w:t>periodic event triggering constraint, because all occurrences of the event observed during the observation</w:t>
      </w:r>
      <w:r>
        <w:rPr>
          <w:spacing w:val="-6"/>
        </w:rPr>
        <w:t> </w:t>
      </w:r>
      <w:r>
        <w:rPr/>
        <w:t>time</w:t>
      </w:r>
      <w:r>
        <w:rPr>
          <w:spacing w:val="-6"/>
        </w:rPr>
        <w:t> </w:t>
      </w:r>
      <w:r>
        <w:rPr/>
        <w:t>interval</w:t>
      </w:r>
      <w:r>
        <w:rPr>
          <w:spacing w:val="-6"/>
        </w:rPr>
        <w:t> </w:t>
      </w:r>
      <w:r>
        <w:rPr/>
        <w:t>happen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their</w:t>
      </w:r>
      <w:r>
        <w:rPr>
          <w:spacing w:val="-6"/>
        </w:rPr>
        <w:t> </w:t>
      </w:r>
      <w:r>
        <w:rPr/>
        <w:t>corresponding</w:t>
      </w:r>
      <w:r>
        <w:rPr>
          <w:spacing w:val="-6"/>
        </w:rPr>
        <w:t> </w:t>
      </w:r>
      <w:r>
        <w:rPr/>
        <w:t>time</w:t>
      </w:r>
      <w:r>
        <w:rPr>
          <w:spacing w:val="-6"/>
        </w:rPr>
        <w:t> </w:t>
      </w:r>
      <w:r>
        <w:rPr/>
        <w:t>interval</w:t>
      </w:r>
      <w:r>
        <w:rPr>
          <w:spacing w:val="-6"/>
        </w:rPr>
        <w:t> </w:t>
      </w:r>
      <w:r>
        <w:rPr/>
        <w:t>given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hyperlink w:history="true" w:anchor="_bookmark115">
        <w:r>
          <w:rPr>
            <w:rFonts w:ascii="Courier New"/>
            <w:color w:val="0000FF"/>
          </w:rPr>
          <w:t>period</w:t>
        </w:r>
      </w:hyperlink>
      <w:r>
        <w:rPr>
          <w:rFonts w:ascii="Courier New"/>
          <w:color w:val="0000FF"/>
        </w:rPr>
        <w:t> </w:t>
      </w:r>
      <w:r>
        <w:rPr/>
        <w:t>and </w:t>
      </w:r>
      <w:hyperlink w:history="true" w:anchor="_bookmark113">
        <w:r>
          <w:rPr>
            <w:rFonts w:ascii="Courier New"/>
            <w:color w:val="0000FF"/>
          </w:rPr>
          <w:t>jitter</w:t>
        </w:r>
      </w:hyperlink>
      <w:r>
        <w:rPr/>
        <w:t>.</w:t>
      </w:r>
      <w:r>
        <w:rPr>
          <w:spacing w:val="40"/>
        </w:rPr>
        <w:t> </w:t>
      </w:r>
      <w:r>
        <w:rPr/>
        <w:t>In contrast to the example shown in Figure </w:t>
      </w:r>
      <w:hyperlink w:history="true" w:anchor="_bookmark120">
        <w:r>
          <w:rPr>
            <w:color w:val="0000FF"/>
          </w:rPr>
          <w:t>3.33</w:t>
        </w:r>
      </w:hyperlink>
      <w:r>
        <w:rPr>
          <w:color w:val="0000FF"/>
        </w:rPr>
        <w:t> </w:t>
      </w:r>
      <w:r>
        <w:rPr/>
        <w:t>the reference point-in- time is another one.</w:t>
      </w:r>
    </w:p>
    <w:p>
      <w:pPr>
        <w:pStyle w:val="BodyText"/>
        <w:spacing w:before="6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20">
            <wp:simplePos x="0" y="0"/>
            <wp:positionH relativeFrom="page">
              <wp:posOffset>923489</wp:posOffset>
            </wp:positionH>
            <wp:positionV relativeFrom="paragraph">
              <wp:posOffset>99512</wp:posOffset>
            </wp:positionV>
            <wp:extent cx="5689377" cy="2006917"/>
            <wp:effectExtent l="0" t="0" r="0" b="0"/>
            <wp:wrapTopAndBottom/>
            <wp:docPr id="49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61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377" cy="2006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54" w:lineRule="auto" w:before="217"/>
        <w:ind w:left="1177" w:right="935" w:firstLine="0"/>
        <w:jc w:val="both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3.34: </w:t>
      </w:r>
      <w:bookmarkStart w:name="_bookmark121" w:id="167"/>
      <w:bookmarkEnd w:id="167"/>
      <w:r>
        <w:rPr>
          <w:b/>
          <w:sz w:val="22"/>
        </w:rPr>
        <w:t>Event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occurrences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satisfying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given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Period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Event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Triggering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Constraint shown in the example at the beginning of this subsection, but with another reference point-in-time </w:t>
      </w:r>
      <w:r>
        <w:rPr>
          <w:rFonts w:ascii="Swis721 Blk BT"/>
          <w:i/>
          <w:sz w:val="22"/>
        </w:rPr>
        <w:t>t</w:t>
      </w:r>
      <w:r>
        <w:rPr>
          <w:rFonts w:ascii="Bookman Old Style"/>
          <w:b w:val="0"/>
          <w:i/>
          <w:sz w:val="22"/>
          <w:vertAlign w:val="subscript"/>
        </w:rPr>
        <w:t>reference</w:t>
      </w:r>
      <w:r>
        <w:rPr>
          <w:b/>
          <w:sz w:val="22"/>
          <w:vertAlign w:val="baseline"/>
        </w:rPr>
        <w:t>.</w:t>
      </w:r>
    </w:p>
    <w:p>
      <w:pPr>
        <w:spacing w:after="0" w:line="254" w:lineRule="auto"/>
        <w:jc w:val="both"/>
        <w:rPr>
          <w:sz w:val="22"/>
        </w:rPr>
        <w:sectPr>
          <w:pgSz w:w="11910" w:h="13960"/>
          <w:pgMar w:top="280" w:bottom="280" w:left="240" w:right="480"/>
        </w:sectPr>
      </w:pPr>
    </w:p>
    <w:p>
      <w:pPr>
        <w:pStyle w:val="BodyText"/>
        <w:spacing w:line="244" w:lineRule="auto" w:before="90"/>
        <w:ind w:left="1177" w:right="935"/>
        <w:jc w:val="both"/>
      </w:pPr>
      <w:r>
        <w:rPr/>
        <w:t>The subsequent event occurrences shown in Figure </w:t>
      </w:r>
      <w:hyperlink w:history="true" w:anchor="_bookmark122">
        <w:r>
          <w:rPr>
            <w:color w:val="0000FF"/>
          </w:rPr>
          <w:t>3.35</w:t>
        </w:r>
      </w:hyperlink>
      <w:r>
        <w:rPr>
          <w:color w:val="0000FF"/>
        </w:rPr>
        <w:t> </w:t>
      </w:r>
      <w:r>
        <w:rPr/>
        <w:t>violate the given periodic event</w:t>
      </w:r>
      <w:r>
        <w:rPr>
          <w:spacing w:val="-5"/>
        </w:rPr>
        <w:t> </w:t>
      </w:r>
      <w:r>
        <w:rPr/>
        <w:t>triggering</w:t>
      </w:r>
      <w:r>
        <w:rPr>
          <w:spacing w:val="-5"/>
        </w:rPr>
        <w:t> </w:t>
      </w:r>
      <w:r>
        <w:rPr/>
        <w:t>constraint,</w:t>
      </w:r>
      <w:r>
        <w:rPr>
          <w:spacing w:val="-4"/>
        </w:rPr>
        <w:t> </w:t>
      </w:r>
      <w:r>
        <w:rPr/>
        <w:t>because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fifth</w:t>
      </w:r>
      <w:r>
        <w:rPr>
          <w:spacing w:val="-5"/>
        </w:rPr>
        <w:t> </w:t>
      </w:r>
      <w:r>
        <w:rPr/>
        <w:t>occurrence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event</w:t>
      </w:r>
      <w:r>
        <w:rPr>
          <w:spacing w:val="-5"/>
        </w:rPr>
        <w:t> </w:t>
      </w:r>
      <w:r>
        <w:rPr/>
        <w:t>does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happen in</w:t>
      </w:r>
      <w:r>
        <w:rPr>
          <w:spacing w:val="-17"/>
        </w:rPr>
        <w:t> </w:t>
      </w:r>
      <w:r>
        <w:rPr/>
        <w:t>its</w:t>
      </w:r>
      <w:r>
        <w:rPr>
          <w:spacing w:val="-17"/>
        </w:rPr>
        <w:t> </w:t>
      </w:r>
      <w:r>
        <w:rPr/>
        <w:t>corresponding</w:t>
      </w:r>
      <w:r>
        <w:rPr>
          <w:spacing w:val="-16"/>
        </w:rPr>
        <w:t> </w:t>
      </w:r>
      <w:r>
        <w:rPr/>
        <w:t>time</w:t>
      </w:r>
      <w:r>
        <w:rPr>
          <w:spacing w:val="-10"/>
        </w:rPr>
        <w:t> </w:t>
      </w:r>
      <w:r>
        <w:rPr/>
        <w:t>interval</w:t>
      </w:r>
      <w:r>
        <w:rPr>
          <w:spacing w:val="-4"/>
        </w:rPr>
        <w:t> </w:t>
      </w:r>
      <w:r>
        <w:rPr/>
        <w:t>given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hyperlink w:history="true" w:anchor="_bookmark115">
        <w:r>
          <w:rPr>
            <w:rFonts w:ascii="Courier New"/>
            <w:color w:val="0000FF"/>
          </w:rPr>
          <w:t>period</w:t>
        </w:r>
        <w:r>
          <w:rPr>
            <w:rFonts w:ascii="Courier New"/>
            <w:color w:val="0000FF"/>
            <w:spacing w:val="-36"/>
          </w:rPr>
          <w:t> </w:t>
        </w:r>
      </w:hyperlink>
      <w:r>
        <w:rPr/>
        <w:t>and</w:t>
      </w:r>
      <w:r>
        <w:rPr>
          <w:spacing w:val="-4"/>
        </w:rPr>
        <w:t> </w:t>
      </w:r>
      <w:hyperlink w:history="true" w:anchor="_bookmark113">
        <w:r>
          <w:rPr>
            <w:rFonts w:ascii="Courier New"/>
            <w:color w:val="0000FF"/>
          </w:rPr>
          <w:t>jitter</w:t>
        </w:r>
      </w:hyperlink>
      <w:r>
        <w:rPr/>
        <w:t>.</w:t>
      </w:r>
      <w:r>
        <w:rPr>
          <w:spacing w:val="15"/>
        </w:rPr>
        <w:t> </w:t>
      </w:r>
      <w:r>
        <w:rPr/>
        <w:t>In</w:t>
      </w:r>
      <w:r>
        <w:rPr>
          <w:spacing w:val="-4"/>
        </w:rPr>
        <w:t> </w:t>
      </w:r>
      <w:r>
        <w:rPr/>
        <w:t>other</w:t>
      </w:r>
      <w:r>
        <w:rPr>
          <w:spacing w:val="-4"/>
        </w:rPr>
        <w:t> </w:t>
      </w:r>
      <w:r>
        <w:rPr/>
        <w:t>words,</w:t>
      </w:r>
      <w:r>
        <w:rPr>
          <w:spacing w:val="-4"/>
        </w:rPr>
        <w:t> </w:t>
      </w:r>
      <w:r>
        <w:rPr/>
        <w:t>there does not exist a reference point-in-time that ensures that all occurrences of the event observed during the observation time interval happen in their corresponding time in- terval</w:t>
      </w:r>
      <w:r>
        <w:rPr>
          <w:spacing w:val="-17"/>
        </w:rPr>
        <w:t> </w:t>
      </w:r>
      <w:r>
        <w:rPr/>
        <w:t>given</w:t>
      </w:r>
      <w:r>
        <w:rPr>
          <w:spacing w:val="-17"/>
        </w:rPr>
        <w:t> </w:t>
      </w:r>
      <w:r>
        <w:rPr/>
        <w:t>by</w:t>
      </w:r>
      <w:r>
        <w:rPr>
          <w:spacing w:val="-2"/>
        </w:rPr>
        <w:t> </w:t>
      </w:r>
      <w:hyperlink w:history="true" w:anchor="_bookmark115">
        <w:r>
          <w:rPr>
            <w:rFonts w:ascii="Courier New"/>
            <w:color w:val="0000FF"/>
          </w:rPr>
          <w:t>period</w:t>
        </w:r>
        <w:r>
          <w:rPr>
            <w:rFonts w:ascii="Courier New"/>
            <w:color w:val="0000FF"/>
            <w:spacing w:val="-36"/>
          </w:rPr>
          <w:t> </w:t>
        </w:r>
      </w:hyperlink>
      <w:r>
        <w:rPr/>
        <w:t>and </w:t>
      </w:r>
      <w:hyperlink w:history="true" w:anchor="_bookmark113">
        <w:r>
          <w:rPr>
            <w:rFonts w:ascii="Courier New"/>
            <w:color w:val="0000FF"/>
          </w:rPr>
          <w:t>jitter</w:t>
        </w:r>
      </w:hyperlink>
      <w:r>
        <w:rPr/>
        <w:t>.</w:t>
      </w:r>
      <w:r>
        <w:rPr>
          <w:spacing w:val="22"/>
        </w:rPr>
        <w:t> </w:t>
      </w:r>
      <w:r>
        <w:rPr/>
        <w:t>And this results in a violation of the parameters </w:t>
      </w:r>
      <w:hyperlink w:history="true" w:anchor="_bookmark115">
        <w:r>
          <w:rPr>
            <w:rFonts w:ascii="Courier New"/>
            <w:color w:val="0000FF"/>
          </w:rPr>
          <w:t>period</w:t>
        </w:r>
        <w:r>
          <w:rPr>
            <w:rFonts w:ascii="Courier New"/>
            <w:color w:val="0000FF"/>
            <w:spacing w:val="-33"/>
          </w:rPr>
          <w:t> </w:t>
        </w:r>
      </w:hyperlink>
      <w:r>
        <w:rPr/>
        <w:t>and </w:t>
      </w:r>
      <w:hyperlink w:history="true" w:anchor="_bookmark113">
        <w:r>
          <w:rPr>
            <w:rFonts w:ascii="Courier New"/>
            <w:color w:val="0000FF"/>
          </w:rPr>
          <w:t>jitter</w:t>
        </w:r>
      </w:hyperlink>
      <w:r>
        <w:rPr/>
        <w:t>.</w:t>
      </w:r>
    </w:p>
    <w:p>
      <w:pPr>
        <w:pStyle w:val="BodyText"/>
        <w:spacing w:before="9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21">
            <wp:simplePos x="0" y="0"/>
            <wp:positionH relativeFrom="page">
              <wp:posOffset>904715</wp:posOffset>
            </wp:positionH>
            <wp:positionV relativeFrom="paragraph">
              <wp:posOffset>108611</wp:posOffset>
            </wp:positionV>
            <wp:extent cx="5805487" cy="2047875"/>
            <wp:effectExtent l="0" t="0" r="0" b="0"/>
            <wp:wrapTopAndBottom/>
            <wp:docPr id="51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62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487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56" w:lineRule="auto" w:before="181"/>
        <w:ind w:left="1177" w:right="935" w:firstLine="0"/>
        <w:jc w:val="both"/>
        <w:rPr>
          <w:b/>
          <w:sz w:val="22"/>
        </w:rPr>
      </w:pPr>
      <w:r>
        <w:rPr>
          <w:b/>
          <w:sz w:val="22"/>
        </w:rPr>
        <w:t>Figure 3.35:</w:t>
      </w:r>
      <w:r>
        <w:rPr>
          <w:b/>
          <w:spacing w:val="29"/>
          <w:sz w:val="22"/>
        </w:rPr>
        <w:t> </w:t>
      </w:r>
      <w:bookmarkStart w:name="_bookmark122" w:id="168"/>
      <w:bookmarkEnd w:id="168"/>
      <w:r>
        <w:rPr>
          <w:b/>
          <w:sz w:val="22"/>
        </w:rPr>
        <w:t>Event</w:t>
      </w:r>
      <w:r>
        <w:rPr>
          <w:b/>
          <w:sz w:val="22"/>
        </w:rPr>
        <w:t> occurrences violating the given Period Event Triggering Constraint shown in the example at the beginning of this subsection.</w:t>
      </w:r>
    </w:p>
    <w:p>
      <w:pPr>
        <w:pStyle w:val="BodyText"/>
        <w:spacing w:before="1"/>
        <w:rPr>
          <w:b/>
          <w:sz w:val="33"/>
        </w:rPr>
      </w:pPr>
    </w:p>
    <w:p>
      <w:pPr>
        <w:pStyle w:val="BodyText"/>
        <w:spacing w:line="247" w:lineRule="auto"/>
        <w:ind w:left="1177" w:right="935"/>
        <w:jc w:val="both"/>
      </w:pPr>
      <w:r>
        <w:rPr/>
        <w:t>The subsequent event occurrences shown in Figure </w:t>
      </w:r>
      <w:hyperlink w:history="true" w:anchor="_bookmark123">
        <w:r>
          <w:rPr>
            <w:color w:val="0000FF"/>
          </w:rPr>
          <w:t>3.36</w:t>
        </w:r>
      </w:hyperlink>
      <w:r>
        <w:rPr>
          <w:color w:val="0000FF"/>
        </w:rPr>
        <w:t> </w:t>
      </w:r>
      <w:r>
        <w:rPr/>
        <w:t>violate the given periodic event triggering constraint, because the fourth occurrence of the event does not hap- pen</w:t>
      </w:r>
      <w:r>
        <w:rPr>
          <w:spacing w:val="-17"/>
        </w:rPr>
        <w:t> </w:t>
      </w:r>
      <w:r>
        <w:rPr/>
        <w:t>in</w:t>
      </w:r>
      <w:r>
        <w:rPr>
          <w:spacing w:val="-6"/>
        </w:rPr>
        <w:t> </w:t>
      </w:r>
      <w:r>
        <w:rPr/>
        <w:t>its corresponding time interval given by </w:t>
      </w:r>
      <w:hyperlink w:history="true" w:anchor="_bookmark115">
        <w:r>
          <w:rPr>
            <w:rFonts w:ascii="Courier New"/>
            <w:color w:val="0000FF"/>
          </w:rPr>
          <w:t>period</w:t>
        </w:r>
      </w:hyperlink>
      <w:r>
        <w:rPr>
          <w:rFonts w:ascii="Courier New"/>
          <w:color w:val="0000FF"/>
          <w:spacing w:val="-36"/>
        </w:rPr>
        <w:t> </w:t>
      </w:r>
      <w:r>
        <w:rPr/>
        <w:t>and </w:t>
      </w:r>
      <w:hyperlink w:history="true" w:anchor="_bookmark113">
        <w:r>
          <w:rPr>
            <w:rFonts w:ascii="Courier New"/>
            <w:color w:val="0000FF"/>
          </w:rPr>
          <w:t>jitter</w:t>
        </w:r>
      </w:hyperlink>
      <w:r>
        <w:rPr/>
        <w:t>.</w:t>
      </w:r>
      <w:r>
        <w:rPr>
          <w:spacing w:val="40"/>
        </w:rPr>
        <w:t> </w:t>
      </w:r>
      <w:r>
        <w:rPr/>
        <w:t>In other </w:t>
      </w:r>
      <w:r>
        <w:rPr/>
        <w:t>words, the fourth occurrence of the event happens in the time interval the fifth occurrence of the event happens and therefore violates the specified </w:t>
      </w:r>
      <w:hyperlink w:history="true" w:anchor="_bookmark113">
        <w:r>
          <w:rPr>
            <w:rFonts w:ascii="Courier New"/>
            <w:color w:val="0000FF"/>
          </w:rPr>
          <w:t>jitter</w:t>
        </w:r>
      </w:hyperlink>
      <w:r>
        <w:rPr/>
        <w:t>.</w:t>
      </w:r>
    </w:p>
    <w:p>
      <w:pPr>
        <w:pStyle w:val="BodyText"/>
        <w:spacing w:before="7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22">
            <wp:simplePos x="0" y="0"/>
            <wp:positionH relativeFrom="page">
              <wp:posOffset>914127</wp:posOffset>
            </wp:positionH>
            <wp:positionV relativeFrom="paragraph">
              <wp:posOffset>107649</wp:posOffset>
            </wp:positionV>
            <wp:extent cx="5689377" cy="2006917"/>
            <wp:effectExtent l="0" t="0" r="0" b="0"/>
            <wp:wrapTopAndBottom/>
            <wp:docPr id="53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63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377" cy="2006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56" w:lineRule="auto" w:before="233"/>
        <w:ind w:left="1177" w:right="935" w:firstLine="0"/>
        <w:jc w:val="both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3.36: </w:t>
      </w:r>
      <w:bookmarkStart w:name="_bookmark123" w:id="169"/>
      <w:bookmarkEnd w:id="169"/>
      <w:r>
        <w:rPr>
          <w:b/>
          <w:sz w:val="22"/>
        </w:rPr>
        <w:t>Event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occurrences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satisfying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given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Period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Event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Triggering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Constraint shown in the example at the beginning of this subsection.</w:t>
      </w:r>
    </w:p>
    <w:p>
      <w:pPr>
        <w:spacing w:after="0" w:line="256" w:lineRule="auto"/>
        <w:jc w:val="both"/>
        <w:rPr>
          <w:sz w:val="22"/>
        </w:rPr>
        <w:sectPr>
          <w:pgSz w:w="11910" w:h="13960"/>
          <w:pgMar w:top="280" w:bottom="280" w:left="240" w:right="480"/>
        </w:sectPr>
      </w:pPr>
    </w:p>
    <w:p>
      <w:pPr>
        <w:pStyle w:val="Heading3"/>
        <w:numPr>
          <w:ilvl w:val="3"/>
          <w:numId w:val="4"/>
        </w:numPr>
        <w:tabs>
          <w:tab w:pos="2147" w:val="left" w:leader="none"/>
          <w:tab w:pos="2148" w:val="left" w:leader="none"/>
        </w:tabs>
        <w:spacing w:line="240" w:lineRule="auto" w:before="90" w:after="0"/>
        <w:ind w:left="2147" w:right="0" w:hanging="971"/>
        <w:jc w:val="left"/>
      </w:pPr>
      <w:bookmarkStart w:name="3.6.1.2 SporadicEventTriggering" w:id="170"/>
      <w:bookmarkEnd w:id="170"/>
      <w:r>
        <w:rPr>
          <w:b w:val="0"/>
        </w:rPr>
      </w:r>
      <w:bookmarkStart w:name="_bookmark124" w:id="171"/>
      <w:bookmarkEnd w:id="171"/>
      <w:r>
        <w:rPr>
          <w:spacing w:val="-2"/>
        </w:rPr>
        <w:t>S</w:t>
      </w:r>
      <w:r>
        <w:rPr>
          <w:spacing w:val="-2"/>
        </w:rPr>
        <w:t>poradicEventTriggering</w:t>
      </w:r>
    </w:p>
    <w:p>
      <w:pPr>
        <w:pStyle w:val="BodyText"/>
        <w:spacing w:before="1"/>
        <w:rPr>
          <w:b/>
          <w:sz w:val="26"/>
        </w:rPr>
      </w:pPr>
    </w:p>
    <w:p>
      <w:pPr>
        <w:spacing w:line="230" w:lineRule="auto" w:before="0"/>
        <w:ind w:left="1177" w:right="935" w:firstLine="0"/>
        <w:jc w:val="both"/>
        <w:rPr>
          <w:i/>
          <w:sz w:val="24"/>
        </w:rPr>
      </w:pPr>
      <w:r>
        <w:rPr>
          <w:b/>
          <w:sz w:val="24"/>
        </w:rPr>
        <w:t>[TPS_TIMEX_00077]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hyperlink w:history="true" w:anchor="_bookmark125">
        <w:r>
          <w:rPr>
            <w:rFonts w:ascii="Courier New" w:hAnsi="Courier New"/>
            <w:b/>
            <w:color w:val="0000FF"/>
            <w:sz w:val="24"/>
          </w:rPr>
          <w:t>SporadicEventTriggering</w:t>
        </w:r>
      </w:hyperlink>
      <w:r>
        <w:rPr>
          <w:rFonts w:ascii="Courier New" w:hAnsi="Courier New"/>
          <w:b/>
          <w:color w:val="0000FF"/>
          <w:spacing w:val="-26"/>
          <w:sz w:val="24"/>
        </w:rPr>
        <w:t> </w:t>
      </w:r>
      <w:r>
        <w:rPr>
          <w:b/>
          <w:sz w:val="24"/>
        </w:rPr>
        <w:t>specifies </w:t>
      </w:r>
      <w:r>
        <w:rPr>
          <w:b/>
          <w:sz w:val="24"/>
        </w:rPr>
        <w:t>sporadic </w:t>
      </w:r>
      <w:r>
        <w:rPr>
          <w:b/>
          <w:spacing w:val="-2"/>
          <w:sz w:val="24"/>
        </w:rPr>
        <w:t>occurrences</w:t>
      </w:r>
      <w:r>
        <w:rPr>
          <w:b/>
          <w:spacing w:val="-15"/>
          <w:sz w:val="24"/>
        </w:rPr>
        <w:t> </w:t>
      </w:r>
      <w:r>
        <w:rPr>
          <w:b/>
          <w:spacing w:val="-2"/>
          <w:sz w:val="24"/>
        </w:rPr>
        <w:t>of</w:t>
      </w:r>
      <w:r>
        <w:rPr>
          <w:b/>
          <w:spacing w:val="-15"/>
          <w:sz w:val="24"/>
        </w:rPr>
        <w:t> </w:t>
      </w:r>
      <w:r>
        <w:rPr>
          <w:b/>
          <w:spacing w:val="-2"/>
          <w:sz w:val="24"/>
        </w:rPr>
        <w:t>events</w:t>
      </w:r>
      <w:r>
        <w:rPr>
          <w:b/>
          <w:spacing w:val="-14"/>
          <w:sz w:val="24"/>
        </w:rPr>
        <w:t> </w:t>
      </w:r>
      <w:r>
        <w:rPr>
          <w:rFonts w:ascii="MesloLGS NF" w:hAnsi="MesloLGS NF"/>
          <w:i/>
          <w:spacing w:val="-2"/>
          <w:sz w:val="24"/>
        </w:rPr>
        <w:t>[</w:t>
      </w:r>
      <w:r>
        <w:rPr>
          <w:spacing w:val="-2"/>
          <w:sz w:val="24"/>
        </w:rPr>
        <w:t>The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element</w:t>
      </w:r>
      <w:r>
        <w:rPr>
          <w:spacing w:val="-15"/>
          <w:sz w:val="24"/>
        </w:rPr>
        <w:t> </w:t>
      </w:r>
      <w:hyperlink w:history="true" w:anchor="_bookmark125">
        <w:r>
          <w:rPr>
            <w:rFonts w:ascii="Courier New" w:hAnsi="Courier New"/>
            <w:color w:val="0000FF"/>
            <w:spacing w:val="-2"/>
            <w:sz w:val="24"/>
          </w:rPr>
          <w:t>SporadicEventTriggering</w:t>
        </w:r>
        <w:r>
          <w:rPr>
            <w:rFonts w:ascii="Courier New" w:hAnsi="Courier New"/>
            <w:color w:val="0000FF"/>
            <w:spacing w:val="-34"/>
            <w:sz w:val="24"/>
          </w:rPr>
          <w:t> </w:t>
        </w:r>
      </w:hyperlink>
      <w:r>
        <w:rPr>
          <w:spacing w:val="-2"/>
          <w:sz w:val="24"/>
        </w:rPr>
        <w:t>is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used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spec- </w:t>
      </w:r>
      <w:r>
        <w:rPr>
          <w:sz w:val="24"/>
        </w:rPr>
        <w:t>ify the characteristics of a timing description event which occurs sporadically.</w:t>
      </w:r>
      <w:r>
        <w:rPr>
          <w:rFonts w:ascii="MesloLGS NF" w:hAnsi="MesloLGS NF"/>
          <w:i/>
          <w:sz w:val="24"/>
        </w:rPr>
        <w:t>♩</w:t>
      </w:r>
      <w:r>
        <w:rPr>
          <w:i/>
          <w:sz w:val="24"/>
        </w:rPr>
        <w:t>(</w:t>
      </w:r>
      <w:hyperlink w:history="true" w:anchor="_bookmark23">
        <w:r>
          <w:rPr>
            <w:i/>
            <w:color w:val="0000FF"/>
            <w:sz w:val="24"/>
          </w:rPr>
          <w:t>RS_-</w:t>
        </w:r>
      </w:hyperlink>
      <w:r>
        <w:rPr>
          <w:i/>
          <w:color w:val="0000FF"/>
          <w:sz w:val="24"/>
        </w:rPr>
        <w:t> </w:t>
      </w:r>
      <w:hyperlink w:history="true" w:anchor="_bookmark23">
        <w:r>
          <w:rPr>
            <w:i/>
            <w:color w:val="0000FF"/>
            <w:sz w:val="24"/>
          </w:rPr>
          <w:t>TIMEX_00001</w:t>
        </w:r>
      </w:hyperlink>
      <w:r>
        <w:rPr>
          <w:i/>
          <w:sz w:val="24"/>
        </w:rPr>
        <w:t>, </w:t>
      </w:r>
      <w:hyperlink w:history="true" w:anchor="_bookmark20">
        <w:r>
          <w:rPr>
            <w:i/>
            <w:color w:val="0000FF"/>
            <w:sz w:val="24"/>
          </w:rPr>
          <w:t>RS_TIMEX_00002</w:t>
        </w:r>
      </w:hyperlink>
      <w:r>
        <w:rPr>
          <w:i/>
          <w:sz w:val="24"/>
        </w:rPr>
        <w:t>, </w:t>
      </w:r>
      <w:hyperlink w:history="true" w:anchor="_bookmark19">
        <w:r>
          <w:rPr>
            <w:i/>
            <w:color w:val="0000FF"/>
            <w:sz w:val="24"/>
          </w:rPr>
          <w:t>RS_TIMEX_00006</w:t>
        </w:r>
      </w:hyperlink>
      <w:r>
        <w:rPr>
          <w:i/>
          <w:sz w:val="24"/>
        </w:rPr>
        <w:t>, </w:t>
      </w:r>
      <w:hyperlink w:history="true" w:anchor="_bookmark26">
        <w:r>
          <w:rPr>
            <w:i/>
            <w:color w:val="0000FF"/>
            <w:sz w:val="24"/>
          </w:rPr>
          <w:t>RS_TIMEX_00008</w:t>
        </w:r>
      </w:hyperlink>
      <w:r>
        <w:rPr>
          <w:i/>
          <w:sz w:val="24"/>
        </w:rPr>
        <w:t>)</w:t>
      </w:r>
    </w:p>
    <w:p>
      <w:pPr>
        <w:pStyle w:val="BodyText"/>
        <w:spacing w:before="7"/>
        <w:rPr>
          <w:i/>
          <w:sz w:val="13"/>
        </w:rPr>
      </w:pPr>
      <w:r>
        <w:rPr/>
        <w:pict>
          <v:group style="position:absolute;margin-left:138.571259pt;margin-top:9.061997pt;width:316.850pt;height:69.650pt;mso-position-horizontal-relative:page;mso-position-vertical-relative:paragraph;z-index:-15665664;mso-wrap-distance-left:0;mso-wrap-distance-right:0" id="docshapegroup497" coordorigin="2771,181" coordsize="6337,1393">
            <v:rect style="position:absolute;left:2777;top:187;width:6324;height:1124" id="docshape498" filled="true" fillcolor="#fcf2e3" stroked="false">
              <v:fill type="solid"/>
            </v:rect>
            <v:rect style="position:absolute;left:2777;top:187;width:6324;height:1124" id="docshape499" filled="false" stroked="true" strokeweight=".637405pt" strokecolor="#000000">
              <v:stroke dashstyle="solid"/>
            </v:rect>
            <v:shape style="position:absolute;left:8622;top:1304;width:140;height:269" type="#_x0000_t75" id="docshape500" stroked="false">
              <v:imagedata r:id="rId68" o:title=""/>
            </v:shape>
            <v:shape style="position:absolute;left:3127;top:1304;width:142;height:269" type="#_x0000_t75" id="docshape501" stroked="false">
              <v:imagedata r:id="rId69" o:title=""/>
            </v:shape>
            <v:shape style="position:absolute;left:5296;top:1304;width:140;height:269" type="#_x0000_t75" id="docshape502" stroked="false">
              <v:imagedata r:id="rId70" o:title=""/>
            </v:shape>
            <v:shape style="position:absolute;left:7462;top:1304;width:140;height:269" type="#_x0000_t75" id="docshape503" stroked="false">
              <v:imagedata r:id="rId70" o:title=""/>
            </v:shape>
            <v:shape style="position:absolute;left:5187;top:430;width:1520;height:143" type="#_x0000_t202" id="docshape504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2"/>
                        <w:w w:val="105"/>
                        <w:sz w:val="12"/>
                      </w:rPr>
                      <w:t>SporadicEventTriggering</w:t>
                    </w:r>
                  </w:p>
                </w:txbxContent>
              </v:textbox>
              <w10:wrap type="none"/>
            </v:shape>
            <v:shape style="position:absolute;left:7483;top:225;width:1586;height:143" type="#_x0000_t202" id="docshape505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EventTriggeringConstraint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4"/>
        <w:rPr>
          <w:i/>
          <w:sz w:val="25"/>
        </w:rPr>
      </w:pPr>
    </w:p>
    <w:p>
      <w:pPr>
        <w:tabs>
          <w:tab w:pos="6150" w:val="left" w:leader="none"/>
        </w:tabs>
        <w:spacing w:before="103"/>
        <w:ind w:left="104" w:right="0" w:firstLine="0"/>
        <w:jc w:val="center"/>
        <w:rPr>
          <w:sz w:val="12"/>
        </w:rPr>
      </w:pPr>
      <w:r>
        <w:rPr/>
        <w:pict>
          <v:group style="position:absolute;margin-left:127.726585pt;margin-top:-28.045027pt;width:339.75pt;height:89.35pt;mso-position-horizontal-relative:page;mso-position-vertical-relative:paragraph;z-index:-18350592" id="docshapegroup506" coordorigin="2555,-561" coordsize="6795,1787">
            <v:rect style="position:absolute;left:2560;top:325;width:6783;height:895" id="docshape507" filled="true" fillcolor="#fcf2e3" stroked="false">
              <v:fill type="solid"/>
            </v:rect>
            <v:rect style="position:absolute;left:2560;top:325;width:6783;height:895" id="docshape508" filled="false" stroked="true" strokeweight=".637405pt" strokecolor="#000000">
              <v:stroke dashstyle="solid"/>
            </v:rect>
            <v:shape style="position:absolute;left:2560;top:671;width:6783;height:549" type="#_x0000_t202" id="docshape509" filled="true" fillcolor="#fcf2e3" stroked="true" strokeweight=".637405pt" strokecolor="#000000">
              <v:textbox inset="0,0,0,0">
                <w:txbxContent>
                  <w:p>
                    <w:pPr>
                      <w:spacing w:before="51"/>
                      <w:ind w:left="56" w:right="0" w:firstLine="0"/>
                      <w:jc w:val="left"/>
                      <w:rPr>
                        <w:color w:val="000000"/>
                        <w:sz w:val="12"/>
                      </w:rPr>
                    </w:pPr>
                    <w:r>
                      <w:rPr>
                        <w:color w:val="8B0000"/>
                        <w:w w:val="105"/>
                        <w:sz w:val="12"/>
                      </w:rPr>
                      <w:t>+</w:t>
                    </w:r>
                    <w:r>
                      <w:rPr>
                        <w:color w:val="8B0000"/>
                        <w:spacing w:val="44"/>
                        <w:w w:val="105"/>
                        <w:sz w:val="12"/>
                      </w:rPr>
                      <w:t>  </w:t>
                    </w:r>
                    <w:r>
                      <w:rPr>
                        <w:color w:val="8B0000"/>
                        <w:w w:val="105"/>
                        <w:sz w:val="12"/>
                      </w:rPr>
                      <w:t>cseCode:</w:t>
                    </w:r>
                    <w:r>
                      <w:rPr>
                        <w:color w:val="8B0000"/>
                        <w:spacing w:val="10"/>
                        <w:w w:val="105"/>
                        <w:sz w:val="12"/>
                      </w:rPr>
                      <w:t> </w:t>
                    </w:r>
                    <w:r>
                      <w:rPr>
                        <w:color w:val="8B0000"/>
                        <w:w w:val="105"/>
                        <w:sz w:val="12"/>
                      </w:rPr>
                      <w:t>CseCodeType</w:t>
                    </w:r>
                    <w:r>
                      <w:rPr>
                        <w:color w:val="8B0000"/>
                        <w:spacing w:val="14"/>
                        <w:w w:val="105"/>
                        <w:sz w:val="12"/>
                      </w:rPr>
                      <w:t> </w:t>
                    </w:r>
                    <w:r>
                      <w:rPr>
                        <w:color w:val="8B0000"/>
                        <w:spacing w:val="-2"/>
                        <w:w w:val="105"/>
                        <w:sz w:val="12"/>
                      </w:rPr>
                      <w:t>[0..1]</w:t>
                    </w:r>
                  </w:p>
                  <w:p>
                    <w:pPr>
                      <w:spacing w:before="28"/>
                      <w:ind w:left="56" w:right="0" w:firstLine="0"/>
                      <w:jc w:val="left"/>
                      <w:rPr>
                        <w:color w:val="000000"/>
                        <w:sz w:val="12"/>
                      </w:rPr>
                    </w:pPr>
                    <w:r>
                      <w:rPr>
                        <w:color w:val="8B0000"/>
                        <w:w w:val="105"/>
                        <w:sz w:val="12"/>
                      </w:rPr>
                      <w:t>+</w:t>
                    </w:r>
                    <w:r>
                      <w:rPr>
                        <w:color w:val="8B0000"/>
                        <w:spacing w:val="49"/>
                        <w:w w:val="105"/>
                        <w:sz w:val="12"/>
                      </w:rPr>
                      <w:t>  </w:t>
                    </w:r>
                    <w:r>
                      <w:rPr>
                        <w:color w:val="8B0000"/>
                        <w:w w:val="105"/>
                        <w:sz w:val="12"/>
                      </w:rPr>
                      <w:t>cseCodeFactor:</w:t>
                    </w:r>
                    <w:r>
                      <w:rPr>
                        <w:color w:val="8B0000"/>
                        <w:spacing w:val="13"/>
                        <w:w w:val="105"/>
                        <w:sz w:val="12"/>
                      </w:rPr>
                      <w:t> </w:t>
                    </w:r>
                    <w:r>
                      <w:rPr>
                        <w:color w:val="8B0000"/>
                        <w:w w:val="105"/>
                        <w:sz w:val="12"/>
                      </w:rPr>
                      <w:t>Integer</w:t>
                    </w:r>
                    <w:r>
                      <w:rPr>
                        <w:color w:val="8B0000"/>
                        <w:spacing w:val="7"/>
                        <w:w w:val="105"/>
                        <w:sz w:val="12"/>
                      </w:rPr>
                      <w:t> </w:t>
                    </w:r>
                    <w:r>
                      <w:rPr>
                        <w:color w:val="8B0000"/>
                        <w:spacing w:val="-2"/>
                        <w:w w:val="105"/>
                        <w:sz w:val="12"/>
                      </w:rPr>
                      <w:t>[0..1]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2560;top:325;width:6783;height:347" type="#_x0000_t202" id="docshape510" filled="true" fillcolor="#fcf2e3" stroked="true" strokeweight=".637405pt" strokecolor="#000000">
              <v:textbox inset="0,0,0,0">
                <w:txbxContent>
                  <w:p>
                    <w:pPr>
                      <w:spacing w:before="115"/>
                      <w:ind w:left="2768" w:right="2782" w:firstLine="0"/>
                      <w:jc w:val="center"/>
                      <w:rPr>
                        <w:color w:val="000000"/>
                        <w:sz w:val="12"/>
                      </w:rPr>
                    </w:pPr>
                    <w:r>
                      <w:rPr>
                        <w:color w:val="000000"/>
                        <w:spacing w:val="-2"/>
                        <w:w w:val="105"/>
                        <w:sz w:val="12"/>
                      </w:rPr>
                      <w:t>MultidimensionalTime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7532;top:-555;width:1160;height:880" type="#_x0000_t202" id="docshape511" filled="false" stroked="true" strokeweight=".637405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7"/>
                      <w:rPr>
                        <w:sz w:val="14"/>
                      </w:rPr>
                    </w:pPr>
                  </w:p>
                  <w:p>
                    <w:pPr>
                      <w:tabs>
                        <w:tab w:pos="593" w:val="left" w:leader="none"/>
                      </w:tabs>
                      <w:spacing w:before="0"/>
                      <w:ind w:left="95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4"/>
                        <w:w w:val="105"/>
                        <w:sz w:val="12"/>
                      </w:rPr>
                      <w:t>0..1</w:t>
                    </w:r>
                    <w:r>
                      <w:rPr>
                        <w:sz w:val="12"/>
                      </w:rPr>
                      <w:tab/>
                    </w:r>
                    <w:r>
                      <w:rPr>
                        <w:spacing w:val="-2"/>
                        <w:w w:val="105"/>
                        <w:sz w:val="12"/>
                      </w:rPr>
                      <w:t>+period</w:t>
                    </w:r>
                  </w:p>
                </w:txbxContent>
              </v:textbox>
              <v:stroke dashstyle="solid"/>
              <w10:wrap type="none"/>
            </v:shape>
            <v:shape style="position:absolute;left:5365;top:-555;width:2167;height:880" type="#_x0000_t202" id="docshape512" filled="false" stroked="true" strokeweight=".637405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7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95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105"/>
                        <w:sz w:val="12"/>
                      </w:rPr>
                      <w:t>0..1</w:t>
                    </w:r>
                    <w:r>
                      <w:rPr>
                        <w:spacing w:val="32"/>
                        <w:w w:val="105"/>
                        <w:sz w:val="12"/>
                      </w:rPr>
                      <w:t>  </w:t>
                    </w:r>
                    <w:r>
                      <w:rPr>
                        <w:spacing w:val="-2"/>
                        <w:w w:val="105"/>
                        <w:sz w:val="12"/>
                      </w:rPr>
                      <w:t>+maximumInterArrivalTime</w:t>
                    </w:r>
                  </w:p>
                </w:txbxContent>
              </v:textbox>
              <v:stroke dashstyle="solid"/>
              <w10:wrap type="none"/>
            </v:shape>
            <v:shape style="position:absolute;left:3196;top:-555;width:2169;height:880" type="#_x0000_t202" id="docshape513" filled="false" stroked="true" strokeweight=".637405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7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95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105"/>
                        <w:sz w:val="12"/>
                      </w:rPr>
                      <w:t>0..1</w:t>
                    </w:r>
                    <w:r>
                      <w:rPr>
                        <w:spacing w:val="51"/>
                        <w:w w:val="105"/>
                        <w:sz w:val="12"/>
                      </w:rPr>
                      <w:t>  </w:t>
                    </w:r>
                    <w:r>
                      <w:rPr>
                        <w:spacing w:val="-2"/>
                        <w:w w:val="105"/>
                        <w:sz w:val="12"/>
                      </w:rPr>
                      <w:t>+minimumInterArrivalTime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spacing w:val="-2"/>
          <w:w w:val="105"/>
          <w:sz w:val="12"/>
        </w:rPr>
        <w:t>+jitter</w:t>
      </w:r>
      <w:r>
        <w:rPr>
          <w:sz w:val="12"/>
        </w:rPr>
        <w:tab/>
      </w:r>
      <w:r>
        <w:rPr>
          <w:spacing w:val="-4"/>
          <w:w w:val="105"/>
          <w:sz w:val="12"/>
        </w:rPr>
        <w:t>0..1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</w:p>
    <w:p>
      <w:pPr>
        <w:spacing w:before="101"/>
        <w:ind w:left="1190" w:right="950" w:firstLine="0"/>
        <w:jc w:val="center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3.37:</w:t>
      </w:r>
      <w:r>
        <w:rPr>
          <w:b/>
          <w:spacing w:val="7"/>
          <w:sz w:val="22"/>
        </w:rPr>
        <w:t> </w:t>
      </w:r>
      <w:r>
        <w:rPr>
          <w:b/>
          <w:spacing w:val="-2"/>
          <w:sz w:val="22"/>
        </w:rPr>
        <w:t>SporadicEventTriggering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spacing w:before="1"/>
        <w:ind w:left="1190" w:right="950" w:firstLine="0"/>
        <w:jc w:val="center"/>
        <w:rPr>
          <w:b/>
          <w:sz w:val="22"/>
        </w:rPr>
      </w:pPr>
      <w:bookmarkStart w:name="_bookmark126" w:id="172"/>
      <w:bookmarkEnd w:id="172"/>
      <w:r>
        <w:rPr/>
      </w:r>
      <w:bookmarkStart w:name="_bookmark127" w:id="173"/>
      <w:bookmarkEnd w:id="173"/>
      <w:r>
        <w:rPr/>
      </w:r>
      <w:bookmarkStart w:name="_bookmark128" w:id="174"/>
      <w:bookmarkEnd w:id="174"/>
      <w:r>
        <w:rPr/>
      </w:r>
      <w:bookmarkStart w:name="_bookmark129" w:id="175"/>
      <w:bookmarkEnd w:id="175"/>
      <w:r>
        <w:rPr/>
      </w:r>
      <w:r>
        <w:rPr>
          <w:b/>
          <w:sz w:val="22"/>
        </w:rPr>
        <w:t>Table</w:t>
      </w:r>
      <w:r>
        <w:rPr>
          <w:b/>
          <w:spacing w:val="-16"/>
          <w:sz w:val="22"/>
        </w:rPr>
        <w:t> </w:t>
      </w:r>
      <w:r>
        <w:rPr>
          <w:b/>
          <w:sz w:val="22"/>
        </w:rPr>
        <w:t>3</w:t>
      </w:r>
      <w:bookmarkStart w:name="_bookmark125" w:id="176"/>
      <w:bookmarkEnd w:id="176"/>
      <w:r>
        <w:rPr>
          <w:b/>
          <w:sz w:val="22"/>
        </w:rPr>
        <w:t>.</w:t>
      </w:r>
      <w:r>
        <w:rPr>
          <w:b/>
          <w:sz w:val="22"/>
        </w:rPr>
        <w:t>34: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SporadicEventTriggering</w:t>
      </w:r>
    </w:p>
    <w:p>
      <w:pPr>
        <w:pStyle w:val="BodyText"/>
        <w:spacing w:before="8"/>
        <w:rPr>
          <w:b/>
          <w:sz w:val="36"/>
        </w:rPr>
      </w:pPr>
    </w:p>
    <w:p>
      <w:pPr>
        <w:pStyle w:val="BodyText"/>
        <w:spacing w:line="242" w:lineRule="auto" w:before="1"/>
        <w:ind w:left="1177" w:right="935"/>
        <w:jc w:val="both"/>
      </w:pPr>
      <w:r>
        <w:rPr/>
        <w:t>This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generalization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periodic</w:t>
      </w:r>
      <w:r>
        <w:rPr>
          <w:spacing w:val="-13"/>
        </w:rPr>
        <w:t> </w:t>
      </w:r>
      <w:r>
        <w:rPr/>
        <w:t>event</w:t>
      </w:r>
      <w:r>
        <w:rPr>
          <w:spacing w:val="-13"/>
        </w:rPr>
        <w:t> </w:t>
      </w:r>
      <w:r>
        <w:rPr/>
        <w:t>triggering</w:t>
      </w:r>
      <w:r>
        <w:rPr>
          <w:spacing w:val="-13"/>
        </w:rPr>
        <w:t> </w:t>
      </w:r>
      <w:r>
        <w:rPr/>
        <w:t>described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subsection</w:t>
      </w:r>
      <w:r>
        <w:rPr>
          <w:spacing w:val="-13"/>
        </w:rPr>
        <w:t> </w:t>
      </w:r>
      <w:hyperlink w:history="true" w:anchor="_bookmark112">
        <w:r>
          <w:rPr>
            <w:color w:val="0000FF"/>
          </w:rPr>
          <w:t>3.6.1.1</w:t>
        </w:r>
      </w:hyperlink>
      <w:r>
        <w:rPr/>
        <w:t>. The difference is that the event can,</w:t>
      </w:r>
      <w:r>
        <w:rPr>
          <w:spacing w:val="39"/>
        </w:rPr>
        <w:t> </w:t>
      </w:r>
      <w:r>
        <w:rPr/>
        <w:t>but not necessarily shall occur.</w:t>
      </w:r>
      <w:r>
        <w:rPr>
          <w:spacing w:val="80"/>
        </w:rPr>
        <w:t> </w:t>
      </w:r>
      <w:r>
        <w:rPr/>
        <w:t>For this rea- son, there is one additional parameter required for the specification of the </w:t>
      </w:r>
      <w:hyperlink w:history="true" w:anchor="_bookmark125">
        <w:r>
          <w:rPr>
            <w:rFonts w:ascii="Courier New"/>
            <w:color w:val="0000FF"/>
          </w:rPr>
          <w:t>Spo-</w:t>
        </w:r>
      </w:hyperlink>
      <w:r>
        <w:rPr>
          <w:rFonts w:ascii="Courier New"/>
          <w:color w:val="0000FF"/>
        </w:rPr>
        <w:t> </w:t>
      </w:r>
      <w:hyperlink w:history="true" w:anchor="_bookmark125">
        <w:r>
          <w:rPr>
            <w:rFonts w:ascii="Courier New"/>
            <w:color w:val="0000FF"/>
          </w:rPr>
          <w:t>radicEventTriggering</w:t>
        </w:r>
      </w:hyperlink>
      <w:r>
        <w:rPr/>
        <w:t>, namely the </w:t>
      </w:r>
      <w:hyperlink w:history="true" w:anchor="_bookmark126">
        <w:r>
          <w:rPr>
            <w:rFonts w:ascii="Courier New"/>
            <w:color w:val="0000FF"/>
          </w:rPr>
          <w:t>maximumInterArrivalTime</w:t>
        </w:r>
      </w:hyperlink>
      <w:r>
        <w:rPr/>
        <w:t>, which spec- ifies the largest possible time distance between two event occurrences.</w:t>
      </w:r>
    </w:p>
    <w:p>
      <w:pPr>
        <w:pStyle w:val="BodyText"/>
        <w:spacing w:before="167"/>
        <w:ind w:left="1177"/>
        <w:jc w:val="both"/>
      </w:pPr>
      <w:r>
        <w:rPr/>
        <w:t>The</w:t>
      </w:r>
      <w:r>
        <w:rPr>
          <w:spacing w:val="-13"/>
        </w:rPr>
        <w:t> </w:t>
      </w:r>
      <w:r>
        <w:rPr/>
        <w:t>Sporadic</w:t>
      </w:r>
      <w:r>
        <w:rPr>
          <w:spacing w:val="-13"/>
        </w:rPr>
        <w:t> </w:t>
      </w:r>
      <w:r>
        <w:rPr/>
        <w:t>Event</w:t>
      </w:r>
      <w:r>
        <w:rPr>
          <w:spacing w:val="-13"/>
        </w:rPr>
        <w:t> </w:t>
      </w:r>
      <w:r>
        <w:rPr/>
        <w:t>Triggering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characterized</w:t>
      </w:r>
      <w:r>
        <w:rPr>
          <w:spacing w:val="-13"/>
        </w:rPr>
        <w:t> </w:t>
      </w:r>
      <w:r>
        <w:rPr/>
        <w:t>by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following</w:t>
      </w:r>
      <w:r>
        <w:rPr>
          <w:spacing w:val="-12"/>
        </w:rPr>
        <w:t> </w:t>
      </w:r>
      <w:r>
        <w:rPr>
          <w:spacing w:val="-2"/>
        </w:rPr>
        <w:t>parameters:</w:t>
      </w:r>
    </w:p>
    <w:p>
      <w:pPr>
        <w:pStyle w:val="ListParagraph"/>
        <w:numPr>
          <w:ilvl w:val="0"/>
          <w:numId w:val="17"/>
        </w:numPr>
        <w:tabs>
          <w:tab w:pos="1763" w:val="left" w:leader="none"/>
        </w:tabs>
        <w:spacing w:line="240" w:lineRule="auto" w:before="163" w:after="0"/>
        <w:ind w:left="1762" w:right="0" w:hanging="238"/>
        <w:jc w:val="left"/>
        <w:rPr>
          <w:sz w:val="24"/>
        </w:rPr>
      </w:pPr>
      <w:r>
        <w:rPr>
          <w:sz w:val="24"/>
        </w:rPr>
        <w:t>Minimum</w:t>
      </w:r>
      <w:r>
        <w:rPr>
          <w:spacing w:val="-16"/>
          <w:sz w:val="24"/>
        </w:rPr>
        <w:t> </w:t>
      </w:r>
      <w:r>
        <w:rPr>
          <w:sz w:val="24"/>
        </w:rPr>
        <w:t>Inter-Arrival</w:t>
      </w:r>
      <w:r>
        <w:rPr>
          <w:spacing w:val="-15"/>
          <w:sz w:val="24"/>
        </w:rPr>
        <w:t> </w:t>
      </w:r>
      <w:r>
        <w:rPr>
          <w:spacing w:val="-4"/>
          <w:sz w:val="24"/>
        </w:rPr>
        <w:t>Time</w:t>
      </w:r>
    </w:p>
    <w:p>
      <w:pPr>
        <w:spacing w:after="0" w:line="240" w:lineRule="auto"/>
        <w:jc w:val="left"/>
        <w:rPr>
          <w:sz w:val="24"/>
        </w:rPr>
        <w:sectPr>
          <w:pgSz w:w="11910" w:h="13960"/>
          <w:pgMar w:top="280" w:bottom="0" w:left="240" w:right="480"/>
        </w:sectPr>
      </w:pPr>
    </w:p>
    <w:p>
      <w:pPr>
        <w:pStyle w:val="ListParagraph"/>
        <w:numPr>
          <w:ilvl w:val="0"/>
          <w:numId w:val="17"/>
        </w:numPr>
        <w:tabs>
          <w:tab w:pos="1763" w:val="left" w:leader="none"/>
        </w:tabs>
        <w:spacing w:line="240" w:lineRule="auto" w:before="81" w:after="0"/>
        <w:ind w:left="1762" w:right="0" w:hanging="237"/>
        <w:jc w:val="left"/>
        <w:rPr>
          <w:sz w:val="24"/>
        </w:rPr>
      </w:pPr>
      <w:r>
        <w:rPr>
          <w:sz w:val="24"/>
        </w:rPr>
        <w:t>Maximum</w:t>
      </w:r>
      <w:r>
        <w:rPr>
          <w:spacing w:val="-16"/>
          <w:sz w:val="24"/>
        </w:rPr>
        <w:t> </w:t>
      </w:r>
      <w:r>
        <w:rPr>
          <w:sz w:val="24"/>
        </w:rPr>
        <w:t>Inter-Arrival</w:t>
      </w:r>
      <w:r>
        <w:rPr>
          <w:spacing w:val="-15"/>
          <w:sz w:val="24"/>
        </w:rPr>
        <w:t> </w:t>
      </w:r>
      <w:r>
        <w:rPr>
          <w:spacing w:val="-4"/>
          <w:sz w:val="24"/>
        </w:rPr>
        <w:t>Time</w:t>
      </w:r>
    </w:p>
    <w:p>
      <w:pPr>
        <w:pStyle w:val="ListParagraph"/>
        <w:numPr>
          <w:ilvl w:val="0"/>
          <w:numId w:val="17"/>
        </w:numPr>
        <w:tabs>
          <w:tab w:pos="1763" w:val="left" w:leader="none"/>
        </w:tabs>
        <w:spacing w:line="240" w:lineRule="auto" w:before="146" w:after="0"/>
        <w:ind w:left="1762" w:right="0" w:hanging="237"/>
        <w:jc w:val="left"/>
        <w:rPr>
          <w:sz w:val="24"/>
        </w:rPr>
      </w:pPr>
      <w:r>
        <w:rPr>
          <w:spacing w:val="-2"/>
          <w:sz w:val="24"/>
        </w:rPr>
        <w:t>Period</w:t>
      </w:r>
    </w:p>
    <w:p>
      <w:pPr>
        <w:pStyle w:val="ListParagraph"/>
        <w:numPr>
          <w:ilvl w:val="0"/>
          <w:numId w:val="17"/>
        </w:numPr>
        <w:tabs>
          <w:tab w:pos="1763" w:val="left" w:leader="none"/>
        </w:tabs>
        <w:spacing w:line="240" w:lineRule="auto" w:before="145" w:after="0"/>
        <w:ind w:left="1762" w:right="0" w:hanging="237"/>
        <w:jc w:val="left"/>
        <w:rPr>
          <w:sz w:val="24"/>
        </w:rPr>
      </w:pPr>
      <w:r>
        <w:rPr>
          <w:spacing w:val="-2"/>
          <w:sz w:val="24"/>
        </w:rPr>
        <w:t>Jitter</w:t>
      </w:r>
    </w:p>
    <w:p>
      <w:pPr>
        <w:pStyle w:val="BodyText"/>
        <w:spacing w:line="252" w:lineRule="auto" w:before="155"/>
        <w:ind w:left="1177" w:right="935"/>
        <w:jc w:val="both"/>
      </w:pPr>
      <w:r>
        <w:rPr/>
        <w:t>The first two parameters are required ones and the last two parameters are </w:t>
      </w:r>
      <w:r>
        <w:rPr/>
        <w:t>optional. These</w:t>
      </w:r>
      <w:r>
        <w:rPr>
          <w:spacing w:val="-12"/>
        </w:rPr>
        <w:t> </w:t>
      </w:r>
      <w:r>
        <w:rPr/>
        <w:t>parameters</w:t>
      </w:r>
      <w:r>
        <w:rPr>
          <w:spacing w:val="-12"/>
        </w:rPr>
        <w:t> </w:t>
      </w:r>
      <w:r>
        <w:rPr/>
        <w:t>are</w:t>
      </w:r>
      <w:r>
        <w:rPr>
          <w:spacing w:val="-12"/>
        </w:rPr>
        <w:t> </w:t>
      </w:r>
      <w:r>
        <w:rPr/>
        <w:t>described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following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Figure</w:t>
      </w:r>
      <w:r>
        <w:rPr>
          <w:spacing w:val="-12"/>
        </w:rPr>
        <w:t> </w:t>
      </w:r>
      <w:hyperlink w:history="true" w:anchor="_bookmark130">
        <w:r>
          <w:rPr>
            <w:color w:val="0000FF"/>
          </w:rPr>
          <w:t>3.38</w:t>
        </w:r>
      </w:hyperlink>
      <w:r>
        <w:rPr>
          <w:color w:val="0000FF"/>
          <w:spacing w:val="-12"/>
        </w:rPr>
        <w:t> </w:t>
      </w:r>
      <w:r>
        <w:rPr/>
        <w:t>illustrates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param- eters of the </w:t>
      </w:r>
      <w:hyperlink w:history="true" w:anchor="_bookmark125">
        <w:r>
          <w:rPr>
            <w:rFonts w:ascii="Courier New"/>
            <w:color w:val="0000FF"/>
          </w:rPr>
          <w:t>SporadicEventTriggering</w:t>
        </w:r>
      </w:hyperlink>
      <w:r>
        <w:rPr/>
        <w:t>.</w:t>
      </w:r>
    </w:p>
    <w:p>
      <w:pPr>
        <w:pStyle w:val="BodyText"/>
        <w:spacing w:line="232" w:lineRule="auto" w:before="142"/>
        <w:ind w:left="1762" w:right="935" w:hanging="586"/>
        <w:jc w:val="both"/>
      </w:pPr>
      <w:r>
        <w:rPr>
          <w:b/>
        </w:rPr>
        <w:t>Minimum</w:t>
      </w:r>
      <w:r>
        <w:rPr>
          <w:b/>
          <w:spacing w:val="-9"/>
        </w:rPr>
        <w:t> </w:t>
      </w:r>
      <w:r>
        <w:rPr>
          <w:b/>
        </w:rPr>
        <w:t>Inter-Arrival</w:t>
      </w:r>
      <w:r>
        <w:rPr>
          <w:b/>
          <w:spacing w:val="-9"/>
        </w:rPr>
        <w:t> </w:t>
      </w:r>
      <w:r>
        <w:rPr>
          <w:b/>
        </w:rPr>
        <w:t>Time </w:t>
      </w:r>
      <w:r>
        <w:rPr/>
        <w:t>This</w:t>
      </w:r>
      <w:r>
        <w:rPr>
          <w:spacing w:val="40"/>
        </w:rPr>
        <w:t> </w:t>
      </w:r>
      <w:r>
        <w:rPr/>
        <w:t>parameter</w:t>
      </w:r>
      <w:r>
        <w:rPr>
          <w:spacing w:val="40"/>
        </w:rPr>
        <w:t> </w:t>
      </w:r>
      <w:hyperlink w:history="true" w:anchor="_bookmark127">
        <w:r>
          <w:rPr>
            <w:rFonts w:ascii="Courier New"/>
            <w:color w:val="0000FF"/>
          </w:rPr>
          <w:t>minimumInterArrivalTime</w:t>
        </w:r>
      </w:hyperlink>
      <w:r>
        <w:rPr>
          <w:rFonts w:ascii="Courier New"/>
          <w:color w:val="0000FF"/>
          <w:spacing w:val="-28"/>
        </w:rPr>
        <w:t> </w:t>
      </w:r>
      <w:r>
        <w:rPr/>
        <w:t>speci- fies the minimum distance between subsequent occurrences of the event.</w:t>
      </w:r>
    </w:p>
    <w:p>
      <w:pPr>
        <w:pStyle w:val="BodyText"/>
        <w:spacing w:line="232" w:lineRule="auto" w:before="180"/>
        <w:ind w:left="1762" w:right="935" w:hanging="586"/>
        <w:jc w:val="both"/>
      </w:pPr>
      <w:r>
        <w:rPr>
          <w:b/>
        </w:rPr>
        <w:t>Maximum</w:t>
      </w:r>
      <w:r>
        <w:rPr>
          <w:b/>
          <w:spacing w:val="-17"/>
        </w:rPr>
        <w:t> </w:t>
      </w:r>
      <w:r>
        <w:rPr>
          <w:b/>
        </w:rPr>
        <w:t>Inter-Arrival</w:t>
      </w:r>
      <w:r>
        <w:rPr>
          <w:b/>
          <w:spacing w:val="-11"/>
        </w:rPr>
        <w:t> </w:t>
      </w:r>
      <w:r>
        <w:rPr>
          <w:b/>
        </w:rPr>
        <w:t>Time</w:t>
      </w:r>
      <w:r>
        <w:rPr>
          <w:b/>
          <w:spacing w:val="34"/>
        </w:rPr>
        <w:t> </w:t>
      </w:r>
      <w:r>
        <w:rPr/>
        <w:t>This</w:t>
      </w:r>
      <w:r>
        <w:rPr>
          <w:spacing w:val="31"/>
        </w:rPr>
        <w:t> </w:t>
      </w:r>
      <w:r>
        <w:rPr/>
        <w:t>parameter</w:t>
      </w:r>
      <w:r>
        <w:rPr>
          <w:spacing w:val="32"/>
        </w:rPr>
        <w:t> </w:t>
      </w:r>
      <w:hyperlink w:history="true" w:anchor="_bookmark126">
        <w:r>
          <w:rPr>
            <w:rFonts w:ascii="Courier New"/>
            <w:color w:val="0000FF"/>
          </w:rPr>
          <w:t>maximumInterArrivalTime</w:t>
        </w:r>
      </w:hyperlink>
      <w:r>
        <w:rPr>
          <w:rFonts w:ascii="Courier New"/>
          <w:color w:val="0000FF"/>
          <w:spacing w:val="-36"/>
        </w:rPr>
        <w:t> </w:t>
      </w:r>
      <w:r>
        <w:rPr/>
        <w:t>speci- fies the maximum distance between subsequent occurrences of the event.</w:t>
      </w:r>
    </w:p>
    <w:p>
      <w:pPr>
        <w:pStyle w:val="BodyText"/>
        <w:spacing w:line="232" w:lineRule="auto" w:before="181"/>
        <w:ind w:left="1762" w:right="935" w:hanging="586"/>
        <w:jc w:val="both"/>
      </w:pPr>
      <w:r>
        <w:rPr>
          <w:b/>
        </w:rPr>
        <w:t>Period</w:t>
      </w:r>
      <w:r>
        <w:rPr>
          <w:b/>
          <w:spacing w:val="-9"/>
        </w:rPr>
        <w:t> </w:t>
      </w:r>
      <w:r>
        <w:rPr/>
        <w:t>This</w:t>
      </w:r>
      <w:r>
        <w:rPr>
          <w:spacing w:val="-4"/>
        </w:rPr>
        <w:t> </w:t>
      </w:r>
      <w:r>
        <w:rPr/>
        <w:t>optional</w:t>
      </w:r>
      <w:r>
        <w:rPr>
          <w:spacing w:val="-5"/>
        </w:rPr>
        <w:t> </w:t>
      </w:r>
      <w:r>
        <w:rPr/>
        <w:t>parameter</w:t>
      </w:r>
      <w:r>
        <w:rPr>
          <w:spacing w:val="-5"/>
        </w:rPr>
        <w:t> </w:t>
      </w:r>
      <w:hyperlink w:history="true" w:anchor="_bookmark128">
        <w:r>
          <w:rPr>
            <w:rFonts w:ascii="Courier New"/>
            <w:color w:val="0000FF"/>
          </w:rPr>
          <w:t>period</w:t>
        </w:r>
        <w:r>
          <w:rPr>
            <w:rFonts w:ascii="Courier New"/>
            <w:color w:val="0000FF"/>
            <w:spacing w:val="-36"/>
          </w:rPr>
          <w:t> </w:t>
        </w:r>
      </w:hyperlink>
      <w:r>
        <w:rPr/>
        <w:t>specifies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periodic</w:t>
      </w:r>
      <w:r>
        <w:rPr>
          <w:spacing w:val="-5"/>
        </w:rPr>
        <w:t> </w:t>
      </w:r>
      <w:r>
        <w:rPr/>
        <w:t>distance</w:t>
      </w:r>
      <w:r>
        <w:rPr>
          <w:spacing w:val="-5"/>
        </w:rPr>
        <w:t> </w:t>
      </w:r>
      <w:r>
        <w:rPr/>
        <w:t>between</w:t>
      </w:r>
      <w:r>
        <w:rPr>
          <w:spacing w:val="-5"/>
        </w:rPr>
        <w:t> </w:t>
      </w:r>
      <w:r>
        <w:rPr/>
        <w:t>sub- sequent occurrences of the event.</w:t>
      </w:r>
    </w:p>
    <w:p>
      <w:pPr>
        <w:pStyle w:val="BodyText"/>
        <w:spacing w:line="232" w:lineRule="auto" w:before="181"/>
        <w:ind w:left="1762" w:right="935" w:hanging="586"/>
        <w:jc w:val="both"/>
      </w:pPr>
      <w:r>
        <w:rPr>
          <w:b/>
        </w:rPr>
        <w:t>Jitter</w:t>
      </w:r>
      <w:r>
        <w:rPr>
          <w:b/>
          <w:spacing w:val="-3"/>
        </w:rPr>
        <w:t> </w:t>
      </w:r>
      <w:r>
        <w:rPr/>
        <w:t>This optional</w:t>
      </w:r>
      <w:r>
        <w:rPr>
          <w:spacing w:val="-1"/>
        </w:rPr>
        <w:t> </w:t>
      </w:r>
      <w:r>
        <w:rPr/>
        <w:t>parameter</w:t>
      </w:r>
      <w:r>
        <w:rPr>
          <w:spacing w:val="-1"/>
        </w:rPr>
        <w:t> </w:t>
      </w:r>
      <w:hyperlink w:history="true" w:anchor="_bookmark129">
        <w:r>
          <w:rPr>
            <w:rFonts w:ascii="Courier New"/>
            <w:color w:val="0000FF"/>
          </w:rPr>
          <w:t>jitter</w:t>
        </w:r>
      </w:hyperlink>
      <w:r>
        <w:rPr>
          <w:rFonts w:ascii="Courier New"/>
          <w:color w:val="0000FF"/>
          <w:spacing w:val="-36"/>
        </w:rPr>
        <w:t> </w:t>
      </w:r>
      <w:r>
        <w:rPr/>
        <w:t>specifies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maximum</w:t>
      </w:r>
      <w:r>
        <w:rPr>
          <w:spacing w:val="-1"/>
        </w:rPr>
        <w:t> </w:t>
      </w:r>
      <w:r>
        <w:rPr/>
        <w:t>deviation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pe- </w:t>
      </w:r>
      <w:r>
        <w:rPr>
          <w:spacing w:val="-4"/>
        </w:rPr>
        <w:t>riod.</w:t>
      </w:r>
    </w:p>
    <w:p>
      <w:pPr>
        <w:pStyle w:val="BodyText"/>
        <w:spacing w:before="2"/>
      </w:pPr>
      <w:r>
        <w:rPr/>
        <w:drawing>
          <wp:anchor distT="0" distB="0" distL="0" distR="0" allowOverlap="1" layoutInCell="1" locked="0" behindDoc="0" simplePos="0" relativeHeight="125">
            <wp:simplePos x="0" y="0"/>
            <wp:positionH relativeFrom="page">
              <wp:posOffset>916923</wp:posOffset>
            </wp:positionH>
            <wp:positionV relativeFrom="paragraph">
              <wp:posOffset>191775</wp:posOffset>
            </wp:positionV>
            <wp:extent cx="5687187" cy="2000631"/>
            <wp:effectExtent l="0" t="0" r="0" b="0"/>
            <wp:wrapTopAndBottom/>
            <wp:docPr id="55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67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187" cy="2000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32"/>
        </w:rPr>
      </w:pPr>
    </w:p>
    <w:p>
      <w:pPr>
        <w:spacing w:before="0"/>
        <w:ind w:left="1190" w:right="950" w:firstLine="0"/>
        <w:jc w:val="center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3.38: </w:t>
      </w:r>
      <w:bookmarkStart w:name="_bookmark130" w:id="177"/>
      <w:bookmarkEnd w:id="177"/>
      <w:r>
        <w:rPr>
          <w:b/>
          <w:sz w:val="22"/>
        </w:rPr>
        <w:t>P</w:t>
      </w:r>
      <w:r>
        <w:rPr>
          <w:b/>
          <w:sz w:val="22"/>
        </w:rPr>
        <w:t>arameters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characterizing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Sporadic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Event</w:t>
      </w:r>
      <w:r>
        <w:rPr>
          <w:b/>
          <w:spacing w:val="-11"/>
          <w:sz w:val="22"/>
        </w:rPr>
        <w:t> </w:t>
      </w:r>
      <w:r>
        <w:rPr>
          <w:b/>
          <w:spacing w:val="-2"/>
          <w:sz w:val="22"/>
        </w:rPr>
        <w:t>Triggering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7"/>
        </w:rPr>
      </w:pPr>
    </w:p>
    <w:p>
      <w:pPr>
        <w:pStyle w:val="Heading3"/>
        <w:numPr>
          <w:ilvl w:val="3"/>
          <w:numId w:val="4"/>
        </w:numPr>
        <w:tabs>
          <w:tab w:pos="2147" w:val="left" w:leader="none"/>
          <w:tab w:pos="2148" w:val="left" w:leader="none"/>
        </w:tabs>
        <w:spacing w:line="240" w:lineRule="auto" w:before="0" w:after="0"/>
        <w:ind w:left="2147" w:right="0" w:hanging="971"/>
        <w:jc w:val="left"/>
      </w:pPr>
      <w:bookmarkStart w:name="3.6.1.3 ConcretePatternEventTriggering" w:id="178"/>
      <w:bookmarkEnd w:id="178"/>
      <w:r>
        <w:rPr>
          <w:b w:val="0"/>
        </w:rPr>
      </w:r>
      <w:bookmarkStart w:name="_bookmark131" w:id="179"/>
      <w:bookmarkEnd w:id="179"/>
      <w:r>
        <w:rPr>
          <w:spacing w:val="-2"/>
        </w:rPr>
        <w:t>Concrete</w:t>
      </w:r>
      <w:r>
        <w:rPr>
          <w:spacing w:val="-2"/>
        </w:rPr>
        <w:t>PatternEventTriggering</w:t>
      </w:r>
    </w:p>
    <w:p>
      <w:pPr>
        <w:pStyle w:val="BodyText"/>
        <w:spacing w:before="1"/>
        <w:rPr>
          <w:b/>
          <w:sz w:val="26"/>
        </w:rPr>
      </w:pPr>
    </w:p>
    <w:p>
      <w:pPr>
        <w:spacing w:line="230" w:lineRule="auto" w:before="0"/>
        <w:ind w:left="1177" w:right="935" w:firstLine="0"/>
        <w:jc w:val="both"/>
        <w:rPr>
          <w:i/>
          <w:sz w:val="24"/>
        </w:rPr>
      </w:pPr>
      <w:r>
        <w:rPr>
          <w:b/>
          <w:sz w:val="24"/>
        </w:rPr>
        <w:t>[TPS_TIMEX_00078]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hyperlink w:history="true" w:anchor="_bookmark132">
        <w:r>
          <w:rPr>
            <w:rFonts w:ascii="Courier New" w:hAnsi="Courier New"/>
            <w:b/>
            <w:color w:val="0000FF"/>
            <w:sz w:val="24"/>
          </w:rPr>
          <w:t>ConcretePatternEventTriggering</w:t>
        </w:r>
      </w:hyperlink>
      <w:r>
        <w:rPr>
          <w:rFonts w:ascii="Courier New" w:hAnsi="Courier New"/>
          <w:b/>
          <w:color w:val="0000FF"/>
          <w:sz w:val="24"/>
        </w:rPr>
        <w:t> </w:t>
      </w:r>
      <w:r>
        <w:rPr>
          <w:b/>
          <w:sz w:val="24"/>
        </w:rPr>
        <w:t>specifies concrete pattern of occurrences of events </w:t>
      </w:r>
      <w:r>
        <w:rPr>
          <w:rFonts w:ascii="MesloLGS NF" w:hAnsi="MesloLGS NF"/>
          <w:i/>
          <w:sz w:val="24"/>
        </w:rPr>
        <w:t>[</w:t>
      </w:r>
      <w:r>
        <w:rPr>
          <w:sz w:val="24"/>
        </w:rPr>
        <w:t>The element </w:t>
      </w:r>
      <w:hyperlink w:history="true" w:anchor="_bookmark132">
        <w:r>
          <w:rPr>
            <w:rFonts w:ascii="Courier New" w:hAnsi="Courier New"/>
            <w:color w:val="0000FF"/>
            <w:sz w:val="24"/>
          </w:rPr>
          <w:t>ConcretePattern-</w:t>
        </w:r>
      </w:hyperlink>
      <w:r>
        <w:rPr>
          <w:rFonts w:ascii="Courier New" w:hAnsi="Courier New"/>
          <w:color w:val="0000FF"/>
          <w:sz w:val="24"/>
        </w:rPr>
        <w:t> </w:t>
      </w:r>
      <w:hyperlink w:history="true" w:anchor="_bookmark132">
        <w:r>
          <w:rPr>
            <w:rFonts w:ascii="Courier New" w:hAnsi="Courier New"/>
            <w:color w:val="0000FF"/>
            <w:sz w:val="24"/>
          </w:rPr>
          <w:t>EventTriggering</w:t>
        </w:r>
        <w:r>
          <w:rPr>
            <w:rFonts w:ascii="Courier New" w:hAnsi="Courier New"/>
            <w:color w:val="0000FF"/>
            <w:spacing w:val="-36"/>
            <w:sz w:val="24"/>
          </w:rPr>
          <w:t> </w:t>
        </w:r>
      </w:hyperlink>
      <w:r>
        <w:rPr>
          <w:sz w:val="24"/>
        </w:rPr>
        <w:t>is</w:t>
      </w:r>
      <w:r>
        <w:rPr>
          <w:spacing w:val="-17"/>
          <w:sz w:val="24"/>
        </w:rPr>
        <w:t> </w:t>
      </w:r>
      <w:r>
        <w:rPr>
          <w:sz w:val="24"/>
        </w:rPr>
        <w:t>used</w:t>
      </w:r>
      <w:r>
        <w:rPr>
          <w:spacing w:val="-17"/>
          <w:sz w:val="24"/>
        </w:rPr>
        <w:t> </w:t>
      </w:r>
      <w:r>
        <w:rPr>
          <w:sz w:val="24"/>
        </w:rPr>
        <w:t>to</w:t>
      </w:r>
      <w:r>
        <w:rPr>
          <w:spacing w:val="-17"/>
          <w:sz w:val="24"/>
        </w:rPr>
        <w:t> </w:t>
      </w:r>
      <w:r>
        <w:rPr>
          <w:sz w:val="24"/>
        </w:rPr>
        <w:t>specify</w:t>
      </w:r>
      <w:r>
        <w:rPr>
          <w:spacing w:val="-16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characteristics</w:t>
      </w:r>
      <w:r>
        <w:rPr>
          <w:spacing w:val="-13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9"/>
          <w:sz w:val="24"/>
        </w:rPr>
        <w:t> </w:t>
      </w:r>
      <w:r>
        <w:rPr>
          <w:sz w:val="24"/>
        </w:rPr>
        <w:t>timing</w:t>
      </w:r>
      <w:r>
        <w:rPr>
          <w:spacing w:val="-9"/>
          <w:sz w:val="24"/>
        </w:rPr>
        <w:t> </w:t>
      </w:r>
      <w:r>
        <w:rPr>
          <w:sz w:val="24"/>
        </w:rPr>
        <w:t>description</w:t>
      </w:r>
      <w:r>
        <w:rPr>
          <w:spacing w:val="-8"/>
          <w:sz w:val="24"/>
        </w:rPr>
        <w:t> </w:t>
      </w:r>
      <w:r>
        <w:rPr>
          <w:sz w:val="24"/>
        </w:rPr>
        <w:t>event which occurs as a concrete pattern.</w:t>
      </w:r>
      <w:r>
        <w:rPr>
          <w:rFonts w:ascii="MesloLGS NF" w:hAnsi="MesloLGS NF"/>
          <w:i/>
          <w:sz w:val="24"/>
        </w:rPr>
        <w:t>♩</w:t>
      </w:r>
      <w:r>
        <w:rPr>
          <w:i/>
          <w:sz w:val="24"/>
        </w:rPr>
        <w:t>(</w:t>
      </w:r>
      <w:hyperlink w:history="true" w:anchor="_bookmark23">
        <w:r>
          <w:rPr>
            <w:i/>
            <w:color w:val="0000FF"/>
            <w:sz w:val="24"/>
          </w:rPr>
          <w:t>RS_TIMEX_00001</w:t>
        </w:r>
      </w:hyperlink>
      <w:r>
        <w:rPr>
          <w:i/>
          <w:sz w:val="24"/>
        </w:rPr>
        <w:t>, </w:t>
      </w:r>
      <w:hyperlink w:history="true" w:anchor="_bookmark20">
        <w:r>
          <w:rPr>
            <w:i/>
            <w:color w:val="0000FF"/>
            <w:sz w:val="24"/>
          </w:rPr>
          <w:t>RS_TIMEX_00002</w:t>
        </w:r>
      </w:hyperlink>
      <w:r>
        <w:rPr>
          <w:i/>
          <w:sz w:val="24"/>
        </w:rPr>
        <w:t>, </w:t>
      </w:r>
      <w:hyperlink w:history="true" w:anchor="_bookmark19">
        <w:r>
          <w:rPr>
            <w:i/>
            <w:color w:val="0000FF"/>
            <w:sz w:val="24"/>
          </w:rPr>
          <w:t>RS_-</w:t>
        </w:r>
      </w:hyperlink>
      <w:r>
        <w:rPr>
          <w:i/>
          <w:color w:val="0000FF"/>
          <w:sz w:val="24"/>
        </w:rPr>
        <w:t> </w:t>
      </w:r>
      <w:hyperlink w:history="true" w:anchor="_bookmark19">
        <w:r>
          <w:rPr>
            <w:i/>
            <w:color w:val="0000FF"/>
            <w:sz w:val="24"/>
          </w:rPr>
          <w:t>TIMEX_00006</w:t>
        </w:r>
      </w:hyperlink>
      <w:r>
        <w:rPr>
          <w:i/>
          <w:sz w:val="24"/>
        </w:rPr>
        <w:t>, </w:t>
      </w:r>
      <w:hyperlink w:history="true" w:anchor="_bookmark26">
        <w:r>
          <w:rPr>
            <w:i/>
            <w:color w:val="0000FF"/>
            <w:sz w:val="24"/>
          </w:rPr>
          <w:t>RS_TIMEX_00008</w:t>
        </w:r>
      </w:hyperlink>
      <w:r>
        <w:rPr>
          <w:i/>
          <w:sz w:val="24"/>
        </w:rPr>
        <w:t>)</w:t>
      </w:r>
    </w:p>
    <w:p>
      <w:pPr>
        <w:pStyle w:val="BodyText"/>
        <w:spacing w:before="174"/>
        <w:ind w:left="1177"/>
        <w:jc w:val="both"/>
      </w:pPr>
      <w:r>
        <w:rPr/>
        <w:t>This</w:t>
      </w:r>
      <w:r>
        <w:rPr>
          <w:spacing w:val="-10"/>
        </w:rPr>
        <w:t> </w:t>
      </w:r>
      <w:r>
        <w:rPr/>
        <w:t>describes</w:t>
      </w:r>
      <w:r>
        <w:rPr>
          <w:spacing w:val="-10"/>
        </w:rPr>
        <w:t> </w:t>
      </w:r>
      <w:r>
        <w:rPr/>
        <w:t>events</w:t>
      </w:r>
      <w:r>
        <w:rPr>
          <w:spacing w:val="-10"/>
        </w:rPr>
        <w:t> </w:t>
      </w:r>
      <w:r>
        <w:rPr/>
        <w:t>which</w:t>
      </w:r>
      <w:r>
        <w:rPr>
          <w:spacing w:val="-10"/>
        </w:rPr>
        <w:t> </w:t>
      </w:r>
      <w:r>
        <w:rPr/>
        <w:t>occur</w:t>
      </w:r>
      <w:r>
        <w:rPr>
          <w:spacing w:val="-10"/>
        </w:rPr>
        <w:t> </w:t>
      </w:r>
      <w:r>
        <w:rPr/>
        <w:t>following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known</w:t>
      </w:r>
      <w:r>
        <w:rPr>
          <w:spacing w:val="-10"/>
        </w:rPr>
        <w:t> </w:t>
      </w:r>
      <w:r>
        <w:rPr>
          <w:spacing w:val="-2"/>
        </w:rPr>
        <w:t>pattern.</w:t>
      </w:r>
    </w:p>
    <w:p>
      <w:pPr>
        <w:spacing w:after="0"/>
        <w:jc w:val="both"/>
        <w:sectPr>
          <w:pgSz w:w="11910" w:h="13960"/>
          <w:pgMar w:top="280" w:bottom="280" w:left="240" w:right="480"/>
        </w:sectPr>
      </w:pPr>
    </w:p>
    <w:p>
      <w:pPr>
        <w:pStyle w:val="BodyText"/>
        <w:ind w:left="2540"/>
        <w:rPr>
          <w:sz w:val="20"/>
        </w:rPr>
      </w:pPr>
      <w:r>
        <w:rPr>
          <w:sz w:val="20"/>
        </w:rPr>
        <w:pict>
          <v:group style="width:317.150pt;height:134.050pt;mso-position-horizontal-relative:char;mso-position-vertical-relative:line" id="docshapegroup514" coordorigin="0,0" coordsize="6343,2681">
            <v:rect style="position:absolute;left:5;top:5;width:6310;height:754" id="docshape515" filled="true" fillcolor="#fcf2e3" stroked="false">
              <v:fill type="solid"/>
            </v:rect>
            <v:rect style="position:absolute;left:5;top:5;width:6310;height:754" id="docshape516" filled="false" stroked="true" strokeweight=".569414pt" strokecolor="#000000">
              <v:stroke dashstyle="solid"/>
            </v:rect>
            <v:rect style="position:absolute;left:27;top:1875;width:6310;height:800" id="docshape517" filled="true" fillcolor="#fcf2e3" stroked="false">
              <v:fill type="solid"/>
            </v:rect>
            <v:rect style="position:absolute;left:27;top:1875;width:6310;height:800" id="docshape518" filled="false" stroked="true" strokeweight=".569414pt" strokecolor="#000000">
              <v:stroke dashstyle="solid"/>
            </v:rect>
            <v:line style="position:absolute" from="1998,759" to="1998,1876" stroked="true" strokeweight=".569414pt" strokecolor="#000000">
              <v:stroke dashstyle="solid"/>
            </v:line>
            <v:shape style="position:absolute;left:1935;top:753;width:125;height:238" type="#_x0000_t75" id="docshape519" stroked="false">
              <v:imagedata r:id="rId72" o:title=""/>
            </v:shape>
            <v:shape style="position:absolute;left:420;top:753;width:127;height:238" type="#_x0000_t75" id="docshape520" stroked="false">
              <v:imagedata r:id="rId73" o:title=""/>
            </v:shape>
            <v:line style="position:absolute" from="5790,1876" to="5790,759" stroked="true" strokeweight=".569414pt" strokecolor="#000000">
              <v:stroke dashstyle="solid"/>
            </v:line>
            <v:shape style="position:absolute;left:5728;top:753;width:125;height:238" type="#_x0000_t75" id="docshape521" stroked="false">
              <v:imagedata r:id="rId72" o:title=""/>
            </v:shape>
            <v:line style="position:absolute" from="4334,1876" to="4334,759" stroked="true" strokeweight=".569414pt" strokecolor="#000000">
              <v:stroke dashstyle="solid"/>
            </v:line>
            <v:shape style="position:absolute;left:4271;top:753;width:125;height:238" type="#_x0000_t75" id="docshape522" stroked="false">
              <v:imagedata r:id="rId74" o:title=""/>
            </v:shape>
            <v:shape style="position:absolute;left:38;top:1672;width:372;height:128" type="#_x0000_t202" id="docshape523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2"/>
                        <w:w w:val="105"/>
                        <w:sz w:val="11"/>
                      </w:rPr>
                      <w:t>+offset</w:t>
                    </w:r>
                  </w:p>
                </w:txbxContent>
              </v:textbox>
              <w10:wrap type="none"/>
            </v:shape>
            <v:shape style="position:absolute;left:5862;top:1683;width:221;height:128" type="#_x0000_t202" id="docshape524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4"/>
                        <w:w w:val="105"/>
                        <w:sz w:val="11"/>
                      </w:rPr>
                      <w:t>0..1</w:t>
                    </w:r>
                  </w:p>
                </w:txbxContent>
              </v:textbox>
              <w10:wrap type="none"/>
            </v:shape>
            <v:shape style="position:absolute;left:16;top:2182;width:6310;height:493" type="#_x0000_t202" id="docshape525" filled="true" fillcolor="#fcf2e3" stroked="true" strokeweight=".569414pt" strokecolor="#000000">
              <v:textbox inset="0,0,0,0">
                <w:txbxContent>
                  <w:p>
                    <w:pPr>
                      <w:spacing w:before="43"/>
                      <w:ind w:left="61" w:right="0" w:firstLine="0"/>
                      <w:jc w:val="left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8B0000"/>
                        <w:w w:val="105"/>
                        <w:sz w:val="11"/>
                      </w:rPr>
                      <w:t>+</w:t>
                    </w:r>
                    <w:r>
                      <w:rPr>
                        <w:color w:val="8B0000"/>
                        <w:spacing w:val="76"/>
                        <w:w w:val="150"/>
                        <w:sz w:val="11"/>
                      </w:rPr>
                      <w:t> </w:t>
                    </w:r>
                    <w:r>
                      <w:rPr>
                        <w:color w:val="8B0000"/>
                        <w:w w:val="105"/>
                        <w:sz w:val="11"/>
                      </w:rPr>
                      <w:t>cseCode:</w:t>
                    </w:r>
                    <w:r>
                      <w:rPr>
                        <w:color w:val="8B0000"/>
                        <w:spacing w:val="2"/>
                        <w:w w:val="105"/>
                        <w:sz w:val="11"/>
                      </w:rPr>
                      <w:t> </w:t>
                    </w:r>
                    <w:r>
                      <w:rPr>
                        <w:color w:val="8B0000"/>
                        <w:w w:val="105"/>
                        <w:sz w:val="11"/>
                      </w:rPr>
                      <w:t>CseCodeType</w:t>
                    </w:r>
                    <w:r>
                      <w:rPr>
                        <w:color w:val="8B0000"/>
                        <w:spacing w:val="6"/>
                        <w:w w:val="105"/>
                        <w:sz w:val="11"/>
                      </w:rPr>
                      <w:t> </w:t>
                    </w:r>
                    <w:r>
                      <w:rPr>
                        <w:color w:val="8B0000"/>
                        <w:spacing w:val="-2"/>
                        <w:w w:val="105"/>
                        <w:sz w:val="11"/>
                      </w:rPr>
                      <w:t>[0..1]</w:t>
                    </w:r>
                  </w:p>
                  <w:p>
                    <w:pPr>
                      <w:spacing w:before="22"/>
                      <w:ind w:left="61" w:right="0" w:firstLine="0"/>
                      <w:jc w:val="left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8B0000"/>
                        <w:w w:val="105"/>
                        <w:sz w:val="11"/>
                      </w:rPr>
                      <w:t>+</w:t>
                    </w:r>
                    <w:r>
                      <w:rPr>
                        <w:color w:val="8B0000"/>
                        <w:spacing w:val="32"/>
                        <w:w w:val="105"/>
                        <w:sz w:val="11"/>
                      </w:rPr>
                      <w:t>  </w:t>
                    </w:r>
                    <w:r>
                      <w:rPr>
                        <w:color w:val="8B0000"/>
                        <w:w w:val="105"/>
                        <w:sz w:val="11"/>
                      </w:rPr>
                      <w:t>cseCodeFactor:</w:t>
                    </w:r>
                    <w:r>
                      <w:rPr>
                        <w:color w:val="8B0000"/>
                        <w:spacing w:val="8"/>
                        <w:w w:val="105"/>
                        <w:sz w:val="11"/>
                      </w:rPr>
                      <w:t> </w:t>
                    </w:r>
                    <w:r>
                      <w:rPr>
                        <w:color w:val="8B0000"/>
                        <w:w w:val="105"/>
                        <w:sz w:val="11"/>
                      </w:rPr>
                      <w:t>Integer</w:t>
                    </w:r>
                    <w:r>
                      <w:rPr>
                        <w:color w:val="8B0000"/>
                        <w:spacing w:val="-3"/>
                        <w:w w:val="105"/>
                        <w:sz w:val="11"/>
                      </w:rPr>
                      <w:t> </w:t>
                    </w:r>
                    <w:r>
                      <w:rPr>
                        <w:color w:val="8B0000"/>
                        <w:spacing w:val="-2"/>
                        <w:w w:val="105"/>
                        <w:sz w:val="11"/>
                      </w:rPr>
                      <w:t>[0..1]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16;top:1875;width:6310;height:307" type="#_x0000_t202" id="docshape526" filled="true" fillcolor="#fcf2e3" stroked="true" strokeweight=".569414pt" strokecolor="#000000">
              <v:textbox inset="0,0,0,0">
                <w:txbxContent>
                  <w:p>
                    <w:pPr>
                      <w:spacing w:before="100"/>
                      <w:ind w:left="2595" w:right="2586" w:firstLine="0"/>
                      <w:jc w:val="center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spacing w:val="-2"/>
                        <w:w w:val="105"/>
                        <w:sz w:val="11"/>
                      </w:rPr>
                      <w:t>MultidimensionalTime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5041;top:1683;width:731;height:128" type="#_x0000_t202" id="docshape527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2"/>
                        <w:w w:val="105"/>
                        <w:sz w:val="11"/>
                      </w:rPr>
                      <w:t>+patternJitter</w:t>
                    </w:r>
                  </w:p>
                </w:txbxContent>
              </v:textbox>
              <w10:wrap type="none"/>
            </v:shape>
            <v:shape style="position:absolute;left:4403;top:1683;width:221;height:128" type="#_x0000_t202" id="docshape528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4"/>
                        <w:w w:val="105"/>
                        <w:sz w:val="11"/>
                      </w:rPr>
                      <w:t>0..1</w:t>
                    </w:r>
                  </w:p>
                </w:txbxContent>
              </v:textbox>
              <w10:wrap type="none"/>
            </v:shape>
            <v:shape style="position:absolute;left:3480;top:1683;width:813;height:128" type="#_x0000_t202" id="docshape529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2"/>
                        <w:w w:val="105"/>
                        <w:sz w:val="11"/>
                      </w:rPr>
                      <w:t>+patternPeriod</w:t>
                    </w:r>
                  </w:p>
                </w:txbxContent>
              </v:textbox>
              <w10:wrap type="none"/>
            </v:shape>
            <v:shape style="position:absolute;left:2089;top:1672;width:221;height:128" type="#_x0000_t202" id="docshape530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4"/>
                        <w:w w:val="105"/>
                        <w:sz w:val="11"/>
                      </w:rPr>
                      <w:t>0..1</w:t>
                    </w:r>
                  </w:p>
                </w:txbxContent>
              </v:textbox>
              <w10:wrap type="none"/>
            </v:shape>
            <v:shape style="position:absolute;left:484;top:758;width:1514;height:1117" type="#_x0000_t202" id="docshape531" filled="false" stroked="true" strokeweight=".569414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tabs>
                        <w:tab w:pos="619" w:val="left" w:leader="none"/>
                      </w:tabs>
                      <w:spacing w:before="104"/>
                      <w:ind w:left="83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4"/>
                        <w:w w:val="105"/>
                        <w:position w:val="1"/>
                        <w:sz w:val="11"/>
                      </w:rPr>
                      <w:t>0..*</w:t>
                    </w:r>
                    <w:r>
                      <w:rPr>
                        <w:position w:val="1"/>
                        <w:sz w:val="11"/>
                      </w:rPr>
                      <w:tab/>
                    </w:r>
                    <w:r>
                      <w:rPr>
                        <w:spacing w:val="-2"/>
                        <w:w w:val="105"/>
                        <w:sz w:val="11"/>
                      </w:rPr>
                      <w:t>+patternLength</w:t>
                    </w:r>
                  </w:p>
                </w:txbxContent>
              </v:textbox>
              <v:stroke dashstyle="solid"/>
              <w10:wrap type="none"/>
            </v:shape>
            <v:shape style="position:absolute;left:2296;top:222;width:1747;height:128" type="#_x0000_t202" id="docshape53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2"/>
                        <w:w w:val="105"/>
                        <w:sz w:val="11"/>
                      </w:rPr>
                      <w:t>ConcretePatternEventTriggering</w:t>
                    </w:r>
                  </w:p>
                </w:txbxContent>
              </v:textbox>
              <w10:wrap type="none"/>
            </v:shape>
            <v:shape style="position:absolute;left:4869;top:39;width:1422;height:128" type="#_x0000_t202" id="docshape533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i/>
                        <w:sz w:val="11"/>
                      </w:rPr>
                    </w:pPr>
                    <w:r>
                      <w:rPr>
                        <w:i/>
                        <w:spacing w:val="-2"/>
                        <w:w w:val="105"/>
                        <w:sz w:val="11"/>
                      </w:rPr>
                      <w:t>EventTriggeringConstraint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before="36"/>
        <w:ind w:left="1190" w:right="950" w:firstLine="0"/>
        <w:jc w:val="center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3.39:</w:t>
      </w:r>
      <w:r>
        <w:rPr>
          <w:b/>
          <w:spacing w:val="7"/>
          <w:sz w:val="22"/>
        </w:rPr>
        <w:t> </w:t>
      </w:r>
      <w:r>
        <w:rPr>
          <w:b/>
          <w:spacing w:val="-2"/>
          <w:sz w:val="22"/>
        </w:rPr>
        <w:t>ConcretePatternEventTriggering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32"/>
        </w:rPr>
      </w:pPr>
    </w:p>
    <w:p>
      <w:pPr>
        <w:spacing w:before="0"/>
        <w:ind w:left="1190" w:right="950" w:firstLine="0"/>
        <w:jc w:val="center"/>
        <w:rPr>
          <w:b/>
          <w:sz w:val="22"/>
        </w:rPr>
      </w:pPr>
      <w:bookmarkStart w:name="_bookmark133" w:id="180"/>
      <w:bookmarkEnd w:id="180"/>
      <w:r>
        <w:rPr/>
      </w:r>
      <w:bookmarkStart w:name="_bookmark134" w:id="181"/>
      <w:bookmarkEnd w:id="181"/>
      <w:r>
        <w:rPr/>
      </w:r>
      <w:bookmarkStart w:name="_bookmark135" w:id="182"/>
      <w:bookmarkEnd w:id="182"/>
      <w:r>
        <w:rPr/>
      </w:r>
      <w:bookmarkStart w:name="_bookmark136" w:id="183"/>
      <w:bookmarkEnd w:id="183"/>
      <w:r>
        <w:rPr/>
      </w:r>
      <w:r>
        <w:rPr>
          <w:b/>
          <w:sz w:val="22"/>
        </w:rPr>
        <w:t>Table</w:t>
      </w:r>
      <w:r>
        <w:rPr>
          <w:b/>
          <w:spacing w:val="-16"/>
          <w:sz w:val="22"/>
        </w:rPr>
        <w:t> </w:t>
      </w:r>
      <w:r>
        <w:rPr>
          <w:b/>
          <w:sz w:val="22"/>
        </w:rPr>
        <w:t>3.35: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Con</w:t>
      </w:r>
      <w:bookmarkStart w:name="_bookmark132" w:id="184"/>
      <w:bookmarkEnd w:id="184"/>
      <w:r>
        <w:rPr>
          <w:b/>
          <w:spacing w:val="-2"/>
          <w:sz w:val="22"/>
        </w:rPr>
        <w:t>c</w:t>
      </w:r>
      <w:r>
        <w:rPr>
          <w:b/>
          <w:spacing w:val="-2"/>
          <w:sz w:val="22"/>
        </w:rPr>
        <w:t>retePatternEventTriggering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98"/>
        <w:ind w:left="1177"/>
        <w:jc w:val="both"/>
      </w:pPr>
      <w:r>
        <w:rPr/>
        <w:t>The</w:t>
      </w:r>
      <w:r>
        <w:rPr>
          <w:spacing w:val="-13"/>
        </w:rPr>
        <w:t> </w:t>
      </w:r>
      <w:r>
        <w:rPr/>
        <w:t>Concrete</w:t>
      </w:r>
      <w:r>
        <w:rPr>
          <w:spacing w:val="-13"/>
        </w:rPr>
        <w:t> </w:t>
      </w:r>
      <w:r>
        <w:rPr/>
        <w:t>Pattern</w:t>
      </w:r>
      <w:r>
        <w:rPr>
          <w:spacing w:val="-13"/>
        </w:rPr>
        <w:t> </w:t>
      </w:r>
      <w:r>
        <w:rPr/>
        <w:t>Event</w:t>
      </w:r>
      <w:r>
        <w:rPr>
          <w:spacing w:val="-12"/>
        </w:rPr>
        <w:t> </w:t>
      </w:r>
      <w:r>
        <w:rPr/>
        <w:t>Triggering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characterized</w:t>
      </w:r>
      <w:r>
        <w:rPr>
          <w:spacing w:val="-12"/>
        </w:rPr>
        <w:t> </w:t>
      </w:r>
      <w:r>
        <w:rPr/>
        <w:t>by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following</w:t>
      </w:r>
      <w:r>
        <w:rPr>
          <w:spacing w:val="-12"/>
        </w:rPr>
        <w:t> </w:t>
      </w:r>
      <w:r>
        <w:rPr>
          <w:spacing w:val="-2"/>
        </w:rPr>
        <w:t>parameters:</w:t>
      </w:r>
    </w:p>
    <w:p>
      <w:pPr>
        <w:pStyle w:val="ListParagraph"/>
        <w:numPr>
          <w:ilvl w:val="0"/>
          <w:numId w:val="18"/>
        </w:numPr>
        <w:tabs>
          <w:tab w:pos="1763" w:val="left" w:leader="none"/>
        </w:tabs>
        <w:spacing w:line="240" w:lineRule="auto" w:before="163" w:after="0"/>
        <w:ind w:left="1762" w:right="0" w:hanging="238"/>
        <w:jc w:val="left"/>
        <w:rPr>
          <w:sz w:val="24"/>
        </w:rPr>
      </w:pPr>
      <w:r>
        <w:rPr>
          <w:sz w:val="24"/>
        </w:rPr>
        <w:t>Pattern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Length</w:t>
      </w:r>
    </w:p>
    <w:p>
      <w:pPr>
        <w:pStyle w:val="ListParagraph"/>
        <w:numPr>
          <w:ilvl w:val="0"/>
          <w:numId w:val="18"/>
        </w:numPr>
        <w:tabs>
          <w:tab w:pos="1763" w:val="left" w:leader="none"/>
        </w:tabs>
        <w:spacing w:line="240" w:lineRule="auto" w:before="145" w:after="0"/>
        <w:ind w:left="1762" w:right="0" w:hanging="238"/>
        <w:jc w:val="left"/>
        <w:rPr>
          <w:sz w:val="24"/>
        </w:rPr>
      </w:pPr>
      <w:r>
        <w:rPr>
          <w:spacing w:val="-2"/>
          <w:sz w:val="24"/>
        </w:rPr>
        <w:t>Offset</w:t>
      </w:r>
    </w:p>
    <w:p>
      <w:pPr>
        <w:pStyle w:val="ListParagraph"/>
        <w:numPr>
          <w:ilvl w:val="0"/>
          <w:numId w:val="18"/>
        </w:numPr>
        <w:tabs>
          <w:tab w:pos="1763" w:val="left" w:leader="none"/>
        </w:tabs>
        <w:spacing w:line="240" w:lineRule="auto" w:before="146" w:after="0"/>
        <w:ind w:left="1762" w:right="0" w:hanging="238"/>
        <w:jc w:val="left"/>
        <w:rPr>
          <w:sz w:val="24"/>
        </w:rPr>
      </w:pPr>
      <w:r>
        <w:rPr>
          <w:sz w:val="24"/>
        </w:rPr>
        <w:t>Pattern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Period</w:t>
      </w:r>
    </w:p>
    <w:p>
      <w:pPr>
        <w:pStyle w:val="ListParagraph"/>
        <w:numPr>
          <w:ilvl w:val="0"/>
          <w:numId w:val="18"/>
        </w:numPr>
        <w:tabs>
          <w:tab w:pos="1763" w:val="left" w:leader="none"/>
        </w:tabs>
        <w:spacing w:line="240" w:lineRule="auto" w:before="145" w:after="0"/>
        <w:ind w:left="1762" w:right="0" w:hanging="238"/>
        <w:jc w:val="left"/>
        <w:rPr>
          <w:sz w:val="24"/>
        </w:rPr>
      </w:pPr>
      <w:r>
        <w:rPr>
          <w:sz w:val="24"/>
        </w:rPr>
        <w:t>Pattern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Jitter</w:t>
      </w:r>
    </w:p>
    <w:p>
      <w:pPr>
        <w:pStyle w:val="BodyText"/>
        <w:spacing w:line="252" w:lineRule="auto" w:before="155"/>
        <w:ind w:left="1177" w:right="935"/>
        <w:jc w:val="both"/>
      </w:pPr>
      <w:r>
        <w:rPr/>
        <w:t>The first two parameters are required ones, whereas the two last parameters are op- tional. The</w:t>
      </w:r>
      <w:r>
        <w:rPr>
          <w:spacing w:val="-5"/>
        </w:rPr>
        <w:t> </w:t>
      </w:r>
      <w:r>
        <w:rPr/>
        <w:t>parameters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described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illustrated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Figure</w:t>
      </w:r>
      <w:r>
        <w:rPr>
          <w:spacing w:val="-5"/>
        </w:rPr>
        <w:t> </w:t>
      </w:r>
      <w:hyperlink w:history="true" w:anchor="_bookmark137">
        <w:r>
          <w:rPr>
            <w:color w:val="0000FF"/>
          </w:rPr>
          <w:t>3.40</w:t>
        </w:r>
      </w:hyperlink>
      <w:r>
        <w:rPr>
          <w:color w:val="0000FF"/>
        </w:rPr>
        <w:t> </w:t>
      </w:r>
      <w:r>
        <w:rPr/>
        <w:t>and Figure </w:t>
      </w:r>
      <w:hyperlink w:history="true" w:anchor="_bookmark138">
        <w:r>
          <w:rPr>
            <w:color w:val="0000FF"/>
          </w:rPr>
          <w:t>3.41</w:t>
        </w:r>
      </w:hyperlink>
      <w:r>
        <w:rPr/>
        <w:t>.</w:t>
      </w:r>
    </w:p>
    <w:p>
      <w:pPr>
        <w:spacing w:after="0" w:line="252" w:lineRule="auto"/>
        <w:jc w:val="both"/>
        <w:sectPr>
          <w:pgSz w:w="11910" w:h="13960"/>
          <w:pgMar w:top="360" w:bottom="0" w:left="240" w:right="480"/>
        </w:sectPr>
      </w:pPr>
    </w:p>
    <w:p>
      <w:pPr>
        <w:pStyle w:val="BodyText"/>
        <w:spacing w:line="232" w:lineRule="auto" w:before="96"/>
        <w:ind w:left="1762" w:right="935" w:hanging="586"/>
        <w:jc w:val="both"/>
      </w:pPr>
      <w:r>
        <w:rPr>
          <w:b/>
        </w:rPr>
        <w:t>Pattern</w:t>
      </w:r>
      <w:r>
        <w:rPr>
          <w:b/>
          <w:spacing w:val="-17"/>
        </w:rPr>
        <w:t> </w:t>
      </w:r>
      <w:r>
        <w:rPr>
          <w:b/>
        </w:rPr>
        <w:t>Length</w:t>
      </w:r>
      <w:r>
        <w:rPr>
          <w:b/>
          <w:spacing w:val="14"/>
        </w:rPr>
        <w:t> </w:t>
      </w:r>
      <w:r>
        <w:rPr/>
        <w:t>This parameter </w:t>
      </w:r>
      <w:hyperlink w:history="true" w:anchor="_bookmark133">
        <w:r>
          <w:rPr>
            <w:rFonts w:ascii="Courier New"/>
            <w:color w:val="0000FF"/>
          </w:rPr>
          <w:t>patternLength</w:t>
        </w:r>
      </w:hyperlink>
      <w:r>
        <w:rPr>
          <w:rFonts w:ascii="Courier New"/>
          <w:color w:val="0000FF"/>
          <w:spacing w:val="-36"/>
        </w:rPr>
        <w:t> </w:t>
      </w:r>
      <w:r>
        <w:rPr/>
        <w:t>specifies the time interval the </w:t>
      </w:r>
      <w:r>
        <w:rPr/>
        <w:t>pat- tern occurs in.</w:t>
      </w:r>
    </w:p>
    <w:p>
      <w:pPr>
        <w:pStyle w:val="BodyText"/>
        <w:spacing w:line="232" w:lineRule="auto" w:before="181"/>
        <w:ind w:left="1762" w:right="935" w:hanging="586"/>
        <w:jc w:val="both"/>
      </w:pPr>
      <w:r>
        <w:rPr>
          <w:b/>
        </w:rPr>
        <w:t>Offset </w:t>
      </w:r>
      <w:r>
        <w:rPr/>
        <w:t>This parameter </w:t>
      </w:r>
      <w:hyperlink w:history="true" w:anchor="_bookmark134">
        <w:r>
          <w:rPr>
            <w:rFonts w:ascii="Courier New"/>
            <w:color w:val="0000FF"/>
          </w:rPr>
          <w:t>offset</w:t>
        </w:r>
      </w:hyperlink>
      <w:r>
        <w:rPr>
          <w:rFonts w:ascii="Courier New"/>
          <w:color w:val="0000FF"/>
          <w:spacing w:val="-36"/>
        </w:rPr>
        <w:t> </w:t>
      </w:r>
      <w:r>
        <w:rPr/>
        <w:t>specifies a list of point-in-times in the time interval given by the parameter </w:t>
      </w:r>
      <w:hyperlink w:history="true" w:anchor="_bookmark133">
        <w:r>
          <w:rPr>
            <w:rFonts w:ascii="Courier New"/>
            <w:color w:val="0000FF"/>
          </w:rPr>
          <w:t>patternLength</w:t>
        </w:r>
        <w:r>
          <w:rPr>
            <w:rFonts w:ascii="Courier New"/>
            <w:color w:val="0000FF"/>
            <w:spacing w:val="-67"/>
          </w:rPr>
          <w:t> </w:t>
        </w:r>
      </w:hyperlink>
      <w:r>
        <w:rPr/>
        <w:t>at which the event occurs.</w:t>
      </w:r>
    </w:p>
    <w:p>
      <w:pPr>
        <w:pStyle w:val="BodyText"/>
        <w:spacing w:line="232" w:lineRule="auto" w:before="160"/>
        <w:ind w:left="1762" w:right="935" w:hanging="586"/>
        <w:jc w:val="both"/>
      </w:pPr>
      <w:r>
        <w:rPr>
          <w:b/>
        </w:rPr>
        <w:t>Pattern</w:t>
      </w:r>
      <w:r>
        <w:rPr>
          <w:b/>
          <w:spacing w:val="-17"/>
        </w:rPr>
        <w:t> </w:t>
      </w:r>
      <w:r>
        <w:rPr>
          <w:b/>
        </w:rPr>
        <w:t>Period</w:t>
      </w:r>
      <w:r>
        <w:rPr>
          <w:b/>
          <w:spacing w:val="-3"/>
        </w:rPr>
        <w:t> </w:t>
      </w:r>
      <w:r>
        <w:rPr/>
        <w:t>This</w:t>
      </w:r>
      <w:r>
        <w:rPr>
          <w:spacing w:val="-5"/>
        </w:rPr>
        <w:t> </w:t>
      </w:r>
      <w:r>
        <w:rPr/>
        <w:t>optional</w:t>
      </w:r>
      <w:r>
        <w:rPr>
          <w:spacing w:val="-6"/>
        </w:rPr>
        <w:t> </w:t>
      </w:r>
      <w:r>
        <w:rPr/>
        <w:t>parameter</w:t>
      </w:r>
      <w:r>
        <w:rPr>
          <w:spacing w:val="-5"/>
        </w:rPr>
        <w:t> </w:t>
      </w:r>
      <w:hyperlink w:history="true" w:anchor="_bookmark135">
        <w:r>
          <w:rPr>
            <w:rFonts w:ascii="Courier New"/>
            <w:color w:val="0000FF"/>
          </w:rPr>
          <w:t>patternPeriod</w:t>
        </w:r>
        <w:r>
          <w:rPr>
            <w:rFonts w:ascii="Courier New"/>
            <w:color w:val="0000FF"/>
            <w:spacing w:val="-36"/>
          </w:rPr>
          <w:t> </w:t>
        </w:r>
      </w:hyperlink>
      <w:r>
        <w:rPr/>
        <w:t>specifies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time</w:t>
      </w:r>
      <w:r>
        <w:rPr>
          <w:spacing w:val="-5"/>
        </w:rPr>
        <w:t> </w:t>
      </w:r>
      <w:r>
        <w:rPr/>
        <w:t>distance between the beginnings of subsequent repetitions of the given burst pattern.</w:t>
      </w:r>
    </w:p>
    <w:p>
      <w:pPr>
        <w:pStyle w:val="BodyText"/>
        <w:spacing w:before="174"/>
        <w:ind w:left="1762" w:right="935" w:hanging="586"/>
        <w:jc w:val="both"/>
      </w:pPr>
      <w:r>
        <w:rPr>
          <w:b/>
        </w:rPr>
        <w:t>Pattern</w:t>
      </w:r>
      <w:r>
        <w:rPr>
          <w:b/>
          <w:spacing w:val="-17"/>
        </w:rPr>
        <w:t> </w:t>
      </w:r>
      <w:r>
        <w:rPr>
          <w:b/>
        </w:rPr>
        <w:t>Jitter</w:t>
      </w:r>
      <w:r>
        <w:rPr>
          <w:b/>
          <w:spacing w:val="-12"/>
        </w:rPr>
        <w:t> </w:t>
      </w:r>
      <w:r>
        <w:rPr/>
        <w:t>This</w:t>
      </w:r>
      <w:r>
        <w:rPr>
          <w:spacing w:val="-12"/>
        </w:rPr>
        <w:t> </w:t>
      </w:r>
      <w:r>
        <w:rPr/>
        <w:t>optional</w:t>
      </w:r>
      <w:r>
        <w:rPr>
          <w:spacing w:val="-13"/>
        </w:rPr>
        <w:t> </w:t>
      </w:r>
      <w:r>
        <w:rPr/>
        <w:t>parameter</w:t>
      </w:r>
      <w:r>
        <w:rPr>
          <w:spacing w:val="-13"/>
        </w:rPr>
        <w:t> </w:t>
      </w:r>
      <w:hyperlink w:history="true" w:anchor="_bookmark136">
        <w:r>
          <w:rPr>
            <w:rFonts w:ascii="Courier New" w:hAnsi="Courier New"/>
            <w:color w:val="0000FF"/>
          </w:rPr>
          <w:t>patternJitter</w:t>
        </w:r>
        <w:r>
          <w:rPr>
            <w:rFonts w:ascii="Courier New" w:hAnsi="Courier New"/>
            <w:color w:val="0000FF"/>
            <w:spacing w:val="-36"/>
          </w:rPr>
          <w:t> </w:t>
        </w:r>
      </w:hyperlink>
      <w:r>
        <w:rPr/>
        <w:t>specifies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maximum</w:t>
      </w:r>
      <w:r>
        <w:rPr>
          <w:spacing w:val="-13"/>
        </w:rPr>
        <w:t> </w:t>
      </w:r>
      <w:r>
        <w:rPr/>
        <w:t>devi- ation of the time interval’s starting point from the beginning of the given period. This</w:t>
      </w:r>
      <w:r>
        <w:rPr>
          <w:spacing w:val="-16"/>
        </w:rPr>
        <w:t> </w:t>
      </w:r>
      <w:r>
        <w:rPr/>
        <w:t>parameter</w:t>
      </w:r>
      <w:r>
        <w:rPr>
          <w:spacing w:val="-16"/>
        </w:rPr>
        <w:t> </w:t>
      </w:r>
      <w:r>
        <w:rPr/>
        <w:t>is</w:t>
      </w:r>
      <w:r>
        <w:rPr>
          <w:spacing w:val="-16"/>
        </w:rPr>
        <w:t> </w:t>
      </w:r>
      <w:r>
        <w:rPr/>
        <w:t>only</w:t>
      </w:r>
      <w:r>
        <w:rPr>
          <w:spacing w:val="-16"/>
        </w:rPr>
        <w:t> </w:t>
      </w:r>
      <w:r>
        <w:rPr/>
        <w:t>applicable</w:t>
      </w:r>
      <w:r>
        <w:rPr>
          <w:spacing w:val="-16"/>
        </w:rPr>
        <w:t> </w:t>
      </w:r>
      <w:r>
        <w:rPr/>
        <w:t>in</w:t>
      </w:r>
      <w:r>
        <w:rPr>
          <w:spacing w:val="-16"/>
        </w:rPr>
        <w:t> </w:t>
      </w:r>
      <w:r>
        <w:rPr/>
        <w:t>conjunction</w:t>
      </w:r>
      <w:r>
        <w:rPr>
          <w:spacing w:val="-16"/>
        </w:rPr>
        <w:t> </w:t>
      </w:r>
      <w:r>
        <w:rPr/>
        <w:t>with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parameter</w:t>
      </w:r>
      <w:r>
        <w:rPr>
          <w:spacing w:val="-16"/>
        </w:rPr>
        <w:t> </w:t>
      </w:r>
      <w:hyperlink w:history="true" w:anchor="_bookmark135">
        <w:r>
          <w:rPr>
            <w:rFonts w:ascii="Courier New" w:hAnsi="Courier New"/>
            <w:color w:val="0000FF"/>
          </w:rPr>
          <w:t>patternPe-</w:t>
        </w:r>
      </w:hyperlink>
      <w:r>
        <w:rPr>
          <w:rFonts w:ascii="Courier New" w:hAnsi="Courier New"/>
          <w:color w:val="0000FF"/>
        </w:rPr>
        <w:t> </w:t>
      </w:r>
      <w:hyperlink w:history="true" w:anchor="_bookmark135">
        <w:r>
          <w:rPr>
            <w:rFonts w:ascii="Courier New" w:hAnsi="Courier New"/>
            <w:color w:val="0000FF"/>
            <w:spacing w:val="-4"/>
          </w:rPr>
          <w:t>riod</w:t>
        </w:r>
      </w:hyperlink>
      <w:r>
        <w:rPr>
          <w:spacing w:val="-4"/>
        </w:rPr>
        <w:t>.</w:t>
      </w:r>
    </w:p>
    <w:p>
      <w:pPr>
        <w:pStyle w:val="BodyText"/>
        <w:spacing w:line="232" w:lineRule="auto" w:before="154"/>
        <w:ind w:left="1177" w:right="935"/>
        <w:jc w:val="both"/>
      </w:pPr>
      <w:r>
        <w:rPr/>
        <w:t>The</w:t>
      </w:r>
      <w:r>
        <w:rPr>
          <w:spacing w:val="-17"/>
        </w:rPr>
        <w:t> </w:t>
      </w:r>
      <w:r>
        <w:rPr/>
        <w:t>constraints</w:t>
      </w:r>
      <w:r>
        <w:rPr>
          <w:spacing w:val="-17"/>
        </w:rPr>
        <w:t> </w:t>
      </w:r>
      <w:r>
        <w:rPr/>
        <w:t>listed</w:t>
      </w:r>
      <w:r>
        <w:rPr>
          <w:spacing w:val="-16"/>
        </w:rPr>
        <w:t> </w:t>
      </w:r>
      <w:r>
        <w:rPr/>
        <w:t>below</w:t>
      </w:r>
      <w:r>
        <w:rPr>
          <w:spacing w:val="-17"/>
        </w:rPr>
        <w:t> </w:t>
      </w:r>
      <w:r>
        <w:rPr/>
        <w:t>apply</w:t>
      </w:r>
      <w:r>
        <w:rPr>
          <w:spacing w:val="-17"/>
        </w:rPr>
        <w:t> </w:t>
      </w:r>
      <w:r>
        <w:rPr/>
        <w:t>to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hyperlink w:history="true" w:anchor="_bookmark132">
        <w:r>
          <w:rPr>
            <w:rFonts w:ascii="Courier New"/>
            <w:color w:val="0000FF"/>
          </w:rPr>
          <w:t>ConcretePatternEventTriggering</w:t>
        </w:r>
        <w:r>
          <w:rPr>
            <w:rFonts w:ascii="Courier New"/>
            <w:color w:val="0000FF"/>
            <w:spacing w:val="-36"/>
          </w:rPr>
          <w:t> </w:t>
        </w:r>
      </w:hyperlink>
      <w:r>
        <w:rPr/>
        <w:t>and shall be considered when using this event triggering constraint.</w:t>
      </w:r>
    </w:p>
    <w:p>
      <w:pPr>
        <w:spacing w:line="225" w:lineRule="auto" w:before="179"/>
        <w:ind w:left="1177" w:right="935" w:firstLine="0"/>
        <w:jc w:val="both"/>
        <w:rPr>
          <w:i/>
          <w:sz w:val="24"/>
        </w:rPr>
      </w:pPr>
      <w:r>
        <w:rPr>
          <w:b/>
          <w:spacing w:val="-4"/>
          <w:sz w:val="24"/>
        </w:rPr>
        <w:t>[constr_4585]</w:t>
      </w:r>
      <w:r>
        <w:rPr>
          <w:spacing w:val="-4"/>
          <w:sz w:val="24"/>
        </w:rPr>
        <w:t>{DRAFT}</w:t>
      </w:r>
      <w:r>
        <w:rPr>
          <w:spacing w:val="-13"/>
          <w:sz w:val="24"/>
        </w:rPr>
        <w:t> </w:t>
      </w:r>
      <w:r>
        <w:rPr>
          <w:b/>
          <w:spacing w:val="-4"/>
          <w:sz w:val="24"/>
        </w:rPr>
        <w:t>Specifying</w:t>
      </w:r>
      <w:r>
        <w:rPr>
          <w:b/>
          <w:spacing w:val="-11"/>
          <w:sz w:val="24"/>
        </w:rPr>
        <w:t> </w:t>
      </w:r>
      <w:hyperlink w:history="true" w:anchor="_bookmark133">
        <w:r>
          <w:rPr>
            <w:rFonts w:ascii="Courier New" w:hAnsi="Courier New"/>
            <w:b/>
            <w:color w:val="0000FF"/>
            <w:spacing w:val="-4"/>
            <w:sz w:val="24"/>
          </w:rPr>
          <w:t>patternLength</w:t>
        </w:r>
        <w:r>
          <w:rPr>
            <w:rFonts w:ascii="Courier New" w:hAnsi="Courier New"/>
            <w:b/>
            <w:color w:val="0000FF"/>
            <w:spacing w:val="-32"/>
            <w:sz w:val="24"/>
          </w:rPr>
          <w:t> </w:t>
        </w:r>
      </w:hyperlink>
      <w:r>
        <w:rPr>
          <w:rFonts w:ascii="MesloLGS NF" w:hAnsi="MesloLGS NF"/>
          <w:i/>
          <w:spacing w:val="-4"/>
          <w:sz w:val="24"/>
        </w:rPr>
        <w:t>[</w:t>
      </w:r>
      <w:r>
        <w:rPr>
          <w:spacing w:val="-4"/>
          <w:sz w:val="24"/>
        </w:rPr>
        <w:t>The</w:t>
      </w:r>
      <w:r>
        <w:rPr>
          <w:spacing w:val="20"/>
          <w:sz w:val="24"/>
        </w:rPr>
        <w:t> </w:t>
      </w:r>
      <w:hyperlink w:history="true" w:anchor="_bookmark133">
        <w:r>
          <w:rPr>
            <w:rFonts w:ascii="Courier New" w:hAnsi="Courier New"/>
            <w:color w:val="0000FF"/>
            <w:spacing w:val="-4"/>
            <w:sz w:val="24"/>
          </w:rPr>
          <w:t>patternLength</w:t>
        </w:r>
        <w:r>
          <w:rPr>
            <w:rFonts w:ascii="Courier New" w:hAnsi="Courier New"/>
            <w:color w:val="0000FF"/>
            <w:spacing w:val="-32"/>
            <w:sz w:val="24"/>
          </w:rPr>
          <w:t> </w:t>
        </w:r>
      </w:hyperlink>
      <w:r>
        <w:rPr>
          <w:spacing w:val="-4"/>
          <w:sz w:val="24"/>
        </w:rPr>
        <w:t>shall</w:t>
      </w:r>
      <w:r>
        <w:rPr>
          <w:spacing w:val="20"/>
          <w:sz w:val="24"/>
        </w:rPr>
        <w:t> </w:t>
      </w:r>
      <w:r>
        <w:rPr>
          <w:spacing w:val="-4"/>
          <w:sz w:val="24"/>
        </w:rPr>
        <w:t>be </w:t>
      </w:r>
      <w:r>
        <w:rPr>
          <w:sz w:val="24"/>
        </w:rPr>
        <w:t>specified such that the following holds: </w:t>
      </w:r>
      <w:r>
        <w:rPr>
          <w:rFonts w:ascii="Garamond" w:hAnsi="Garamond"/>
          <w:sz w:val="24"/>
        </w:rPr>
        <w:t>0 </w:t>
      </w:r>
      <w:r>
        <w:rPr>
          <w:rFonts w:ascii="MesloLGS NF" w:hAnsi="MesloLGS NF"/>
          <w:i/>
          <w:sz w:val="24"/>
        </w:rPr>
        <w:t>≤</w:t>
      </w:r>
      <w:r>
        <w:rPr>
          <w:rFonts w:ascii="MesloLGS NF" w:hAnsi="MesloLGS NF"/>
          <w:i/>
          <w:spacing w:val="-60"/>
          <w:sz w:val="24"/>
        </w:rPr>
        <w:t> </w:t>
      </w:r>
      <w:r>
        <w:rPr>
          <w:rFonts w:ascii="Bookman Old Style" w:hAnsi="Bookman Old Style"/>
          <w:b w:val="0"/>
          <w:i/>
          <w:sz w:val="24"/>
        </w:rPr>
        <w:t>max</w:t>
      </w:r>
      <w:r>
        <w:rPr>
          <w:rFonts w:ascii="Garamond" w:hAnsi="Garamond"/>
          <w:sz w:val="24"/>
        </w:rPr>
        <w:t>(</w:t>
      </w:r>
      <w:hyperlink w:history="true" w:anchor="_bookmark134">
        <w:r>
          <w:rPr>
            <w:rFonts w:ascii="Courier New" w:hAnsi="Courier New"/>
            <w:color w:val="0000FF"/>
            <w:sz w:val="24"/>
          </w:rPr>
          <w:t>offset</w:t>
        </w:r>
      </w:hyperlink>
      <w:r>
        <w:rPr>
          <w:rFonts w:ascii="Garamond" w:hAnsi="Garamond"/>
          <w:sz w:val="24"/>
        </w:rPr>
        <w:t>) </w:t>
      </w:r>
      <w:r>
        <w:rPr>
          <w:rFonts w:ascii="MesloLGS NF" w:hAnsi="MesloLGS NF"/>
          <w:i/>
          <w:sz w:val="24"/>
        </w:rPr>
        <w:t>≤</w:t>
      </w:r>
      <w:r>
        <w:rPr>
          <w:rFonts w:ascii="MesloLGS NF" w:hAnsi="MesloLGS NF"/>
          <w:i/>
          <w:spacing w:val="-60"/>
          <w:sz w:val="24"/>
        </w:rPr>
        <w:t> </w:t>
      </w:r>
      <w:hyperlink w:history="true" w:anchor="_bookmark133">
        <w:r>
          <w:rPr>
            <w:rFonts w:ascii="Courier New" w:hAnsi="Courier New"/>
            <w:color w:val="0000FF"/>
            <w:sz w:val="24"/>
          </w:rPr>
          <w:t>patternLength</w:t>
        </w:r>
      </w:hyperlink>
      <w:r>
        <w:rPr>
          <w:sz w:val="24"/>
        </w:rPr>
        <w:t>.</w:t>
      </w:r>
      <w:r>
        <w:rPr>
          <w:rFonts w:ascii="MesloLGS NF" w:hAnsi="MesloLGS NF"/>
          <w:i/>
          <w:sz w:val="24"/>
        </w:rPr>
        <w:t>♩</w:t>
      </w:r>
      <w:r>
        <w:rPr>
          <w:i/>
          <w:sz w:val="24"/>
        </w:rPr>
        <w:t>()</w:t>
      </w:r>
    </w:p>
    <w:p>
      <w:pPr>
        <w:spacing w:line="228" w:lineRule="auto" w:before="166"/>
        <w:ind w:left="1177" w:right="935" w:firstLine="0"/>
        <w:jc w:val="both"/>
        <w:rPr>
          <w:i/>
          <w:sz w:val="24"/>
        </w:rPr>
      </w:pPr>
      <w:r>
        <w:rPr>
          <w:b/>
          <w:sz w:val="24"/>
        </w:rPr>
        <w:t>[constr_4590]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Specifying </w:t>
      </w:r>
      <w:hyperlink w:history="true" w:anchor="_bookmark133">
        <w:r>
          <w:rPr>
            <w:rFonts w:ascii="Courier New" w:hAnsi="Courier New"/>
            <w:b/>
            <w:color w:val="0000FF"/>
            <w:sz w:val="24"/>
          </w:rPr>
          <w:t>patternLength</w:t>
        </w:r>
      </w:hyperlink>
      <w:r>
        <w:rPr>
          <w:b/>
          <w:sz w:val="24"/>
        </w:rPr>
        <w:t>, </w:t>
      </w:r>
      <w:hyperlink w:history="true" w:anchor="_bookmark136">
        <w:r>
          <w:rPr>
            <w:rFonts w:ascii="Courier New" w:hAnsi="Courier New"/>
            <w:b/>
            <w:color w:val="0000FF"/>
            <w:sz w:val="24"/>
          </w:rPr>
          <w:t>patternJitter</w:t>
        </w:r>
      </w:hyperlink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and </w:t>
      </w:r>
      <w:hyperlink w:history="true" w:anchor="_bookmark135">
        <w:r>
          <w:rPr>
            <w:rFonts w:ascii="Courier New" w:hAnsi="Courier New"/>
            <w:b/>
            <w:color w:val="0000FF"/>
            <w:sz w:val="24"/>
          </w:rPr>
          <w:t>pat-</w:t>
        </w:r>
      </w:hyperlink>
      <w:r>
        <w:rPr>
          <w:rFonts w:ascii="Courier New" w:hAnsi="Courier New"/>
          <w:b/>
          <w:color w:val="0000FF"/>
          <w:sz w:val="24"/>
        </w:rPr>
        <w:t> </w:t>
      </w:r>
      <w:hyperlink w:history="true" w:anchor="_bookmark135">
        <w:r>
          <w:rPr>
            <w:rFonts w:ascii="Courier New" w:hAnsi="Courier New"/>
            <w:b/>
            <w:color w:val="0000FF"/>
            <w:sz w:val="24"/>
          </w:rPr>
          <w:t>ternPeriod</w:t>
        </w:r>
      </w:hyperlink>
      <w:r>
        <w:rPr>
          <w:rFonts w:ascii="Courier New" w:hAnsi="Courier New"/>
          <w:b/>
          <w:color w:val="0000FF"/>
          <w:spacing w:val="-35"/>
          <w:sz w:val="24"/>
        </w:rPr>
        <w:t> </w:t>
      </w:r>
      <w:r>
        <w:rPr>
          <w:rFonts w:ascii="MesloLGS NF" w:hAnsi="MesloLGS NF"/>
          <w:i/>
          <w:sz w:val="24"/>
        </w:rPr>
        <w:t>[</w:t>
      </w:r>
      <w:r>
        <w:rPr>
          <w:sz w:val="24"/>
        </w:rPr>
        <w:t>The pattern length,</w:t>
      </w:r>
      <w:r>
        <w:rPr>
          <w:spacing w:val="40"/>
          <w:sz w:val="24"/>
        </w:rPr>
        <w:t> </w:t>
      </w:r>
      <w:r>
        <w:rPr>
          <w:sz w:val="24"/>
        </w:rPr>
        <w:t>pattern jitter and pattern period shall be spec- ified such that the following holds:</w:t>
      </w:r>
      <w:r>
        <w:rPr>
          <w:spacing w:val="40"/>
          <w:sz w:val="24"/>
        </w:rPr>
        <w:t> </w:t>
      </w:r>
      <w:hyperlink w:history="true" w:anchor="_bookmark133">
        <w:r>
          <w:rPr>
            <w:rFonts w:ascii="Courier New" w:hAnsi="Courier New"/>
            <w:color w:val="0000FF"/>
            <w:sz w:val="24"/>
          </w:rPr>
          <w:t>patternLength</w:t>
        </w:r>
      </w:hyperlink>
      <w:r>
        <w:rPr>
          <w:rFonts w:ascii="Courier New" w:hAnsi="Courier New"/>
          <w:color w:val="0000FF"/>
          <w:spacing w:val="-14"/>
          <w:sz w:val="24"/>
        </w:rPr>
        <w:t> </w:t>
      </w:r>
      <w:r>
        <w:rPr>
          <w:rFonts w:ascii="Garamond" w:hAnsi="Garamond"/>
          <w:sz w:val="24"/>
        </w:rPr>
        <w:t>+ </w:t>
      </w:r>
      <w:hyperlink w:history="true" w:anchor="_bookmark136">
        <w:r>
          <w:rPr>
            <w:rFonts w:ascii="Courier New" w:hAnsi="Courier New"/>
            <w:color w:val="0000FF"/>
            <w:sz w:val="24"/>
          </w:rPr>
          <w:t>patternJitter</w:t>
        </w:r>
      </w:hyperlink>
      <w:r>
        <w:rPr>
          <w:rFonts w:ascii="Courier New" w:hAnsi="Courier New"/>
          <w:color w:val="0000FF"/>
          <w:sz w:val="24"/>
        </w:rPr>
        <w:t> </w:t>
      </w:r>
      <w:r>
        <w:rPr>
          <w:rFonts w:ascii="Bookman Old Style" w:hAnsi="Bookman Old Style"/>
          <w:b w:val="0"/>
          <w:i/>
          <w:sz w:val="24"/>
        </w:rPr>
        <w:t>&lt;</w:t>
      </w:r>
      <w:r>
        <w:rPr>
          <w:rFonts w:ascii="Bookman Old Style" w:hAnsi="Bookman Old Style"/>
          <w:b w:val="0"/>
          <w:i/>
          <w:sz w:val="24"/>
        </w:rPr>
        <w:t> </w:t>
      </w:r>
      <w:hyperlink w:history="true" w:anchor="_bookmark135">
        <w:r>
          <w:rPr>
            <w:rFonts w:ascii="Courier New" w:hAnsi="Courier New"/>
            <w:color w:val="0000FF"/>
            <w:spacing w:val="-2"/>
            <w:sz w:val="24"/>
          </w:rPr>
          <w:t>patternPeriod</w:t>
        </w:r>
      </w:hyperlink>
      <w:r>
        <w:rPr>
          <w:spacing w:val="-2"/>
          <w:sz w:val="24"/>
        </w:rPr>
        <w:t>.</w:t>
      </w:r>
      <w:r>
        <w:rPr>
          <w:rFonts w:ascii="MesloLGS NF" w:hAnsi="MesloLGS NF"/>
          <w:i/>
          <w:spacing w:val="-2"/>
          <w:sz w:val="24"/>
        </w:rPr>
        <w:t>♩</w:t>
      </w:r>
      <w:r>
        <w:rPr>
          <w:i/>
          <w:spacing w:val="-2"/>
          <w:sz w:val="24"/>
        </w:rPr>
        <w:t>()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3"/>
        <w:rPr>
          <w:i/>
          <w:sz w:val="16"/>
        </w:rPr>
      </w:pPr>
      <w:r>
        <w:rPr/>
        <w:drawing>
          <wp:anchor distT="0" distB="0" distL="0" distR="0" allowOverlap="1" layoutInCell="1" locked="0" behindDoc="0" simplePos="0" relativeHeight="127">
            <wp:simplePos x="0" y="0"/>
            <wp:positionH relativeFrom="page">
              <wp:posOffset>1808594</wp:posOffset>
            </wp:positionH>
            <wp:positionV relativeFrom="paragraph">
              <wp:posOffset>134327</wp:posOffset>
            </wp:positionV>
            <wp:extent cx="3918394" cy="3490817"/>
            <wp:effectExtent l="0" t="0" r="0" b="0"/>
            <wp:wrapTopAndBottom/>
            <wp:docPr id="57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71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8394" cy="3490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3"/>
        <w:ind w:left="1190" w:right="950" w:firstLine="0"/>
        <w:jc w:val="center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3.40: </w:t>
      </w:r>
      <w:bookmarkStart w:name="_bookmark137" w:id="185"/>
      <w:bookmarkEnd w:id="185"/>
      <w:r>
        <w:rPr>
          <w:b/>
          <w:sz w:val="22"/>
        </w:rPr>
        <w:t>P</w:t>
      </w:r>
      <w:r>
        <w:rPr>
          <w:b/>
          <w:sz w:val="22"/>
        </w:rPr>
        <w:t>arameters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characterizing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Concrete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Pattern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Event</w:t>
      </w:r>
      <w:r>
        <w:rPr>
          <w:b/>
          <w:spacing w:val="-12"/>
          <w:sz w:val="22"/>
        </w:rPr>
        <w:t> </w:t>
      </w:r>
      <w:r>
        <w:rPr>
          <w:b/>
          <w:spacing w:val="-2"/>
          <w:sz w:val="22"/>
        </w:rPr>
        <w:t>Triggering</w:t>
      </w:r>
    </w:p>
    <w:p>
      <w:pPr>
        <w:spacing w:after="0"/>
        <w:jc w:val="center"/>
        <w:rPr>
          <w:sz w:val="22"/>
        </w:rPr>
        <w:sectPr>
          <w:pgSz w:w="11910" w:h="13960"/>
          <w:pgMar w:top="280" w:bottom="280" w:left="240" w:right="480"/>
        </w:sectPr>
      </w:pPr>
    </w:p>
    <w:p>
      <w:pPr>
        <w:pStyle w:val="BodyText"/>
        <w:ind w:left="1199"/>
        <w:rPr>
          <w:sz w:val="20"/>
        </w:rPr>
      </w:pPr>
      <w:r>
        <w:rPr>
          <w:sz w:val="20"/>
        </w:rPr>
        <w:drawing>
          <wp:inline distT="0" distB="0" distL="0" distR="0">
            <wp:extent cx="5666041" cy="3075717"/>
            <wp:effectExtent l="0" t="0" r="0" b="0"/>
            <wp:docPr id="59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72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041" cy="307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spacing w:line="256" w:lineRule="auto" w:before="230"/>
        <w:ind w:left="1177" w:right="935" w:firstLine="0"/>
        <w:jc w:val="both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3.41: </w:t>
      </w:r>
      <w:bookmarkStart w:name="_bookmark138" w:id="186"/>
      <w:bookmarkEnd w:id="186"/>
      <w:r>
        <w:rPr>
          <w:b/>
          <w:sz w:val="22"/>
        </w:rPr>
        <w:t>P</w:t>
      </w:r>
      <w:r>
        <w:rPr>
          <w:b/>
          <w:sz w:val="22"/>
        </w:rPr>
        <w:t>arameters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characterizing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Concrete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Pattern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Event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Triggering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when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pe- riodically being repeated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25"/>
        </w:rPr>
      </w:pPr>
    </w:p>
    <w:p>
      <w:pPr>
        <w:pStyle w:val="Heading3"/>
        <w:numPr>
          <w:ilvl w:val="3"/>
          <w:numId w:val="4"/>
        </w:numPr>
        <w:tabs>
          <w:tab w:pos="2147" w:val="left" w:leader="none"/>
          <w:tab w:pos="2148" w:val="left" w:leader="none"/>
        </w:tabs>
        <w:spacing w:line="240" w:lineRule="auto" w:before="0" w:after="0"/>
        <w:ind w:left="2147" w:right="0" w:hanging="971"/>
        <w:jc w:val="left"/>
      </w:pPr>
      <w:bookmarkStart w:name="3.6.1.4 BurstPatternEventTriggering" w:id="187"/>
      <w:bookmarkEnd w:id="187"/>
      <w:r>
        <w:rPr>
          <w:b w:val="0"/>
        </w:rPr>
      </w:r>
      <w:bookmarkStart w:name="_bookmark139" w:id="188"/>
      <w:bookmarkEnd w:id="188"/>
      <w:r>
        <w:rPr>
          <w:spacing w:val="-2"/>
        </w:rPr>
        <w:t>Bu</w:t>
      </w:r>
      <w:r>
        <w:rPr>
          <w:spacing w:val="-2"/>
        </w:rPr>
        <w:t>rstPatternEventTriggering</w:t>
      </w:r>
    </w:p>
    <w:p>
      <w:pPr>
        <w:pStyle w:val="BodyText"/>
        <w:spacing w:before="1"/>
        <w:rPr>
          <w:b/>
          <w:sz w:val="26"/>
        </w:rPr>
      </w:pPr>
    </w:p>
    <w:p>
      <w:pPr>
        <w:spacing w:line="230" w:lineRule="auto" w:before="0"/>
        <w:ind w:left="1177" w:right="935" w:firstLine="0"/>
        <w:jc w:val="both"/>
        <w:rPr>
          <w:i/>
          <w:sz w:val="24"/>
        </w:rPr>
      </w:pPr>
      <w:r>
        <w:rPr>
          <w:b/>
          <w:sz w:val="24"/>
        </w:rPr>
        <w:t>[TPS_TIMEX_00079]</w:t>
      </w:r>
      <w:r>
        <w:rPr>
          <w:sz w:val="24"/>
        </w:rPr>
        <w:t>{DRAFT}</w:t>
      </w:r>
      <w:r>
        <w:rPr>
          <w:spacing w:val="15"/>
          <w:sz w:val="24"/>
        </w:rPr>
        <w:t> </w:t>
      </w:r>
      <w:hyperlink w:history="true" w:anchor="_bookmark140">
        <w:r>
          <w:rPr>
            <w:rFonts w:ascii="Courier New" w:hAnsi="Courier New"/>
            <w:b/>
            <w:color w:val="0000FF"/>
            <w:sz w:val="24"/>
          </w:rPr>
          <w:t>BurstPatternEventTriggering</w:t>
        </w:r>
      </w:hyperlink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specifies </w:t>
      </w:r>
      <w:r>
        <w:rPr>
          <w:b/>
          <w:sz w:val="24"/>
        </w:rPr>
        <w:t>burst </w:t>
      </w:r>
      <w:r>
        <w:rPr>
          <w:b/>
          <w:spacing w:val="-2"/>
          <w:sz w:val="24"/>
        </w:rPr>
        <w:t>of</w:t>
      </w:r>
      <w:r>
        <w:rPr>
          <w:b/>
          <w:spacing w:val="-15"/>
          <w:sz w:val="24"/>
        </w:rPr>
        <w:t> </w:t>
      </w:r>
      <w:r>
        <w:rPr>
          <w:b/>
          <w:spacing w:val="-2"/>
          <w:sz w:val="24"/>
        </w:rPr>
        <w:t>occurrences</w:t>
      </w:r>
      <w:r>
        <w:rPr>
          <w:b/>
          <w:spacing w:val="-15"/>
          <w:sz w:val="24"/>
        </w:rPr>
        <w:t> </w:t>
      </w:r>
      <w:r>
        <w:rPr>
          <w:b/>
          <w:spacing w:val="-2"/>
          <w:sz w:val="24"/>
        </w:rPr>
        <w:t>of</w:t>
      </w:r>
      <w:r>
        <w:rPr>
          <w:b/>
          <w:spacing w:val="-14"/>
          <w:sz w:val="24"/>
        </w:rPr>
        <w:t> </w:t>
      </w:r>
      <w:r>
        <w:rPr>
          <w:b/>
          <w:spacing w:val="-2"/>
          <w:sz w:val="24"/>
        </w:rPr>
        <w:t>events </w:t>
      </w:r>
      <w:r>
        <w:rPr>
          <w:rFonts w:ascii="MesloLGS NF" w:hAnsi="MesloLGS NF"/>
          <w:i/>
          <w:spacing w:val="-2"/>
          <w:sz w:val="24"/>
        </w:rPr>
        <w:t>[</w:t>
      </w:r>
      <w:r>
        <w:rPr>
          <w:spacing w:val="-2"/>
          <w:sz w:val="24"/>
        </w:rPr>
        <w:t>The element </w:t>
      </w:r>
      <w:hyperlink w:history="true" w:anchor="_bookmark140">
        <w:r>
          <w:rPr>
            <w:rFonts w:ascii="Courier New" w:hAnsi="Courier New"/>
            <w:color w:val="0000FF"/>
            <w:spacing w:val="-2"/>
            <w:sz w:val="24"/>
          </w:rPr>
          <w:t>BurstPatternEventTriggering</w:t>
        </w:r>
        <w:r>
          <w:rPr>
            <w:rFonts w:ascii="Courier New" w:hAnsi="Courier New"/>
            <w:color w:val="0000FF"/>
            <w:spacing w:val="-34"/>
            <w:sz w:val="24"/>
          </w:rPr>
          <w:t> </w:t>
        </w:r>
      </w:hyperlink>
      <w:r>
        <w:rPr>
          <w:spacing w:val="-2"/>
          <w:sz w:val="24"/>
        </w:rPr>
        <w:t>is used </w:t>
      </w:r>
      <w:r>
        <w:rPr>
          <w:sz w:val="24"/>
        </w:rPr>
        <w:t>to specify the characteristics of a timing description event which occurs as a burst.</w:t>
      </w:r>
      <w:r>
        <w:rPr>
          <w:rFonts w:ascii="MesloLGS NF" w:hAnsi="MesloLGS NF"/>
          <w:i/>
          <w:sz w:val="24"/>
        </w:rPr>
        <w:t>♩</w:t>
      </w:r>
      <w:r>
        <w:rPr>
          <w:rFonts w:ascii="MesloLGS NF" w:hAnsi="MesloLGS NF"/>
          <w:i/>
          <w:sz w:val="24"/>
        </w:rPr>
        <w:t> </w:t>
      </w:r>
      <w:r>
        <w:rPr>
          <w:i/>
          <w:sz w:val="24"/>
        </w:rPr>
        <w:t>(</w:t>
      </w:r>
      <w:hyperlink w:history="true" w:anchor="_bookmark23">
        <w:r>
          <w:rPr>
            <w:i/>
            <w:color w:val="0000FF"/>
            <w:sz w:val="24"/>
          </w:rPr>
          <w:t>RS_TIMEX_00001</w:t>
        </w:r>
      </w:hyperlink>
      <w:r>
        <w:rPr>
          <w:i/>
          <w:sz w:val="24"/>
        </w:rPr>
        <w:t>, </w:t>
      </w:r>
      <w:hyperlink w:history="true" w:anchor="_bookmark20">
        <w:r>
          <w:rPr>
            <w:i/>
            <w:color w:val="0000FF"/>
            <w:sz w:val="24"/>
          </w:rPr>
          <w:t>RS_TIMEX_00002</w:t>
        </w:r>
      </w:hyperlink>
      <w:r>
        <w:rPr>
          <w:i/>
          <w:sz w:val="24"/>
        </w:rPr>
        <w:t>, </w:t>
      </w:r>
      <w:hyperlink w:history="true" w:anchor="_bookmark19">
        <w:r>
          <w:rPr>
            <w:i/>
            <w:color w:val="0000FF"/>
            <w:sz w:val="24"/>
          </w:rPr>
          <w:t>RS_TIMEX_00006</w:t>
        </w:r>
      </w:hyperlink>
      <w:r>
        <w:rPr>
          <w:i/>
          <w:sz w:val="24"/>
        </w:rPr>
        <w:t>, </w:t>
      </w:r>
      <w:hyperlink w:history="true" w:anchor="_bookmark26">
        <w:r>
          <w:rPr>
            <w:i/>
            <w:color w:val="0000FF"/>
            <w:sz w:val="24"/>
          </w:rPr>
          <w:t>RS_TIMEX_00008</w:t>
        </w:r>
      </w:hyperlink>
      <w:r>
        <w:rPr>
          <w:i/>
          <w:sz w:val="24"/>
        </w:rPr>
        <w:t>)</w:t>
      </w:r>
    </w:p>
    <w:p>
      <w:pPr>
        <w:pStyle w:val="BodyText"/>
        <w:spacing w:line="242" w:lineRule="auto" w:before="171"/>
        <w:ind w:left="1177" w:right="935"/>
        <w:jc w:val="both"/>
      </w:pPr>
      <w:r>
        <w:rPr>
          <w:spacing w:val="-2"/>
        </w:rPr>
        <w:t>The</w:t>
      </w:r>
      <w:r>
        <w:rPr>
          <w:spacing w:val="-15"/>
        </w:rPr>
        <w:t> </w:t>
      </w:r>
      <w:r>
        <w:rPr>
          <w:spacing w:val="-2"/>
        </w:rPr>
        <w:t>purpose</w:t>
      </w:r>
      <w:r>
        <w:rPr>
          <w:spacing w:val="-15"/>
        </w:rPr>
        <w:t> </w:t>
      </w:r>
      <w:r>
        <w:rPr>
          <w:spacing w:val="-2"/>
        </w:rPr>
        <w:t>of</w:t>
      </w:r>
      <w:r>
        <w:rPr>
          <w:spacing w:val="-14"/>
        </w:rPr>
        <w:t> </w:t>
      </w:r>
      <w:r>
        <w:rPr>
          <w:spacing w:val="-2"/>
        </w:rPr>
        <w:t>the</w:t>
      </w:r>
      <w:r>
        <w:rPr>
          <w:spacing w:val="-15"/>
        </w:rPr>
        <w:t> </w:t>
      </w:r>
      <w:hyperlink w:history="true" w:anchor="_bookmark140">
        <w:r>
          <w:rPr>
            <w:rFonts w:ascii="Courier New"/>
            <w:color w:val="0000FF"/>
            <w:spacing w:val="-2"/>
          </w:rPr>
          <w:t>BurstPatternEventTriggering</w:t>
        </w:r>
        <w:r>
          <w:rPr>
            <w:rFonts w:ascii="Courier New"/>
            <w:color w:val="0000FF"/>
            <w:spacing w:val="-34"/>
          </w:rPr>
          <w:t> </w:t>
        </w:r>
      </w:hyperlink>
      <w:r>
        <w:rPr>
          <w:spacing w:val="-2"/>
        </w:rPr>
        <w:t>is</w:t>
      </w:r>
      <w:r>
        <w:rPr>
          <w:spacing w:val="-15"/>
        </w:rPr>
        <w:t> </w:t>
      </w:r>
      <w:r>
        <w:rPr>
          <w:spacing w:val="-2"/>
        </w:rPr>
        <w:t>to</w:t>
      </w:r>
      <w:r>
        <w:rPr>
          <w:spacing w:val="-15"/>
        </w:rPr>
        <w:t> </w:t>
      </w:r>
      <w:r>
        <w:rPr>
          <w:spacing w:val="-2"/>
        </w:rPr>
        <w:t>describe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burst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occur- </w:t>
      </w:r>
      <w:r>
        <w:rPr/>
        <w:t>rences</w:t>
      </w:r>
      <w:r>
        <w:rPr>
          <w:spacing w:val="-16"/>
        </w:rPr>
        <w:t> </w:t>
      </w:r>
      <w:r>
        <w:rPr/>
        <w:t>of</w:t>
      </w:r>
      <w:r>
        <w:rPr>
          <w:spacing w:val="-16"/>
        </w:rPr>
        <w:t> </w:t>
      </w:r>
      <w:r>
        <w:rPr/>
        <w:t>one</w:t>
      </w:r>
      <w:r>
        <w:rPr>
          <w:spacing w:val="-16"/>
        </w:rPr>
        <w:t> </w:t>
      </w:r>
      <w:r>
        <w:rPr/>
        <w:t>and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same</w:t>
      </w:r>
      <w:r>
        <w:rPr>
          <w:spacing w:val="-16"/>
        </w:rPr>
        <w:t> </w:t>
      </w:r>
      <w:r>
        <w:rPr/>
        <w:t>event. The</w:t>
      </w:r>
      <w:r>
        <w:rPr>
          <w:spacing w:val="-16"/>
        </w:rPr>
        <w:t> </w:t>
      </w:r>
      <w:r>
        <w:rPr/>
        <w:t>Burst</w:t>
      </w:r>
      <w:r>
        <w:rPr>
          <w:spacing w:val="-16"/>
        </w:rPr>
        <w:t> </w:t>
      </w:r>
      <w:r>
        <w:rPr/>
        <w:t>Pattern</w:t>
      </w:r>
      <w:r>
        <w:rPr>
          <w:spacing w:val="-16"/>
        </w:rPr>
        <w:t> </w:t>
      </w:r>
      <w:r>
        <w:rPr/>
        <w:t>Event</w:t>
      </w:r>
      <w:r>
        <w:rPr>
          <w:spacing w:val="-16"/>
        </w:rPr>
        <w:t> </w:t>
      </w:r>
      <w:r>
        <w:rPr/>
        <w:t>Triggering</w:t>
      </w:r>
      <w:r>
        <w:rPr>
          <w:spacing w:val="-16"/>
        </w:rPr>
        <w:t> </w:t>
      </w:r>
      <w:r>
        <w:rPr/>
        <w:t>is</w:t>
      </w:r>
      <w:r>
        <w:rPr>
          <w:spacing w:val="-16"/>
        </w:rPr>
        <w:t> </w:t>
      </w:r>
      <w:r>
        <w:rPr/>
        <w:t>characterized by the following parameters:</w:t>
      </w:r>
    </w:p>
    <w:p>
      <w:pPr>
        <w:pStyle w:val="ListParagraph"/>
        <w:numPr>
          <w:ilvl w:val="0"/>
          <w:numId w:val="19"/>
        </w:numPr>
        <w:tabs>
          <w:tab w:pos="1763" w:val="left" w:leader="none"/>
        </w:tabs>
        <w:spacing w:line="240" w:lineRule="auto" w:before="159" w:after="0"/>
        <w:ind w:left="1762" w:right="0" w:hanging="238"/>
        <w:jc w:val="left"/>
        <w:rPr>
          <w:sz w:val="24"/>
        </w:rPr>
      </w:pPr>
      <w:r>
        <w:rPr>
          <w:sz w:val="24"/>
        </w:rPr>
        <w:t>Pattern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Length</w:t>
      </w:r>
    </w:p>
    <w:p>
      <w:pPr>
        <w:pStyle w:val="ListParagraph"/>
        <w:numPr>
          <w:ilvl w:val="0"/>
          <w:numId w:val="19"/>
        </w:numPr>
        <w:tabs>
          <w:tab w:pos="1763" w:val="left" w:leader="none"/>
        </w:tabs>
        <w:spacing w:line="240" w:lineRule="auto" w:before="145" w:after="0"/>
        <w:ind w:left="1762" w:right="0" w:hanging="238"/>
        <w:jc w:val="left"/>
        <w:rPr>
          <w:sz w:val="24"/>
        </w:rPr>
      </w:pPr>
      <w:r>
        <w:rPr>
          <w:sz w:val="24"/>
        </w:rPr>
        <w:t>Minimum</w:t>
      </w:r>
      <w:r>
        <w:rPr>
          <w:spacing w:val="-11"/>
          <w:sz w:val="24"/>
        </w:rPr>
        <w:t> </w:t>
      </w:r>
      <w:r>
        <w:rPr>
          <w:sz w:val="24"/>
        </w:rPr>
        <w:t>Inter</w:t>
      </w:r>
      <w:r>
        <w:rPr>
          <w:spacing w:val="-10"/>
          <w:sz w:val="24"/>
        </w:rPr>
        <w:t> </w:t>
      </w:r>
      <w:r>
        <w:rPr>
          <w:sz w:val="24"/>
        </w:rPr>
        <w:t>Arrival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Time</w:t>
      </w:r>
    </w:p>
    <w:p>
      <w:pPr>
        <w:pStyle w:val="ListParagraph"/>
        <w:numPr>
          <w:ilvl w:val="0"/>
          <w:numId w:val="19"/>
        </w:numPr>
        <w:tabs>
          <w:tab w:pos="1763" w:val="left" w:leader="none"/>
        </w:tabs>
        <w:spacing w:line="240" w:lineRule="auto" w:before="146" w:after="0"/>
        <w:ind w:left="1762" w:right="0" w:hanging="238"/>
        <w:jc w:val="left"/>
        <w:rPr>
          <w:sz w:val="24"/>
        </w:rPr>
      </w:pPr>
      <w:r>
        <w:rPr>
          <w:sz w:val="24"/>
        </w:rPr>
        <w:t>Maximum</w:t>
      </w:r>
      <w:r>
        <w:rPr>
          <w:spacing w:val="-9"/>
          <w:sz w:val="24"/>
        </w:rPr>
        <w:t> </w:t>
      </w:r>
      <w:r>
        <w:rPr>
          <w:sz w:val="24"/>
        </w:rPr>
        <w:t>Number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Occurrences</w:t>
      </w:r>
    </w:p>
    <w:p>
      <w:pPr>
        <w:pStyle w:val="ListParagraph"/>
        <w:numPr>
          <w:ilvl w:val="0"/>
          <w:numId w:val="19"/>
        </w:numPr>
        <w:tabs>
          <w:tab w:pos="1763" w:val="left" w:leader="none"/>
        </w:tabs>
        <w:spacing w:line="240" w:lineRule="auto" w:before="146" w:after="0"/>
        <w:ind w:left="1762" w:right="0" w:hanging="238"/>
        <w:jc w:val="left"/>
        <w:rPr>
          <w:sz w:val="24"/>
        </w:rPr>
      </w:pPr>
      <w:r>
        <w:rPr>
          <w:sz w:val="24"/>
        </w:rPr>
        <w:t>Minimum</w:t>
      </w:r>
      <w:r>
        <w:rPr>
          <w:spacing w:val="-9"/>
          <w:sz w:val="24"/>
        </w:rPr>
        <w:t> </w:t>
      </w:r>
      <w:r>
        <w:rPr>
          <w:sz w:val="24"/>
        </w:rPr>
        <w:t>Number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Occurrences</w:t>
      </w:r>
    </w:p>
    <w:p>
      <w:pPr>
        <w:pStyle w:val="ListParagraph"/>
        <w:numPr>
          <w:ilvl w:val="0"/>
          <w:numId w:val="19"/>
        </w:numPr>
        <w:tabs>
          <w:tab w:pos="1763" w:val="left" w:leader="none"/>
        </w:tabs>
        <w:spacing w:line="240" w:lineRule="auto" w:before="145" w:after="0"/>
        <w:ind w:left="1762" w:right="0" w:hanging="238"/>
        <w:jc w:val="left"/>
        <w:rPr>
          <w:sz w:val="24"/>
        </w:rPr>
      </w:pPr>
      <w:r>
        <w:rPr>
          <w:sz w:val="24"/>
        </w:rPr>
        <w:t>Pattern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Period</w:t>
      </w:r>
    </w:p>
    <w:p>
      <w:pPr>
        <w:pStyle w:val="ListParagraph"/>
        <w:numPr>
          <w:ilvl w:val="0"/>
          <w:numId w:val="19"/>
        </w:numPr>
        <w:tabs>
          <w:tab w:pos="1763" w:val="left" w:leader="none"/>
        </w:tabs>
        <w:spacing w:line="240" w:lineRule="auto" w:before="146" w:after="0"/>
        <w:ind w:left="1762" w:right="0" w:hanging="238"/>
        <w:jc w:val="left"/>
        <w:rPr>
          <w:sz w:val="24"/>
        </w:rPr>
      </w:pPr>
      <w:r>
        <w:rPr>
          <w:sz w:val="24"/>
        </w:rPr>
        <w:t>Pattern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Jitter</w:t>
      </w:r>
    </w:p>
    <w:p>
      <w:pPr>
        <w:pStyle w:val="BodyText"/>
        <w:spacing w:line="252" w:lineRule="auto" w:before="154"/>
        <w:ind w:left="1177" w:right="935"/>
        <w:jc w:val="both"/>
      </w:pPr>
      <w:r>
        <w:rPr/>
        <w:t>The first three parameters are required ones, whereas the last three parameters </w:t>
      </w:r>
      <w:r>
        <w:rPr/>
        <w:t>are </w:t>
      </w:r>
      <w:r>
        <w:rPr>
          <w:spacing w:val="-2"/>
        </w:rPr>
        <w:t>optional.</w:t>
      </w:r>
    </w:p>
    <w:p>
      <w:pPr>
        <w:spacing w:after="0" w:line="252" w:lineRule="auto"/>
        <w:jc w:val="both"/>
        <w:sectPr>
          <w:pgSz w:w="11910" w:h="13960"/>
          <w:pgMar w:top="500" w:bottom="280" w:left="240" w:right="480"/>
        </w:sectPr>
      </w:pPr>
    </w:p>
    <w:p>
      <w:pPr>
        <w:pStyle w:val="BodyText"/>
        <w:ind w:left="2496"/>
        <w:rPr>
          <w:sz w:val="20"/>
        </w:rPr>
      </w:pPr>
      <w:r>
        <w:rPr>
          <w:sz w:val="20"/>
        </w:rPr>
        <w:pict>
          <v:group style="width:321.650pt;height:152pt;mso-position-horizontal-relative:char;mso-position-vertical-relative:line" id="docshapegroup534" coordorigin="0,0" coordsize="6433,3040">
            <v:rect style="position:absolute;left:177;top:5;width:6249;height:953" id="docshape535" filled="true" fillcolor="#fcf2e3" stroked="false">
              <v:fill type="solid"/>
            </v:rect>
            <v:rect style="position:absolute;left:177;top:5;width:6249;height:953" id="docshape536" filled="false" stroked="true" strokeweight=".553784pt" strokecolor="#000000">
              <v:stroke dashstyle="solid"/>
            </v:rect>
            <v:shape style="position:absolute;left:826;top:952;width:122;height:234" type="#_x0000_t75" id="docshape537" stroked="false">
              <v:imagedata r:id="rId32" o:title=""/>
            </v:shape>
            <v:rect style="position:absolute;left:177;top:2256;width:6249;height:778" id="docshape538" filled="true" fillcolor="#fcf2e3" stroked="false">
              <v:fill type="solid"/>
            </v:rect>
            <v:rect style="position:absolute;left:177;top:2256;width:6249;height:778" id="docshape539" filled="false" stroked="true" strokeweight=".553784pt" strokecolor="#000000">
              <v:stroke dashstyle="solid"/>
            </v:rect>
            <v:line style="position:absolute" from="2605,958" to="2605,2256" stroked="true" strokeweight=".553784pt" strokecolor="#000000">
              <v:stroke dashstyle="solid"/>
            </v:line>
            <v:shape style="position:absolute;left:2543;top:952;width:122;height:234" type="#_x0000_t75" id="docshape540" stroked="false">
              <v:imagedata r:id="rId32" o:title=""/>
            </v:shape>
            <v:line style="position:absolute" from="5872,2256" to="5872,958" stroked="true" strokeweight=".553784pt" strokecolor="#000000">
              <v:stroke dashstyle="solid"/>
            </v:line>
            <v:shape style="position:absolute;left:5811;top:952;width:122;height:234" type="#_x0000_t75" id="docshape541" stroked="false">
              <v:imagedata r:id="rId32" o:title=""/>
            </v:shape>
            <v:line style="position:absolute" from="3966,2256" to="3966,958" stroked="true" strokeweight=".553784pt" strokecolor="#000000">
              <v:stroke dashstyle="solid"/>
            </v:line>
            <v:shape style="position:absolute;left:3905;top:952;width:122;height:234" type="#_x0000_t75" id="docshape542" stroked="false">
              <v:imagedata r:id="rId32" o:title=""/>
            </v:shape>
            <v:shape style="position:absolute;left:0;top:2058;width:815;height:124" type="#_x0000_t202" id="docshape543" filled="false" stroked="false">
              <v:textbox inset="0,0,0,0">
                <w:txbxContent>
                  <w:p>
                    <w:pPr>
                      <w:spacing w:line="12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2"/>
                        <w:sz w:val="11"/>
                      </w:rPr>
                      <w:t>+patternLength</w:t>
                    </w:r>
                  </w:p>
                </w:txbxContent>
              </v:textbox>
              <w10:wrap type="none"/>
            </v:shape>
            <v:shape style="position:absolute;left:5907;top:2071;width:213;height:124" type="#_x0000_t202" id="docshape544" filled="false" stroked="false">
              <v:textbox inset="0,0,0,0">
                <w:txbxContent>
                  <w:p>
                    <w:pPr>
                      <w:spacing w:line="12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4"/>
                        <w:sz w:val="11"/>
                      </w:rPr>
                      <w:t>0..1</w:t>
                    </w:r>
                  </w:p>
                </w:txbxContent>
              </v:textbox>
              <w10:wrap type="none"/>
            </v:shape>
            <v:shape style="position:absolute;left:177;top:2555;width:6249;height:479" type="#_x0000_t202" id="docshape545" filled="true" fillcolor="#fcf2e3" stroked="true" strokeweight=".553784pt" strokecolor="#000000">
              <v:textbox inset="0,0,0,0">
                <w:txbxContent>
                  <w:p>
                    <w:pPr>
                      <w:spacing w:before="39"/>
                      <w:ind w:left="49" w:right="0" w:firstLine="0"/>
                      <w:jc w:val="left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8B0000"/>
                        <w:sz w:val="11"/>
                      </w:rPr>
                      <w:t>+</w:t>
                    </w:r>
                    <w:r>
                      <w:rPr>
                        <w:color w:val="8B0000"/>
                        <w:spacing w:val="35"/>
                        <w:sz w:val="11"/>
                      </w:rPr>
                      <w:t>  </w:t>
                    </w:r>
                    <w:r>
                      <w:rPr>
                        <w:color w:val="8B0000"/>
                        <w:sz w:val="11"/>
                      </w:rPr>
                      <w:t>cseCode:</w:t>
                    </w:r>
                    <w:r>
                      <w:rPr>
                        <w:color w:val="8B0000"/>
                        <w:spacing w:val="7"/>
                        <w:sz w:val="11"/>
                      </w:rPr>
                      <w:t> </w:t>
                    </w:r>
                    <w:r>
                      <w:rPr>
                        <w:color w:val="8B0000"/>
                        <w:sz w:val="11"/>
                      </w:rPr>
                      <w:t>CseCodeType</w:t>
                    </w:r>
                    <w:r>
                      <w:rPr>
                        <w:color w:val="8B0000"/>
                        <w:spacing w:val="10"/>
                        <w:sz w:val="11"/>
                      </w:rPr>
                      <w:t> </w:t>
                    </w:r>
                    <w:r>
                      <w:rPr>
                        <w:color w:val="8B0000"/>
                        <w:spacing w:val="-2"/>
                        <w:sz w:val="11"/>
                      </w:rPr>
                      <w:t>[0..1]</w:t>
                    </w:r>
                  </w:p>
                  <w:p>
                    <w:pPr>
                      <w:spacing w:before="18"/>
                      <w:ind w:left="49" w:right="0" w:firstLine="0"/>
                      <w:jc w:val="left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8B0000"/>
                        <w:sz w:val="11"/>
                      </w:rPr>
                      <w:t>+</w:t>
                    </w:r>
                    <w:r>
                      <w:rPr>
                        <w:color w:val="8B0000"/>
                        <w:spacing w:val="39"/>
                        <w:sz w:val="11"/>
                      </w:rPr>
                      <w:t>  </w:t>
                    </w:r>
                    <w:r>
                      <w:rPr>
                        <w:color w:val="8B0000"/>
                        <w:sz w:val="11"/>
                      </w:rPr>
                      <w:t>cseCodeFactor:</w:t>
                    </w:r>
                    <w:r>
                      <w:rPr>
                        <w:color w:val="8B0000"/>
                        <w:spacing w:val="11"/>
                        <w:sz w:val="11"/>
                      </w:rPr>
                      <w:t> </w:t>
                    </w:r>
                    <w:r>
                      <w:rPr>
                        <w:color w:val="8B0000"/>
                        <w:sz w:val="11"/>
                      </w:rPr>
                      <w:t>Integer</w:t>
                    </w:r>
                    <w:r>
                      <w:rPr>
                        <w:color w:val="8B0000"/>
                        <w:spacing w:val="2"/>
                        <w:sz w:val="11"/>
                      </w:rPr>
                      <w:t> </w:t>
                    </w:r>
                    <w:r>
                      <w:rPr>
                        <w:color w:val="8B0000"/>
                        <w:spacing w:val="-2"/>
                        <w:sz w:val="11"/>
                      </w:rPr>
                      <w:t>[0..1]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177;top:2256;width:6249;height:299" type="#_x0000_t202" id="docshape546" filled="true" fillcolor="#fcf2e3" stroked="true" strokeweight=".553784pt" strokecolor="#000000">
              <v:textbox inset="0,0,0,0">
                <w:txbxContent>
                  <w:p>
                    <w:pPr>
                      <w:spacing w:before="94"/>
                      <w:ind w:left="2581" w:right="2593" w:firstLine="0"/>
                      <w:jc w:val="center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spacing w:val="-2"/>
                        <w:sz w:val="11"/>
                      </w:rPr>
                      <w:t>MultidimensionalTime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4002;top:2071;width:213;height:124" type="#_x0000_t202" id="docshape547" filled="false" stroked="false">
              <v:textbox inset="0,0,0,0">
                <w:txbxContent>
                  <w:p>
                    <w:pPr>
                      <w:spacing w:line="12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4"/>
                        <w:sz w:val="11"/>
                      </w:rPr>
                      <w:t>0..1</w:t>
                    </w:r>
                  </w:p>
                </w:txbxContent>
              </v:textbox>
              <w10:wrap type="none"/>
            </v:shape>
            <v:shape style="position:absolute;left:5065;top:1959;width:712;height:124" type="#_x0000_t202" id="docshape548" filled="false" stroked="false">
              <v:textbox inset="0,0,0,0">
                <w:txbxContent>
                  <w:p>
                    <w:pPr>
                      <w:spacing w:line="12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2"/>
                        <w:sz w:val="11"/>
                      </w:rPr>
                      <w:t>+patternJitter</w:t>
                    </w:r>
                  </w:p>
                </w:txbxContent>
              </v:textbox>
              <w10:wrap type="none"/>
            </v:shape>
            <v:shape style="position:absolute;left:2693;top:2058;width:216;height:124" type="#_x0000_t202" id="docshape549" filled="false" stroked="false">
              <v:textbox inset="0,0,0,0">
                <w:txbxContent>
                  <w:p>
                    <w:pPr>
                      <w:spacing w:line="12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4"/>
                        <w:sz w:val="11"/>
                      </w:rPr>
                      <w:t>0..1</w:t>
                    </w:r>
                  </w:p>
                </w:txbxContent>
              </v:textbox>
              <w10:wrap type="none"/>
            </v:shape>
            <v:shape style="position:absolute;left:3125;top:1948;width:792;height:124" type="#_x0000_t202" id="docshape550" filled="false" stroked="false">
              <v:textbox inset="0,0,0,0">
                <w:txbxContent>
                  <w:p>
                    <w:pPr>
                      <w:spacing w:line="12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2"/>
                        <w:sz w:val="11"/>
                      </w:rPr>
                      <w:t>+patternPeriod</w:t>
                    </w:r>
                  </w:p>
                </w:txbxContent>
              </v:textbox>
              <w10:wrap type="none"/>
            </v:shape>
            <v:shape style="position:absolute;left:887;top:958;width:1718;height:1299" type="#_x0000_t202" id="docshape551" filled="false" stroked="true" strokeweight=".553784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6"/>
                      <w:rPr>
                        <w:sz w:val="14"/>
                      </w:rPr>
                    </w:pPr>
                  </w:p>
                  <w:p>
                    <w:pPr>
                      <w:spacing w:line="208" w:lineRule="auto" w:before="0"/>
                      <w:ind w:left="83" w:right="108" w:firstLine="11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2"/>
                        <w:sz w:val="11"/>
                      </w:rPr>
                      <w:t>+minimumInterArrivalTime</w:t>
                    </w:r>
                    <w:r>
                      <w:rPr>
                        <w:spacing w:val="40"/>
                        <w:sz w:val="11"/>
                      </w:rPr>
                      <w:t> </w:t>
                    </w:r>
                    <w:r>
                      <w:rPr>
                        <w:spacing w:val="-4"/>
                        <w:sz w:val="11"/>
                      </w:rPr>
                      <w:t>0..1</w:t>
                    </w:r>
                  </w:p>
                </w:txbxContent>
              </v:textbox>
              <v:stroke dashstyle="solid"/>
              <w10:wrap type="none"/>
            </v:shape>
            <v:shape style="position:absolute;left:177;top:416;width:6249;height:543" type="#_x0000_t202" id="docshape552" filled="true" fillcolor="#fcf2e3" stroked="true" strokeweight=".553784pt" strokecolor="#000000">
              <v:textbox inset="0,0,0,0">
                <w:txbxContent>
                  <w:p>
                    <w:pPr>
                      <w:spacing w:before="37"/>
                      <w:ind w:left="49" w:right="0" w:firstLine="0"/>
                      <w:jc w:val="left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8B0000"/>
                        <w:sz w:val="11"/>
                      </w:rPr>
                      <w:t>+</w:t>
                    </w:r>
                    <w:r>
                      <w:rPr>
                        <w:color w:val="8B0000"/>
                        <w:spacing w:val="50"/>
                        <w:sz w:val="11"/>
                      </w:rPr>
                      <w:t>  </w:t>
                    </w:r>
                    <w:r>
                      <w:rPr>
                        <w:color w:val="8B0000"/>
                        <w:sz w:val="11"/>
                      </w:rPr>
                      <w:t>maxNumberOfOccurrences:</w:t>
                    </w:r>
                    <w:r>
                      <w:rPr>
                        <w:color w:val="8B0000"/>
                        <w:spacing w:val="18"/>
                        <w:sz w:val="11"/>
                      </w:rPr>
                      <w:t> </w:t>
                    </w:r>
                    <w:r>
                      <w:rPr>
                        <w:color w:val="8B0000"/>
                        <w:sz w:val="11"/>
                      </w:rPr>
                      <w:t>PositiveInteger</w:t>
                    </w:r>
                    <w:r>
                      <w:rPr>
                        <w:color w:val="8B0000"/>
                        <w:spacing w:val="10"/>
                        <w:sz w:val="11"/>
                      </w:rPr>
                      <w:t> </w:t>
                    </w:r>
                    <w:r>
                      <w:rPr>
                        <w:color w:val="8B0000"/>
                        <w:spacing w:val="-2"/>
                        <w:sz w:val="11"/>
                      </w:rPr>
                      <w:t>[0..1]</w:t>
                    </w:r>
                  </w:p>
                  <w:p>
                    <w:pPr>
                      <w:spacing w:before="18"/>
                      <w:ind w:left="49" w:right="0" w:firstLine="0"/>
                      <w:jc w:val="left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8B0000"/>
                        <w:sz w:val="11"/>
                      </w:rPr>
                      <w:t>+</w:t>
                    </w:r>
                    <w:r>
                      <w:rPr>
                        <w:color w:val="8B0000"/>
                        <w:spacing w:val="53"/>
                        <w:sz w:val="11"/>
                      </w:rPr>
                      <w:t>  </w:t>
                    </w:r>
                    <w:r>
                      <w:rPr>
                        <w:color w:val="8B0000"/>
                        <w:sz w:val="11"/>
                      </w:rPr>
                      <w:t>minNumberOfOccurrences:</w:t>
                    </w:r>
                    <w:r>
                      <w:rPr>
                        <w:color w:val="8B0000"/>
                        <w:spacing w:val="16"/>
                        <w:sz w:val="11"/>
                      </w:rPr>
                      <w:t> </w:t>
                    </w:r>
                    <w:r>
                      <w:rPr>
                        <w:color w:val="8B0000"/>
                        <w:sz w:val="11"/>
                      </w:rPr>
                      <w:t>PositiveInteger</w:t>
                    </w:r>
                    <w:r>
                      <w:rPr>
                        <w:color w:val="8B0000"/>
                        <w:spacing w:val="9"/>
                        <w:sz w:val="11"/>
                      </w:rPr>
                      <w:t> </w:t>
                    </w:r>
                    <w:r>
                      <w:rPr>
                        <w:color w:val="8B0000"/>
                        <w:spacing w:val="-2"/>
                        <w:sz w:val="11"/>
                      </w:rPr>
                      <w:t>[0..1]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2560;top:216;width:1490;height:124" type="#_x0000_t202" id="docshape553" filled="false" stroked="false">
              <v:textbox inset="0,0,0,0">
                <w:txbxContent>
                  <w:p>
                    <w:pPr>
                      <w:spacing w:line="12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2"/>
                        <w:sz w:val="11"/>
                      </w:rPr>
                      <w:t>BurstPatternEventTriggering</w:t>
                    </w:r>
                  </w:p>
                </w:txbxContent>
              </v:textbox>
              <w10:wrap type="none"/>
            </v:shape>
            <v:shape style="position:absolute;left:5020;top:38;width:1381;height:124" type="#_x0000_t202" id="docshape554" filled="false" stroked="false">
              <v:textbox inset="0,0,0,0">
                <w:txbxContent>
                  <w:p>
                    <w:pPr>
                      <w:spacing w:line="124" w:lineRule="exact" w:before="0"/>
                      <w:ind w:left="0" w:right="0" w:firstLine="0"/>
                      <w:jc w:val="left"/>
                      <w:rPr>
                        <w:i/>
                        <w:sz w:val="11"/>
                      </w:rPr>
                    </w:pPr>
                    <w:r>
                      <w:rPr>
                        <w:i/>
                        <w:spacing w:val="-2"/>
                        <w:sz w:val="11"/>
                      </w:rPr>
                      <w:t>EventTriggeringConstraint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before="43"/>
        <w:ind w:left="1190" w:right="950" w:firstLine="0"/>
        <w:jc w:val="center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3.42:</w:t>
      </w:r>
      <w:r>
        <w:rPr>
          <w:b/>
          <w:spacing w:val="7"/>
          <w:sz w:val="22"/>
        </w:rPr>
        <w:t> </w:t>
      </w:r>
      <w:r>
        <w:rPr>
          <w:b/>
          <w:spacing w:val="-2"/>
          <w:sz w:val="22"/>
        </w:rPr>
        <w:t>BurstPatternEventTriggering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30"/>
        </w:rPr>
      </w:pPr>
    </w:p>
    <w:p>
      <w:pPr>
        <w:spacing w:before="1"/>
        <w:ind w:left="1190" w:right="950" w:firstLine="0"/>
        <w:jc w:val="center"/>
        <w:rPr>
          <w:b/>
          <w:sz w:val="22"/>
        </w:rPr>
      </w:pPr>
      <w:bookmarkStart w:name="_bookmark141" w:id="189"/>
      <w:bookmarkEnd w:id="189"/>
      <w:r>
        <w:rPr/>
      </w:r>
      <w:bookmarkStart w:name="_bookmark142" w:id="190"/>
      <w:bookmarkEnd w:id="190"/>
      <w:r>
        <w:rPr/>
      </w:r>
      <w:bookmarkStart w:name="_bookmark143" w:id="191"/>
      <w:bookmarkEnd w:id="191"/>
      <w:r>
        <w:rPr/>
      </w:r>
      <w:bookmarkStart w:name="_bookmark144" w:id="192"/>
      <w:bookmarkEnd w:id="192"/>
      <w:r>
        <w:rPr/>
      </w:r>
      <w:bookmarkStart w:name="_bookmark145" w:id="193"/>
      <w:bookmarkEnd w:id="193"/>
      <w:r>
        <w:rPr/>
      </w:r>
      <w:bookmarkStart w:name="_bookmark146" w:id="194"/>
      <w:bookmarkEnd w:id="194"/>
      <w:r>
        <w:rPr/>
      </w:r>
      <w:r>
        <w:rPr>
          <w:b/>
          <w:sz w:val="22"/>
        </w:rPr>
        <w:t>Table</w:t>
      </w:r>
      <w:r>
        <w:rPr>
          <w:b/>
          <w:spacing w:val="-16"/>
          <w:sz w:val="22"/>
        </w:rPr>
        <w:t> </w:t>
      </w:r>
      <w:r>
        <w:rPr>
          <w:b/>
          <w:sz w:val="22"/>
        </w:rPr>
        <w:t>3.36:</w:t>
      </w:r>
      <w:r>
        <w:rPr>
          <w:b/>
          <w:spacing w:val="-4"/>
          <w:sz w:val="22"/>
        </w:rPr>
        <w:t> </w:t>
      </w:r>
      <w:bookmarkStart w:name="_bookmark140" w:id="195"/>
      <w:bookmarkEnd w:id="195"/>
      <w:r>
        <w:rPr>
          <w:b/>
          <w:spacing w:val="-2"/>
          <w:sz w:val="22"/>
        </w:rPr>
        <w:t>B</w:t>
      </w:r>
      <w:r>
        <w:rPr>
          <w:b/>
          <w:spacing w:val="-2"/>
          <w:sz w:val="22"/>
        </w:rPr>
        <w:t>urstPatternEventTriggering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252" w:lineRule="auto" w:before="198"/>
        <w:ind w:left="1177" w:right="927"/>
      </w:pPr>
      <w:r>
        <w:rPr/>
        <w:t>The parameters are described in the following and are illustrated in Figure </w:t>
      </w:r>
      <w:hyperlink w:history="true" w:anchor="_bookmark147">
        <w:r>
          <w:rPr>
            <w:color w:val="0000FF"/>
          </w:rPr>
          <w:t>3.43</w:t>
        </w:r>
      </w:hyperlink>
      <w:r>
        <w:rPr>
          <w:color w:val="0000FF"/>
        </w:rPr>
        <w:t> </w:t>
      </w:r>
      <w:r>
        <w:rPr/>
        <w:t>and Figure </w:t>
      </w:r>
      <w:hyperlink w:history="true" w:anchor="_bookmark148">
        <w:r>
          <w:rPr>
            <w:color w:val="0000FF"/>
          </w:rPr>
          <w:t>3.44</w:t>
        </w:r>
      </w:hyperlink>
      <w:r>
        <w:rPr/>
        <w:t>.</w:t>
      </w:r>
    </w:p>
    <w:p>
      <w:pPr>
        <w:pStyle w:val="BodyText"/>
        <w:spacing w:line="242" w:lineRule="auto" w:before="157"/>
        <w:ind w:left="1762" w:right="935" w:hanging="586"/>
        <w:jc w:val="both"/>
      </w:pPr>
      <w:r>
        <w:rPr>
          <w:b/>
        </w:rPr>
        <w:t>Pattern</w:t>
      </w:r>
      <w:r>
        <w:rPr>
          <w:b/>
          <w:spacing w:val="-17"/>
        </w:rPr>
        <w:t> </w:t>
      </w:r>
      <w:r>
        <w:rPr>
          <w:b/>
        </w:rPr>
        <w:t>Length</w:t>
      </w:r>
      <w:r>
        <w:rPr>
          <w:b/>
          <w:spacing w:val="31"/>
        </w:rPr>
        <w:t> </w:t>
      </w:r>
      <w:r>
        <w:rPr/>
        <w:t>This parameter </w:t>
      </w:r>
      <w:hyperlink w:history="true" w:anchor="_bookmark141">
        <w:r>
          <w:rPr>
            <w:rFonts w:ascii="Courier New"/>
            <w:color w:val="0000FF"/>
          </w:rPr>
          <w:t>patternLength</w:t>
        </w:r>
      </w:hyperlink>
      <w:r>
        <w:rPr>
          <w:rFonts w:ascii="Courier New"/>
          <w:color w:val="0000FF"/>
          <w:spacing w:val="-36"/>
        </w:rPr>
        <w:t> </w:t>
      </w:r>
      <w:r>
        <w:rPr/>
        <w:t>specifies the duration of the time interval within which the event repeatedly occurs.</w:t>
      </w:r>
      <w:r>
        <w:rPr>
          <w:spacing w:val="40"/>
        </w:rPr>
        <w:t> </w:t>
      </w:r>
      <w:r>
        <w:rPr/>
        <w:t>The event occurs at arbitrary points in time within the given time interval.</w:t>
      </w:r>
    </w:p>
    <w:p>
      <w:pPr>
        <w:pStyle w:val="BodyText"/>
        <w:spacing w:line="242" w:lineRule="auto" w:before="169"/>
        <w:ind w:left="1762" w:right="935" w:hanging="586"/>
        <w:jc w:val="both"/>
      </w:pPr>
      <w:r>
        <w:rPr>
          <w:b/>
        </w:rPr>
        <w:t>Minimum</w:t>
      </w:r>
      <w:r>
        <w:rPr>
          <w:b/>
          <w:spacing w:val="-9"/>
        </w:rPr>
        <w:t> </w:t>
      </w:r>
      <w:r>
        <w:rPr>
          <w:b/>
        </w:rPr>
        <w:t>Inter-Arrival</w:t>
      </w:r>
      <w:r>
        <w:rPr>
          <w:b/>
          <w:spacing w:val="-9"/>
        </w:rPr>
        <w:t> </w:t>
      </w:r>
      <w:r>
        <w:rPr>
          <w:b/>
        </w:rPr>
        <w:t>Time </w:t>
      </w:r>
      <w:r>
        <w:rPr/>
        <w:t>This</w:t>
      </w:r>
      <w:r>
        <w:rPr>
          <w:spacing w:val="40"/>
        </w:rPr>
        <w:t> </w:t>
      </w:r>
      <w:r>
        <w:rPr/>
        <w:t>parameter</w:t>
      </w:r>
      <w:r>
        <w:rPr>
          <w:spacing w:val="40"/>
        </w:rPr>
        <w:t> </w:t>
      </w:r>
      <w:hyperlink w:history="true" w:anchor="_bookmark142">
        <w:r>
          <w:rPr>
            <w:rFonts w:ascii="Courier New"/>
            <w:color w:val="0000FF"/>
          </w:rPr>
          <w:t>minimumInterArrivalTime</w:t>
        </w:r>
      </w:hyperlink>
      <w:r>
        <w:rPr>
          <w:rFonts w:ascii="Courier New"/>
          <w:color w:val="0000FF"/>
          <w:spacing w:val="-28"/>
        </w:rPr>
        <w:t> </w:t>
      </w:r>
      <w:r>
        <w:rPr/>
        <w:t>speci- fies the minimum distance between subsequent occurrences of the event within the given time interval.</w:t>
      </w:r>
    </w:p>
    <w:p>
      <w:pPr>
        <w:spacing w:after="0" w:line="242" w:lineRule="auto"/>
        <w:jc w:val="both"/>
        <w:sectPr>
          <w:pgSz w:w="11910" w:h="13960"/>
          <w:pgMar w:top="360" w:bottom="0" w:left="240" w:right="480"/>
        </w:sectPr>
      </w:pPr>
    </w:p>
    <w:p>
      <w:pPr>
        <w:pStyle w:val="BodyText"/>
        <w:spacing w:line="242" w:lineRule="auto" w:before="90"/>
        <w:ind w:left="1762" w:right="935" w:hanging="586"/>
        <w:jc w:val="both"/>
      </w:pPr>
      <w:r>
        <w:rPr>
          <w:b/>
        </w:rPr>
        <w:t>Maximum</w:t>
      </w:r>
      <w:r>
        <w:rPr>
          <w:b/>
          <w:spacing w:val="-8"/>
        </w:rPr>
        <w:t> </w:t>
      </w:r>
      <w:r>
        <w:rPr>
          <w:b/>
        </w:rPr>
        <w:t>Number</w:t>
      </w:r>
      <w:r>
        <w:rPr>
          <w:b/>
          <w:spacing w:val="-8"/>
        </w:rPr>
        <w:t> </w:t>
      </w:r>
      <w:r>
        <w:rPr>
          <w:b/>
        </w:rPr>
        <w:t>of</w:t>
      </w:r>
      <w:r>
        <w:rPr>
          <w:b/>
          <w:spacing w:val="-8"/>
        </w:rPr>
        <w:t> </w:t>
      </w:r>
      <w:r>
        <w:rPr>
          <w:b/>
        </w:rPr>
        <w:t>Occurrences </w:t>
      </w:r>
      <w:r>
        <w:rPr/>
        <w:t>This</w:t>
      </w:r>
      <w:r>
        <w:rPr>
          <w:spacing w:val="40"/>
        </w:rPr>
        <w:t> </w:t>
      </w:r>
      <w:r>
        <w:rPr/>
        <w:t>parameter</w:t>
      </w:r>
      <w:r>
        <w:rPr>
          <w:spacing w:val="40"/>
        </w:rPr>
        <w:t> </w:t>
      </w:r>
      <w:hyperlink w:history="true" w:anchor="_bookmark143">
        <w:r>
          <w:rPr>
            <w:rFonts w:ascii="Courier New"/>
            <w:color w:val="0000FF"/>
          </w:rPr>
          <w:t>maxNumberOfOccurrences</w:t>
        </w:r>
      </w:hyperlink>
      <w:r>
        <w:rPr>
          <w:rFonts w:ascii="Courier New"/>
          <w:color w:val="0000FF"/>
        </w:rPr>
        <w:t> </w:t>
      </w:r>
      <w:r>
        <w:rPr/>
        <w:t>specifies the maximum number of times the event can occur within the time in- terval.</w:t>
      </w:r>
      <w:r>
        <w:rPr>
          <w:spacing w:val="40"/>
        </w:rPr>
        <w:t> </w:t>
      </w:r>
      <w:r>
        <w:rPr/>
        <w:t>In other words, the event may never occur or any number of times be- tween</w:t>
      </w:r>
      <w:r>
        <w:rPr>
          <w:spacing w:val="-4"/>
        </w:rPr>
        <w:t> </w:t>
      </w:r>
      <w:r>
        <w:rPr/>
        <w:t>one</w:t>
      </w:r>
      <w:r>
        <w:rPr>
          <w:spacing w:val="-3"/>
        </w:rPr>
        <w:t> </w:t>
      </w:r>
      <w:r>
        <w:rPr/>
        <w:t>(1)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specified</w:t>
      </w:r>
      <w:r>
        <w:rPr>
          <w:spacing w:val="-3"/>
        </w:rPr>
        <w:t> </w:t>
      </w:r>
      <w:r>
        <w:rPr/>
        <w:t>maximum</w:t>
      </w:r>
      <w:r>
        <w:rPr>
          <w:spacing w:val="-4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occurrences. If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param- eter</w:t>
      </w:r>
      <w:r>
        <w:rPr>
          <w:spacing w:val="-17"/>
        </w:rPr>
        <w:t> </w:t>
      </w:r>
      <w:hyperlink w:history="true" w:anchor="_bookmark144">
        <w:r>
          <w:rPr>
            <w:rFonts w:ascii="Courier New"/>
            <w:color w:val="0000FF"/>
          </w:rPr>
          <w:t>minNumberOfOccurrences</w:t>
        </w:r>
        <w:r>
          <w:rPr>
            <w:rFonts w:ascii="Courier New"/>
            <w:color w:val="0000FF"/>
            <w:spacing w:val="-36"/>
          </w:rPr>
          <w:t> </w:t>
        </w:r>
      </w:hyperlink>
      <w:r>
        <w:rPr/>
        <w:t>is</w:t>
      </w:r>
      <w:r>
        <w:rPr>
          <w:spacing w:val="-17"/>
        </w:rPr>
        <w:t> </w:t>
      </w:r>
      <w:r>
        <w:rPr/>
        <w:t>specified</w:t>
      </w:r>
      <w:r>
        <w:rPr>
          <w:spacing w:val="-17"/>
        </w:rPr>
        <w:t> </w:t>
      </w:r>
      <w:r>
        <w:rPr/>
        <w:t>then</w:t>
      </w:r>
      <w:r>
        <w:rPr>
          <w:spacing w:val="-16"/>
        </w:rPr>
        <w:t> </w:t>
      </w:r>
      <w:r>
        <w:rPr/>
        <w:t>the</w:t>
      </w:r>
      <w:r>
        <w:rPr>
          <w:spacing w:val="-6"/>
        </w:rPr>
        <w:t> </w:t>
      </w:r>
      <w:r>
        <w:rPr/>
        <w:t>event</w:t>
      </w:r>
      <w:r>
        <w:rPr>
          <w:spacing w:val="-6"/>
        </w:rPr>
        <w:t> </w:t>
      </w:r>
      <w:r>
        <w:rPr/>
        <w:t>occurs</w:t>
      </w:r>
      <w:r>
        <w:rPr>
          <w:spacing w:val="-6"/>
        </w:rPr>
        <w:t> </w:t>
      </w:r>
      <w:r>
        <w:rPr/>
        <w:t>at</w:t>
      </w:r>
      <w:r>
        <w:rPr>
          <w:spacing w:val="-6"/>
        </w:rPr>
        <w:t> </w:t>
      </w:r>
      <w:r>
        <w:rPr/>
        <w:t>least</w:t>
      </w:r>
      <w:r>
        <w:rPr>
          <w:spacing w:val="-6"/>
        </w:rPr>
        <w:t> </w:t>
      </w:r>
      <w:r>
        <w:rPr/>
        <w:t>the number</w:t>
      </w:r>
      <w:r>
        <w:rPr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/>
        <w:t>times</w:t>
      </w:r>
      <w:r>
        <w:rPr>
          <w:spacing w:val="-7"/>
        </w:rPr>
        <w:t> </w:t>
      </w:r>
      <w:r>
        <w:rPr/>
        <w:t>specified by </w:t>
      </w:r>
      <w:hyperlink w:history="true" w:anchor="_bookmark144">
        <w:r>
          <w:rPr>
            <w:rFonts w:ascii="Courier New"/>
            <w:color w:val="0000FF"/>
          </w:rPr>
          <w:t>minNumberOfOccurrences</w:t>
        </w:r>
        <w:r>
          <w:rPr>
            <w:rFonts w:ascii="Courier New"/>
            <w:color w:val="0000FF"/>
            <w:spacing w:val="-36"/>
          </w:rPr>
          <w:t> </w:t>
        </w:r>
      </w:hyperlink>
      <w:r>
        <w:rPr/>
        <w:t>and at maximum by </w:t>
      </w:r>
      <w:hyperlink w:history="true" w:anchor="_bookmark143">
        <w:r>
          <w:rPr>
            <w:rFonts w:ascii="Courier New"/>
            <w:color w:val="0000FF"/>
            <w:spacing w:val="-2"/>
          </w:rPr>
          <w:t>maxNumberOfOccurrences</w:t>
        </w:r>
      </w:hyperlink>
      <w:r>
        <w:rPr>
          <w:spacing w:val="-2"/>
        </w:rPr>
        <w:t>.</w:t>
      </w:r>
    </w:p>
    <w:p>
      <w:pPr>
        <w:pStyle w:val="BodyText"/>
        <w:spacing w:line="242" w:lineRule="auto" w:before="146"/>
        <w:ind w:left="1762" w:right="935" w:hanging="586"/>
        <w:jc w:val="both"/>
      </w:pPr>
      <w:r>
        <w:rPr>
          <w:b/>
        </w:rPr>
        <w:t>Minimum</w:t>
      </w:r>
      <w:r>
        <w:rPr>
          <w:b/>
          <w:spacing w:val="-8"/>
        </w:rPr>
        <w:t> </w:t>
      </w:r>
      <w:r>
        <w:rPr>
          <w:b/>
        </w:rPr>
        <w:t>Number</w:t>
      </w:r>
      <w:r>
        <w:rPr>
          <w:b/>
          <w:spacing w:val="-8"/>
        </w:rPr>
        <w:t> </w:t>
      </w:r>
      <w:r>
        <w:rPr>
          <w:b/>
        </w:rPr>
        <w:t>of</w:t>
      </w:r>
      <w:r>
        <w:rPr>
          <w:b/>
          <w:spacing w:val="-8"/>
        </w:rPr>
        <w:t> </w:t>
      </w:r>
      <w:r>
        <w:rPr>
          <w:b/>
        </w:rPr>
        <w:t>Occurrences </w:t>
      </w:r>
      <w:r>
        <w:rPr/>
        <w:t>This optional parameter </w:t>
      </w:r>
      <w:hyperlink w:history="true" w:anchor="_bookmark144">
        <w:r>
          <w:rPr>
            <w:rFonts w:ascii="Courier New"/>
            <w:color w:val="0000FF"/>
          </w:rPr>
          <w:t>minNumberOfOccur-</w:t>
        </w:r>
      </w:hyperlink>
      <w:r>
        <w:rPr>
          <w:rFonts w:ascii="Courier New"/>
          <w:color w:val="0000FF"/>
        </w:rPr>
        <w:t> </w:t>
      </w:r>
      <w:hyperlink w:history="true" w:anchor="_bookmark144">
        <w:r>
          <w:rPr>
            <w:rFonts w:ascii="Courier New"/>
            <w:color w:val="0000FF"/>
            <w:spacing w:val="-2"/>
          </w:rPr>
          <w:t>rences</w:t>
        </w:r>
        <w:r>
          <w:rPr>
            <w:rFonts w:ascii="Courier New"/>
            <w:color w:val="0000FF"/>
            <w:spacing w:val="-34"/>
          </w:rPr>
          <w:t> </w:t>
        </w:r>
      </w:hyperlink>
      <w:r>
        <w:rPr>
          <w:spacing w:val="-2"/>
        </w:rPr>
        <w:t>specifies</w:t>
      </w:r>
      <w:r>
        <w:rPr>
          <w:spacing w:val="-15"/>
        </w:rPr>
        <w:t> </w:t>
      </w:r>
      <w:r>
        <w:rPr>
          <w:spacing w:val="-2"/>
        </w:rPr>
        <w:t>the</w:t>
      </w:r>
      <w:r>
        <w:rPr>
          <w:spacing w:val="-15"/>
        </w:rPr>
        <w:t> </w:t>
      </w:r>
      <w:r>
        <w:rPr>
          <w:spacing w:val="-2"/>
        </w:rPr>
        <w:t>minimum</w:t>
      </w:r>
      <w:r>
        <w:rPr>
          <w:spacing w:val="-15"/>
        </w:rPr>
        <w:t> </w:t>
      </w:r>
      <w:r>
        <w:rPr>
          <w:spacing w:val="-2"/>
        </w:rPr>
        <w:t>number</w:t>
      </w:r>
      <w:r>
        <w:rPr>
          <w:spacing w:val="-14"/>
        </w:rPr>
        <w:t> </w:t>
      </w:r>
      <w:r>
        <w:rPr>
          <w:spacing w:val="-2"/>
        </w:rPr>
        <w:t>of</w:t>
      </w:r>
      <w:r>
        <w:rPr>
          <w:spacing w:val="-13"/>
        </w:rPr>
        <w:t> </w:t>
      </w:r>
      <w:r>
        <w:rPr>
          <w:spacing w:val="-2"/>
        </w:rPr>
        <w:t>times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event</w:t>
      </w:r>
      <w:r>
        <w:rPr>
          <w:spacing w:val="-5"/>
        </w:rPr>
        <w:t> </w:t>
      </w:r>
      <w:r>
        <w:rPr>
          <w:spacing w:val="-2"/>
        </w:rPr>
        <w:t>occurs</w:t>
      </w:r>
      <w:r>
        <w:rPr>
          <w:spacing w:val="-5"/>
        </w:rPr>
        <w:t> </w:t>
      </w:r>
      <w:r>
        <w:rPr>
          <w:spacing w:val="-2"/>
        </w:rPr>
        <w:t>within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given </w:t>
      </w:r>
      <w:r>
        <w:rPr/>
        <w:t>time interval.</w:t>
      </w:r>
      <w:r>
        <w:rPr>
          <w:spacing w:val="40"/>
        </w:rPr>
        <w:t> </w:t>
      </w:r>
      <w:r>
        <w:rPr/>
        <w:t>In other words, this parameter specifies the minimum number of times the event occurs in the given time interval.</w:t>
      </w:r>
      <w:r>
        <w:rPr>
          <w:spacing w:val="39"/>
        </w:rPr>
        <w:t> </w:t>
      </w:r>
      <w:r>
        <w:rPr/>
        <w:t>The value zero (0) for this pa- rameter is permitted.</w:t>
      </w:r>
    </w:p>
    <w:p>
      <w:pPr>
        <w:pStyle w:val="BodyText"/>
        <w:spacing w:line="232" w:lineRule="auto" w:before="174"/>
        <w:ind w:left="1762" w:right="935" w:hanging="586"/>
        <w:jc w:val="both"/>
      </w:pPr>
      <w:r>
        <w:rPr>
          <w:b/>
        </w:rPr>
        <w:t>Pattern</w:t>
      </w:r>
      <w:r>
        <w:rPr>
          <w:b/>
          <w:spacing w:val="-17"/>
        </w:rPr>
        <w:t> </w:t>
      </w:r>
      <w:r>
        <w:rPr>
          <w:b/>
        </w:rPr>
        <w:t>Period</w:t>
      </w:r>
      <w:r>
        <w:rPr>
          <w:b/>
          <w:spacing w:val="-3"/>
        </w:rPr>
        <w:t> </w:t>
      </w:r>
      <w:r>
        <w:rPr/>
        <w:t>This</w:t>
      </w:r>
      <w:r>
        <w:rPr>
          <w:spacing w:val="-5"/>
        </w:rPr>
        <w:t> </w:t>
      </w:r>
      <w:r>
        <w:rPr/>
        <w:t>optional</w:t>
      </w:r>
      <w:r>
        <w:rPr>
          <w:spacing w:val="-6"/>
        </w:rPr>
        <w:t> </w:t>
      </w:r>
      <w:r>
        <w:rPr/>
        <w:t>parameter</w:t>
      </w:r>
      <w:r>
        <w:rPr>
          <w:spacing w:val="-5"/>
        </w:rPr>
        <w:t> </w:t>
      </w:r>
      <w:hyperlink w:history="true" w:anchor="_bookmark145">
        <w:r>
          <w:rPr>
            <w:rFonts w:ascii="Courier New"/>
            <w:color w:val="0000FF"/>
          </w:rPr>
          <w:t>patternPeriod</w:t>
        </w:r>
        <w:r>
          <w:rPr>
            <w:rFonts w:ascii="Courier New"/>
            <w:color w:val="0000FF"/>
            <w:spacing w:val="-36"/>
          </w:rPr>
          <w:t> </w:t>
        </w:r>
      </w:hyperlink>
      <w:r>
        <w:rPr/>
        <w:t>specifies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time</w:t>
      </w:r>
      <w:r>
        <w:rPr>
          <w:spacing w:val="-5"/>
        </w:rPr>
        <w:t> </w:t>
      </w:r>
      <w:r>
        <w:rPr/>
        <w:t>distance between the beginnings of subsequent repetitions of the given burst pattern.</w:t>
      </w:r>
    </w:p>
    <w:p>
      <w:pPr>
        <w:pStyle w:val="BodyText"/>
        <w:spacing w:before="175"/>
        <w:ind w:left="1762" w:right="935" w:hanging="586"/>
        <w:jc w:val="both"/>
      </w:pPr>
      <w:r>
        <w:rPr>
          <w:b/>
        </w:rPr>
        <w:t>Pattern</w:t>
      </w:r>
      <w:r>
        <w:rPr>
          <w:b/>
          <w:spacing w:val="-17"/>
        </w:rPr>
        <w:t> </w:t>
      </w:r>
      <w:r>
        <w:rPr>
          <w:b/>
        </w:rPr>
        <w:t>Jitter</w:t>
      </w:r>
      <w:r>
        <w:rPr>
          <w:b/>
          <w:spacing w:val="-12"/>
        </w:rPr>
        <w:t> </w:t>
      </w:r>
      <w:r>
        <w:rPr/>
        <w:t>This</w:t>
      </w:r>
      <w:r>
        <w:rPr>
          <w:spacing w:val="-12"/>
        </w:rPr>
        <w:t> </w:t>
      </w:r>
      <w:r>
        <w:rPr/>
        <w:t>optional</w:t>
      </w:r>
      <w:r>
        <w:rPr>
          <w:spacing w:val="-13"/>
        </w:rPr>
        <w:t> </w:t>
      </w:r>
      <w:r>
        <w:rPr/>
        <w:t>parameter</w:t>
      </w:r>
      <w:r>
        <w:rPr>
          <w:spacing w:val="-13"/>
        </w:rPr>
        <w:t> </w:t>
      </w:r>
      <w:hyperlink w:history="true" w:anchor="_bookmark146">
        <w:r>
          <w:rPr>
            <w:rFonts w:ascii="Courier New" w:hAnsi="Courier New"/>
            <w:color w:val="0000FF"/>
          </w:rPr>
          <w:t>patternJitter</w:t>
        </w:r>
        <w:r>
          <w:rPr>
            <w:rFonts w:ascii="Courier New" w:hAnsi="Courier New"/>
            <w:color w:val="0000FF"/>
            <w:spacing w:val="-36"/>
          </w:rPr>
          <w:t> </w:t>
        </w:r>
      </w:hyperlink>
      <w:r>
        <w:rPr/>
        <w:t>specifies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maximum</w:t>
      </w:r>
      <w:r>
        <w:rPr>
          <w:spacing w:val="-13"/>
        </w:rPr>
        <w:t> </w:t>
      </w:r>
      <w:r>
        <w:rPr/>
        <w:t>devi- ation of the time interval’s starting point from the beginning of the given period. This</w:t>
      </w:r>
      <w:r>
        <w:rPr>
          <w:spacing w:val="-16"/>
        </w:rPr>
        <w:t> </w:t>
      </w:r>
      <w:r>
        <w:rPr/>
        <w:t>parameter</w:t>
      </w:r>
      <w:r>
        <w:rPr>
          <w:spacing w:val="-16"/>
        </w:rPr>
        <w:t> </w:t>
      </w:r>
      <w:r>
        <w:rPr/>
        <w:t>is</w:t>
      </w:r>
      <w:r>
        <w:rPr>
          <w:spacing w:val="-16"/>
        </w:rPr>
        <w:t> </w:t>
      </w:r>
      <w:r>
        <w:rPr/>
        <w:t>only</w:t>
      </w:r>
      <w:r>
        <w:rPr>
          <w:spacing w:val="-16"/>
        </w:rPr>
        <w:t> </w:t>
      </w:r>
      <w:r>
        <w:rPr/>
        <w:t>applicable</w:t>
      </w:r>
      <w:r>
        <w:rPr>
          <w:spacing w:val="-16"/>
        </w:rPr>
        <w:t> </w:t>
      </w:r>
      <w:r>
        <w:rPr/>
        <w:t>in</w:t>
      </w:r>
      <w:r>
        <w:rPr>
          <w:spacing w:val="-16"/>
        </w:rPr>
        <w:t> </w:t>
      </w:r>
      <w:r>
        <w:rPr/>
        <w:t>conjunction</w:t>
      </w:r>
      <w:r>
        <w:rPr>
          <w:spacing w:val="-16"/>
        </w:rPr>
        <w:t> </w:t>
      </w:r>
      <w:r>
        <w:rPr/>
        <w:t>with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parameter</w:t>
      </w:r>
      <w:r>
        <w:rPr>
          <w:spacing w:val="-16"/>
        </w:rPr>
        <w:t> </w:t>
      </w:r>
      <w:hyperlink w:history="true" w:anchor="_bookmark145">
        <w:r>
          <w:rPr>
            <w:rFonts w:ascii="Courier New" w:hAnsi="Courier New"/>
            <w:color w:val="0000FF"/>
          </w:rPr>
          <w:t>patternPe-</w:t>
        </w:r>
      </w:hyperlink>
      <w:r>
        <w:rPr>
          <w:rFonts w:ascii="Courier New" w:hAnsi="Courier New"/>
          <w:color w:val="0000FF"/>
        </w:rPr>
        <w:t> </w:t>
      </w:r>
      <w:hyperlink w:history="true" w:anchor="_bookmark145">
        <w:r>
          <w:rPr>
            <w:rFonts w:ascii="Courier New" w:hAnsi="Courier New"/>
            <w:color w:val="0000FF"/>
            <w:spacing w:val="-4"/>
          </w:rPr>
          <w:t>riod</w:t>
        </w:r>
      </w:hyperlink>
      <w:r>
        <w:rPr>
          <w:spacing w:val="-4"/>
        </w:rPr>
        <w:t>.</w:t>
      </w:r>
    </w:p>
    <w:p>
      <w:pPr>
        <w:pStyle w:val="BodyText"/>
        <w:spacing w:line="232" w:lineRule="auto" w:before="153"/>
        <w:ind w:left="1177" w:right="935"/>
        <w:jc w:val="both"/>
      </w:pPr>
      <w:r>
        <w:rPr>
          <w:spacing w:val="-2"/>
        </w:rPr>
        <w:t>The</w:t>
      </w:r>
      <w:r>
        <w:rPr>
          <w:spacing w:val="-15"/>
        </w:rPr>
        <w:t> </w:t>
      </w:r>
      <w:r>
        <w:rPr>
          <w:spacing w:val="-2"/>
        </w:rPr>
        <w:t>constraints</w:t>
      </w:r>
      <w:r>
        <w:rPr>
          <w:spacing w:val="-15"/>
        </w:rPr>
        <w:t> </w:t>
      </w:r>
      <w:r>
        <w:rPr>
          <w:spacing w:val="-2"/>
        </w:rPr>
        <w:t>listed</w:t>
      </w:r>
      <w:r>
        <w:rPr>
          <w:spacing w:val="-14"/>
        </w:rPr>
        <w:t> </w:t>
      </w:r>
      <w:r>
        <w:rPr>
          <w:spacing w:val="-2"/>
        </w:rPr>
        <w:t>below</w:t>
      </w:r>
      <w:r>
        <w:rPr>
          <w:spacing w:val="-15"/>
        </w:rPr>
        <w:t> </w:t>
      </w:r>
      <w:r>
        <w:rPr>
          <w:spacing w:val="-2"/>
        </w:rPr>
        <w:t>apply</w:t>
      </w:r>
      <w:r>
        <w:rPr>
          <w:spacing w:val="-15"/>
        </w:rPr>
        <w:t> </w:t>
      </w:r>
      <w:r>
        <w:rPr>
          <w:spacing w:val="-2"/>
        </w:rPr>
        <w:t>to</w:t>
      </w:r>
      <w:r>
        <w:rPr>
          <w:spacing w:val="-15"/>
        </w:rPr>
        <w:t> </w:t>
      </w:r>
      <w:r>
        <w:rPr>
          <w:spacing w:val="-2"/>
        </w:rPr>
        <w:t>the</w:t>
      </w:r>
      <w:r>
        <w:rPr>
          <w:spacing w:val="-14"/>
        </w:rPr>
        <w:t> </w:t>
      </w:r>
      <w:hyperlink w:history="true" w:anchor="_bookmark140">
        <w:r>
          <w:rPr>
            <w:rFonts w:ascii="Courier New"/>
            <w:color w:val="0000FF"/>
            <w:spacing w:val="-2"/>
          </w:rPr>
          <w:t>BurstPatternEventTriggering</w:t>
        </w:r>
        <w:r>
          <w:rPr>
            <w:rFonts w:ascii="Courier New"/>
            <w:color w:val="0000FF"/>
            <w:spacing w:val="-34"/>
          </w:rPr>
          <w:t> </w:t>
        </w:r>
      </w:hyperlink>
      <w:r>
        <w:rPr>
          <w:spacing w:val="-2"/>
        </w:rPr>
        <w:t>and</w:t>
      </w:r>
      <w:r>
        <w:rPr>
          <w:spacing w:val="-15"/>
        </w:rPr>
        <w:t> </w:t>
      </w:r>
      <w:r>
        <w:rPr>
          <w:spacing w:val="-2"/>
        </w:rPr>
        <w:t>shall </w:t>
      </w:r>
      <w:r>
        <w:rPr/>
        <w:t>be considered when using this event triggering constraint.</w:t>
      </w:r>
    </w:p>
    <w:p>
      <w:pPr>
        <w:spacing w:line="232" w:lineRule="auto" w:before="182"/>
        <w:ind w:left="1177" w:right="935" w:firstLine="0"/>
        <w:jc w:val="both"/>
        <w:rPr>
          <w:i/>
          <w:sz w:val="24"/>
        </w:rPr>
      </w:pPr>
      <w:r>
        <w:rPr>
          <w:b/>
          <w:sz w:val="24"/>
        </w:rPr>
        <w:t>[constr_4574]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Specifying minimum and maximum number of oc- currences</w:t>
      </w:r>
      <w:r>
        <w:rPr>
          <w:b/>
          <w:spacing w:val="40"/>
          <w:sz w:val="24"/>
        </w:rPr>
        <w:t> </w:t>
      </w:r>
      <w:r>
        <w:rPr>
          <w:rFonts w:ascii="MesloLGS NF" w:hAnsi="MesloLGS NF"/>
          <w:i/>
          <w:sz w:val="24"/>
        </w:rPr>
        <w:t>[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minimum</w:t>
      </w:r>
      <w:r>
        <w:rPr>
          <w:spacing w:val="40"/>
          <w:sz w:val="24"/>
        </w:rPr>
        <w:t> </w:t>
      </w:r>
      <w:r>
        <w:rPr>
          <w:sz w:val="24"/>
        </w:rPr>
        <w:t>and</w:t>
      </w:r>
      <w:r>
        <w:rPr>
          <w:spacing w:val="40"/>
          <w:sz w:val="24"/>
        </w:rPr>
        <w:t> </w:t>
      </w:r>
      <w:r>
        <w:rPr>
          <w:sz w:val="24"/>
        </w:rPr>
        <w:t>maximum</w:t>
      </w:r>
      <w:r>
        <w:rPr>
          <w:spacing w:val="40"/>
          <w:sz w:val="24"/>
        </w:rPr>
        <w:t> </w:t>
      </w:r>
      <w:r>
        <w:rPr>
          <w:sz w:val="24"/>
        </w:rPr>
        <w:t>number</w:t>
      </w:r>
      <w:r>
        <w:rPr>
          <w:spacing w:val="40"/>
          <w:sz w:val="24"/>
        </w:rPr>
        <w:t> </w:t>
      </w:r>
      <w:r>
        <w:rPr>
          <w:sz w:val="24"/>
        </w:rPr>
        <w:t>of</w:t>
      </w:r>
      <w:r>
        <w:rPr>
          <w:spacing w:val="40"/>
          <w:sz w:val="24"/>
        </w:rPr>
        <w:t> </w:t>
      </w:r>
      <w:r>
        <w:rPr>
          <w:sz w:val="24"/>
        </w:rPr>
        <w:t>occurrences</w:t>
      </w:r>
      <w:r>
        <w:rPr>
          <w:spacing w:val="40"/>
          <w:sz w:val="24"/>
        </w:rPr>
        <w:t> </w:t>
      </w:r>
      <w:r>
        <w:rPr>
          <w:sz w:val="24"/>
        </w:rPr>
        <w:t>shall</w:t>
      </w:r>
      <w:r>
        <w:rPr>
          <w:spacing w:val="40"/>
          <w:sz w:val="24"/>
        </w:rPr>
        <w:t> </w:t>
      </w:r>
      <w:r>
        <w:rPr>
          <w:sz w:val="24"/>
        </w:rPr>
        <w:t>be</w:t>
      </w:r>
      <w:r>
        <w:rPr>
          <w:spacing w:val="40"/>
          <w:sz w:val="24"/>
        </w:rPr>
        <w:t> </w:t>
      </w:r>
      <w:r>
        <w:rPr>
          <w:sz w:val="24"/>
        </w:rPr>
        <w:t>spec- ified such that the following holds:</w:t>
      </w:r>
      <w:r>
        <w:rPr>
          <w:spacing w:val="40"/>
          <w:sz w:val="24"/>
        </w:rPr>
        <w:t> </w:t>
      </w:r>
      <w:r>
        <w:rPr>
          <w:rFonts w:ascii="Garamond" w:hAnsi="Garamond"/>
          <w:sz w:val="24"/>
        </w:rPr>
        <w:t>0</w:t>
      </w:r>
      <w:r>
        <w:rPr>
          <w:rFonts w:ascii="Garamond" w:hAnsi="Garamond"/>
          <w:spacing w:val="40"/>
          <w:sz w:val="24"/>
        </w:rPr>
        <w:t> </w:t>
      </w:r>
      <w:r>
        <w:rPr>
          <w:rFonts w:ascii="MesloLGS NF" w:hAnsi="MesloLGS NF"/>
          <w:i/>
          <w:sz w:val="24"/>
        </w:rPr>
        <w:t>≤ </w:t>
      </w:r>
      <w:hyperlink w:history="true" w:anchor="_bookmark144">
        <w:r>
          <w:rPr>
            <w:rFonts w:ascii="Courier New" w:hAnsi="Courier New"/>
            <w:color w:val="0000FF"/>
            <w:sz w:val="24"/>
          </w:rPr>
          <w:t>minNumberOfOccurrences</w:t>
        </w:r>
      </w:hyperlink>
      <w:r>
        <w:rPr>
          <w:rFonts w:ascii="Courier New" w:hAnsi="Courier New"/>
          <w:color w:val="0000FF"/>
          <w:sz w:val="24"/>
        </w:rPr>
        <w:t> </w:t>
      </w:r>
      <w:r>
        <w:rPr>
          <w:rFonts w:ascii="MesloLGS NF" w:hAnsi="MesloLGS NF"/>
          <w:i/>
          <w:sz w:val="24"/>
        </w:rPr>
        <w:t>≤</w:t>
      </w:r>
      <w:r>
        <w:rPr>
          <w:rFonts w:ascii="MesloLGS NF" w:hAnsi="MesloLGS NF"/>
          <w:i/>
          <w:sz w:val="24"/>
        </w:rPr>
        <w:t> </w:t>
      </w:r>
      <w:hyperlink w:history="true" w:anchor="_bookmark143">
        <w:r>
          <w:rPr>
            <w:rFonts w:ascii="Courier New" w:hAnsi="Courier New"/>
            <w:color w:val="0000FF"/>
            <w:spacing w:val="-2"/>
            <w:sz w:val="24"/>
          </w:rPr>
          <w:t>maxNumberOfOccurrences</w:t>
        </w:r>
      </w:hyperlink>
      <w:r>
        <w:rPr>
          <w:spacing w:val="-2"/>
          <w:sz w:val="24"/>
        </w:rPr>
        <w:t>.</w:t>
      </w:r>
      <w:r>
        <w:rPr>
          <w:rFonts w:ascii="MesloLGS NF" w:hAnsi="MesloLGS NF"/>
          <w:i/>
          <w:spacing w:val="-2"/>
          <w:sz w:val="24"/>
        </w:rPr>
        <w:t>♩</w:t>
      </w:r>
      <w:r>
        <w:rPr>
          <w:i/>
          <w:spacing w:val="-2"/>
          <w:sz w:val="24"/>
        </w:rPr>
        <w:t>()</w:t>
      </w:r>
    </w:p>
    <w:p>
      <w:pPr>
        <w:spacing w:line="235" w:lineRule="auto" w:before="156"/>
        <w:ind w:left="1177" w:right="935" w:firstLine="0"/>
        <w:jc w:val="both"/>
        <w:rPr>
          <w:i/>
          <w:sz w:val="24"/>
        </w:rPr>
      </w:pPr>
      <w:r>
        <w:rPr>
          <w:b/>
          <w:sz w:val="24"/>
        </w:rPr>
        <w:t>[constr_4575]</w:t>
      </w:r>
      <w:r>
        <w:rPr>
          <w:sz w:val="24"/>
        </w:rPr>
        <w:t>{DRAFT} </w:t>
      </w:r>
      <w:r>
        <w:rPr>
          <w:b/>
          <w:sz w:val="24"/>
        </w:rPr>
        <w:t>Specifying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minimum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inter-arrival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time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pattern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length </w:t>
      </w:r>
      <w:r>
        <w:rPr>
          <w:rFonts w:ascii="MesloLGS NF" w:hAnsi="MesloLGS NF"/>
          <w:i/>
          <w:sz w:val="24"/>
        </w:rPr>
        <w:t>[</w:t>
      </w:r>
      <w:r>
        <w:rPr>
          <w:sz w:val="24"/>
        </w:rPr>
        <w:t>The minimum inter-arrival time and pattern length shall be specified such that the following holds: </w:t>
      </w:r>
      <w:r>
        <w:rPr>
          <w:rFonts w:ascii="Garamond" w:hAnsi="Garamond"/>
          <w:sz w:val="24"/>
        </w:rPr>
        <w:t>0 </w:t>
      </w:r>
      <w:r>
        <w:rPr>
          <w:rFonts w:ascii="Bookman Old Style" w:hAnsi="Bookman Old Style"/>
          <w:b w:val="0"/>
          <w:i/>
          <w:sz w:val="24"/>
        </w:rPr>
        <w:t>&lt; </w:t>
      </w:r>
      <w:hyperlink w:history="true" w:anchor="_bookmark142">
        <w:r>
          <w:rPr>
            <w:rFonts w:ascii="Courier New" w:hAnsi="Courier New"/>
            <w:color w:val="0000FF"/>
            <w:sz w:val="24"/>
          </w:rPr>
          <w:t>minimumInterArrivalTime</w:t>
        </w:r>
        <w:r>
          <w:rPr>
            <w:rFonts w:ascii="Courier New" w:hAnsi="Courier New"/>
            <w:color w:val="0000FF"/>
            <w:spacing w:val="-51"/>
            <w:sz w:val="24"/>
          </w:rPr>
          <w:t> </w:t>
        </w:r>
      </w:hyperlink>
      <w:r>
        <w:rPr>
          <w:rFonts w:ascii="MesloLGS NF" w:hAnsi="MesloLGS NF"/>
          <w:i/>
          <w:sz w:val="24"/>
        </w:rPr>
        <w:t>≤</w:t>
      </w:r>
      <w:r>
        <w:rPr>
          <w:rFonts w:ascii="MesloLGS NF" w:hAnsi="MesloLGS NF"/>
          <w:i/>
          <w:spacing w:val="-51"/>
          <w:sz w:val="24"/>
        </w:rPr>
        <w:t> </w:t>
      </w:r>
      <w:hyperlink w:history="true" w:anchor="_bookmark141">
        <w:r>
          <w:rPr>
            <w:rFonts w:ascii="Courier New" w:hAnsi="Courier New"/>
            <w:color w:val="0000FF"/>
            <w:sz w:val="24"/>
          </w:rPr>
          <w:t>patternLength</w:t>
        </w:r>
      </w:hyperlink>
      <w:r>
        <w:rPr>
          <w:sz w:val="24"/>
        </w:rPr>
        <w:t>.</w:t>
      </w:r>
      <w:r>
        <w:rPr>
          <w:rFonts w:ascii="MesloLGS NF" w:hAnsi="MesloLGS NF"/>
          <w:i/>
          <w:sz w:val="24"/>
        </w:rPr>
        <w:t>♩</w:t>
      </w:r>
      <w:r>
        <w:rPr>
          <w:i/>
          <w:sz w:val="24"/>
        </w:rPr>
        <w:t>()</w:t>
      </w:r>
    </w:p>
    <w:p>
      <w:pPr>
        <w:spacing w:line="235" w:lineRule="auto" w:before="158"/>
        <w:ind w:left="1177" w:right="935" w:firstLine="0"/>
        <w:jc w:val="both"/>
        <w:rPr>
          <w:i/>
          <w:sz w:val="24"/>
        </w:rPr>
      </w:pPr>
      <w:r>
        <w:rPr>
          <w:b/>
          <w:sz w:val="24"/>
        </w:rPr>
        <w:t>[constr_4576]</w:t>
      </w:r>
      <w:r>
        <w:rPr>
          <w:sz w:val="24"/>
        </w:rPr>
        <w:t>{DRAFT} </w:t>
      </w:r>
      <w:r>
        <w:rPr>
          <w:b/>
          <w:sz w:val="24"/>
        </w:rPr>
        <w:t>Specifying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pattern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length, pattern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jitter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patter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period </w:t>
      </w:r>
      <w:r>
        <w:rPr>
          <w:rFonts w:ascii="MesloLGS NF" w:hAnsi="MesloLGS NF"/>
          <w:i/>
          <w:sz w:val="24"/>
        </w:rPr>
        <w:t>[</w:t>
      </w:r>
      <w:r>
        <w:rPr>
          <w:sz w:val="24"/>
        </w:rPr>
        <w:t>The pattern length, pattern jitter and pattern period shall be specified such that the following holds:</w:t>
      </w:r>
      <w:r>
        <w:rPr>
          <w:spacing w:val="40"/>
          <w:sz w:val="24"/>
        </w:rPr>
        <w:t> </w:t>
      </w:r>
      <w:hyperlink w:history="true" w:anchor="_bookmark141">
        <w:r>
          <w:rPr>
            <w:rFonts w:ascii="Courier New" w:hAnsi="Courier New"/>
            <w:color w:val="0000FF"/>
            <w:sz w:val="24"/>
          </w:rPr>
          <w:t>patternLength</w:t>
        </w:r>
        <w:r>
          <w:rPr>
            <w:rFonts w:ascii="Courier New" w:hAnsi="Courier New"/>
            <w:color w:val="0000FF"/>
            <w:spacing w:val="-71"/>
            <w:sz w:val="24"/>
          </w:rPr>
          <w:t> </w:t>
        </w:r>
      </w:hyperlink>
      <w:r>
        <w:rPr>
          <w:rFonts w:ascii="Garamond" w:hAnsi="Garamond"/>
          <w:sz w:val="24"/>
        </w:rPr>
        <w:t>+ </w:t>
      </w:r>
      <w:hyperlink w:history="true" w:anchor="_bookmark146">
        <w:r>
          <w:rPr>
            <w:rFonts w:ascii="Courier New" w:hAnsi="Courier New"/>
            <w:color w:val="0000FF"/>
            <w:sz w:val="24"/>
          </w:rPr>
          <w:t>patternJitter</w:t>
        </w:r>
        <w:r>
          <w:rPr>
            <w:rFonts w:ascii="Courier New" w:hAnsi="Courier New"/>
            <w:color w:val="0000FF"/>
            <w:spacing w:val="-53"/>
            <w:sz w:val="24"/>
          </w:rPr>
          <w:t> </w:t>
        </w:r>
      </w:hyperlink>
      <w:r>
        <w:rPr>
          <w:rFonts w:ascii="Bookman Old Style" w:hAnsi="Bookman Old Style"/>
          <w:b w:val="0"/>
          <w:i/>
          <w:sz w:val="24"/>
        </w:rPr>
        <w:t>&lt; </w:t>
      </w:r>
      <w:hyperlink w:history="true" w:anchor="_bookmark145">
        <w:r>
          <w:rPr>
            <w:rFonts w:ascii="Courier New" w:hAnsi="Courier New"/>
            <w:color w:val="0000FF"/>
            <w:sz w:val="24"/>
          </w:rPr>
          <w:t>patternPeriod</w:t>
        </w:r>
      </w:hyperlink>
      <w:r>
        <w:rPr>
          <w:sz w:val="24"/>
        </w:rPr>
        <w:t>.</w:t>
      </w:r>
      <w:r>
        <w:rPr>
          <w:rFonts w:ascii="MesloLGS NF" w:hAnsi="MesloLGS NF"/>
          <w:i/>
          <w:sz w:val="24"/>
        </w:rPr>
        <w:t>♩</w:t>
      </w:r>
      <w:r>
        <w:rPr>
          <w:i/>
          <w:sz w:val="24"/>
        </w:rPr>
        <w:t>()</w:t>
      </w:r>
    </w:p>
    <w:p>
      <w:pPr>
        <w:spacing w:after="0" w:line="235" w:lineRule="auto"/>
        <w:jc w:val="both"/>
        <w:rPr>
          <w:sz w:val="24"/>
        </w:rPr>
        <w:sectPr>
          <w:pgSz w:w="11910" w:h="13960"/>
          <w:pgMar w:top="280" w:bottom="280" w:left="240" w:right="480"/>
        </w:sectPr>
      </w:pPr>
    </w:p>
    <w:p>
      <w:pPr>
        <w:pStyle w:val="BodyText"/>
        <w:ind w:left="2131"/>
        <w:rPr>
          <w:sz w:val="20"/>
        </w:rPr>
      </w:pPr>
      <w:r>
        <w:rPr>
          <w:sz w:val="20"/>
        </w:rPr>
        <w:drawing>
          <wp:inline distT="0" distB="0" distL="0" distR="0">
            <wp:extent cx="4536090" cy="4170521"/>
            <wp:effectExtent l="0" t="0" r="0" b="0"/>
            <wp:docPr id="61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73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6090" cy="417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40"/>
        <w:ind w:left="1190" w:right="950" w:firstLine="0"/>
        <w:jc w:val="center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3.43: </w:t>
      </w:r>
      <w:bookmarkStart w:name="_bookmark147" w:id="196"/>
      <w:bookmarkEnd w:id="196"/>
      <w:r>
        <w:rPr>
          <w:b/>
          <w:sz w:val="22"/>
        </w:rPr>
        <w:t>P</w:t>
      </w:r>
      <w:r>
        <w:rPr>
          <w:b/>
          <w:sz w:val="22"/>
        </w:rPr>
        <w:t>arameters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characterizing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Burst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Pattern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Event</w:t>
      </w:r>
      <w:r>
        <w:rPr>
          <w:b/>
          <w:spacing w:val="-12"/>
          <w:sz w:val="22"/>
        </w:rPr>
        <w:t> </w:t>
      </w:r>
      <w:r>
        <w:rPr>
          <w:b/>
          <w:spacing w:val="-2"/>
          <w:sz w:val="22"/>
        </w:rPr>
        <w:t>Triggering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129">
            <wp:simplePos x="0" y="0"/>
            <wp:positionH relativeFrom="page">
              <wp:posOffset>938239</wp:posOffset>
            </wp:positionH>
            <wp:positionV relativeFrom="paragraph">
              <wp:posOffset>204284</wp:posOffset>
            </wp:positionV>
            <wp:extent cx="5667375" cy="2352675"/>
            <wp:effectExtent l="0" t="0" r="0" b="0"/>
            <wp:wrapTopAndBottom/>
            <wp:docPr id="63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74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56" w:lineRule="auto" w:before="159"/>
        <w:ind w:left="1177" w:right="927" w:firstLine="0"/>
        <w:jc w:val="left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16"/>
          <w:sz w:val="22"/>
        </w:rPr>
        <w:t> </w:t>
      </w:r>
      <w:r>
        <w:rPr>
          <w:b/>
          <w:sz w:val="22"/>
        </w:rPr>
        <w:t>3.44:</w:t>
      </w:r>
      <w:r>
        <w:rPr>
          <w:b/>
          <w:spacing w:val="-13"/>
          <w:sz w:val="22"/>
        </w:rPr>
        <w:t> </w:t>
      </w:r>
      <w:bookmarkStart w:name="_bookmark148" w:id="197"/>
      <w:bookmarkEnd w:id="197"/>
      <w:r>
        <w:rPr>
          <w:b/>
          <w:sz w:val="22"/>
        </w:rPr>
        <w:t>P</w:t>
      </w:r>
      <w:r>
        <w:rPr>
          <w:b/>
          <w:sz w:val="22"/>
        </w:rPr>
        <w:t>arameters</w:t>
      </w:r>
      <w:r>
        <w:rPr>
          <w:b/>
          <w:spacing w:val="-16"/>
          <w:sz w:val="22"/>
        </w:rPr>
        <w:t> </w:t>
      </w:r>
      <w:r>
        <w:rPr>
          <w:b/>
          <w:sz w:val="22"/>
        </w:rPr>
        <w:t>characterizing</w:t>
      </w:r>
      <w:r>
        <w:rPr>
          <w:b/>
          <w:spacing w:val="-15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15"/>
          <w:sz w:val="22"/>
        </w:rPr>
        <w:t> </w:t>
      </w:r>
      <w:r>
        <w:rPr>
          <w:b/>
          <w:sz w:val="22"/>
        </w:rPr>
        <w:t>Burst</w:t>
      </w:r>
      <w:r>
        <w:rPr>
          <w:b/>
          <w:spacing w:val="-15"/>
          <w:sz w:val="22"/>
        </w:rPr>
        <w:t> </w:t>
      </w:r>
      <w:r>
        <w:rPr>
          <w:b/>
          <w:sz w:val="22"/>
        </w:rPr>
        <w:t>Pattern</w:t>
      </w:r>
      <w:r>
        <w:rPr>
          <w:b/>
          <w:spacing w:val="-16"/>
          <w:sz w:val="22"/>
        </w:rPr>
        <w:t> </w:t>
      </w:r>
      <w:r>
        <w:rPr>
          <w:b/>
          <w:sz w:val="22"/>
        </w:rPr>
        <w:t>Event</w:t>
      </w:r>
      <w:r>
        <w:rPr>
          <w:b/>
          <w:spacing w:val="-15"/>
          <w:sz w:val="22"/>
        </w:rPr>
        <w:t> </w:t>
      </w:r>
      <w:r>
        <w:rPr>
          <w:b/>
          <w:sz w:val="22"/>
        </w:rPr>
        <w:t>Triggering</w:t>
      </w:r>
      <w:r>
        <w:rPr>
          <w:b/>
          <w:spacing w:val="-15"/>
          <w:sz w:val="22"/>
        </w:rPr>
        <w:t> </w:t>
      </w:r>
      <w:r>
        <w:rPr>
          <w:b/>
          <w:sz w:val="22"/>
        </w:rPr>
        <w:t>when</w:t>
      </w:r>
      <w:r>
        <w:rPr>
          <w:b/>
          <w:spacing w:val="-16"/>
          <w:sz w:val="22"/>
        </w:rPr>
        <w:t> </w:t>
      </w:r>
      <w:r>
        <w:rPr>
          <w:b/>
          <w:sz w:val="22"/>
        </w:rPr>
        <w:t>periodi- cally being repeated</w:t>
      </w:r>
    </w:p>
    <w:p>
      <w:pPr>
        <w:spacing w:after="0" w:line="256" w:lineRule="auto"/>
        <w:jc w:val="left"/>
        <w:rPr>
          <w:sz w:val="22"/>
        </w:rPr>
        <w:sectPr>
          <w:pgSz w:w="11910" w:h="13960"/>
          <w:pgMar w:top="440" w:bottom="280" w:left="240" w:right="480"/>
        </w:sectPr>
      </w:pPr>
    </w:p>
    <w:p>
      <w:pPr>
        <w:pStyle w:val="Heading3"/>
        <w:numPr>
          <w:ilvl w:val="3"/>
          <w:numId w:val="4"/>
        </w:numPr>
        <w:tabs>
          <w:tab w:pos="2147" w:val="left" w:leader="none"/>
          <w:tab w:pos="2148" w:val="left" w:leader="none"/>
        </w:tabs>
        <w:spacing w:line="240" w:lineRule="auto" w:before="90" w:after="0"/>
        <w:ind w:left="2147" w:right="0" w:hanging="971"/>
        <w:jc w:val="left"/>
      </w:pPr>
      <w:bookmarkStart w:name="_bookmark151" w:id="198"/>
      <w:bookmarkEnd w:id="198"/>
      <w:r>
        <w:rPr>
          <w:b w:val="0"/>
        </w:rPr>
      </w:r>
      <w:bookmarkStart w:name="_bookmark150" w:id="199"/>
      <w:bookmarkEnd w:id="199"/>
      <w:r>
        <w:rPr>
          <w:b w:val="0"/>
        </w:rPr>
      </w:r>
      <w:bookmarkStart w:name="3.6.1.5 ArbitraryEventTriggering" w:id="200"/>
      <w:bookmarkEnd w:id="200"/>
      <w:r>
        <w:rPr>
          <w:b w:val="0"/>
        </w:rPr>
      </w:r>
      <w:bookmarkStart w:name="_bookmark149" w:id="201"/>
      <w:bookmarkEnd w:id="201"/>
      <w:r>
        <w:rPr>
          <w:spacing w:val="-2"/>
        </w:rPr>
        <w:t>A</w:t>
      </w:r>
      <w:r>
        <w:rPr>
          <w:spacing w:val="-2"/>
        </w:rPr>
        <w:t>rbitraryEventTriggering</w:t>
      </w:r>
    </w:p>
    <w:p>
      <w:pPr>
        <w:pStyle w:val="BodyText"/>
        <w:spacing w:before="1"/>
        <w:rPr>
          <w:b/>
          <w:sz w:val="26"/>
        </w:rPr>
      </w:pPr>
    </w:p>
    <w:p>
      <w:pPr>
        <w:spacing w:line="230" w:lineRule="auto" w:before="0"/>
        <w:ind w:left="1177" w:right="935" w:firstLine="0"/>
        <w:jc w:val="both"/>
        <w:rPr>
          <w:i/>
          <w:sz w:val="24"/>
        </w:rPr>
      </w:pPr>
      <w:r>
        <w:rPr>
          <w:b/>
          <w:sz w:val="24"/>
        </w:rPr>
        <w:t>[TPS_TIMEX_00080]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hyperlink w:history="true" w:anchor="_bookmark151">
        <w:r>
          <w:rPr>
            <w:rFonts w:ascii="Courier New" w:hAnsi="Courier New"/>
            <w:b/>
            <w:color w:val="0000FF"/>
            <w:sz w:val="24"/>
          </w:rPr>
          <w:t>ArbitraryEventTriggering</w:t>
        </w:r>
      </w:hyperlink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specifies </w:t>
      </w:r>
      <w:r>
        <w:rPr>
          <w:b/>
          <w:sz w:val="24"/>
        </w:rPr>
        <w:t>arbitrary occurrences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of an event </w:t>
      </w:r>
      <w:r>
        <w:rPr>
          <w:rFonts w:ascii="MesloLGS NF" w:hAnsi="MesloLGS NF"/>
          <w:i/>
          <w:sz w:val="24"/>
        </w:rPr>
        <w:t>[</w:t>
      </w:r>
      <w:r>
        <w:rPr>
          <w:sz w:val="24"/>
        </w:rPr>
        <w:t>The element </w:t>
      </w:r>
      <w:hyperlink w:history="true" w:anchor="_bookmark151">
        <w:r>
          <w:rPr>
            <w:rFonts w:ascii="Courier New" w:hAnsi="Courier New"/>
            <w:color w:val="0000FF"/>
            <w:sz w:val="24"/>
          </w:rPr>
          <w:t>ArbitraryEventTriggering</w:t>
        </w:r>
      </w:hyperlink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is used to specify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characteristics</w:t>
      </w:r>
      <w:r>
        <w:rPr>
          <w:spacing w:val="-11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a</w:t>
      </w:r>
      <w:r>
        <w:rPr>
          <w:spacing w:val="-11"/>
          <w:sz w:val="24"/>
        </w:rPr>
        <w:t> </w:t>
      </w:r>
      <w:r>
        <w:rPr>
          <w:sz w:val="24"/>
        </w:rPr>
        <w:t>timing</w:t>
      </w:r>
      <w:r>
        <w:rPr>
          <w:spacing w:val="-12"/>
          <w:sz w:val="24"/>
        </w:rPr>
        <w:t> </w:t>
      </w:r>
      <w:r>
        <w:rPr>
          <w:sz w:val="24"/>
        </w:rPr>
        <w:t>description</w:t>
      </w:r>
      <w:r>
        <w:rPr>
          <w:spacing w:val="-11"/>
          <w:sz w:val="24"/>
        </w:rPr>
        <w:t> </w:t>
      </w:r>
      <w:r>
        <w:rPr>
          <w:sz w:val="24"/>
        </w:rPr>
        <w:t>event</w:t>
      </w:r>
      <w:r>
        <w:rPr>
          <w:spacing w:val="-12"/>
          <w:sz w:val="24"/>
        </w:rPr>
        <w:t> </w:t>
      </w:r>
      <w:r>
        <w:rPr>
          <w:sz w:val="24"/>
        </w:rPr>
        <w:t>which</w:t>
      </w:r>
      <w:r>
        <w:rPr>
          <w:spacing w:val="-11"/>
          <w:sz w:val="24"/>
        </w:rPr>
        <w:t> </w:t>
      </w:r>
      <w:r>
        <w:rPr>
          <w:sz w:val="24"/>
        </w:rPr>
        <w:t>occurs</w:t>
      </w:r>
      <w:r>
        <w:rPr>
          <w:spacing w:val="-12"/>
          <w:sz w:val="24"/>
        </w:rPr>
        <w:t> </w:t>
      </w:r>
      <w:r>
        <w:rPr>
          <w:sz w:val="24"/>
        </w:rPr>
        <w:t>arbitrarily.</w:t>
      </w:r>
      <w:r>
        <w:rPr>
          <w:rFonts w:ascii="MesloLGS NF" w:hAnsi="MesloLGS NF"/>
          <w:i/>
          <w:sz w:val="24"/>
        </w:rPr>
        <w:t>♩</w:t>
      </w:r>
      <w:r>
        <w:rPr>
          <w:i/>
          <w:sz w:val="24"/>
        </w:rPr>
        <w:t>(</w:t>
      </w:r>
      <w:hyperlink w:history="true" w:anchor="_bookmark23">
        <w:r>
          <w:rPr>
            <w:i/>
            <w:color w:val="0000FF"/>
            <w:sz w:val="24"/>
          </w:rPr>
          <w:t>RS_-</w:t>
        </w:r>
      </w:hyperlink>
      <w:r>
        <w:rPr>
          <w:i/>
          <w:color w:val="0000FF"/>
          <w:sz w:val="24"/>
        </w:rPr>
        <w:t> </w:t>
      </w:r>
      <w:hyperlink w:history="true" w:anchor="_bookmark23">
        <w:r>
          <w:rPr>
            <w:i/>
            <w:color w:val="0000FF"/>
            <w:sz w:val="24"/>
          </w:rPr>
          <w:t>TIMEX_00001</w:t>
        </w:r>
      </w:hyperlink>
      <w:r>
        <w:rPr>
          <w:i/>
          <w:sz w:val="24"/>
        </w:rPr>
        <w:t>, </w:t>
      </w:r>
      <w:hyperlink w:history="true" w:anchor="_bookmark20">
        <w:r>
          <w:rPr>
            <w:i/>
            <w:color w:val="0000FF"/>
            <w:sz w:val="24"/>
          </w:rPr>
          <w:t>RS_TIMEX_00002</w:t>
        </w:r>
      </w:hyperlink>
      <w:r>
        <w:rPr>
          <w:i/>
          <w:sz w:val="24"/>
        </w:rPr>
        <w:t>, </w:t>
      </w:r>
      <w:hyperlink w:history="true" w:anchor="_bookmark19">
        <w:r>
          <w:rPr>
            <w:i/>
            <w:color w:val="0000FF"/>
            <w:sz w:val="24"/>
          </w:rPr>
          <w:t>RS_TIMEX_00006</w:t>
        </w:r>
      </w:hyperlink>
      <w:r>
        <w:rPr>
          <w:i/>
          <w:sz w:val="24"/>
        </w:rPr>
        <w:t>, </w:t>
      </w:r>
      <w:hyperlink w:history="true" w:anchor="_bookmark26">
        <w:r>
          <w:rPr>
            <w:i/>
            <w:color w:val="0000FF"/>
            <w:sz w:val="24"/>
          </w:rPr>
          <w:t>RS_TIMEX_00008</w:t>
        </w:r>
      </w:hyperlink>
      <w:r>
        <w:rPr>
          <w:i/>
          <w:sz w:val="24"/>
        </w:rPr>
        <w:t>)</w:t>
      </w:r>
    </w:p>
    <w:p>
      <w:pPr>
        <w:pStyle w:val="BodyText"/>
        <w:spacing w:before="171"/>
        <w:ind w:left="1177"/>
        <w:jc w:val="both"/>
      </w:pPr>
      <w:r>
        <w:rPr/>
        <w:t>This</w:t>
      </w:r>
      <w:r>
        <w:rPr>
          <w:spacing w:val="-8"/>
        </w:rPr>
        <w:t> </w:t>
      </w:r>
      <w:r>
        <w:rPr/>
        <w:t>describes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occasional</w:t>
      </w:r>
      <w:r>
        <w:rPr>
          <w:spacing w:val="-7"/>
        </w:rPr>
        <w:t> </w:t>
      </w:r>
      <w:r>
        <w:rPr/>
        <w:t>occurrence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timing</w:t>
      </w:r>
      <w:r>
        <w:rPr>
          <w:spacing w:val="-7"/>
        </w:rPr>
        <w:t> </w:t>
      </w:r>
      <w:r>
        <w:rPr>
          <w:spacing w:val="-2"/>
        </w:rPr>
        <w:t>event.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tabs>
          <w:tab w:pos="8444" w:val="left" w:leader="none"/>
        </w:tabs>
        <w:spacing w:before="99"/>
        <w:ind w:left="155" w:right="0" w:firstLine="0"/>
        <w:jc w:val="center"/>
        <w:rPr>
          <w:sz w:val="13"/>
        </w:rPr>
      </w:pPr>
      <w:r>
        <w:rPr/>
        <w:pict>
          <v:group style="position:absolute;margin-left:126.827576pt;margin-top:-24.18177pt;width:385.7pt;height:88.2pt;mso-position-horizontal-relative:page;mso-position-vertical-relative:paragraph;z-index:-18347008" id="docshapegroup555" coordorigin="2537,-484" coordsize="7714,1764">
            <v:rect style="position:absolute;left:2543;top:338;width:7700;height:935" id="docshape556" filled="true" fillcolor="#fcf2e3" stroked="false">
              <v:fill type="solid"/>
            </v:rect>
            <v:rect style="position:absolute;left:2543;top:338;width:7700;height:935" id="docshape557" filled="false" stroked="true" strokeweight=".666059pt" strokecolor="#000000">
              <v:stroke dashstyle="solid"/>
            </v:rect>
            <v:line style="position:absolute" from="2971,-477" to="2971,338" stroked="true" strokeweight=".666059pt" strokecolor="#000000">
              <v:stroke dashstyle="solid"/>
            </v:line>
            <v:shape style="position:absolute;left:2895;top:-484;width:149;height:281" type="#_x0000_t75" id="docshape558" stroked="false">
              <v:imagedata r:id="rId79" o:title=""/>
            </v:shape>
            <v:line style="position:absolute" from="5488,-477" to="5488,338" stroked="true" strokeweight=".666059pt" strokecolor="#000000">
              <v:stroke dashstyle="solid"/>
            </v:line>
            <v:shape style="position:absolute;left:5414;top:-484;width:146;height:281" type="#_x0000_t75" id="docshape559" stroked="false">
              <v:imagedata r:id="rId80" o:title=""/>
            </v:shape>
            <w10:wrap type="none"/>
          </v:group>
        </w:pict>
      </w:r>
      <w:r>
        <w:rPr/>
        <w:pict>
          <v:group style="position:absolute;margin-left:126.827576pt;margin-top:-69.520401pt;width:385.7pt;height:86.8pt;mso-position-horizontal-relative:page;mso-position-vertical-relative:paragraph;z-index:-18346496" id="docshapegroup560" coordorigin="2537,-1390" coordsize="7714,1736">
            <v:rect style="position:absolute;left:7645;top:-1384;width:2599;height:907" id="docshape561" filled="true" fillcolor="#fcf2e3" stroked="false">
              <v:fill type="solid"/>
            </v:rect>
            <v:rect style="position:absolute;left:7645;top:-1384;width:2599;height:907" id="docshape562" filled="false" stroked="true" strokeweight=".666059pt" strokecolor="#000000">
              <v:stroke dashstyle="solid"/>
            </v:rect>
            <v:shape style="position:absolute;left:8372;top:-484;width:146;height:281" type="#_x0000_t75" id="docshape563" stroked="false">
              <v:imagedata r:id="rId81" o:title=""/>
            </v:shape>
            <v:shape style="position:absolute;left:9757;top:-484;width:146;height:281" type="#_x0000_t75" id="docshape564" stroked="false">
              <v:imagedata r:id="rId80" o:title=""/>
            </v:shape>
            <v:line style="position:absolute" from="5900,-930" to="7645,-930" stroked="true" strokeweight=".666059pt" strokecolor="#000000">
              <v:stroke dashstyle="solid"/>
            </v:line>
            <v:shape style="position:absolute;left:5893;top:-1004;width:281;height:146" type="#_x0000_t75" id="docshape565" stroked="false">
              <v:imagedata r:id="rId82" o:title=""/>
            </v:shape>
            <v:shape style="position:absolute;left:8444;top:-477;width:1386;height:816" type="#_x0000_t202" id="docshape566" filled="false" stroked="true" strokeweight=".666059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4"/>
                      </w:rPr>
                    </w:pPr>
                  </w:p>
                  <w:p>
                    <w:pPr>
                      <w:spacing w:before="86"/>
                      <w:ind w:left="10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sz w:val="13"/>
                      </w:rPr>
                      <w:t>0..1</w:t>
                    </w:r>
                    <w:r>
                      <w:rPr>
                        <w:spacing w:val="65"/>
                        <w:sz w:val="13"/>
                      </w:rPr>
                      <w:t> </w:t>
                    </w:r>
                    <w:r>
                      <w:rPr>
                        <w:spacing w:val="-2"/>
                        <w:sz w:val="13"/>
                      </w:rPr>
                      <w:t>+upperBound</w:t>
                    </w:r>
                  </w:p>
                </w:txbxContent>
              </v:textbox>
              <v:stroke dashstyle="solid"/>
              <w10:wrap type="none"/>
            </v:shape>
            <v:shape style="position:absolute;left:7645;top:-1023;width:2599;height:546" type="#_x0000_t202" id="docshape567" filled="true" fillcolor="#fcf2e3" stroked="true" strokeweight=".666059pt" strokecolor="#000000">
              <v:textbox inset="0,0,0,0">
                <w:txbxContent>
                  <w:p>
                    <w:pPr>
                      <w:spacing w:before="44"/>
                      <w:ind w:left="62" w:right="0" w:firstLine="0"/>
                      <w:jc w:val="left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8B0000"/>
                        <w:sz w:val="13"/>
                      </w:rPr>
                      <w:t>+</w:t>
                    </w:r>
                    <w:r>
                      <w:rPr>
                        <w:color w:val="8B0000"/>
                        <w:spacing w:val="65"/>
                        <w:sz w:val="13"/>
                      </w:rPr>
                      <w:t>  </w:t>
                    </w:r>
                    <w:r>
                      <w:rPr>
                        <w:color w:val="8B0000"/>
                        <w:sz w:val="13"/>
                      </w:rPr>
                      <w:t>propability:</w:t>
                    </w:r>
                    <w:r>
                      <w:rPr>
                        <w:color w:val="8B0000"/>
                        <w:spacing w:val="24"/>
                        <w:sz w:val="13"/>
                      </w:rPr>
                      <w:t> </w:t>
                    </w:r>
                    <w:r>
                      <w:rPr>
                        <w:color w:val="8B0000"/>
                        <w:sz w:val="13"/>
                      </w:rPr>
                      <w:t>Float</w:t>
                    </w:r>
                    <w:r>
                      <w:rPr>
                        <w:color w:val="8B0000"/>
                        <w:spacing w:val="24"/>
                        <w:sz w:val="13"/>
                      </w:rPr>
                      <w:t> </w:t>
                    </w:r>
                    <w:r>
                      <w:rPr>
                        <w:color w:val="8B0000"/>
                        <w:spacing w:val="-2"/>
                        <w:sz w:val="13"/>
                      </w:rPr>
                      <w:t>[0..1]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7645;top:-1384;width:2599;height:362" type="#_x0000_t202" id="docshape568" filled="true" fillcolor="#fcf2e3" stroked="true" strokeweight=".666059pt" strokecolor="#000000">
              <v:textbox inset="0,0,0,0">
                <w:txbxContent>
                  <w:p>
                    <w:pPr>
                      <w:spacing w:before="113"/>
                      <w:ind w:left="701" w:right="0" w:firstLine="0"/>
                      <w:jc w:val="left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-2"/>
                        <w:sz w:val="13"/>
                      </w:rPr>
                      <w:t>ConfidenceInterval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2543;top:-1384;width:3358;height:907" type="#_x0000_t202" id="docshape569" filled="true" fillcolor="#fcf2e3" stroked="true" strokeweight=".666059pt" strokecolor="#000000">
              <v:textbox inset="0,0,0,0">
                <w:txbxContent>
                  <w:p>
                    <w:pPr>
                      <w:spacing w:before="32"/>
                      <w:ind w:left="1659" w:right="0" w:firstLine="0"/>
                      <w:jc w:val="left"/>
                      <w:rPr>
                        <w:i/>
                        <w:color w:val="000000"/>
                        <w:sz w:val="13"/>
                      </w:rPr>
                    </w:pPr>
                    <w:r>
                      <w:rPr>
                        <w:i/>
                        <w:color w:val="000000"/>
                        <w:spacing w:val="-2"/>
                        <w:sz w:val="13"/>
                      </w:rPr>
                      <w:t>EventTriggeringConstraint</w:t>
                    </w:r>
                  </w:p>
                  <w:p>
                    <w:pPr>
                      <w:spacing w:before="64"/>
                      <w:ind w:left="900" w:right="0" w:firstLine="0"/>
                      <w:jc w:val="left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-2"/>
                        <w:sz w:val="13"/>
                      </w:rPr>
                      <w:t>ArbitraryEventTriggering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5893;top:-1391;width:4357;height:1188" type="#_x0000_t202" id="docshape570" filled="false" stroked="false">
              <v:textbox inset="0,0,0,0">
                <w:txbxContent>
                  <w:p>
                    <w:pPr>
                      <w:spacing w:line="240" w:lineRule="auto" w:before="2"/>
                      <w:rPr>
                        <w:b/>
                        <w:sz w:val="19"/>
                      </w:rPr>
                    </w:pPr>
                  </w:p>
                  <w:p>
                    <w:pPr>
                      <w:spacing w:before="0"/>
                      <w:ind w:left="0" w:right="2652" w:firstLine="0"/>
                      <w:jc w:val="right"/>
                      <w:rPr>
                        <w:sz w:val="13"/>
                      </w:rPr>
                    </w:pPr>
                    <w:r>
                      <w:rPr>
                        <w:spacing w:val="-2"/>
                        <w:sz w:val="13"/>
                      </w:rPr>
                      <w:t>+confidenceInterval</w:t>
                    </w:r>
                  </w:p>
                  <w:p>
                    <w:pPr>
                      <w:spacing w:line="240" w:lineRule="auto" w:before="7"/>
                      <w:rPr>
                        <w:sz w:val="13"/>
                      </w:rPr>
                    </w:pPr>
                  </w:p>
                  <w:p>
                    <w:pPr>
                      <w:spacing w:before="0"/>
                      <w:ind w:left="0" w:right="2642" w:firstLine="0"/>
                      <w:jc w:val="right"/>
                      <w:rPr>
                        <w:sz w:val="13"/>
                      </w:rPr>
                    </w:pPr>
                    <w:r>
                      <w:rPr>
                        <w:spacing w:val="-4"/>
                        <w:sz w:val="13"/>
                      </w:rPr>
                      <w:t>0..*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375.632172pt;margin-top:4.999956pt;width:42.05pt;height:7.5pt;mso-position-horizontal-relative:page;mso-position-vertical-relative:paragraph;z-index:-18345984" type="#_x0000_t202" id="docshape571" filled="false" stroked="false">
            <v:textbox inset="0,0,0,0">
              <w:txbxContent>
                <w:p>
                  <w:pPr>
                    <w:spacing w:line="148" w:lineRule="exact" w:before="0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spacing w:val="-2"/>
                      <w:sz w:val="13"/>
                    </w:rPr>
                    <w:t>+lowerBound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9.733093pt;margin-top:4.999956pt;width:11.65pt;height:7.5pt;mso-position-horizontal-relative:page;mso-position-vertical-relative:paragraph;z-index:-18345472" type="#_x0000_t202" id="docshape572" filled="false" stroked="false">
            <v:textbox inset="0,0,0,0">
              <w:txbxContent>
                <w:p>
                  <w:pPr>
                    <w:spacing w:line="148" w:lineRule="exact" w:before="0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spacing w:val="-4"/>
                      <w:sz w:val="13"/>
                    </w:rPr>
                    <w:t>0..*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7.140167pt;margin-top:4.999956pt;width:62.7pt;height:7.5pt;mso-position-horizontal-relative:page;mso-position-vertical-relative:paragraph;z-index:-18344960" type="#_x0000_t202" id="docshape573" filled="false" stroked="false">
            <v:textbox inset="0,0,0,0">
              <w:txbxContent>
                <w:p>
                  <w:pPr>
                    <w:spacing w:line="148" w:lineRule="exact" w:before="0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spacing w:val="-2"/>
                      <w:sz w:val="13"/>
                    </w:rPr>
                    <w:t>+maximumDistance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3.778122pt;margin-top:4.999956pt;width:11.65pt;height:7.5pt;mso-position-horizontal-relative:page;mso-position-vertical-relative:paragraph;z-index:-18344448" type="#_x0000_t202" id="docshape574" filled="false" stroked="false">
            <v:textbox inset="0,0,0,0">
              <w:txbxContent>
                <w:p>
                  <w:pPr>
                    <w:spacing w:line="148" w:lineRule="exact" w:before="0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spacing w:val="-4"/>
                      <w:sz w:val="13"/>
                    </w:rPr>
                    <w:t>0..*</w:t>
                  </w:r>
                </w:p>
              </w:txbxContent>
            </v:textbox>
            <w10:wrap type="none"/>
          </v:shape>
        </w:pict>
      </w:r>
      <w:r>
        <w:rPr>
          <w:spacing w:val="-2"/>
          <w:sz w:val="13"/>
        </w:rPr>
        <w:t>+minimumDistance</w:t>
      </w:r>
      <w:r>
        <w:rPr>
          <w:sz w:val="13"/>
        </w:rPr>
        <w:tab/>
      </w:r>
      <w:r>
        <w:rPr>
          <w:spacing w:val="-4"/>
          <w:sz w:val="13"/>
        </w:rPr>
        <w:t>0..1</w:t>
      </w:r>
    </w:p>
    <w:p>
      <w:pPr>
        <w:pStyle w:val="BodyText"/>
        <w:spacing w:before="1"/>
        <w:rPr>
          <w:sz w:val="5"/>
        </w:rPr>
      </w:pPr>
      <w:r>
        <w:rPr/>
        <w:pict>
          <v:group style="position:absolute;margin-left:126.827576pt;margin-top:4.180015pt;width:385.7pt;height:47.45pt;mso-position-horizontal-relative:page;mso-position-vertical-relative:paragraph;z-index:-15662080;mso-wrap-distance-left:0;mso-wrap-distance-right:0" id="docshapegroup575" coordorigin="2537,84" coordsize="7714,949">
            <v:shape style="position:absolute;left:2543;top:451;width:7700;height:574" type="#_x0000_t202" id="docshape576" filled="true" fillcolor="#fcf2e3" stroked="true" strokeweight=".666059pt" strokecolor="#000000">
              <v:textbox inset="0,0,0,0">
                <w:txbxContent>
                  <w:p>
                    <w:pPr>
                      <w:spacing w:before="47"/>
                      <w:ind w:left="59" w:right="0" w:firstLine="0"/>
                      <w:jc w:val="left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8B0000"/>
                        <w:sz w:val="13"/>
                      </w:rPr>
                      <w:t>+</w:t>
                    </w:r>
                    <w:r>
                      <w:rPr>
                        <w:color w:val="8B0000"/>
                        <w:spacing w:val="51"/>
                        <w:sz w:val="13"/>
                      </w:rPr>
                      <w:t>  </w:t>
                    </w:r>
                    <w:r>
                      <w:rPr>
                        <w:color w:val="8B0000"/>
                        <w:sz w:val="13"/>
                      </w:rPr>
                      <w:t>cseCode:</w:t>
                    </w:r>
                    <w:r>
                      <w:rPr>
                        <w:color w:val="8B0000"/>
                        <w:spacing w:val="16"/>
                        <w:sz w:val="13"/>
                      </w:rPr>
                      <w:t> </w:t>
                    </w:r>
                    <w:r>
                      <w:rPr>
                        <w:color w:val="8B0000"/>
                        <w:sz w:val="13"/>
                      </w:rPr>
                      <w:t>CseCodeType</w:t>
                    </w:r>
                    <w:r>
                      <w:rPr>
                        <w:color w:val="8B0000"/>
                        <w:spacing w:val="20"/>
                        <w:sz w:val="13"/>
                      </w:rPr>
                      <w:t> </w:t>
                    </w:r>
                    <w:r>
                      <w:rPr>
                        <w:color w:val="8B0000"/>
                        <w:spacing w:val="-2"/>
                        <w:sz w:val="13"/>
                      </w:rPr>
                      <w:t>[0..1]</w:t>
                    </w:r>
                  </w:p>
                  <w:p>
                    <w:pPr>
                      <w:spacing w:before="24"/>
                      <w:ind w:left="59" w:right="0" w:firstLine="0"/>
                      <w:jc w:val="left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8B0000"/>
                        <w:sz w:val="13"/>
                      </w:rPr>
                      <w:t>+</w:t>
                    </w:r>
                    <w:r>
                      <w:rPr>
                        <w:color w:val="8B0000"/>
                        <w:spacing w:val="57"/>
                        <w:sz w:val="13"/>
                      </w:rPr>
                      <w:t>  </w:t>
                    </w:r>
                    <w:r>
                      <w:rPr>
                        <w:color w:val="8B0000"/>
                        <w:sz w:val="13"/>
                      </w:rPr>
                      <w:t>cseCodeFactor:</w:t>
                    </w:r>
                    <w:r>
                      <w:rPr>
                        <w:color w:val="8B0000"/>
                        <w:spacing w:val="16"/>
                        <w:sz w:val="13"/>
                      </w:rPr>
                      <w:t> </w:t>
                    </w:r>
                    <w:r>
                      <w:rPr>
                        <w:color w:val="8B0000"/>
                        <w:sz w:val="13"/>
                      </w:rPr>
                      <w:t>Integer</w:t>
                    </w:r>
                    <w:r>
                      <w:rPr>
                        <w:color w:val="8B0000"/>
                        <w:spacing w:val="9"/>
                        <w:sz w:val="13"/>
                      </w:rPr>
                      <w:t> </w:t>
                    </w:r>
                    <w:r>
                      <w:rPr>
                        <w:color w:val="8B0000"/>
                        <w:spacing w:val="-2"/>
                        <w:sz w:val="13"/>
                      </w:rPr>
                      <w:t>[0..1]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2543;top:90;width:7700;height:362" type="#_x0000_t202" id="docshape577" filled="true" fillcolor="#fcf2e3" stroked="true" strokeweight=".666059pt" strokecolor="#000000">
              <v:textbox inset="0,0,0,0">
                <w:txbxContent>
                  <w:p>
                    <w:pPr>
                      <w:spacing w:before="113"/>
                      <w:ind w:left="3207" w:right="3222" w:firstLine="0"/>
                      <w:jc w:val="center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-2"/>
                        <w:sz w:val="13"/>
                      </w:rPr>
                      <w:t>MultidimensionalTime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</w:p>
    <w:p>
      <w:pPr>
        <w:spacing w:before="64"/>
        <w:ind w:left="1190" w:right="950" w:firstLine="0"/>
        <w:jc w:val="center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3.45:</w:t>
      </w:r>
      <w:r>
        <w:rPr>
          <w:b/>
          <w:spacing w:val="7"/>
          <w:sz w:val="22"/>
        </w:rPr>
        <w:t> </w:t>
      </w:r>
      <w:r>
        <w:rPr>
          <w:b/>
          <w:spacing w:val="-2"/>
          <w:sz w:val="22"/>
        </w:rPr>
        <w:t>ArbitraryEventTriggering</w:t>
      </w:r>
    </w:p>
    <w:p>
      <w:pPr>
        <w:spacing w:after="0"/>
        <w:jc w:val="center"/>
        <w:rPr>
          <w:sz w:val="22"/>
        </w:rPr>
        <w:sectPr>
          <w:pgSz w:w="11910" w:h="13960"/>
          <w:pgMar w:top="280" w:bottom="280" w:left="240" w:right="4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0"/>
        </w:rPr>
      </w:pPr>
    </w:p>
    <w:p>
      <w:pPr>
        <w:spacing w:before="0"/>
        <w:ind w:left="1190" w:right="950" w:firstLine="0"/>
        <w:jc w:val="center"/>
        <w:rPr>
          <w:b/>
          <w:sz w:val="22"/>
        </w:rPr>
      </w:pPr>
      <w:bookmarkStart w:name="_bookmark152" w:id="202"/>
      <w:bookmarkEnd w:id="202"/>
      <w:r>
        <w:rPr/>
      </w:r>
      <w:r>
        <w:rPr>
          <w:b/>
          <w:sz w:val="22"/>
        </w:rPr>
        <w:t>Table</w:t>
      </w:r>
      <w:r>
        <w:rPr>
          <w:b/>
          <w:spacing w:val="-16"/>
          <w:sz w:val="22"/>
        </w:rPr>
        <w:t> </w:t>
      </w:r>
      <w:r>
        <w:rPr>
          <w:b/>
          <w:sz w:val="22"/>
        </w:rPr>
        <w:t>3.37: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ArbitraryEventTriggering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36"/>
        </w:rPr>
      </w:pPr>
    </w:p>
    <w:p>
      <w:pPr>
        <w:spacing w:before="1"/>
        <w:ind w:left="1190" w:right="950" w:firstLine="0"/>
        <w:jc w:val="center"/>
        <w:rPr>
          <w:b/>
          <w:sz w:val="22"/>
        </w:rPr>
      </w:pPr>
      <w:r>
        <w:rPr>
          <w:b/>
          <w:sz w:val="22"/>
        </w:rPr>
        <w:t>Table</w:t>
      </w:r>
      <w:r>
        <w:rPr>
          <w:b/>
          <w:spacing w:val="-16"/>
          <w:sz w:val="22"/>
        </w:rPr>
        <w:t> </w:t>
      </w:r>
      <w:r>
        <w:rPr>
          <w:b/>
          <w:sz w:val="22"/>
        </w:rPr>
        <w:t>3.38: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ConfidenceInterval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232" w:lineRule="auto" w:before="204"/>
        <w:ind w:left="1177" w:right="927"/>
      </w:pPr>
      <w:r>
        <w:rPr/>
        <w:t>In</w:t>
      </w:r>
      <w:r>
        <w:rPr>
          <w:spacing w:val="-1"/>
        </w:rPr>
        <w:t> </w:t>
      </w:r>
      <w:r>
        <w:rPr/>
        <w:t>contrast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hyperlink w:history="true" w:anchor="_bookmark132">
        <w:r>
          <w:rPr>
            <w:rFonts w:ascii="Courier New"/>
            <w:color w:val="0000FF"/>
          </w:rPr>
          <w:t>ConcretePatternEventTriggering</w:t>
        </w:r>
      </w:hyperlink>
      <w:r>
        <w:rPr/>
        <w:t>, this</w:t>
      </w:r>
      <w:r>
        <w:rPr>
          <w:spacing w:val="-1"/>
        </w:rPr>
        <w:t> </w:t>
      </w:r>
      <w:r>
        <w:rPr/>
        <w:t>event</w:t>
      </w:r>
      <w:r>
        <w:rPr>
          <w:spacing w:val="-1"/>
        </w:rPr>
        <w:t> </w:t>
      </w:r>
      <w:r>
        <w:rPr/>
        <w:t>triggering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not as strict to the occurrence of an event, but generally describes event occurrences.</w:t>
      </w:r>
    </w:p>
    <w:p>
      <w:pPr>
        <w:pStyle w:val="BodyText"/>
        <w:spacing w:before="174"/>
        <w:ind w:left="1177"/>
      </w:pPr>
      <w:r>
        <w:rPr/>
        <w:t>The</w:t>
      </w:r>
      <w:r>
        <w:rPr>
          <w:spacing w:val="-13"/>
        </w:rPr>
        <w:t> </w:t>
      </w:r>
      <w:r>
        <w:rPr/>
        <w:t>Arbitrary</w:t>
      </w:r>
      <w:r>
        <w:rPr>
          <w:spacing w:val="-12"/>
        </w:rPr>
        <w:t> </w:t>
      </w:r>
      <w:r>
        <w:rPr/>
        <w:t>Event</w:t>
      </w:r>
      <w:r>
        <w:rPr>
          <w:spacing w:val="-12"/>
        </w:rPr>
        <w:t> </w:t>
      </w:r>
      <w:r>
        <w:rPr/>
        <w:t>Triggering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characterized</w:t>
      </w:r>
      <w:r>
        <w:rPr>
          <w:spacing w:val="-12"/>
        </w:rPr>
        <w:t> </w:t>
      </w:r>
      <w:r>
        <w:rPr/>
        <w:t>by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following</w:t>
      </w:r>
      <w:r>
        <w:rPr>
          <w:spacing w:val="-12"/>
        </w:rPr>
        <w:t> </w:t>
      </w:r>
      <w:r>
        <w:rPr>
          <w:spacing w:val="-2"/>
        </w:rPr>
        <w:t>parameters:</w:t>
      </w:r>
    </w:p>
    <w:p>
      <w:pPr>
        <w:pStyle w:val="ListParagraph"/>
        <w:numPr>
          <w:ilvl w:val="0"/>
          <w:numId w:val="20"/>
        </w:numPr>
        <w:tabs>
          <w:tab w:pos="1763" w:val="left" w:leader="none"/>
        </w:tabs>
        <w:spacing w:line="240" w:lineRule="auto" w:before="163" w:after="0"/>
        <w:ind w:left="1762" w:right="0" w:hanging="238"/>
        <w:jc w:val="left"/>
        <w:rPr>
          <w:sz w:val="24"/>
        </w:rPr>
      </w:pPr>
      <w:r>
        <w:rPr>
          <w:sz w:val="24"/>
        </w:rPr>
        <w:t>Minimum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Distance</w:t>
      </w:r>
    </w:p>
    <w:p>
      <w:pPr>
        <w:pStyle w:val="ListParagraph"/>
        <w:numPr>
          <w:ilvl w:val="0"/>
          <w:numId w:val="20"/>
        </w:numPr>
        <w:tabs>
          <w:tab w:pos="1763" w:val="left" w:leader="none"/>
        </w:tabs>
        <w:spacing w:line="240" w:lineRule="auto" w:before="146" w:after="0"/>
        <w:ind w:left="1762" w:right="0" w:hanging="238"/>
        <w:jc w:val="left"/>
        <w:rPr>
          <w:sz w:val="24"/>
        </w:rPr>
      </w:pPr>
      <w:r>
        <w:rPr>
          <w:sz w:val="24"/>
        </w:rPr>
        <w:t>Maximum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Distance</w:t>
      </w:r>
    </w:p>
    <w:p>
      <w:pPr>
        <w:pStyle w:val="BodyText"/>
        <w:spacing w:line="252" w:lineRule="auto" w:before="155"/>
        <w:ind w:left="1177" w:right="927"/>
      </w:pPr>
      <w:r>
        <w:rPr/>
        <w:t>These parameters are required ones and are described in the following.</w:t>
      </w:r>
      <w:r>
        <w:rPr>
          <w:spacing w:val="40"/>
        </w:rPr>
        <w:t> </w:t>
      </w:r>
      <w:r>
        <w:rPr/>
        <w:t>Figure </w:t>
      </w:r>
      <w:hyperlink w:history="true" w:anchor="_bookmark153">
        <w:r>
          <w:rPr>
            <w:color w:val="0000FF"/>
          </w:rPr>
          <w:t>3.46</w:t>
        </w:r>
      </w:hyperlink>
      <w:r>
        <w:rPr>
          <w:color w:val="0000FF"/>
        </w:rPr>
        <w:t> </w:t>
      </w:r>
      <w:r>
        <w:rPr/>
        <w:t>illustrates the parameters of the </w:t>
      </w:r>
      <w:hyperlink w:history="true" w:anchor="_bookmark151">
        <w:r>
          <w:rPr>
            <w:rFonts w:ascii="Courier New"/>
            <w:color w:val="0000FF"/>
          </w:rPr>
          <w:t>ArbitraryEventTriggering</w:t>
        </w:r>
      </w:hyperlink>
      <w:r>
        <w:rPr/>
        <w:t>.</w:t>
      </w:r>
    </w:p>
    <w:p>
      <w:pPr>
        <w:spacing w:line="232" w:lineRule="auto" w:before="142"/>
        <w:ind w:left="1762" w:right="927" w:hanging="586"/>
        <w:jc w:val="left"/>
        <w:rPr>
          <w:rFonts w:ascii="Bookman Old Style"/>
          <w:b w:val="0"/>
          <w:i/>
          <w:sz w:val="24"/>
        </w:rPr>
      </w:pPr>
      <w:r>
        <w:rPr>
          <w:b/>
          <w:sz w:val="24"/>
        </w:rPr>
        <w:t>Minimum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Distance</w:t>
      </w:r>
      <w:r>
        <w:rPr>
          <w:b/>
          <w:spacing w:val="38"/>
          <w:sz w:val="24"/>
        </w:rPr>
        <w:t> </w:t>
      </w:r>
      <w:r>
        <w:rPr>
          <w:sz w:val="24"/>
        </w:rPr>
        <w:t>The</w:t>
      </w:r>
      <w:r>
        <w:rPr>
          <w:spacing w:val="20"/>
          <w:sz w:val="24"/>
        </w:rPr>
        <w:t> </w:t>
      </w:r>
      <w:r>
        <w:rPr>
          <w:sz w:val="24"/>
        </w:rPr>
        <w:t>parameter</w:t>
      </w:r>
      <w:r>
        <w:rPr>
          <w:spacing w:val="21"/>
          <w:sz w:val="24"/>
        </w:rPr>
        <w:t> </w:t>
      </w:r>
      <w:hyperlink w:history="true" w:anchor="_bookmark152">
        <w:r>
          <w:rPr>
            <w:rFonts w:ascii="Courier New"/>
            <w:color w:val="0000FF"/>
            <w:sz w:val="24"/>
          </w:rPr>
          <w:t>minimumDistance</w:t>
        </w:r>
      </w:hyperlink>
      <w:r>
        <w:rPr>
          <w:rFonts w:ascii="Courier New"/>
          <w:color w:val="0000FF"/>
          <w:spacing w:val="-48"/>
          <w:sz w:val="24"/>
        </w:rPr>
        <w:t> </w:t>
      </w:r>
      <w:r>
        <w:rPr>
          <w:sz w:val="24"/>
        </w:rPr>
        <w:t>specifies</w:t>
      </w:r>
      <w:r>
        <w:rPr>
          <w:spacing w:val="20"/>
          <w:sz w:val="24"/>
        </w:rPr>
        <w:t> </w:t>
      </w:r>
      <w:r>
        <w:rPr>
          <w:sz w:val="24"/>
        </w:rPr>
        <w:t>the</w:t>
      </w:r>
      <w:r>
        <w:rPr>
          <w:spacing w:val="21"/>
          <w:sz w:val="24"/>
        </w:rPr>
        <w:t> </w:t>
      </w:r>
      <w:r>
        <w:rPr>
          <w:sz w:val="24"/>
        </w:rPr>
        <w:t>minimum</w:t>
      </w:r>
      <w:r>
        <w:rPr>
          <w:spacing w:val="20"/>
          <w:sz w:val="24"/>
        </w:rPr>
        <w:t> </w:t>
      </w:r>
      <w:r>
        <w:rPr>
          <w:sz w:val="24"/>
        </w:rPr>
        <w:t>dis- tance between </w:t>
      </w:r>
      <w:r>
        <w:rPr>
          <w:rFonts w:ascii="Bookman Old Style"/>
          <w:b w:val="0"/>
          <w:i/>
          <w:sz w:val="24"/>
        </w:rPr>
        <w:t>n </w:t>
      </w:r>
      <w:r>
        <w:rPr>
          <w:sz w:val="24"/>
        </w:rPr>
        <w:t>subsequent event occurrences, and </w:t>
      </w:r>
      <w:r>
        <w:rPr>
          <w:rFonts w:ascii="Bookman Old Style"/>
          <w:b w:val="0"/>
          <w:i/>
          <w:sz w:val="24"/>
        </w:rPr>
        <w:t>n </w:t>
      </w:r>
      <w:r>
        <w:rPr>
          <w:rFonts w:ascii="Garamond"/>
          <w:sz w:val="24"/>
        </w:rPr>
        <w:t>= 2</w:t>
      </w:r>
      <w:r>
        <w:rPr>
          <w:rFonts w:ascii="Bookman Old Style"/>
          <w:b w:val="0"/>
          <w:i/>
          <w:sz w:val="24"/>
        </w:rPr>
        <w:t>,</w:t>
      </w:r>
      <w:r>
        <w:rPr>
          <w:rFonts w:ascii="Bookman Old Style"/>
          <w:b w:val="0"/>
          <w:i/>
          <w:spacing w:val="-27"/>
          <w:sz w:val="24"/>
        </w:rPr>
        <w:t> </w:t>
      </w:r>
      <w:r>
        <w:rPr>
          <w:rFonts w:ascii="Garamond"/>
          <w:sz w:val="24"/>
        </w:rPr>
        <w:t>3</w:t>
      </w:r>
      <w:r>
        <w:rPr>
          <w:rFonts w:ascii="Bookman Old Style"/>
          <w:b w:val="0"/>
          <w:i/>
          <w:sz w:val="24"/>
        </w:rPr>
        <w:t>,</w:t>
      </w:r>
      <w:r>
        <w:rPr>
          <w:rFonts w:ascii="Bookman Old Style"/>
          <w:b w:val="0"/>
          <w:i/>
          <w:spacing w:val="-27"/>
          <w:sz w:val="24"/>
        </w:rPr>
        <w:t> </w:t>
      </w:r>
      <w:r>
        <w:rPr>
          <w:rFonts w:ascii="Garamond"/>
          <w:sz w:val="24"/>
        </w:rPr>
        <w:t>4</w:t>
      </w:r>
      <w:r>
        <w:rPr>
          <w:rFonts w:ascii="Bookman Old Style"/>
          <w:b w:val="0"/>
          <w:i/>
          <w:sz w:val="24"/>
        </w:rPr>
        <w:t>,</w:t>
      </w:r>
      <w:r>
        <w:rPr>
          <w:rFonts w:ascii="Bookman Old Style"/>
          <w:b w:val="0"/>
          <w:i/>
          <w:spacing w:val="-27"/>
          <w:sz w:val="24"/>
        </w:rPr>
        <w:t> </w:t>
      </w:r>
      <w:r>
        <w:rPr>
          <w:rFonts w:ascii="Bookman Old Style"/>
          <w:b w:val="0"/>
          <w:i/>
          <w:sz w:val="24"/>
        </w:rPr>
        <w:t>...</w:t>
      </w:r>
    </w:p>
    <w:p>
      <w:pPr>
        <w:spacing w:line="232" w:lineRule="auto" w:before="168"/>
        <w:ind w:left="1762" w:right="927" w:hanging="586"/>
        <w:jc w:val="left"/>
        <w:rPr>
          <w:rFonts w:ascii="Bookman Old Style"/>
          <w:b w:val="0"/>
          <w:i/>
          <w:sz w:val="24"/>
        </w:rPr>
      </w:pPr>
      <w:r>
        <w:rPr>
          <w:b/>
          <w:sz w:val="24"/>
        </w:rPr>
        <w:t>Maximum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Distance</w:t>
      </w:r>
      <w:r>
        <w:rPr>
          <w:b/>
          <w:spacing w:val="36"/>
          <w:sz w:val="24"/>
        </w:rPr>
        <w:t> </w:t>
      </w:r>
      <w:r>
        <w:rPr>
          <w:sz w:val="24"/>
        </w:rPr>
        <w:t>The parameter </w:t>
      </w:r>
      <w:hyperlink w:history="true" w:anchor="_bookmark150">
        <w:r>
          <w:rPr>
            <w:rFonts w:ascii="Courier New"/>
            <w:color w:val="0000FF"/>
            <w:sz w:val="24"/>
          </w:rPr>
          <w:t>maximumDistance</w:t>
        </w:r>
      </w:hyperlink>
      <w:r>
        <w:rPr>
          <w:rFonts w:ascii="Courier New"/>
          <w:color w:val="0000FF"/>
          <w:spacing w:val="-68"/>
          <w:sz w:val="24"/>
        </w:rPr>
        <w:t> </w:t>
      </w:r>
      <w:r>
        <w:rPr>
          <w:sz w:val="24"/>
        </w:rPr>
        <w:t>specifies the maximum </w:t>
      </w:r>
      <w:r>
        <w:rPr>
          <w:sz w:val="24"/>
        </w:rPr>
        <w:t>dis- tance between </w:t>
      </w:r>
      <w:r>
        <w:rPr>
          <w:rFonts w:ascii="Bookman Old Style"/>
          <w:b w:val="0"/>
          <w:i/>
          <w:sz w:val="24"/>
        </w:rPr>
        <w:t>n </w:t>
      </w:r>
      <w:r>
        <w:rPr>
          <w:sz w:val="24"/>
        </w:rPr>
        <w:t>subsequent event occurrences, and </w:t>
      </w:r>
      <w:r>
        <w:rPr>
          <w:rFonts w:ascii="Bookman Old Style"/>
          <w:b w:val="0"/>
          <w:i/>
          <w:sz w:val="24"/>
        </w:rPr>
        <w:t>n </w:t>
      </w:r>
      <w:r>
        <w:rPr>
          <w:rFonts w:ascii="Garamond"/>
          <w:sz w:val="24"/>
        </w:rPr>
        <w:t>= 2</w:t>
      </w:r>
      <w:r>
        <w:rPr>
          <w:rFonts w:ascii="Bookman Old Style"/>
          <w:b w:val="0"/>
          <w:i/>
          <w:sz w:val="24"/>
        </w:rPr>
        <w:t>,</w:t>
      </w:r>
      <w:r>
        <w:rPr>
          <w:rFonts w:ascii="Bookman Old Style"/>
          <w:b w:val="0"/>
          <w:i/>
          <w:spacing w:val="-27"/>
          <w:sz w:val="24"/>
        </w:rPr>
        <w:t> </w:t>
      </w:r>
      <w:r>
        <w:rPr>
          <w:rFonts w:ascii="Garamond"/>
          <w:sz w:val="24"/>
        </w:rPr>
        <w:t>3</w:t>
      </w:r>
      <w:r>
        <w:rPr>
          <w:rFonts w:ascii="Bookman Old Style"/>
          <w:b w:val="0"/>
          <w:i/>
          <w:sz w:val="24"/>
        </w:rPr>
        <w:t>,</w:t>
      </w:r>
      <w:r>
        <w:rPr>
          <w:rFonts w:ascii="Bookman Old Style"/>
          <w:b w:val="0"/>
          <w:i/>
          <w:spacing w:val="-27"/>
          <w:sz w:val="24"/>
        </w:rPr>
        <w:t> </w:t>
      </w:r>
      <w:r>
        <w:rPr>
          <w:rFonts w:ascii="Garamond"/>
          <w:sz w:val="24"/>
        </w:rPr>
        <w:t>4</w:t>
      </w:r>
      <w:r>
        <w:rPr>
          <w:rFonts w:ascii="Bookman Old Style"/>
          <w:b w:val="0"/>
          <w:i/>
          <w:sz w:val="24"/>
        </w:rPr>
        <w:t>,</w:t>
      </w:r>
      <w:r>
        <w:rPr>
          <w:rFonts w:ascii="Bookman Old Style"/>
          <w:b w:val="0"/>
          <w:i/>
          <w:spacing w:val="-27"/>
          <w:sz w:val="24"/>
        </w:rPr>
        <w:t> </w:t>
      </w:r>
      <w:r>
        <w:rPr>
          <w:rFonts w:ascii="Bookman Old Style"/>
          <w:b w:val="0"/>
          <w:i/>
          <w:sz w:val="24"/>
        </w:rPr>
        <w:t>...</w:t>
      </w:r>
    </w:p>
    <w:p>
      <w:pPr>
        <w:spacing w:after="0" w:line="232" w:lineRule="auto"/>
        <w:jc w:val="left"/>
        <w:rPr>
          <w:rFonts w:ascii="Bookman Old Style"/>
          <w:sz w:val="24"/>
        </w:rPr>
        <w:sectPr>
          <w:pgSz w:w="11910" w:h="13960"/>
          <w:pgMar w:top="1580" w:bottom="280" w:left="240" w:right="480"/>
        </w:sectPr>
      </w:pPr>
    </w:p>
    <w:p>
      <w:pPr>
        <w:pStyle w:val="BodyText"/>
        <w:ind w:left="1206"/>
        <w:rPr>
          <w:rFonts w:ascii="Bookman Old Style"/>
          <w:sz w:val="20"/>
        </w:rPr>
      </w:pPr>
      <w:r>
        <w:rPr>
          <w:rFonts w:ascii="Bookman Old Style"/>
          <w:sz w:val="20"/>
        </w:rPr>
        <w:drawing>
          <wp:inline distT="0" distB="0" distL="0" distR="0">
            <wp:extent cx="5666041" cy="2403633"/>
            <wp:effectExtent l="0" t="0" r="0" b="0"/>
            <wp:docPr id="65" name="image7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79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041" cy="240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/>
          <w:sz w:val="20"/>
        </w:rPr>
      </w:r>
    </w:p>
    <w:p>
      <w:pPr>
        <w:spacing w:before="170"/>
        <w:ind w:left="1190" w:right="950" w:firstLine="0"/>
        <w:jc w:val="center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3.46:</w:t>
      </w:r>
      <w:r>
        <w:rPr>
          <w:b/>
          <w:spacing w:val="1"/>
          <w:sz w:val="22"/>
        </w:rPr>
        <w:t> </w:t>
      </w:r>
      <w:bookmarkStart w:name="_bookmark153" w:id="203"/>
      <w:bookmarkEnd w:id="203"/>
      <w:r>
        <w:rPr>
          <w:b/>
          <w:sz w:val="22"/>
        </w:rPr>
        <w:t>P</w:t>
      </w:r>
      <w:r>
        <w:rPr>
          <w:b/>
          <w:sz w:val="22"/>
        </w:rPr>
        <w:t>arameters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characterizing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Arbitrary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Event</w:t>
      </w:r>
      <w:r>
        <w:rPr>
          <w:b/>
          <w:spacing w:val="-11"/>
          <w:sz w:val="22"/>
        </w:rPr>
        <w:t> </w:t>
      </w:r>
      <w:r>
        <w:rPr>
          <w:b/>
          <w:spacing w:val="-2"/>
          <w:sz w:val="22"/>
        </w:rPr>
        <w:t>Triggering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34"/>
        </w:rPr>
      </w:pPr>
    </w:p>
    <w:p>
      <w:pPr>
        <w:pStyle w:val="Heading3"/>
        <w:numPr>
          <w:ilvl w:val="2"/>
          <w:numId w:val="4"/>
        </w:numPr>
        <w:tabs>
          <w:tab w:pos="1948" w:val="left" w:leader="none"/>
          <w:tab w:pos="1949" w:val="left" w:leader="none"/>
        </w:tabs>
        <w:spacing w:line="240" w:lineRule="auto" w:before="0" w:after="0"/>
        <w:ind w:left="1948" w:right="0" w:hanging="772"/>
        <w:jc w:val="left"/>
      </w:pPr>
      <w:bookmarkStart w:name="3.6.2 LatencyTimingConstraint" w:id="204"/>
      <w:bookmarkEnd w:id="204"/>
      <w:r>
        <w:rPr>
          <w:b w:val="0"/>
        </w:rPr>
      </w:r>
      <w:bookmarkStart w:name="_bookmark154" w:id="205"/>
      <w:bookmarkEnd w:id="205"/>
      <w:r>
        <w:rPr>
          <w:spacing w:val="-2"/>
        </w:rPr>
        <w:t>Laten</w:t>
      </w:r>
      <w:r>
        <w:rPr>
          <w:spacing w:val="-2"/>
        </w:rPr>
        <w:t>cyTimingConstraint</w:t>
      </w:r>
    </w:p>
    <w:p>
      <w:pPr>
        <w:pStyle w:val="BodyText"/>
        <w:spacing w:before="10"/>
        <w:rPr>
          <w:b/>
          <w:sz w:val="25"/>
        </w:rPr>
      </w:pPr>
    </w:p>
    <w:p>
      <w:pPr>
        <w:spacing w:line="232" w:lineRule="auto" w:before="0"/>
        <w:ind w:left="1177" w:right="935" w:firstLine="0"/>
        <w:jc w:val="both"/>
        <w:rPr>
          <w:i/>
          <w:sz w:val="24"/>
        </w:rPr>
      </w:pPr>
      <w:r>
        <w:rPr>
          <w:b/>
          <w:sz w:val="24"/>
        </w:rPr>
        <w:t>[TPS_TIMEX_00072]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hyperlink w:history="true" w:anchor="_bookmark157">
        <w:r>
          <w:rPr>
            <w:rFonts w:ascii="Courier New" w:hAnsi="Courier New"/>
            <w:b/>
            <w:color w:val="0000FF"/>
            <w:sz w:val="24"/>
          </w:rPr>
          <w:t>LatencyTimingConstraint</w:t>
        </w:r>
      </w:hyperlink>
      <w:r>
        <w:rPr>
          <w:rFonts w:ascii="Courier New" w:hAnsi="Courier New"/>
          <w:b/>
          <w:color w:val="0000FF"/>
          <w:sz w:val="24"/>
        </w:rPr>
        <w:t> </w:t>
      </w:r>
      <w:r>
        <w:rPr>
          <w:b/>
          <w:sz w:val="24"/>
        </w:rPr>
        <w:t>specifies </w:t>
      </w:r>
      <w:r>
        <w:rPr>
          <w:b/>
          <w:sz w:val="24"/>
        </w:rPr>
        <w:t>latency constraints </w:t>
      </w:r>
      <w:r>
        <w:rPr>
          <w:rFonts w:ascii="MesloLGS NF" w:hAnsi="MesloLGS NF"/>
          <w:i/>
          <w:sz w:val="24"/>
        </w:rPr>
        <w:t>[</w:t>
      </w:r>
      <w:r>
        <w:rPr>
          <w:sz w:val="24"/>
        </w:rPr>
        <w:t>The element </w:t>
      </w:r>
      <w:hyperlink w:history="true" w:anchor="_bookmark157">
        <w:r>
          <w:rPr>
            <w:rFonts w:ascii="Courier New" w:hAnsi="Courier New"/>
            <w:color w:val="0000FF"/>
            <w:sz w:val="24"/>
          </w:rPr>
          <w:t>LatencyTimingConstraint</w:t>
        </w:r>
      </w:hyperlink>
      <w:hyperlink w:history="true" w:anchor="_bookmark155">
        <w:r>
          <w:rPr>
            <w:color w:val="0000FF"/>
            <w:sz w:val="24"/>
            <w:vertAlign w:val="superscript"/>
          </w:rPr>
          <w:t>1</w:t>
        </w:r>
      </w:hyperlink>
      <w:r>
        <w:rPr>
          <w:color w:val="0000FF"/>
          <w:sz w:val="24"/>
          <w:vertAlign w:val="baseline"/>
        </w:rPr>
        <w:t> </w:t>
      </w:r>
      <w:r>
        <w:rPr>
          <w:sz w:val="24"/>
          <w:vertAlign w:val="baseline"/>
        </w:rPr>
        <w:t>is used to specify the amount of time that elapses between the occurrence of any two timing description events.</w:t>
      </w:r>
      <w:r>
        <w:rPr>
          <w:rFonts w:ascii="MesloLGS NF" w:hAnsi="MesloLGS NF"/>
          <w:i/>
          <w:sz w:val="24"/>
          <w:vertAlign w:val="baseline"/>
        </w:rPr>
        <w:t>♩</w:t>
      </w:r>
      <w:r>
        <w:rPr>
          <w:i/>
          <w:sz w:val="24"/>
          <w:vertAlign w:val="baseline"/>
        </w:rPr>
        <w:t>(</w:t>
      </w:r>
      <w:hyperlink w:history="true" w:anchor="_bookmark23">
        <w:r>
          <w:rPr>
            <w:i/>
            <w:color w:val="0000FF"/>
            <w:sz w:val="24"/>
            <w:vertAlign w:val="baseline"/>
          </w:rPr>
          <w:t>RS_TIMEX_00001</w:t>
        </w:r>
      </w:hyperlink>
      <w:r>
        <w:rPr>
          <w:i/>
          <w:sz w:val="24"/>
          <w:vertAlign w:val="baseline"/>
        </w:rPr>
        <w:t>, </w:t>
      </w:r>
      <w:hyperlink w:history="true" w:anchor="_bookmark20">
        <w:r>
          <w:rPr>
            <w:i/>
            <w:color w:val="0000FF"/>
            <w:sz w:val="24"/>
            <w:vertAlign w:val="baseline"/>
          </w:rPr>
          <w:t>RS_TIMEX_00002</w:t>
        </w:r>
      </w:hyperlink>
      <w:r>
        <w:rPr>
          <w:i/>
          <w:sz w:val="24"/>
          <w:vertAlign w:val="baseline"/>
        </w:rPr>
        <w:t>, </w:t>
      </w:r>
      <w:hyperlink w:history="true" w:anchor="_bookmark27">
        <w:r>
          <w:rPr>
            <w:i/>
            <w:color w:val="0000FF"/>
            <w:sz w:val="24"/>
            <w:vertAlign w:val="baseline"/>
          </w:rPr>
          <w:t>RS_TIMEX_00012</w:t>
        </w:r>
      </w:hyperlink>
      <w:r>
        <w:rPr>
          <w:i/>
          <w:sz w:val="24"/>
          <w:vertAlign w:val="baseline"/>
        </w:rPr>
        <w:t>)</w:t>
      </w:r>
    </w:p>
    <w:p>
      <w:pPr>
        <w:pStyle w:val="BodyText"/>
        <w:spacing w:line="252" w:lineRule="auto" w:before="161"/>
        <w:ind w:left="1177" w:right="935"/>
        <w:jc w:val="both"/>
      </w:pPr>
      <w:r>
        <w:rPr/>
        <w:t>For example,</w:t>
      </w:r>
      <w:r>
        <w:rPr>
          <w:spacing w:val="26"/>
        </w:rPr>
        <w:t> </w:t>
      </w:r>
      <w:r>
        <w:rPr/>
        <w:t>this can be the time it takes for a packet of data on a bus network to</w:t>
      </w:r>
      <w:r>
        <w:rPr>
          <w:spacing w:val="40"/>
        </w:rPr>
        <w:t> </w:t>
      </w:r>
      <w:r>
        <w:rPr/>
        <w:t>get from one designated point to another, or the time it takes for a function/task to be executed on a processor.</w:t>
      </w:r>
    </w:p>
    <w:p>
      <w:pPr>
        <w:pStyle w:val="BodyText"/>
        <w:spacing w:line="247" w:lineRule="auto" w:before="157"/>
        <w:ind w:left="1177" w:right="927"/>
      </w:pPr>
      <w:r>
        <w:rPr/>
        <w:t>In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timing</w:t>
      </w:r>
      <w:r>
        <w:rPr>
          <w:spacing w:val="38"/>
        </w:rPr>
        <w:t> </w:t>
      </w:r>
      <w:r>
        <w:rPr/>
        <w:t>specification</w:t>
      </w:r>
      <w:r>
        <w:rPr>
          <w:spacing w:val="38"/>
        </w:rPr>
        <w:t> </w:t>
      </w:r>
      <w:r>
        <w:rPr/>
        <w:t>a</w:t>
      </w:r>
      <w:r>
        <w:rPr>
          <w:spacing w:val="38"/>
        </w:rPr>
        <w:t> </w:t>
      </w:r>
      <w:hyperlink w:history="true" w:anchor="_bookmark157">
        <w:r>
          <w:rPr>
            <w:rFonts w:ascii="Courier New" w:hAnsi="Courier New"/>
            <w:color w:val="0000FF"/>
          </w:rPr>
          <w:t>LatencyTimingConstraint</w:t>
        </w:r>
      </w:hyperlink>
      <w:r>
        <w:rPr>
          <w:rFonts w:ascii="Courier New" w:hAnsi="Courier New"/>
          <w:color w:val="0000FF"/>
          <w:spacing w:val="-39"/>
        </w:rPr>
        <w:t> </w:t>
      </w:r>
      <w:r>
        <w:rPr/>
        <w:t>is</w:t>
      </w:r>
      <w:r>
        <w:rPr>
          <w:spacing w:val="38"/>
        </w:rPr>
        <w:t> </w:t>
      </w:r>
      <w:r>
        <w:rPr/>
        <w:t>associated</w:t>
      </w:r>
      <w:r>
        <w:rPr>
          <w:spacing w:val="38"/>
        </w:rPr>
        <w:t> </w:t>
      </w:r>
      <w:r>
        <w:rPr/>
        <w:t>with</w:t>
      </w:r>
      <w:r>
        <w:rPr>
          <w:spacing w:val="38"/>
        </w:rPr>
        <w:t> </w:t>
      </w:r>
      <w:r>
        <w:rPr/>
        <w:t>one </w:t>
      </w:r>
      <w:r>
        <w:rPr>
          <w:rFonts w:ascii="Courier New" w:hAnsi="Courier New"/>
          <w:color w:val="0000FF"/>
        </w:rPr>
        <w:t>TimingDescriptionEventChain</w:t>
      </w:r>
      <w:r>
        <w:rPr/>
        <w:t>,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specifies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minimum</w:t>
      </w:r>
      <w:r>
        <w:rPr>
          <w:spacing w:val="40"/>
        </w:rPr>
        <w:t> </w:t>
      </w:r>
      <w:r>
        <w:rPr/>
        <w:t>and/or</w:t>
      </w:r>
      <w:r>
        <w:rPr>
          <w:spacing w:val="40"/>
        </w:rPr>
        <w:t> </w:t>
      </w:r>
      <w:r>
        <w:rPr/>
        <w:t>maximum time duration between the occurrence of the stimulus and the occurrence of the cor- responding response of that chain.</w:t>
      </w:r>
      <w:r>
        <w:rPr>
          <w:spacing w:val="28"/>
        </w:rPr>
        <w:t> </w:t>
      </w:r>
      <w:r>
        <w:rPr/>
        <w:t>However, in multi-rate networks, data can get lost or</w:t>
      </w:r>
      <w:r>
        <w:rPr>
          <w:spacing w:val="-1"/>
        </w:rPr>
        <w:t> </w:t>
      </w:r>
      <w:r>
        <w:rPr/>
        <w:t>get</w:t>
      </w:r>
      <w:r>
        <w:rPr>
          <w:spacing w:val="-1"/>
        </w:rPr>
        <w:t> </w:t>
      </w:r>
      <w:r>
        <w:rPr/>
        <w:t>duplicated</w:t>
      </w:r>
      <w:r>
        <w:rPr>
          <w:spacing w:val="-1"/>
        </w:rPr>
        <w:t> </w:t>
      </w:r>
      <w:r>
        <w:rPr/>
        <w:t>because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potential</w:t>
      </w:r>
      <w:r>
        <w:rPr>
          <w:spacing w:val="-1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producer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consumer</w:t>
      </w:r>
      <w:r>
        <w:rPr>
          <w:spacing w:val="-1"/>
        </w:rPr>
        <w:t> </w:t>
      </w:r>
      <w:r>
        <w:rPr/>
        <w:t>periods.</w:t>
      </w:r>
      <w:r>
        <w:rPr>
          <w:spacing w:val="23"/>
        </w:rPr>
        <w:t> </w:t>
      </w:r>
      <w:r>
        <w:rPr/>
        <w:t>Data loss</w:t>
      </w:r>
      <w:r>
        <w:rPr>
          <w:spacing w:val="-5"/>
        </w:rPr>
        <w:t> </w:t>
      </w:r>
      <w:r>
        <w:rPr/>
        <w:t>occurs,</w:t>
      </w:r>
      <w:r>
        <w:rPr>
          <w:spacing w:val="-5"/>
        </w:rPr>
        <w:t> </w:t>
      </w:r>
      <w:r>
        <w:rPr/>
        <w:t>if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consumer’s</w:t>
      </w:r>
      <w:r>
        <w:rPr>
          <w:spacing w:val="-5"/>
        </w:rPr>
        <w:t> </w:t>
      </w:r>
      <w:r>
        <w:rPr/>
        <w:t>period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greater</w:t>
      </w:r>
      <w:r>
        <w:rPr>
          <w:spacing w:val="-5"/>
        </w:rPr>
        <w:t> </w:t>
      </w:r>
      <w:r>
        <w:rPr/>
        <w:t>than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producer’s</w:t>
      </w:r>
      <w:r>
        <w:rPr>
          <w:spacing w:val="-5"/>
        </w:rPr>
        <w:t> </w:t>
      </w:r>
      <w:r>
        <w:rPr/>
        <w:t>period</w:t>
      </w:r>
      <w:r>
        <w:rPr>
          <w:spacing w:val="-5"/>
        </w:rPr>
        <w:t> </w:t>
      </w:r>
      <w:r>
        <w:rPr/>
        <w:t>(undersam- pling).</w:t>
      </w:r>
      <w:r>
        <w:rPr>
          <w:spacing w:val="40"/>
        </w:rPr>
        <w:t> </w:t>
      </w:r>
      <w:r>
        <w:rPr/>
        <w:t>Accordingly, data duplication occurs, if the consumer’s period is smaller than the producer’s period (oversampling). This is depicted in figure </w:t>
      </w:r>
      <w:hyperlink w:history="true" w:anchor="_bookmark156">
        <w:r>
          <w:rPr>
            <w:color w:val="0000FF"/>
          </w:rPr>
          <w:t>3.47</w:t>
        </w:r>
      </w:hyperlink>
      <w:r>
        <w:rPr/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70.865997pt;margin-top:10.335076pt;width:181.45pt;height:.1pt;mso-position-horizontal-relative:page;mso-position-vertical-relative:paragraph;z-index:-15658496;mso-wrap-distance-left:0;mso-wrap-distance-right:0" id="docshape578" coordorigin="1417,207" coordsize="3629,0" path="m1417,207l5046,207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before="22"/>
        <w:ind w:left="1448" w:right="0" w:firstLine="0"/>
        <w:jc w:val="left"/>
        <w:rPr>
          <w:sz w:val="20"/>
        </w:rPr>
      </w:pPr>
      <w:r>
        <w:rPr>
          <w:position w:val="7"/>
          <w:sz w:val="14"/>
        </w:rPr>
        <w:t>1</w:t>
      </w:r>
      <w:bookmarkStart w:name="_bookmark155" w:id="206"/>
      <w:bookmarkEnd w:id="206"/>
      <w:r>
        <w:rPr>
          <w:position w:val="7"/>
          <w:sz w:val="14"/>
        </w:rPr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synonym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pacing w:val="-4"/>
          <w:sz w:val="20"/>
        </w:rPr>
        <w:t>delay</w:t>
      </w:r>
    </w:p>
    <w:p>
      <w:pPr>
        <w:spacing w:after="0"/>
        <w:jc w:val="left"/>
        <w:rPr>
          <w:sz w:val="20"/>
        </w:rPr>
        <w:sectPr>
          <w:pgSz w:w="11910" w:h="13960"/>
          <w:pgMar w:top="400" w:bottom="0" w:left="240" w:right="480"/>
        </w:sectPr>
      </w:pPr>
    </w:p>
    <w:p>
      <w:pPr>
        <w:pStyle w:val="BodyText"/>
        <w:ind w:left="1415"/>
        <w:rPr>
          <w:sz w:val="20"/>
        </w:rPr>
      </w:pPr>
      <w:r>
        <w:rPr>
          <w:sz w:val="20"/>
        </w:rPr>
        <w:drawing>
          <wp:inline distT="0" distB="0" distL="0" distR="0">
            <wp:extent cx="5498278" cy="2124836"/>
            <wp:effectExtent l="0" t="0" r="0" b="0"/>
            <wp:docPr id="67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80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278" cy="212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16"/>
        </w:rPr>
      </w:pPr>
    </w:p>
    <w:p>
      <w:pPr>
        <w:spacing w:before="101"/>
        <w:ind w:left="1190" w:right="950" w:firstLine="0"/>
        <w:jc w:val="center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3.47:</w:t>
      </w:r>
      <w:r>
        <w:rPr>
          <w:b/>
          <w:spacing w:val="6"/>
          <w:sz w:val="22"/>
        </w:rPr>
        <w:t> </w:t>
      </w:r>
      <w:bookmarkStart w:name="_bookmark156" w:id="207"/>
      <w:bookmarkEnd w:id="207"/>
      <w:r>
        <w:rPr>
          <w:b/>
          <w:sz w:val="22"/>
        </w:rPr>
        <w:t>Loss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duplication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data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due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under-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6"/>
          <w:sz w:val="22"/>
        </w:rPr>
        <w:t> </w:t>
      </w:r>
      <w:r>
        <w:rPr>
          <w:b/>
          <w:spacing w:val="-2"/>
          <w:sz w:val="22"/>
        </w:rPr>
        <w:t>oversampling.</w:t>
      </w:r>
    </w:p>
    <w:p>
      <w:pPr>
        <w:pStyle w:val="BodyText"/>
        <w:spacing w:before="1"/>
        <w:rPr>
          <w:b/>
          <w:sz w:val="35"/>
        </w:rPr>
      </w:pPr>
    </w:p>
    <w:p>
      <w:pPr>
        <w:pStyle w:val="BodyText"/>
        <w:spacing w:line="252" w:lineRule="auto"/>
        <w:ind w:left="1177" w:right="935"/>
        <w:jc w:val="both"/>
      </w:pPr>
      <w:r>
        <w:rPr>
          <w:spacing w:val="-2"/>
        </w:rPr>
        <w:t>Considering</w:t>
      </w:r>
      <w:r>
        <w:rPr>
          <w:spacing w:val="-7"/>
        </w:rPr>
        <w:t> </w:t>
      </w:r>
      <w:r>
        <w:rPr>
          <w:spacing w:val="-2"/>
        </w:rPr>
        <w:t>under-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oversampling,</w:t>
      </w:r>
      <w:r>
        <w:rPr>
          <w:spacing w:val="-3"/>
        </w:rPr>
        <w:t> </w:t>
      </w:r>
      <w:r>
        <w:rPr>
          <w:spacing w:val="-2"/>
        </w:rPr>
        <w:t>two</w:t>
      </w:r>
      <w:r>
        <w:rPr>
          <w:spacing w:val="-7"/>
        </w:rPr>
        <w:t> </w:t>
      </w:r>
      <w:r>
        <w:rPr>
          <w:spacing w:val="-2"/>
        </w:rPr>
        <w:t>end-to-end</w:t>
      </w:r>
      <w:r>
        <w:rPr>
          <w:spacing w:val="-7"/>
        </w:rPr>
        <w:t> </w:t>
      </w:r>
      <w:r>
        <w:rPr>
          <w:spacing w:val="-2"/>
        </w:rPr>
        <w:t>latency</w:t>
      </w:r>
      <w:r>
        <w:rPr>
          <w:spacing w:val="-7"/>
        </w:rPr>
        <w:t> </w:t>
      </w:r>
      <w:r>
        <w:rPr>
          <w:spacing w:val="-2"/>
        </w:rPr>
        <w:t>semantics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interest </w:t>
      </w:r>
      <w:r>
        <w:rPr/>
        <w:t>for automotive systems and can thus be expressed with the AUTOSAR timing exten- sions. These are the </w:t>
      </w:r>
      <w:r>
        <w:rPr>
          <w:i/>
        </w:rPr>
        <w:t>age </w:t>
      </w:r>
      <w:r>
        <w:rPr/>
        <w:t>of a certain response and the </w:t>
      </w:r>
      <w:r>
        <w:rPr>
          <w:i/>
        </w:rPr>
        <w:t>reaction </w:t>
      </w:r>
      <w:r>
        <w:rPr/>
        <w:t>to a certain stimulus.</w:t>
      </w:r>
    </w:p>
    <w:p>
      <w:pPr>
        <w:pStyle w:val="BodyText"/>
        <w:spacing w:line="252" w:lineRule="auto" w:before="157"/>
        <w:ind w:left="1177" w:right="935"/>
        <w:jc w:val="both"/>
      </w:pPr>
      <w:r>
        <w:rPr/>
        <w:t>The </w:t>
      </w:r>
      <w:r>
        <w:rPr>
          <w:i/>
        </w:rPr>
        <w:t>data age timing constraint </w:t>
      </w:r>
      <w:r>
        <w:rPr/>
        <w:t>is mainly important in control engineering, but may appear</w:t>
      </w:r>
      <w:r>
        <w:rPr>
          <w:spacing w:val="-17"/>
        </w:rPr>
        <w:t> </w:t>
      </w:r>
      <w:r>
        <w:rPr/>
        <w:t>in</w:t>
      </w:r>
      <w:r>
        <w:rPr>
          <w:spacing w:val="-17"/>
        </w:rPr>
        <w:t> </w:t>
      </w:r>
      <w:r>
        <w:rPr/>
        <w:t>all</w:t>
      </w:r>
      <w:r>
        <w:rPr>
          <w:spacing w:val="-16"/>
        </w:rPr>
        <w:t> </w:t>
      </w:r>
      <w:r>
        <w:rPr/>
        <w:t>domains.</w:t>
      </w:r>
      <w:r>
        <w:rPr>
          <w:spacing w:val="-17"/>
        </w:rPr>
        <w:t> </w:t>
      </w:r>
      <w:r>
        <w:rPr/>
        <w:t>Here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focus</w:t>
      </w:r>
      <w:r>
        <w:rPr>
          <w:spacing w:val="-16"/>
        </w:rPr>
        <w:t> </w:t>
      </w:r>
      <w:r>
        <w:rPr/>
        <w:t>is</w:t>
      </w:r>
      <w:r>
        <w:rPr>
          <w:spacing w:val="-17"/>
        </w:rPr>
        <w:t> </w:t>
      </w:r>
      <w:r>
        <w:rPr/>
        <w:t>from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/>
        <w:t>response</w:t>
      </w:r>
      <w:r>
        <w:rPr>
          <w:spacing w:val="-17"/>
        </w:rPr>
        <w:t> </w:t>
      </w:r>
      <w:r>
        <w:rPr/>
        <w:t>perspective</w:t>
      </w:r>
      <w:r>
        <w:rPr>
          <w:spacing w:val="-17"/>
        </w:rPr>
        <w:t> </w:t>
      </w:r>
      <w:r>
        <w:rPr/>
        <w:t>rather</w:t>
      </w:r>
      <w:r>
        <w:rPr>
          <w:spacing w:val="-16"/>
        </w:rPr>
        <w:t> </w:t>
      </w:r>
      <w:r>
        <w:rPr/>
        <w:t>than</w:t>
      </w:r>
      <w:r>
        <w:rPr>
          <w:spacing w:val="-17"/>
        </w:rPr>
        <w:t> </w:t>
      </w:r>
      <w:r>
        <w:rPr/>
        <w:t>from the stimulus perspective.</w:t>
      </w:r>
      <w:r>
        <w:rPr>
          <w:spacing w:val="40"/>
        </w:rPr>
        <w:t> </w:t>
      </w:r>
      <w:r>
        <w:rPr/>
        <w:t>In other words, the assumption is that last is best, i.e., it is accepted/tolerated</w:t>
      </w:r>
      <w:r>
        <w:rPr>
          <w:spacing w:val="-17"/>
        </w:rPr>
        <w:t> </w:t>
      </w:r>
      <w:r>
        <w:rPr/>
        <w:t>that</w:t>
      </w:r>
      <w:r>
        <w:rPr>
          <w:spacing w:val="-17"/>
        </w:rPr>
        <w:t> </w:t>
      </w:r>
      <w:r>
        <w:rPr/>
        <w:t>a</w:t>
      </w:r>
      <w:r>
        <w:rPr>
          <w:spacing w:val="-15"/>
        </w:rPr>
        <w:t> </w:t>
      </w:r>
      <w:r>
        <w:rPr/>
        <w:t>value</w:t>
      </w:r>
      <w:r>
        <w:rPr>
          <w:spacing w:val="-17"/>
        </w:rPr>
        <w:t> </w:t>
      </w:r>
      <w:r>
        <w:rPr/>
        <w:t>is</w:t>
      </w:r>
      <w:r>
        <w:rPr>
          <w:spacing w:val="-17"/>
        </w:rPr>
        <w:t> </w:t>
      </w:r>
      <w:r>
        <w:rPr/>
        <w:t>overwritten</w:t>
      </w:r>
      <w:r>
        <w:rPr>
          <w:spacing w:val="-16"/>
        </w:rPr>
        <w:t> </w:t>
      </w:r>
      <w:r>
        <w:rPr/>
        <w:t>along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/>
        <w:t>path</w:t>
      </w:r>
      <w:r>
        <w:rPr>
          <w:spacing w:val="-17"/>
        </w:rPr>
        <w:t> </w:t>
      </w:r>
      <w:r>
        <w:rPr/>
        <w:t>from</w:t>
      </w:r>
      <w:r>
        <w:rPr>
          <w:spacing w:val="-16"/>
        </w:rPr>
        <w:t> </w:t>
      </w:r>
      <w:r>
        <w:rPr/>
        <w:t>stimulus</w:t>
      </w:r>
      <w:r>
        <w:rPr>
          <w:spacing w:val="-16"/>
        </w:rPr>
        <w:t> </w:t>
      </w:r>
      <w:r>
        <w:rPr/>
        <w:t>to</w:t>
      </w:r>
      <w:r>
        <w:rPr>
          <w:spacing w:val="-17"/>
        </w:rPr>
        <w:t> </w:t>
      </w:r>
      <w:r>
        <w:rPr/>
        <w:t>response. When for example an actuator value is periodically updated, it is of importance that the corresponding input values are not too old.</w:t>
      </w:r>
      <w:r>
        <w:rPr>
          <w:spacing w:val="40"/>
        </w:rPr>
        <w:t> </w:t>
      </w:r>
      <w:r>
        <w:rPr/>
        <w:t>In this case the constrained time of importance is the delay from the latest stimulus to a given response.</w:t>
      </w:r>
    </w:p>
    <w:p>
      <w:pPr>
        <w:pStyle w:val="BodyText"/>
        <w:spacing w:line="252" w:lineRule="auto" w:before="154"/>
        <w:ind w:left="1177" w:right="935"/>
        <w:jc w:val="both"/>
      </w:pPr>
      <w:r>
        <w:rPr/>
        <w:t>The </w:t>
      </w:r>
      <w:r>
        <w:rPr>
          <w:i/>
        </w:rPr>
        <w:t>reaction time constraint </w:t>
      </w:r>
      <w:r>
        <w:rPr/>
        <w:t>is utilized when the first reaction to a stimulus is of im- portance.</w:t>
      </w:r>
      <w:r>
        <w:rPr>
          <w:spacing w:val="40"/>
        </w:rPr>
        <w:t> </w:t>
      </w:r>
      <w:r>
        <w:rPr/>
        <w:t>This is usually the case in body electronics, but may also be the case </w:t>
      </w:r>
      <w:r>
        <w:rPr/>
        <w:t>in other domains.</w:t>
      </w:r>
      <w:r>
        <w:rPr>
          <w:spacing w:val="40"/>
        </w:rPr>
        <w:t> </w:t>
      </w:r>
      <w:r>
        <w:rPr/>
        <w:t>One example is the time it takes from a button is pressed to the light is</w:t>
      </w:r>
      <w:r>
        <w:rPr>
          <w:spacing w:val="-2"/>
        </w:rPr>
        <w:t> </w:t>
      </w:r>
      <w:r>
        <w:rPr/>
        <w:t>switched</w:t>
      </w:r>
      <w:r>
        <w:rPr>
          <w:spacing w:val="-2"/>
        </w:rPr>
        <w:t> </w:t>
      </w:r>
      <w:r>
        <w:rPr/>
        <w:t>on. Another</w:t>
      </w:r>
      <w:r>
        <w:rPr>
          <w:spacing w:val="-2"/>
        </w:rPr>
        <w:t> </w:t>
      </w:r>
      <w:r>
        <w:rPr/>
        <w:t>example, from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chassis</w:t>
      </w:r>
      <w:r>
        <w:rPr>
          <w:spacing w:val="-2"/>
        </w:rPr>
        <w:t> </w:t>
      </w:r>
      <w:r>
        <w:rPr/>
        <w:t>domain, 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time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brake pedal is pressed until the brakes are activated.</w:t>
      </w:r>
      <w:r>
        <w:rPr>
          <w:spacing w:val="37"/>
        </w:rPr>
        <w:t> </w:t>
      </w:r>
      <w:r>
        <w:rPr/>
        <w:t>In both cases the constrained time of importance is the delay from a given stimulus to the first corresponding response.</w:t>
      </w:r>
    </w:p>
    <w:p>
      <w:pPr>
        <w:spacing w:after="0" w:line="252" w:lineRule="auto"/>
        <w:jc w:val="both"/>
        <w:sectPr>
          <w:pgSz w:w="11910" w:h="13960"/>
          <w:pgMar w:top="480" w:bottom="280" w:left="240" w:right="480"/>
        </w:sectPr>
      </w:pPr>
    </w:p>
    <w:p>
      <w:pPr>
        <w:pStyle w:val="BodyText"/>
        <w:ind w:left="1644"/>
        <w:rPr>
          <w:sz w:val="20"/>
        </w:rPr>
      </w:pPr>
      <w:r>
        <w:rPr/>
        <w:pict>
          <v:group style="position:absolute;margin-left:82.373993pt;margin-top:26.630884pt;width:102.75pt;height:54.6pt;mso-position-horizontal-relative:page;mso-position-vertical-relative:page;z-index:-18342912" id="docshapegroup579" coordorigin="1647,533" coordsize="2055,1092">
            <v:rect style="position:absolute;left:1653;top:539;width:2042;height:1079" id="docshape580" filled="true" fillcolor="#fcf2e3" stroked="false">
              <v:fill type="solid"/>
            </v:rect>
            <v:rect style="position:absolute;left:1653;top:539;width:2042;height:1079" id="docshape581" filled="false" stroked="true" strokeweight=".642305pt" strokecolor="#000000">
              <v:stroke dashstyle="solid"/>
            </v:rect>
            <v:rect style="position:absolute;left:1653;top:1006;width:2029;height:13" id="docshape582" filled="true" fillcolor="#000000" stroked="false">
              <v:fill type="solid"/>
            </v:rect>
            <v:shape style="position:absolute;left:1647;top:532;width:2055;height:1092" type="#_x0000_t202" id="docshape583" filled="false" stroked="false">
              <v:textbox inset="0,0,0,0">
                <w:txbxContent>
                  <w:p>
                    <w:pPr>
                      <w:spacing w:before="78"/>
                      <w:ind w:left="184" w:right="204" w:firstLine="0"/>
                      <w:jc w:val="center"/>
                      <w:rPr>
                        <w:sz w:val="13"/>
                      </w:rPr>
                    </w:pPr>
                    <w:r>
                      <w:rPr>
                        <w:spacing w:val="-2"/>
                        <w:sz w:val="13"/>
                      </w:rPr>
                      <w:t>«enumeration»</w:t>
                    </w:r>
                  </w:p>
                  <w:p>
                    <w:pPr>
                      <w:spacing w:before="18"/>
                      <w:ind w:left="184" w:right="204" w:firstLine="0"/>
                      <w:jc w:val="center"/>
                      <w:rPr>
                        <w:sz w:val="13"/>
                      </w:rPr>
                    </w:pPr>
                    <w:r>
                      <w:rPr>
                        <w:spacing w:val="-2"/>
                        <w:sz w:val="13"/>
                      </w:rPr>
                      <w:t>LatencyConstraintTypeEnum</w:t>
                    </w:r>
                  </w:p>
                  <w:p>
                    <w:pPr>
                      <w:spacing w:line="240" w:lineRule="auto" w:before="6"/>
                      <w:rPr>
                        <w:sz w:val="11"/>
                      </w:rPr>
                    </w:pPr>
                  </w:p>
                  <w:p>
                    <w:pPr>
                      <w:spacing w:line="268" w:lineRule="auto" w:before="0"/>
                      <w:ind w:left="288" w:right="1135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8B0000"/>
                        <w:spacing w:val="-2"/>
                        <w:sz w:val="13"/>
                      </w:rPr>
                      <w:t>reaction</w:t>
                    </w:r>
                    <w:r>
                      <w:rPr>
                        <w:color w:val="8B0000"/>
                        <w:spacing w:val="40"/>
                        <w:sz w:val="13"/>
                      </w:rPr>
                      <w:t> </w:t>
                    </w:r>
                    <w:r>
                      <w:rPr>
                        <w:color w:val="8B0000"/>
                        <w:spacing w:val="-4"/>
                        <w:sz w:val="13"/>
                      </w:rPr>
                      <w:t>age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0"/>
        </w:rPr>
        <w:pict>
          <v:group style="width:418.55pt;height:238.45pt;mso-position-horizontal-relative:char;mso-position-vertical-relative:line" id="docshapegroup584" coordorigin="0,0" coordsize="8371,4769">
            <v:rect style="position:absolute;left:2119;top:6;width:1157;height:900" id="docshape585" filled="true" fillcolor="#fcf2e3" stroked="false">
              <v:fill type="solid"/>
            </v:rect>
            <v:rect style="position:absolute;left:2119;top:6;width:1157;height:900" id="docshape586" filled="false" stroked="true" strokeweight=".642305pt" strokecolor="#000000">
              <v:stroke dashstyle="solid"/>
            </v:rect>
            <v:rect style="position:absolute;left:243;top:1831;width:3869;height:1133" id="docshape587" filled="true" fillcolor="#fcf2e3" stroked="false">
              <v:fill type="solid"/>
            </v:rect>
            <v:shape style="position:absolute;left:243;top:1831;width:3869;height:1133" id="docshape588" coordorigin="243,1831" coordsize="3869,1133" path="m243,2964l4112,2964,4112,1831,243,1831,243,2964xm243,2178l4097,2178e" filled="false" stroked="true" strokeweight=".642305pt" strokecolor="#000000">
              <v:path arrowok="t"/>
              <v:stroke dashstyle="solid"/>
            </v:shape>
            <v:rect style="position:absolute;left:5767;top:1922;width:2597;height:900" id="docshape589" filled="true" fillcolor="#fcf2e3" stroked="false">
              <v:fill type="solid"/>
            </v:rect>
            <v:shape style="position:absolute;left:5767;top:1922;width:2597;height:900" id="docshape590" coordorigin="5767,1922" coordsize="2597,900" path="m5767,2821l8364,2821,8364,1922,5767,1922,5767,2821xm5767,2396l8349,2396e" filled="false" stroked="true" strokeweight=".642305pt" strokecolor="#000000">
              <v:path arrowok="t"/>
              <v:stroke dashstyle="solid"/>
            </v:shape>
            <v:shape style="position:absolute;left:4111;top:2293;width:1656;height:155" id="docshape591" coordorigin="4112,2293" coordsize="1656,155" path="m4112,2372l5767,2372m5767,2372l5576,2448m5767,2372l5576,2293e" filled="false" stroked="true" strokeweight=".642305pt" strokecolor="#000000">
              <v:path arrowok="t"/>
              <v:stroke dashstyle="solid"/>
            </v:shape>
            <v:rect style="position:absolute;left:27;top:3862;width:4137;height:900" id="docshape592" filled="true" fillcolor="#fcf2e3" stroked="false">
              <v:fill type="solid"/>
            </v:rect>
            <v:shape style="position:absolute;left:27;top:3862;width:4137;height:900" id="docshape593" coordorigin="27,3863" coordsize="4137,900" path="m27,4762l4163,4762,4163,3863,27,3863,27,4762xm27,4209l4149,4209e" filled="false" stroked="true" strokeweight=".642305pt" strokecolor="#000000">
              <v:path arrowok="t"/>
              <v:stroke dashstyle="solid"/>
            </v:shape>
            <v:line style="position:absolute" from="3559,2964" to="3559,3863" stroked="true" strokeweight=".642305pt" strokecolor="#000000">
              <v:stroke dashstyle="solid"/>
            </v:line>
            <v:shape style="position:absolute;left:3488;top:2957;width:141;height:269" type="#_x0000_t75" id="docshape594" stroked="false">
              <v:imagedata r:id="rId85" o:title=""/>
            </v:shape>
            <v:line style="position:absolute" from="759,2964" to="759,3863" stroked="true" strokeweight=".642305pt" strokecolor="#000000">
              <v:stroke dashstyle="solid"/>
            </v:line>
            <v:shape style="position:absolute;left:686;top:2957;width:144;height:269" type="#_x0000_t75" id="docshape595" stroked="false">
              <v:imagedata r:id="rId86" o:title=""/>
            </v:shape>
            <v:line style="position:absolute" from="2196,2964" to="2196,3863" stroked="true" strokeweight=".642305pt" strokecolor="#000000">
              <v:stroke dashstyle="solid"/>
            </v:line>
            <v:shape style="position:absolute;left:2125;top:2957;width:144;height:269" type="#_x0000_t75" id="docshape596" stroked="false">
              <v:imagedata r:id="rId87" o:title=""/>
            </v:shape>
            <v:line style="position:absolute" from="2697,1831" to="2697,905" stroked="true" strokeweight=".642305pt" strokecolor="#000000">
              <v:stroke dashstyle="solid"/>
            </v:line>
            <v:shape style="position:absolute;left:2614;top:899;width:168;height:220" type="#_x0000_t75" id="docshape597" stroked="false">
              <v:imagedata r:id="rId88" o:title=""/>
            </v:shape>
            <v:rect style="position:absolute;left:5767;top:3862;width:2494;height:900" id="docshape598" filled="true" fillcolor="#fcf2e3" stroked="false">
              <v:fill type="solid"/>
            </v:rect>
            <v:rect style="position:absolute;left:5767;top:3862;width:2494;height:900" id="docshape599" filled="false" stroked="true" strokeweight=".642305pt" strokecolor="#000000">
              <v:stroke dashstyle="solid"/>
            </v:rect>
            <v:shape style="position:absolute;left:6280;top:1573;width:1440;height:2290" id="docshape600" coordorigin="6281,1574" coordsize="1440,2290" path="m6359,2821l6359,3863m6359,3863l6281,3669m6359,3863l6436,3669m7644,2821l7644,3863m7644,3863l7565,3669m7644,3863l7720,3669m7283,1922l7283,1574m7283,1574l6821,1574m6821,1574l6821,1922m6821,1922l6745,1728m6821,1922l6897,1728e" filled="false" stroked="true" strokeweight=".642305pt" strokecolor="#000000">
              <v:path arrowok="t"/>
              <v:stroke dashstyle="solid"/>
            </v:shape>
            <v:shape style="position:absolute;left:2183;top:44;width:1055;height:518" type="#_x0000_t202" id="docshape601" filled="false" stroked="false">
              <v:textbox inset="0,0,0,0">
                <w:txbxContent>
                  <w:p>
                    <w:pPr>
                      <w:spacing w:line="268" w:lineRule="auto" w:before="0"/>
                      <w:ind w:left="437" w:right="18" w:hanging="77"/>
                      <w:jc w:val="right"/>
                      <w:rPr>
                        <w:i/>
                        <w:sz w:val="13"/>
                      </w:rPr>
                    </w:pPr>
                    <w:r>
                      <w:rPr>
                        <w:i/>
                        <w:spacing w:val="-2"/>
                        <w:sz w:val="13"/>
                      </w:rPr>
                      <w:t>Identifiable</w:t>
                    </w:r>
                    <w:r>
                      <w:rPr>
                        <w:i/>
                        <w:spacing w:val="40"/>
                        <w:sz w:val="13"/>
                      </w:rPr>
                      <w:t> </w:t>
                    </w:r>
                    <w:r>
                      <w:rPr>
                        <w:i/>
                        <w:spacing w:val="-2"/>
                        <w:sz w:val="13"/>
                      </w:rPr>
                      <w:t>Traceable</w:t>
                    </w:r>
                  </w:p>
                  <w:p>
                    <w:pPr>
                      <w:spacing w:line="149" w:lineRule="exact" w:before="33"/>
                      <w:ind w:left="0" w:right="39" w:firstLine="0"/>
                      <w:jc w:val="right"/>
                      <w:rPr>
                        <w:i/>
                        <w:sz w:val="13"/>
                      </w:rPr>
                    </w:pPr>
                    <w:r>
                      <w:rPr>
                        <w:i/>
                        <w:spacing w:val="-2"/>
                        <w:sz w:val="13"/>
                      </w:rPr>
                      <w:t>TimingConstraint</w:t>
                    </w:r>
                  </w:p>
                </w:txbxContent>
              </v:textbox>
              <w10:wrap type="none"/>
            </v:shape>
            <v:shape style="position:absolute;left:6128;top:1550;width:609;height:311" type="#_x0000_t202" id="docshape602" filled="false" stroked="false">
              <v:textbox inset="0,0,0,0">
                <w:txbxContent>
                  <w:p>
                    <w:pPr>
                      <w:spacing w:line="268" w:lineRule="auto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spacing w:val="-2"/>
                        <w:sz w:val="13"/>
                      </w:rPr>
                      <w:t>+segment</w:t>
                    </w:r>
                    <w:r>
                      <w:rPr>
                        <w:spacing w:val="40"/>
                        <w:sz w:val="13"/>
                      </w:rPr>
                      <w:t> </w:t>
                    </w:r>
                    <w:r>
                      <w:rPr>
                        <w:spacing w:val="-4"/>
                        <w:sz w:val="13"/>
                      </w:rPr>
                      <w:t>0..*</w:t>
                    </w:r>
                  </w:p>
                </w:txbxContent>
              </v:textbox>
              <w10:wrap type="none"/>
            </v:shape>
            <v:shape style="position:absolute;left:307;top:1948;width:3758;height:429" type="#_x0000_t202" id="docshape603" filled="false" stroked="false">
              <v:textbox inset="0,0,0,0">
                <w:txbxContent>
                  <w:p>
                    <w:pPr>
                      <w:spacing w:line="144" w:lineRule="exact" w:before="0"/>
                      <w:ind w:left="6" w:right="36" w:firstLine="0"/>
                      <w:jc w:val="center"/>
                      <w:rPr>
                        <w:sz w:val="13"/>
                      </w:rPr>
                    </w:pPr>
                    <w:r>
                      <w:rPr>
                        <w:spacing w:val="-2"/>
                        <w:sz w:val="13"/>
                      </w:rPr>
                      <w:t>LatencyTimingConstraint</w:t>
                    </w:r>
                  </w:p>
                  <w:p>
                    <w:pPr>
                      <w:spacing w:line="240" w:lineRule="auto" w:before="8"/>
                      <w:rPr>
                        <w:sz w:val="11"/>
                      </w:rPr>
                    </w:pPr>
                  </w:p>
                  <w:p>
                    <w:pPr>
                      <w:spacing w:line="149" w:lineRule="exact" w:before="1"/>
                      <w:ind w:left="6" w:right="24" w:firstLine="0"/>
                      <w:jc w:val="center"/>
                      <w:rPr>
                        <w:sz w:val="13"/>
                      </w:rPr>
                    </w:pPr>
                    <w:r>
                      <w:rPr>
                        <w:color w:val="8B0000"/>
                        <w:sz w:val="13"/>
                      </w:rPr>
                      <w:t>+</w:t>
                    </w:r>
                    <w:r>
                      <w:rPr>
                        <w:color w:val="8B0000"/>
                        <w:spacing w:val="65"/>
                        <w:sz w:val="13"/>
                      </w:rPr>
                      <w:t>  </w:t>
                    </w:r>
                    <w:r>
                      <w:rPr>
                        <w:color w:val="8B0000"/>
                        <w:sz w:val="13"/>
                      </w:rPr>
                      <w:t>latencyConstraintType:</w:t>
                    </w:r>
                    <w:r>
                      <w:rPr>
                        <w:color w:val="8B0000"/>
                        <w:spacing w:val="22"/>
                        <w:sz w:val="13"/>
                      </w:rPr>
                      <w:t> </w:t>
                    </w:r>
                    <w:r>
                      <w:rPr>
                        <w:color w:val="8B0000"/>
                        <w:sz w:val="13"/>
                      </w:rPr>
                      <w:t>LatencyConstraintTypeEnum</w:t>
                    </w:r>
                    <w:r>
                      <w:rPr>
                        <w:color w:val="8B0000"/>
                        <w:spacing w:val="32"/>
                        <w:sz w:val="13"/>
                      </w:rPr>
                      <w:t> </w:t>
                    </w:r>
                    <w:r>
                      <w:rPr>
                        <w:color w:val="8B0000"/>
                        <w:spacing w:val="-2"/>
                        <w:sz w:val="13"/>
                      </w:rPr>
                      <w:t>[0..1]</w:t>
                    </w:r>
                  </w:p>
                </w:txbxContent>
              </v:textbox>
              <w10:wrap type="none"/>
            </v:shape>
            <v:shape style="position:absolute;left:5305;top:2142;width:441;height:144" type="#_x0000_t202" id="docshape604" filled="false" stroked="false">
              <v:textbox inset="0,0,0,0">
                <w:txbxContent>
                  <w:p>
                    <w:pPr>
                      <w:spacing w:line="144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spacing w:val="-2"/>
                        <w:sz w:val="13"/>
                      </w:rPr>
                      <w:t>+scope</w:t>
                    </w:r>
                  </w:p>
                </w:txbxContent>
              </v:textbox>
              <w10:wrap type="none"/>
            </v:shape>
            <v:shape style="position:absolute;left:6155;top:1963;width:2173;height:351" type="#_x0000_t202" id="docshape605" filled="false" stroked="false">
              <v:textbox inset="0,0,0,0">
                <w:txbxContent>
                  <w:p>
                    <w:pPr>
                      <w:spacing w:line="144" w:lineRule="exact" w:before="0"/>
                      <w:ind w:left="1078" w:right="0" w:firstLine="0"/>
                      <w:jc w:val="left"/>
                      <w:rPr>
                        <w:i/>
                        <w:sz w:val="13"/>
                      </w:rPr>
                    </w:pPr>
                    <w:r>
                      <w:rPr>
                        <w:i/>
                        <w:spacing w:val="-2"/>
                        <w:sz w:val="13"/>
                      </w:rPr>
                      <w:t>TimingDescription</w:t>
                    </w:r>
                  </w:p>
                  <w:p>
                    <w:pPr>
                      <w:spacing w:line="149" w:lineRule="exact" w:before="57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spacing w:val="-2"/>
                        <w:sz w:val="13"/>
                      </w:rPr>
                      <w:t>TimingDescriptionEventChain</w:t>
                    </w:r>
                  </w:p>
                </w:txbxContent>
              </v:textbox>
              <w10:wrap type="none"/>
            </v:shape>
            <v:shape style="position:absolute;left:5499;top:2439;width:2820;height:156" type="#_x0000_t202" id="docshape606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position w:val="1"/>
                        <w:sz w:val="13"/>
                      </w:rPr>
                      <w:t>0..1</w:t>
                    </w:r>
                    <w:r>
                      <w:rPr>
                        <w:spacing w:val="36"/>
                        <w:position w:val="1"/>
                        <w:sz w:val="13"/>
                      </w:rPr>
                      <w:t>  </w:t>
                    </w:r>
                    <w:r>
                      <w:rPr>
                        <w:color w:val="8B0000"/>
                        <w:sz w:val="13"/>
                      </w:rPr>
                      <w:t>+</w:t>
                    </w:r>
                    <w:r>
                      <w:rPr>
                        <w:color w:val="8B0000"/>
                        <w:spacing w:val="61"/>
                        <w:sz w:val="13"/>
                      </w:rPr>
                      <w:t>  </w:t>
                    </w:r>
                    <w:r>
                      <w:rPr>
                        <w:color w:val="8B0000"/>
                        <w:sz w:val="13"/>
                      </w:rPr>
                      <w:t>isPipeliningPermitted:</w:t>
                    </w:r>
                    <w:r>
                      <w:rPr>
                        <w:color w:val="8B0000"/>
                        <w:spacing w:val="22"/>
                        <w:sz w:val="13"/>
                      </w:rPr>
                      <w:t> </w:t>
                    </w:r>
                    <w:r>
                      <w:rPr>
                        <w:color w:val="8B0000"/>
                        <w:sz w:val="13"/>
                      </w:rPr>
                      <w:t>Boolean</w:t>
                    </w:r>
                    <w:r>
                      <w:rPr>
                        <w:color w:val="8B0000"/>
                        <w:spacing w:val="23"/>
                        <w:sz w:val="13"/>
                      </w:rPr>
                      <w:t> </w:t>
                    </w:r>
                    <w:r>
                      <w:rPr>
                        <w:color w:val="8B0000"/>
                        <w:spacing w:val="-2"/>
                        <w:sz w:val="13"/>
                      </w:rPr>
                      <w:t>[0..1]</w:t>
                    </w:r>
                  </w:p>
                </w:txbxContent>
              </v:textbox>
              <w10:wrap type="none"/>
            </v:shape>
            <v:shape style="position:absolute;left:0;top:3635;width:1107;height:144" type="#_x0000_t202" id="docshape607" filled="false" stroked="false">
              <v:textbox inset="0,0,0,0">
                <w:txbxContent>
                  <w:p>
                    <w:pPr>
                      <w:tabs>
                        <w:tab w:pos="859" w:val="left" w:leader="none"/>
                      </w:tabs>
                      <w:spacing w:line="144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spacing w:val="-2"/>
                        <w:sz w:val="13"/>
                      </w:rPr>
                      <w:t>+minimum</w:t>
                    </w:r>
                    <w:r>
                      <w:rPr>
                        <w:sz w:val="13"/>
                      </w:rPr>
                      <w:tab/>
                    </w:r>
                    <w:r>
                      <w:rPr>
                        <w:spacing w:val="-4"/>
                        <w:sz w:val="13"/>
                      </w:rPr>
                      <w:t>0..1</w:t>
                    </w:r>
                  </w:p>
                </w:txbxContent>
              </v:textbox>
              <w10:wrap type="none"/>
            </v:shape>
            <v:shape style="position:absolute;left:1412;top:3635;width:2497;height:144" type="#_x0000_t202" id="docshape608" filled="false" stroked="false">
              <v:textbox inset="0,0,0,0">
                <w:txbxContent>
                  <w:p>
                    <w:pPr>
                      <w:tabs>
                        <w:tab w:pos="886" w:val="left" w:leader="none"/>
                        <w:tab w:pos="1466" w:val="left" w:leader="none"/>
                        <w:tab w:pos="2249" w:val="left" w:leader="none"/>
                      </w:tabs>
                      <w:spacing w:line="144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spacing w:val="-2"/>
                        <w:sz w:val="13"/>
                      </w:rPr>
                      <w:t>+maximum</w:t>
                    </w:r>
                    <w:r>
                      <w:rPr>
                        <w:sz w:val="13"/>
                      </w:rPr>
                      <w:tab/>
                    </w:r>
                    <w:r>
                      <w:rPr>
                        <w:spacing w:val="-4"/>
                        <w:sz w:val="13"/>
                      </w:rPr>
                      <w:t>0..1</w:t>
                    </w:r>
                    <w:r>
                      <w:rPr>
                        <w:sz w:val="13"/>
                      </w:rPr>
                      <w:tab/>
                    </w:r>
                    <w:r>
                      <w:rPr>
                        <w:spacing w:val="-2"/>
                        <w:sz w:val="13"/>
                      </w:rPr>
                      <w:t>+nominal</w:t>
                    </w:r>
                    <w:r>
                      <w:rPr>
                        <w:sz w:val="13"/>
                      </w:rPr>
                      <w:tab/>
                    </w:r>
                    <w:r>
                      <w:rPr>
                        <w:spacing w:val="-4"/>
                        <w:sz w:val="13"/>
                      </w:rPr>
                      <w:t>0..1</w:t>
                    </w:r>
                  </w:p>
                </w:txbxContent>
              </v:textbox>
              <w10:wrap type="none"/>
            </v:shape>
            <v:shape style="position:absolute;left:5691;top:3635;width:1018;height:144" type="#_x0000_t202" id="docshape609" filled="false" stroked="false">
              <v:textbox inset="0,0,0,0">
                <w:txbxContent>
                  <w:p>
                    <w:pPr>
                      <w:spacing w:line="144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sz w:val="13"/>
                      </w:rPr>
                      <w:t>+stimulus</w:t>
                    </w:r>
                    <w:r>
                      <w:rPr>
                        <w:spacing w:val="71"/>
                        <w:sz w:val="13"/>
                      </w:rPr>
                      <w:t>  </w:t>
                    </w:r>
                    <w:r>
                      <w:rPr>
                        <w:spacing w:val="-4"/>
                        <w:sz w:val="13"/>
                      </w:rPr>
                      <w:t>0..1</w:t>
                    </w:r>
                  </w:p>
                </w:txbxContent>
              </v:textbox>
              <w10:wrap type="none"/>
            </v:shape>
            <v:shape style="position:absolute;left:1400;top:3982;width:1389;height:144" type="#_x0000_t202" id="docshape610" filled="false" stroked="false">
              <v:textbox inset="0,0,0,0">
                <w:txbxContent>
                  <w:p>
                    <w:pPr>
                      <w:spacing w:line="144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spacing w:val="-2"/>
                        <w:sz w:val="13"/>
                      </w:rPr>
                      <w:t>MultidimensionalTime</w:t>
                    </w:r>
                  </w:p>
                </w:txbxContent>
              </v:textbox>
              <w10:wrap type="none"/>
            </v:shape>
            <v:shape style="position:absolute;left:6295;top:3635;width:1929;height:618" type="#_x0000_t202" id="docshape611" filled="false" stroked="false">
              <v:textbox inset="0,0,0,0">
                <w:txbxContent>
                  <w:p>
                    <w:pPr>
                      <w:tabs>
                        <w:tab w:pos="1451" w:val="left" w:leader="none"/>
                      </w:tabs>
                      <w:spacing w:line="144" w:lineRule="exact" w:before="0"/>
                      <w:ind w:left="643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spacing w:val="-2"/>
                        <w:sz w:val="13"/>
                      </w:rPr>
                      <w:t>+response</w:t>
                    </w:r>
                    <w:r>
                      <w:rPr>
                        <w:sz w:val="13"/>
                      </w:rPr>
                      <w:tab/>
                    </w:r>
                    <w:r>
                      <w:rPr>
                        <w:spacing w:val="-4"/>
                        <w:sz w:val="13"/>
                      </w:rPr>
                      <w:t>0..1</w:t>
                    </w:r>
                  </w:p>
                  <w:p>
                    <w:pPr>
                      <w:spacing w:line="200" w:lineRule="atLeast" w:before="70"/>
                      <w:ind w:left="0" w:right="0" w:firstLine="835"/>
                      <w:jc w:val="left"/>
                      <w:rPr>
                        <w:i/>
                        <w:sz w:val="13"/>
                      </w:rPr>
                    </w:pPr>
                    <w:r>
                      <w:rPr>
                        <w:i/>
                        <w:spacing w:val="-2"/>
                        <w:sz w:val="13"/>
                      </w:rPr>
                      <w:t>TimingDescription</w:t>
                    </w:r>
                    <w:r>
                      <w:rPr>
                        <w:i/>
                        <w:spacing w:val="40"/>
                        <w:sz w:val="13"/>
                      </w:rPr>
                      <w:t> </w:t>
                    </w:r>
                    <w:r>
                      <w:rPr>
                        <w:i/>
                        <w:spacing w:val="-2"/>
                        <w:sz w:val="13"/>
                      </w:rPr>
                      <w:t>TimingDescriptionEvent</w:t>
                    </w:r>
                  </w:p>
                </w:txbxContent>
              </v:textbox>
              <w10:wrap type="none"/>
            </v:shape>
            <v:shape style="position:absolute;left:88;top:4264;width:2024;height:311" type="#_x0000_t202" id="docshape612" filled="false" stroked="false">
              <v:textbox inset="0,0,0,0">
                <w:txbxContent>
                  <w:p>
                    <w:pPr>
                      <w:spacing w:line="144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8B0000"/>
                        <w:sz w:val="13"/>
                      </w:rPr>
                      <w:t>+</w:t>
                    </w:r>
                    <w:r>
                      <w:rPr>
                        <w:color w:val="8B0000"/>
                        <w:spacing w:val="36"/>
                        <w:sz w:val="13"/>
                      </w:rPr>
                      <w:t>  </w:t>
                    </w:r>
                    <w:r>
                      <w:rPr>
                        <w:color w:val="8B0000"/>
                        <w:sz w:val="13"/>
                      </w:rPr>
                      <w:t>cseCode:</w:t>
                    </w:r>
                    <w:r>
                      <w:rPr>
                        <w:color w:val="8B0000"/>
                        <w:spacing w:val="7"/>
                        <w:sz w:val="13"/>
                      </w:rPr>
                      <w:t> </w:t>
                    </w:r>
                    <w:r>
                      <w:rPr>
                        <w:color w:val="8B0000"/>
                        <w:sz w:val="13"/>
                      </w:rPr>
                      <w:t>CseCodeType</w:t>
                    </w:r>
                    <w:r>
                      <w:rPr>
                        <w:color w:val="8B0000"/>
                        <w:spacing w:val="8"/>
                        <w:sz w:val="13"/>
                      </w:rPr>
                      <w:t> </w:t>
                    </w:r>
                    <w:r>
                      <w:rPr>
                        <w:color w:val="8B0000"/>
                        <w:spacing w:val="-2"/>
                        <w:sz w:val="13"/>
                      </w:rPr>
                      <w:t>[0..1]</w:t>
                    </w:r>
                  </w:p>
                  <w:p>
                    <w:pPr>
                      <w:spacing w:line="149" w:lineRule="exact" w:before="17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8B0000"/>
                        <w:sz w:val="13"/>
                      </w:rPr>
                      <w:t>+</w:t>
                    </w:r>
                    <w:r>
                      <w:rPr>
                        <w:color w:val="8B0000"/>
                        <w:spacing w:val="41"/>
                        <w:sz w:val="13"/>
                      </w:rPr>
                      <w:t>  </w:t>
                    </w:r>
                    <w:r>
                      <w:rPr>
                        <w:color w:val="8B0000"/>
                        <w:sz w:val="13"/>
                      </w:rPr>
                      <w:t>cseCodeFactor:</w:t>
                    </w:r>
                    <w:r>
                      <w:rPr>
                        <w:color w:val="8B0000"/>
                        <w:spacing w:val="11"/>
                        <w:sz w:val="13"/>
                      </w:rPr>
                      <w:t> </w:t>
                    </w:r>
                    <w:r>
                      <w:rPr>
                        <w:color w:val="8B0000"/>
                        <w:sz w:val="13"/>
                      </w:rPr>
                      <w:t>Integer </w:t>
                    </w:r>
                    <w:r>
                      <w:rPr>
                        <w:color w:val="8B0000"/>
                        <w:spacing w:val="-2"/>
                        <w:sz w:val="13"/>
                      </w:rPr>
                      <w:t>[0..1]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before="57"/>
        <w:ind w:left="1190" w:right="950" w:firstLine="0"/>
        <w:jc w:val="center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3.48:</w:t>
      </w:r>
      <w:r>
        <w:rPr>
          <w:b/>
          <w:spacing w:val="5"/>
          <w:sz w:val="22"/>
        </w:rPr>
        <w:t> </w:t>
      </w:r>
      <w:r>
        <w:rPr>
          <w:b/>
          <w:sz w:val="22"/>
        </w:rPr>
        <w:t>Latency</w:t>
      </w:r>
      <w:r>
        <w:rPr>
          <w:b/>
          <w:spacing w:val="-9"/>
          <w:sz w:val="22"/>
        </w:rPr>
        <w:t> </w:t>
      </w:r>
      <w:r>
        <w:rPr>
          <w:b/>
          <w:spacing w:val="-2"/>
          <w:sz w:val="22"/>
        </w:rPr>
        <w:t>constraint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before="233"/>
        <w:ind w:left="1190" w:right="950" w:firstLine="0"/>
        <w:jc w:val="center"/>
        <w:rPr>
          <w:b/>
          <w:sz w:val="22"/>
        </w:rPr>
      </w:pPr>
      <w:bookmarkStart w:name="_bookmark158" w:id="208"/>
      <w:bookmarkEnd w:id="208"/>
      <w:r>
        <w:rPr/>
      </w:r>
      <w:bookmarkStart w:name="_bookmark159" w:id="209"/>
      <w:bookmarkEnd w:id="209"/>
      <w:r>
        <w:rPr/>
      </w:r>
      <w:bookmarkStart w:name="_bookmark160" w:id="210"/>
      <w:bookmarkEnd w:id="210"/>
      <w:r>
        <w:rPr/>
      </w:r>
      <w:r>
        <w:rPr>
          <w:b/>
          <w:sz w:val="22"/>
        </w:rPr>
        <w:t>Table</w:t>
      </w:r>
      <w:r>
        <w:rPr>
          <w:b/>
          <w:spacing w:val="-16"/>
          <w:sz w:val="22"/>
        </w:rPr>
        <w:t> </w:t>
      </w:r>
      <w:r>
        <w:rPr>
          <w:b/>
          <w:sz w:val="22"/>
        </w:rPr>
        <w:t>3.</w:t>
      </w:r>
      <w:bookmarkStart w:name="_bookmark157" w:id="211"/>
      <w:bookmarkEnd w:id="211"/>
      <w:r>
        <w:rPr>
          <w:b/>
          <w:sz w:val="22"/>
        </w:rPr>
        <w:t>39</w:t>
      </w:r>
      <w:r>
        <w:rPr>
          <w:b/>
          <w:sz w:val="22"/>
        </w:rPr>
        <w:t>: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LatencyTimingConstraint</w:t>
      </w:r>
    </w:p>
    <w:p>
      <w:pPr>
        <w:spacing w:after="0"/>
        <w:jc w:val="center"/>
        <w:rPr>
          <w:sz w:val="22"/>
        </w:rPr>
        <w:sectPr>
          <w:pgSz w:w="11910" w:h="13960"/>
          <w:pgMar w:top="360" w:bottom="280" w:left="240" w:right="4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8"/>
        </w:rPr>
      </w:pPr>
    </w:p>
    <w:p>
      <w:pPr>
        <w:spacing w:before="101"/>
        <w:ind w:left="1190" w:right="950" w:firstLine="0"/>
        <w:jc w:val="center"/>
        <w:rPr>
          <w:b/>
          <w:sz w:val="22"/>
        </w:rPr>
      </w:pPr>
      <w:r>
        <w:rPr>
          <w:b/>
          <w:sz w:val="22"/>
        </w:rPr>
        <w:t>Table</w:t>
      </w:r>
      <w:r>
        <w:rPr>
          <w:b/>
          <w:spacing w:val="-16"/>
          <w:sz w:val="22"/>
        </w:rPr>
        <w:t> </w:t>
      </w:r>
      <w:r>
        <w:rPr>
          <w:b/>
          <w:sz w:val="22"/>
        </w:rPr>
        <w:t>3.40: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LatencyConstraintTypeEnum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242" w:lineRule="auto" w:before="198"/>
        <w:ind w:left="1177" w:right="935"/>
        <w:jc w:val="both"/>
      </w:pPr>
      <w:r>
        <w:rPr/>
        <w:t>The</w:t>
      </w:r>
      <w:r>
        <w:rPr>
          <w:spacing w:val="-17"/>
        </w:rPr>
        <w:t> </w:t>
      </w:r>
      <w:r>
        <w:rPr/>
        <w:t>attributes</w:t>
      </w:r>
      <w:r>
        <w:rPr>
          <w:spacing w:val="-17"/>
        </w:rPr>
        <w:t> </w:t>
      </w:r>
      <w:hyperlink w:history="true" w:anchor="_bookmark158">
        <w:r>
          <w:rPr>
            <w:rFonts w:ascii="Courier New"/>
            <w:color w:val="0000FF"/>
          </w:rPr>
          <w:t>minimum</w:t>
        </w:r>
      </w:hyperlink>
      <w:r>
        <w:rPr/>
        <w:t>,</w:t>
      </w:r>
      <w:r>
        <w:rPr>
          <w:spacing w:val="-16"/>
        </w:rPr>
        <w:t> </w:t>
      </w:r>
      <w:hyperlink w:history="true" w:anchor="_bookmark159">
        <w:r>
          <w:rPr>
            <w:rFonts w:ascii="Courier New"/>
            <w:color w:val="0000FF"/>
          </w:rPr>
          <w:t>maximum</w:t>
        </w:r>
      </w:hyperlink>
      <w:r>
        <w:rPr/>
        <w:t>,</w:t>
      </w:r>
      <w:r>
        <w:rPr>
          <w:spacing w:val="-17"/>
        </w:rPr>
        <w:t> </w:t>
      </w:r>
      <w:r>
        <w:rPr/>
        <w:t>and</w:t>
      </w:r>
      <w:r>
        <w:rPr>
          <w:spacing w:val="-17"/>
        </w:rPr>
        <w:t> </w:t>
      </w:r>
      <w:hyperlink w:history="true" w:anchor="_bookmark160">
        <w:r>
          <w:rPr>
            <w:rFonts w:ascii="Courier New"/>
            <w:color w:val="0000FF"/>
          </w:rPr>
          <w:t>nominal</w:t>
        </w:r>
        <w:r>
          <w:rPr>
            <w:rFonts w:ascii="Courier New"/>
            <w:color w:val="0000FF"/>
            <w:spacing w:val="-36"/>
          </w:rPr>
          <w:t> </w:t>
        </w:r>
      </w:hyperlink>
      <w:r>
        <w:rPr/>
        <w:t>of</w:t>
      </w:r>
      <w:r>
        <w:rPr>
          <w:spacing w:val="-17"/>
        </w:rPr>
        <w:t> </w:t>
      </w:r>
      <w:r>
        <w:rPr/>
        <w:t>a</w:t>
      </w:r>
      <w:r>
        <w:rPr>
          <w:spacing w:val="-16"/>
        </w:rPr>
        <w:t> </w:t>
      </w:r>
      <w:hyperlink w:history="true" w:anchor="_bookmark157">
        <w:r>
          <w:rPr>
            <w:rFonts w:ascii="Courier New"/>
            <w:color w:val="0000FF"/>
          </w:rPr>
          <w:t>LatencyTimingConstraint</w:t>
        </w:r>
      </w:hyperlink>
      <w:r>
        <w:rPr>
          <w:rFonts w:ascii="Courier New"/>
          <w:color w:val="0000FF"/>
        </w:rPr>
        <w:t> </w:t>
      </w:r>
      <w:r>
        <w:rPr/>
        <w:t>can be used to define a lower and upper bound, as well as a nominal value for the latency of the event chain in the scope.</w:t>
      </w:r>
    </w:p>
    <w:p>
      <w:pPr>
        <w:pStyle w:val="BodyText"/>
        <w:spacing w:before="169"/>
        <w:ind w:left="1177"/>
        <w:jc w:val="both"/>
      </w:pPr>
      <w:r>
        <w:rPr/>
        <w:t>The</w:t>
      </w:r>
      <w:r>
        <w:rPr>
          <w:spacing w:val="-9"/>
        </w:rPr>
        <w:t> </w:t>
      </w:r>
      <w:r>
        <w:rPr/>
        <w:t>application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latency</w:t>
      </w:r>
      <w:r>
        <w:rPr>
          <w:spacing w:val="-8"/>
        </w:rPr>
        <w:t> </w:t>
      </w:r>
      <w:r>
        <w:rPr/>
        <w:t>constraints</w:t>
      </w:r>
      <w:r>
        <w:rPr>
          <w:spacing w:val="-8"/>
        </w:rPr>
        <w:t> </w:t>
      </w:r>
      <w:r>
        <w:rPr/>
        <w:t>leads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some</w:t>
      </w:r>
      <w:r>
        <w:rPr>
          <w:spacing w:val="-8"/>
        </w:rPr>
        <w:t> </w:t>
      </w:r>
      <w:r>
        <w:rPr/>
        <w:t>interesting</w:t>
      </w:r>
      <w:r>
        <w:rPr>
          <w:spacing w:val="-8"/>
        </w:rPr>
        <w:t> </w:t>
      </w:r>
      <w:r>
        <w:rPr>
          <w:spacing w:val="-2"/>
        </w:rPr>
        <w:t>observations:</w:t>
      </w:r>
    </w:p>
    <w:p>
      <w:pPr>
        <w:pStyle w:val="ListParagraph"/>
        <w:numPr>
          <w:ilvl w:val="0"/>
          <w:numId w:val="21"/>
        </w:numPr>
        <w:tabs>
          <w:tab w:pos="1763" w:val="left" w:leader="none"/>
        </w:tabs>
        <w:spacing w:line="247" w:lineRule="auto" w:before="163" w:after="0"/>
        <w:ind w:left="1762" w:right="935" w:hanging="237"/>
        <w:jc w:val="both"/>
        <w:rPr>
          <w:sz w:val="24"/>
        </w:rPr>
      </w:pPr>
      <w:r>
        <w:rPr>
          <w:sz w:val="24"/>
        </w:rPr>
        <w:t>In</w:t>
      </w:r>
      <w:r>
        <w:rPr>
          <w:spacing w:val="-17"/>
          <w:sz w:val="24"/>
        </w:rPr>
        <w:t> </w:t>
      </w:r>
      <w:r>
        <w:rPr>
          <w:sz w:val="24"/>
        </w:rPr>
        <w:t>systems</w:t>
      </w:r>
      <w:r>
        <w:rPr>
          <w:spacing w:val="-17"/>
          <w:sz w:val="24"/>
        </w:rPr>
        <w:t> </w:t>
      </w:r>
      <w:r>
        <w:rPr>
          <w:sz w:val="24"/>
        </w:rPr>
        <w:t>without</w:t>
      </w:r>
      <w:r>
        <w:rPr>
          <w:spacing w:val="-16"/>
          <w:sz w:val="24"/>
        </w:rPr>
        <w:t> </w:t>
      </w:r>
      <w:r>
        <w:rPr>
          <w:sz w:val="24"/>
        </w:rPr>
        <w:t>over-</w:t>
      </w:r>
      <w:r>
        <w:rPr>
          <w:spacing w:val="-17"/>
          <w:sz w:val="24"/>
        </w:rPr>
        <w:t> </w:t>
      </w:r>
      <w:r>
        <w:rPr>
          <w:sz w:val="24"/>
        </w:rPr>
        <w:t>and</w:t>
      </w:r>
      <w:r>
        <w:rPr>
          <w:spacing w:val="-17"/>
          <w:sz w:val="24"/>
        </w:rPr>
        <w:t> </w:t>
      </w:r>
      <w:r>
        <w:rPr>
          <w:sz w:val="24"/>
        </w:rPr>
        <w:t>under-sampling,</w:t>
      </w:r>
      <w:r>
        <w:rPr>
          <w:spacing w:val="-17"/>
          <w:sz w:val="24"/>
        </w:rPr>
        <w:t> </w:t>
      </w:r>
      <w:r>
        <w:rPr>
          <w:i/>
          <w:sz w:val="24"/>
        </w:rPr>
        <w:t>age</w:t>
      </w:r>
      <w:r>
        <w:rPr>
          <w:i/>
          <w:spacing w:val="-16"/>
          <w:sz w:val="24"/>
        </w:rPr>
        <w:t> </w:t>
      </w:r>
      <w:r>
        <w:rPr>
          <w:sz w:val="24"/>
        </w:rPr>
        <w:t>and</w:t>
      </w:r>
      <w:r>
        <w:rPr>
          <w:spacing w:val="-17"/>
          <w:sz w:val="24"/>
        </w:rPr>
        <w:t> </w:t>
      </w:r>
      <w:r>
        <w:rPr>
          <w:i/>
          <w:sz w:val="24"/>
        </w:rPr>
        <w:t>reaction</w:t>
      </w:r>
      <w:r>
        <w:rPr>
          <w:i/>
          <w:spacing w:val="-17"/>
          <w:sz w:val="24"/>
        </w:rPr>
        <w:t> </w:t>
      </w:r>
      <w:r>
        <w:rPr>
          <w:sz w:val="24"/>
        </w:rPr>
        <w:t>are</w:t>
      </w:r>
      <w:r>
        <w:rPr>
          <w:spacing w:val="-16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same.</w:t>
      </w:r>
      <w:r>
        <w:rPr>
          <w:spacing w:val="-17"/>
          <w:sz w:val="24"/>
        </w:rPr>
        <w:t> </w:t>
      </w:r>
      <w:r>
        <w:rPr>
          <w:sz w:val="24"/>
        </w:rPr>
        <w:t>But</w:t>
      </w:r>
      <w:r>
        <w:rPr>
          <w:sz w:val="24"/>
        </w:rPr>
        <w:t> timing constraints are implementation-independent.</w:t>
      </w:r>
      <w:r>
        <w:rPr>
          <w:spacing w:val="40"/>
          <w:sz w:val="24"/>
        </w:rPr>
        <w:t> </w:t>
      </w:r>
      <w:r>
        <w:rPr>
          <w:sz w:val="24"/>
        </w:rPr>
        <w:t>Thus, at specification </w:t>
      </w:r>
      <w:r>
        <w:rPr>
          <w:sz w:val="24"/>
        </w:rPr>
        <w:t>time</w:t>
      </w:r>
      <w:r>
        <w:rPr>
          <w:sz w:val="24"/>
        </w:rPr>
        <w:t> when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implementation</w:t>
      </w:r>
      <w:r>
        <w:rPr>
          <w:spacing w:val="-9"/>
          <w:sz w:val="24"/>
        </w:rPr>
        <w:t> </w:t>
      </w:r>
      <w:r>
        <w:rPr>
          <w:sz w:val="24"/>
        </w:rPr>
        <w:t>is</w:t>
      </w:r>
      <w:r>
        <w:rPr>
          <w:spacing w:val="-9"/>
          <w:sz w:val="24"/>
        </w:rPr>
        <w:t> </w:t>
      </w:r>
      <w:r>
        <w:rPr>
          <w:sz w:val="24"/>
        </w:rPr>
        <w:t>not</w:t>
      </w:r>
      <w:r>
        <w:rPr>
          <w:spacing w:val="-9"/>
          <w:sz w:val="24"/>
        </w:rPr>
        <w:t> </w:t>
      </w:r>
      <w:r>
        <w:rPr>
          <w:sz w:val="24"/>
        </w:rPr>
        <w:t>necessarily</w:t>
      </w:r>
      <w:r>
        <w:rPr>
          <w:spacing w:val="-9"/>
          <w:sz w:val="24"/>
        </w:rPr>
        <w:t> </w:t>
      </w:r>
      <w:r>
        <w:rPr>
          <w:sz w:val="24"/>
        </w:rPr>
        <w:t>known,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correct</w:t>
      </w:r>
      <w:r>
        <w:rPr>
          <w:spacing w:val="-10"/>
          <w:sz w:val="24"/>
        </w:rPr>
        <w:t> </w:t>
      </w:r>
      <w:r>
        <w:rPr>
          <w:sz w:val="24"/>
        </w:rPr>
        <w:t>latency</w:t>
      </w:r>
      <w:r>
        <w:rPr>
          <w:spacing w:val="-9"/>
          <w:sz w:val="24"/>
        </w:rPr>
        <w:t> </w:t>
      </w:r>
      <w:r>
        <w:rPr>
          <w:sz w:val="24"/>
        </w:rPr>
        <w:t>constraint</w:t>
      </w:r>
      <w:r>
        <w:rPr>
          <w:sz w:val="24"/>
        </w:rPr>
        <w:t> semantics has to be specified.</w:t>
      </w:r>
    </w:p>
    <w:p>
      <w:pPr>
        <w:pStyle w:val="ListParagraph"/>
        <w:numPr>
          <w:ilvl w:val="0"/>
          <w:numId w:val="21"/>
        </w:numPr>
        <w:tabs>
          <w:tab w:pos="1763" w:val="left" w:leader="none"/>
        </w:tabs>
        <w:spacing w:line="235" w:lineRule="auto" w:before="155" w:after="0"/>
        <w:ind w:left="1762" w:right="935" w:hanging="237"/>
        <w:jc w:val="both"/>
        <w:rPr>
          <w:sz w:val="24"/>
        </w:rPr>
      </w:pP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minimum</w:t>
      </w:r>
      <w:r>
        <w:rPr>
          <w:spacing w:val="-17"/>
          <w:sz w:val="24"/>
        </w:rPr>
        <w:t> </w:t>
      </w:r>
      <w:r>
        <w:rPr>
          <w:sz w:val="24"/>
        </w:rPr>
        <w:t>reaction</w:t>
      </w:r>
      <w:r>
        <w:rPr>
          <w:spacing w:val="-16"/>
          <w:sz w:val="24"/>
        </w:rPr>
        <w:t> </w:t>
      </w:r>
      <w:r>
        <w:rPr>
          <w:sz w:val="24"/>
        </w:rPr>
        <w:t>and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minimum</w:t>
      </w:r>
      <w:r>
        <w:rPr>
          <w:spacing w:val="-17"/>
          <w:sz w:val="24"/>
        </w:rPr>
        <w:t> </w:t>
      </w:r>
      <w:r>
        <w:rPr>
          <w:sz w:val="24"/>
        </w:rPr>
        <w:t>age</w:t>
      </w:r>
      <w:r>
        <w:rPr>
          <w:spacing w:val="-16"/>
          <w:sz w:val="24"/>
        </w:rPr>
        <w:t> </w:t>
      </w:r>
      <w:r>
        <w:rPr>
          <w:sz w:val="24"/>
        </w:rPr>
        <w:t>latency</w:t>
      </w:r>
      <w:r>
        <w:rPr>
          <w:spacing w:val="-17"/>
          <w:sz w:val="24"/>
        </w:rPr>
        <w:t> </w:t>
      </w:r>
      <w:r>
        <w:rPr>
          <w:sz w:val="24"/>
        </w:rPr>
        <w:t>of</w:t>
      </w:r>
      <w:r>
        <w:rPr>
          <w:spacing w:val="-17"/>
          <w:sz w:val="24"/>
        </w:rPr>
        <w:t> </w:t>
      </w:r>
      <w:r>
        <w:rPr>
          <w:sz w:val="24"/>
        </w:rPr>
        <w:t>an</w:t>
      </w:r>
      <w:r>
        <w:rPr>
          <w:spacing w:val="-16"/>
          <w:sz w:val="24"/>
        </w:rPr>
        <w:t> </w:t>
      </w:r>
      <w:r>
        <w:rPr>
          <w:sz w:val="24"/>
        </w:rPr>
        <w:t>event</w:t>
      </w:r>
      <w:r>
        <w:rPr>
          <w:spacing w:val="-17"/>
          <w:sz w:val="24"/>
        </w:rPr>
        <w:t> </w:t>
      </w:r>
      <w:r>
        <w:rPr>
          <w:sz w:val="24"/>
        </w:rPr>
        <w:t>chain</w:t>
      </w:r>
      <w:r>
        <w:rPr>
          <w:spacing w:val="-17"/>
          <w:sz w:val="24"/>
        </w:rPr>
        <w:t> </w:t>
      </w:r>
      <w:r>
        <w:rPr>
          <w:sz w:val="24"/>
        </w:rPr>
        <w:t>are</w:t>
      </w:r>
      <w:r>
        <w:rPr>
          <w:spacing w:val="-16"/>
          <w:sz w:val="24"/>
        </w:rPr>
        <w:t> </w:t>
      </w:r>
      <w:r>
        <w:rPr>
          <w:sz w:val="24"/>
        </w:rPr>
        <w:t>always </w:t>
      </w:r>
      <w:r>
        <w:rPr>
          <w:spacing w:val="-2"/>
          <w:sz w:val="24"/>
        </w:rPr>
        <w:t>equal.</w:t>
      </w: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26"/>
        </w:rPr>
      </w:pPr>
    </w:p>
    <w:p>
      <w:pPr>
        <w:pStyle w:val="Heading3"/>
        <w:numPr>
          <w:ilvl w:val="2"/>
          <w:numId w:val="4"/>
        </w:numPr>
        <w:tabs>
          <w:tab w:pos="1948" w:val="left" w:leader="none"/>
          <w:tab w:pos="1949" w:val="left" w:leader="none"/>
        </w:tabs>
        <w:spacing w:line="240" w:lineRule="auto" w:before="0" w:after="0"/>
        <w:ind w:left="1948" w:right="0" w:hanging="772"/>
        <w:jc w:val="left"/>
      </w:pPr>
      <w:bookmarkStart w:name="3.6.3 AgeConstraint" w:id="212"/>
      <w:bookmarkEnd w:id="212"/>
      <w:r>
        <w:rPr>
          <w:b w:val="0"/>
        </w:rPr>
      </w:r>
      <w:bookmarkStart w:name="_bookmark161" w:id="213"/>
      <w:bookmarkEnd w:id="213"/>
      <w:r>
        <w:rPr>
          <w:spacing w:val="-2"/>
        </w:rPr>
        <w:t>A</w:t>
      </w:r>
      <w:r>
        <w:rPr>
          <w:spacing w:val="-2"/>
        </w:rPr>
        <w:t>geConstraint</w:t>
      </w:r>
    </w:p>
    <w:p>
      <w:pPr>
        <w:pStyle w:val="BodyText"/>
        <w:spacing w:before="4"/>
        <w:rPr>
          <w:b/>
          <w:sz w:val="25"/>
        </w:rPr>
      </w:pPr>
    </w:p>
    <w:p>
      <w:pPr>
        <w:pStyle w:val="BodyText"/>
        <w:ind w:left="1177" w:right="935"/>
        <w:jc w:val="both"/>
      </w:pPr>
      <w:r>
        <w:rPr/>
        <w:t>Sometimes it is necessary to specify the age of data, when it arrives at a </w:t>
      </w:r>
      <w:r>
        <w:rPr/>
        <w:t>component on its required port with </w:t>
      </w:r>
      <w:r>
        <w:rPr>
          <w:rFonts w:ascii="Courier New"/>
          <w:color w:val="0000FF"/>
        </w:rPr>
        <w:t>SenderReceiverInterface</w:t>
      </w:r>
      <w:r>
        <w:rPr/>
        <w:t>.</w:t>
      </w:r>
      <w:r>
        <w:rPr>
          <w:spacing w:val="40"/>
        </w:rPr>
        <w:t> </w:t>
      </w:r>
      <w:r>
        <w:rPr/>
        <w:t>If the sender of the data is known,</w:t>
      </w:r>
      <w:r>
        <w:rPr>
          <w:spacing w:val="-17"/>
        </w:rPr>
        <w:t> </w:t>
      </w:r>
      <w:r>
        <w:rPr/>
        <w:t>a</w:t>
      </w:r>
      <w:r>
        <w:rPr>
          <w:spacing w:val="-3"/>
        </w:rPr>
        <w:t> </w:t>
      </w:r>
      <w:r>
        <w:rPr>
          <w:rFonts w:ascii="Courier New"/>
          <w:color w:val="0000FF"/>
        </w:rPr>
        <w:t>TimingDescriptionEventChain</w:t>
      </w:r>
      <w:r>
        <w:rPr>
          <w:rFonts w:ascii="Courier New"/>
          <w:color w:val="0000FF"/>
          <w:spacing w:val="-36"/>
        </w:rPr>
        <w:t> </w:t>
      </w:r>
      <w:r>
        <w:rPr/>
        <w:t>can be defined from the sender to the receiver</w:t>
      </w:r>
      <w:r>
        <w:rPr>
          <w:spacing w:val="-17"/>
        </w:rPr>
        <w:t> </w:t>
      </w:r>
      <w:r>
        <w:rPr/>
        <w:t>port</w:t>
      </w:r>
      <w:r>
        <w:rPr>
          <w:spacing w:val="-4"/>
        </w:rPr>
        <w:t> </w:t>
      </w:r>
      <w:r>
        <w:rPr/>
        <w:t>and a </w:t>
      </w:r>
      <w:hyperlink w:history="true" w:anchor="_bookmark157">
        <w:r>
          <w:rPr>
            <w:rFonts w:ascii="Courier New"/>
            <w:color w:val="0000FF"/>
          </w:rPr>
          <w:t>LatencyTimingConstraint</w:t>
        </w:r>
      </w:hyperlink>
      <w:r>
        <w:rPr>
          <w:rFonts w:ascii="Courier New"/>
          <w:color w:val="0000FF"/>
          <w:spacing w:val="-36"/>
        </w:rPr>
        <w:t> </w:t>
      </w:r>
      <w:r>
        <w:rPr/>
        <w:t>with </w:t>
      </w:r>
      <w:r>
        <w:rPr>
          <w:i/>
        </w:rPr>
        <w:t>age </w:t>
      </w:r>
      <w:r>
        <w:rPr/>
        <w:t>semantic represents the specification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data</w:t>
      </w:r>
      <w:r>
        <w:rPr>
          <w:spacing w:val="-13"/>
        </w:rPr>
        <w:t> </w:t>
      </w:r>
      <w:r>
        <w:rPr/>
        <w:t>age. However,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actual</w:t>
      </w:r>
      <w:r>
        <w:rPr>
          <w:spacing w:val="-13"/>
        </w:rPr>
        <w:t> </w:t>
      </w:r>
      <w:r>
        <w:rPr/>
        <w:t>sender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data</w:t>
      </w:r>
      <w:r>
        <w:rPr>
          <w:spacing w:val="-13"/>
        </w:rPr>
        <w:t> </w:t>
      </w:r>
      <w:r>
        <w:rPr/>
        <w:t>may</w:t>
      </w:r>
      <w:r>
        <w:rPr>
          <w:spacing w:val="-13"/>
        </w:rPr>
        <w:t> </w:t>
      </w:r>
      <w:r>
        <w:rPr/>
        <w:t>be</w:t>
      </w:r>
      <w:r>
        <w:rPr>
          <w:spacing w:val="-13"/>
        </w:rPr>
        <w:t> </w:t>
      </w:r>
      <w:r>
        <w:rPr/>
        <w:t>unknown. In this case the definition of a </w:t>
      </w:r>
      <w:r>
        <w:rPr>
          <w:rFonts w:ascii="Courier New"/>
          <w:color w:val="0000FF"/>
        </w:rPr>
        <w:t>TimingDescriptionEventChain</w:t>
      </w:r>
      <w:r>
        <w:rPr>
          <w:rFonts w:ascii="Courier New"/>
          <w:color w:val="0000FF"/>
          <w:spacing w:val="-66"/>
        </w:rPr>
        <w:t> </w:t>
      </w:r>
      <w:r>
        <w:rPr/>
        <w:t>is not possible.</w:t>
      </w:r>
    </w:p>
    <w:p>
      <w:pPr>
        <w:spacing w:line="230" w:lineRule="auto" w:before="152"/>
        <w:ind w:left="1177" w:right="935" w:firstLine="0"/>
        <w:jc w:val="both"/>
        <w:rPr>
          <w:i/>
          <w:sz w:val="24"/>
        </w:rPr>
      </w:pPr>
      <w:r>
        <w:rPr>
          <w:b/>
          <w:sz w:val="24"/>
        </w:rPr>
        <w:t>[TPS_TIMEX_00073]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hyperlink w:history="true" w:anchor="_bookmark162">
        <w:r>
          <w:rPr>
            <w:rFonts w:ascii="Courier New" w:hAnsi="Courier New"/>
            <w:b/>
            <w:color w:val="0000FF"/>
            <w:sz w:val="24"/>
          </w:rPr>
          <w:t>AgeConstraint</w:t>
        </w:r>
      </w:hyperlink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to specify age constraints </w:t>
      </w:r>
      <w:r>
        <w:rPr>
          <w:rFonts w:ascii="MesloLGS NF" w:hAnsi="MesloLGS NF"/>
          <w:i/>
          <w:sz w:val="24"/>
        </w:rPr>
        <w:t>[</w:t>
      </w:r>
      <w:r>
        <w:rPr>
          <w:sz w:val="24"/>
        </w:rPr>
        <w:t>The element </w:t>
      </w:r>
      <w:hyperlink w:history="true" w:anchor="_bookmark162">
        <w:r>
          <w:rPr>
            <w:rFonts w:ascii="Courier New" w:hAnsi="Courier New"/>
            <w:color w:val="0000FF"/>
            <w:sz w:val="24"/>
          </w:rPr>
          <w:t>AgeConstraint</w:t>
        </w:r>
      </w:hyperlink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is used to specify a minimum and maximum age that is tolerated when a variable data prototypes is received.</w:t>
      </w:r>
      <w:r>
        <w:rPr>
          <w:rFonts w:ascii="MesloLGS NF" w:hAnsi="MesloLGS NF"/>
          <w:i/>
          <w:sz w:val="24"/>
        </w:rPr>
        <w:t>♩</w:t>
      </w:r>
      <w:r>
        <w:rPr>
          <w:i/>
          <w:sz w:val="24"/>
        </w:rPr>
        <w:t>(</w:t>
      </w:r>
      <w:hyperlink w:history="true" w:anchor="_bookmark23">
        <w:r>
          <w:rPr>
            <w:i/>
            <w:color w:val="0000FF"/>
            <w:sz w:val="24"/>
          </w:rPr>
          <w:t>RS_TIMEX_00001</w:t>
        </w:r>
      </w:hyperlink>
      <w:r>
        <w:rPr>
          <w:i/>
          <w:sz w:val="24"/>
        </w:rPr>
        <w:t>)</w:t>
      </w:r>
    </w:p>
    <w:p>
      <w:pPr>
        <w:pStyle w:val="BodyText"/>
        <w:spacing w:line="232" w:lineRule="auto" w:before="161"/>
        <w:ind w:left="1177" w:right="935"/>
        <w:jc w:val="both"/>
      </w:pPr>
      <w:r>
        <w:rPr/>
        <w:t>Instead</w:t>
      </w:r>
      <w:r>
        <w:rPr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/>
        <w:t>an</w:t>
      </w:r>
      <w:r>
        <w:rPr>
          <w:spacing w:val="-16"/>
        </w:rPr>
        <w:t> </w:t>
      </w:r>
      <w:r>
        <w:rPr/>
        <w:t>event</w:t>
      </w:r>
      <w:r>
        <w:rPr>
          <w:spacing w:val="-17"/>
        </w:rPr>
        <w:t> </w:t>
      </w:r>
      <w:r>
        <w:rPr/>
        <w:t>chain,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scope</w:t>
      </w:r>
      <w:r>
        <w:rPr>
          <w:spacing w:val="-16"/>
        </w:rPr>
        <w:t> </w:t>
      </w:r>
      <w:r>
        <w:rPr/>
        <w:t>of</w:t>
      </w:r>
      <w:r>
        <w:rPr>
          <w:spacing w:val="-17"/>
        </w:rPr>
        <w:t> </w:t>
      </w:r>
      <w:r>
        <w:rPr/>
        <w:t>an</w:t>
      </w:r>
      <w:r>
        <w:rPr>
          <w:spacing w:val="-17"/>
        </w:rPr>
        <w:t> </w:t>
      </w:r>
      <w:r>
        <w:rPr/>
        <w:t>age</w:t>
      </w:r>
      <w:r>
        <w:rPr>
          <w:spacing w:val="-16"/>
        </w:rPr>
        <w:t> </w:t>
      </w:r>
      <w:r>
        <w:rPr/>
        <w:t>constraint</w:t>
      </w:r>
      <w:r>
        <w:rPr>
          <w:spacing w:val="-17"/>
        </w:rPr>
        <w:t> </w:t>
      </w:r>
      <w:r>
        <w:rPr/>
        <w:t>is</w:t>
      </w:r>
      <w:r>
        <w:rPr>
          <w:spacing w:val="-17"/>
        </w:rPr>
        <w:t> </w:t>
      </w:r>
      <w:r>
        <w:rPr/>
        <w:t>a</w:t>
      </w:r>
      <w:r>
        <w:rPr>
          <w:spacing w:val="-16"/>
        </w:rPr>
        <w:t> </w:t>
      </w:r>
      <w:hyperlink w:history="true" w:anchor="_bookmark79">
        <w:r>
          <w:rPr>
            <w:rFonts w:ascii="Courier New"/>
            <w:color w:val="0000FF"/>
          </w:rPr>
          <w:t>TDEventVariableDat-</w:t>
        </w:r>
      </w:hyperlink>
      <w:r>
        <w:rPr>
          <w:rFonts w:ascii="Courier New"/>
          <w:color w:val="0000FF"/>
        </w:rPr>
        <w:t> </w:t>
      </w:r>
      <w:hyperlink w:history="true" w:anchor="_bookmark79">
        <w:r>
          <w:rPr>
            <w:rFonts w:ascii="Courier New"/>
            <w:color w:val="0000FF"/>
          </w:rPr>
          <w:t>aPrototype</w:t>
        </w:r>
      </w:hyperlink>
      <w:r>
        <w:rPr/>
        <w:t>.</w:t>
      </w:r>
      <w:r>
        <w:rPr>
          <w:spacing w:val="40"/>
        </w:rPr>
        <w:t> </w:t>
      </w:r>
      <w:r>
        <w:rPr/>
        <w:t>Every time the scoped event occurs, the </w:t>
      </w:r>
      <w:r>
        <w:rPr>
          <w:rFonts w:ascii="Courier New"/>
          <w:color w:val="0000FF"/>
        </w:rPr>
        <w:t>VariableDataPrototype </w:t>
      </w:r>
      <w:r>
        <w:rPr/>
        <w:t>shall have the specified data age.</w:t>
      </w:r>
    </w:p>
    <w:p>
      <w:pPr>
        <w:pStyle w:val="BodyText"/>
        <w:spacing w:line="252" w:lineRule="auto" w:before="175"/>
        <w:ind w:left="1177" w:right="935"/>
        <w:jc w:val="both"/>
      </w:pPr>
      <w:r>
        <w:rPr/>
        <w:t>At a later stage during the development, when the refined software architecture </w:t>
      </w:r>
      <w:r>
        <w:rPr/>
        <w:t>ex- poses the relation between the actual sender of the data and the receiver, an event chain</w:t>
      </w:r>
      <w:r>
        <w:rPr>
          <w:spacing w:val="21"/>
        </w:rPr>
        <w:t> </w:t>
      </w:r>
      <w:r>
        <w:rPr/>
        <w:t>between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sending</w:t>
      </w:r>
      <w:r>
        <w:rPr>
          <w:spacing w:val="21"/>
        </w:rPr>
        <w:t> </w:t>
      </w:r>
      <w:r>
        <w:rPr/>
        <w:t>and</w:t>
      </w:r>
      <w:r>
        <w:rPr>
          <w:spacing w:val="22"/>
        </w:rPr>
        <w:t> </w:t>
      </w:r>
      <w:r>
        <w:rPr/>
        <w:t>receiving</w:t>
      </w:r>
      <w:r>
        <w:rPr>
          <w:spacing w:val="21"/>
        </w:rPr>
        <w:t> </w:t>
      </w:r>
      <w:r>
        <w:rPr/>
        <w:t>point</w:t>
      </w:r>
      <w:r>
        <w:rPr>
          <w:spacing w:val="21"/>
        </w:rPr>
        <w:t> </w:t>
      </w:r>
      <w:r>
        <w:rPr/>
        <w:t>in</w:t>
      </w:r>
      <w:r>
        <w:rPr>
          <w:spacing w:val="21"/>
        </w:rPr>
        <w:t> </w:t>
      </w:r>
      <w:r>
        <w:rPr/>
        <w:t>time</w:t>
      </w:r>
      <w:r>
        <w:rPr>
          <w:spacing w:val="21"/>
        </w:rPr>
        <w:t> </w:t>
      </w:r>
      <w:r>
        <w:rPr/>
        <w:t>shall</w:t>
      </w:r>
      <w:r>
        <w:rPr>
          <w:spacing w:val="22"/>
        </w:rPr>
        <w:t> </w:t>
      </w:r>
      <w:r>
        <w:rPr/>
        <w:t>be</w:t>
      </w:r>
      <w:r>
        <w:rPr>
          <w:spacing w:val="21"/>
        </w:rPr>
        <w:t> </w:t>
      </w:r>
      <w:r>
        <w:rPr/>
        <w:t>defined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>
          <w:spacing w:val="-2"/>
        </w:rPr>
        <w:t>associ-</w:t>
      </w:r>
    </w:p>
    <w:p>
      <w:pPr>
        <w:spacing w:after="0" w:line="252" w:lineRule="auto"/>
        <w:jc w:val="both"/>
        <w:sectPr>
          <w:pgSz w:w="11910" w:h="13960"/>
          <w:pgMar w:top="1580" w:bottom="0" w:left="240" w:right="480"/>
        </w:sectPr>
      </w:pPr>
    </w:p>
    <w:p>
      <w:pPr>
        <w:pStyle w:val="BodyText"/>
        <w:spacing w:line="232" w:lineRule="auto" w:before="96"/>
        <w:ind w:left="1177" w:right="935"/>
        <w:jc w:val="both"/>
      </w:pPr>
      <w:r>
        <w:rPr/>
        <w:t>ated</w:t>
      </w:r>
      <w:r>
        <w:rPr>
          <w:spacing w:val="-17"/>
        </w:rPr>
        <w:t> </w:t>
      </w:r>
      <w:r>
        <w:rPr/>
        <w:t>with a </w:t>
      </w:r>
      <w:hyperlink w:history="true" w:anchor="_bookmark157">
        <w:r>
          <w:rPr>
            <w:rFonts w:ascii="Courier New"/>
            <w:color w:val="0000FF"/>
          </w:rPr>
          <w:t>LatencyTimingConstraint</w:t>
        </w:r>
      </w:hyperlink>
      <w:r>
        <w:rPr>
          <w:rFonts w:ascii="Courier New"/>
          <w:color w:val="0000FF"/>
          <w:spacing w:val="-36"/>
        </w:rPr>
        <w:t> </w:t>
      </w:r>
      <w:r>
        <w:rPr/>
        <w:t>(see </w:t>
      </w:r>
      <w:hyperlink w:history="true" w:anchor="_bookmark154">
        <w:r>
          <w:rPr>
            <w:color w:val="0000FF"/>
          </w:rPr>
          <w:t>3.6.2</w:t>
        </w:r>
      </w:hyperlink>
      <w:r>
        <w:rPr/>
        <w:t>) in order to refine the </w:t>
      </w:r>
      <w:r>
        <w:rPr/>
        <w:t>previous defined age constraint.</w:t>
      </w:r>
    </w:p>
    <w:p>
      <w:pPr>
        <w:pStyle w:val="BodyText"/>
        <w:spacing w:line="252" w:lineRule="auto" w:before="175"/>
        <w:ind w:left="1177" w:right="935"/>
        <w:jc w:val="both"/>
      </w:pPr>
      <w:r>
        <w:rPr/>
        <w:t>Typically,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age</w:t>
      </w:r>
      <w:r>
        <w:rPr>
          <w:spacing w:val="-8"/>
        </w:rPr>
        <w:t> </w:t>
      </w:r>
      <w:r>
        <w:rPr/>
        <w:t>constraint</w:t>
      </w:r>
      <w:r>
        <w:rPr>
          <w:spacing w:val="-9"/>
        </w:rPr>
        <w:t> </w:t>
      </w:r>
      <w:r>
        <w:rPr/>
        <w:t>restricts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time</w:t>
      </w:r>
      <w:r>
        <w:rPr>
          <w:spacing w:val="-8"/>
        </w:rPr>
        <w:t> </w:t>
      </w:r>
      <w:r>
        <w:rPr/>
        <w:t>interval</w:t>
      </w:r>
      <w:r>
        <w:rPr>
          <w:spacing w:val="-9"/>
        </w:rPr>
        <w:t> </w:t>
      </w:r>
      <w:r>
        <w:rPr/>
        <w:t>between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physical</w:t>
      </w:r>
      <w:r>
        <w:rPr>
          <w:spacing w:val="-8"/>
        </w:rPr>
        <w:t> </w:t>
      </w:r>
      <w:r>
        <w:rPr/>
        <w:t>creation</w:t>
      </w:r>
      <w:r>
        <w:rPr>
          <w:spacing w:val="-8"/>
        </w:rPr>
        <w:t> </w:t>
      </w:r>
      <w:r>
        <w:rPr/>
        <w:t>of the original sensor data by the corresponding sensor hardware and the availability of the data in the communication buffer (of the RTE) of the receiving SWC.</w:t>
      </w:r>
    </w:p>
    <w:p>
      <w:pPr>
        <w:pStyle w:val="BodyText"/>
        <w:spacing w:before="8"/>
        <w:rPr>
          <w:sz w:val="12"/>
        </w:rPr>
      </w:pPr>
      <w:r>
        <w:rPr/>
        <w:pict>
          <v:group style="position:absolute;margin-left:166.505692pt;margin-top:8.522612pt;width:78.8pt;height:99.7pt;mso-position-horizontal-relative:page;mso-position-vertical-relative:paragraph;z-index:-15656960;mso-wrap-distance-left:0;mso-wrap-distance-right:0" id="docshapegroup613" coordorigin="3330,170" coordsize="1576,1994">
            <v:line style="position:absolute" from="4111,2164" to="4111,1513" stroked="true" strokeweight=".757397pt" strokecolor="#000000">
              <v:stroke dashstyle="solid"/>
            </v:line>
            <v:shape style="position:absolute;left:4013;top:1505;width:195;height:256" type="#_x0000_t75" id="docshape614" stroked="false">
              <v:imagedata r:id="rId89" o:title=""/>
            </v:shape>
            <v:shape style="position:absolute;left:3337;top:178;width:1561;height:1335" type="#_x0000_t202" id="docshape615" filled="true" fillcolor="#fcf2e3" stroked="true" strokeweight=".757397pt" strokecolor="#000000">
              <v:textbox inset="0,0,0,0">
                <w:txbxContent>
                  <w:p>
                    <w:pPr>
                      <w:spacing w:line="273" w:lineRule="auto" w:before="34"/>
                      <w:ind w:left="765" w:right="0" w:hanging="93"/>
                      <w:jc w:val="left"/>
                      <w:rPr>
                        <w:i/>
                        <w:color w:val="000000"/>
                        <w:sz w:val="15"/>
                      </w:rPr>
                    </w:pPr>
                    <w:r>
                      <w:rPr>
                        <w:i/>
                        <w:color w:val="000000"/>
                        <w:spacing w:val="-2"/>
                        <w:sz w:val="15"/>
                      </w:rPr>
                      <w:t>Identifiable</w:t>
                    </w:r>
                    <w:r>
                      <w:rPr>
                        <w:i/>
                        <w:color w:val="000000"/>
                        <w:sz w:val="15"/>
                      </w:rPr>
                      <w:t> </w:t>
                    </w:r>
                    <w:r>
                      <w:rPr>
                        <w:i/>
                        <w:color w:val="000000"/>
                        <w:spacing w:val="-2"/>
                        <w:sz w:val="15"/>
                      </w:rPr>
                      <w:t>Traceable</w:t>
                    </w:r>
                  </w:p>
                  <w:p>
                    <w:pPr>
                      <w:spacing w:before="47"/>
                      <w:ind w:left="157" w:right="0" w:firstLine="0"/>
                      <w:jc w:val="left"/>
                      <w:rPr>
                        <w:i/>
                        <w:color w:val="000000"/>
                        <w:sz w:val="15"/>
                      </w:rPr>
                    </w:pPr>
                    <w:r>
                      <w:rPr>
                        <w:i/>
                        <w:color w:val="000000"/>
                        <w:spacing w:val="-2"/>
                        <w:sz w:val="15"/>
                      </w:rPr>
                      <w:t>TimingConstraint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9"/>
        <w:rPr>
          <w:sz w:val="13"/>
        </w:rPr>
      </w:pPr>
    </w:p>
    <w:p>
      <w:pPr>
        <w:spacing w:before="97"/>
        <w:ind w:left="2816" w:right="950" w:firstLine="0"/>
        <w:jc w:val="center"/>
        <w:rPr>
          <w:sz w:val="15"/>
        </w:rPr>
      </w:pPr>
      <w:r>
        <w:rPr/>
        <w:pict>
          <v:group style="position:absolute;margin-left:130.894485pt;margin-top:-8.326362pt;width:150.75pt;height:101.55pt;mso-position-horizontal-relative:page;mso-position-vertical-relative:paragraph;z-index:-18340864" id="docshapegroup616" coordorigin="2618,-167" coordsize="3015,2031">
            <v:shape style="position:absolute;left:3376;top:893;width:166;height:320" type="#_x0000_t75" id="docshape617" stroked="false">
              <v:imagedata r:id="rId90" o:title=""/>
            </v:shape>
            <v:shape style="position:absolute;left:3459;top:900;width:1439;height:956" type="#_x0000_t202" id="docshape618" filled="false" stroked="true" strokeweight=".757397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6"/>
                      </w:rPr>
                    </w:pPr>
                  </w:p>
                  <w:p>
                    <w:pPr>
                      <w:spacing w:before="122"/>
                      <w:ind w:left="114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0..1</w:t>
                    </w:r>
                    <w:r>
                      <w:rPr>
                        <w:spacing w:val="36"/>
                        <w:sz w:val="15"/>
                      </w:rPr>
                      <w:t>  </w:t>
                    </w:r>
                    <w:r>
                      <w:rPr>
                        <w:spacing w:val="-2"/>
                        <w:sz w:val="15"/>
                      </w:rPr>
                      <w:t>+maximum</w:t>
                    </w:r>
                  </w:p>
                </w:txbxContent>
              </v:textbox>
              <v:stroke dashstyle="solid"/>
              <w10:wrap type="none"/>
            </v:shape>
            <v:shape style="position:absolute;left:2625;top:-159;width:3000;height:1060" type="#_x0000_t202" id="docshape619" filled="true" fillcolor="#fcf2e3" stroked="true" strokeweight=".757397pt" strokecolor="#000000">
              <v:textbox inset="0,0,0,0">
                <w:txbxContent>
                  <w:p>
                    <w:pPr>
                      <w:spacing w:before="126"/>
                      <w:ind w:left="976" w:right="0" w:firstLine="0"/>
                      <w:jc w:val="left"/>
                      <w:rPr>
                        <w:color w:val="000000"/>
                        <w:sz w:val="15"/>
                      </w:rPr>
                    </w:pPr>
                    <w:r>
                      <w:rPr>
                        <w:color w:val="000000"/>
                        <w:spacing w:val="-2"/>
                        <w:sz w:val="15"/>
                      </w:rPr>
                      <w:t>AgeConstraint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280.520447pt;margin-top:-8.326362pt;width:186.7pt;height:53.75pt;mso-position-horizontal-relative:page;mso-position-vertical-relative:paragraph;z-index:-18340352" id="docshapegroup620" coordorigin="5610,-167" coordsize="3734,1075">
            <v:shape style="position:absolute;left:5610;top:278;width:1454;height:183" id="docshape621" coordorigin="5610,278" coordsize="1454,183" path="m5610,371l7064,371m7064,371l6838,461m7064,371l6838,278e" filled="false" stroked="true" strokeweight=".757397pt" strokecolor="#000000">
              <v:path arrowok="t"/>
              <v:stroke dashstyle="solid"/>
            </v:shape>
            <v:rect style="position:absolute;left:6748;top:446;width:278;height:174" id="docshape622" filled="true" fillcolor="#ffffff" stroked="false">
              <v:fill type="solid"/>
            </v:rect>
            <v:shape style="position:absolute;left:5610;top:270;width:1461;height:350" type="#_x0000_t202" id="docshape623" filled="false" stroked="false">
              <v:textbox inset="0,0,0,0">
                <w:txbxContent>
                  <w:p>
                    <w:pPr>
                      <w:spacing w:line="240" w:lineRule="auto" w:before="1"/>
                      <w:rPr>
                        <w:b/>
                        <w:sz w:val="15"/>
                      </w:rPr>
                    </w:pPr>
                  </w:p>
                  <w:p>
                    <w:pPr>
                      <w:spacing w:before="0"/>
                      <w:ind w:left="0" w:right="57" w:firstLine="0"/>
                      <w:jc w:val="right"/>
                      <w:rPr>
                        <w:sz w:val="15"/>
                      </w:rPr>
                    </w:pPr>
                    <w:r>
                      <w:rPr>
                        <w:spacing w:val="-4"/>
                        <w:sz w:val="15"/>
                      </w:rPr>
                      <w:t>0..1</w:t>
                    </w:r>
                  </w:p>
                </w:txbxContent>
              </v:textbox>
              <w10:wrap type="none"/>
            </v:shape>
            <v:shape style="position:absolute;left:7063;top:-159;width:2273;height:1060" type="#_x0000_t202" id="docshape624" filled="true" fillcolor="#fcf2e3" stroked="true" strokeweight=".757397pt" strokecolor="#000000">
              <v:textbox inset="0,0,0,0">
                <w:txbxContent>
                  <w:p>
                    <w:pPr>
                      <w:spacing w:line="338" w:lineRule="auto" w:before="34"/>
                      <w:ind w:left="281" w:right="0" w:firstLine="651"/>
                      <w:jc w:val="left"/>
                      <w:rPr>
                        <w:i/>
                        <w:color w:val="000000"/>
                        <w:sz w:val="15"/>
                      </w:rPr>
                    </w:pPr>
                    <w:r>
                      <w:rPr>
                        <w:i/>
                        <w:color w:val="000000"/>
                        <w:spacing w:val="-2"/>
                        <w:sz w:val="15"/>
                      </w:rPr>
                      <w:t>TimingDescription</w:t>
                    </w:r>
                    <w:r>
                      <w:rPr>
                        <w:i/>
                        <w:color w:val="000000"/>
                        <w:sz w:val="15"/>
                      </w:rPr>
                      <w:t> </w:t>
                    </w:r>
                    <w:r>
                      <w:rPr>
                        <w:i/>
                        <w:color w:val="000000"/>
                        <w:spacing w:val="-2"/>
                        <w:sz w:val="15"/>
                      </w:rPr>
                      <w:t>TimingDescriptionEvent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>
          <w:spacing w:val="-2"/>
          <w:sz w:val="15"/>
        </w:rPr>
        <w:t>+scope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41">
            <wp:simplePos x="0" y="0"/>
            <wp:positionH relativeFrom="page">
              <wp:posOffset>3066934</wp:posOffset>
            </wp:positionH>
            <wp:positionV relativeFrom="paragraph">
              <wp:posOffset>104216</wp:posOffset>
            </wp:positionV>
            <wp:extent cx="105929" cy="204025"/>
            <wp:effectExtent l="0" t="0" r="0" b="0"/>
            <wp:wrapTopAndBottom/>
            <wp:docPr id="69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86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929" cy="20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3"/>
        </w:rPr>
      </w:pPr>
    </w:p>
    <w:p>
      <w:pPr>
        <w:tabs>
          <w:tab w:pos="4794" w:val="left" w:leader="none"/>
        </w:tabs>
        <w:spacing w:before="97"/>
        <w:ind w:left="2324" w:right="0" w:firstLine="0"/>
        <w:jc w:val="left"/>
        <w:rPr>
          <w:sz w:val="15"/>
        </w:rPr>
      </w:pPr>
      <w:r>
        <w:rPr>
          <w:spacing w:val="-2"/>
          <w:sz w:val="15"/>
        </w:rPr>
        <w:t>+minimum</w:t>
      </w:r>
      <w:r>
        <w:rPr>
          <w:sz w:val="15"/>
        </w:rPr>
        <w:tab/>
      </w:r>
      <w:r>
        <w:rPr>
          <w:spacing w:val="-4"/>
          <w:sz w:val="15"/>
        </w:rPr>
        <w:t>0..1</w:t>
      </w:r>
    </w:p>
    <w:p>
      <w:pPr>
        <w:pStyle w:val="BodyText"/>
        <w:rPr>
          <w:sz w:val="6"/>
        </w:rPr>
      </w:pPr>
      <w:r>
        <w:rPr/>
        <w:pict>
          <v:group style="position:absolute;margin-left:130.894485pt;margin-top:4.707535pt;width:151.5pt;height:62.9pt;mso-position-horizontal-relative:page;mso-position-vertical-relative:paragraph;z-index:-15655936;mso-wrap-distance-left:0;mso-wrap-distance-right:0" id="docshapegroup625" coordorigin="2618,94" coordsize="3030,1258">
            <v:rect style="position:absolute;left:2639;top:101;width:3000;height:1243" id="docshape626" filled="true" fillcolor="#fcf2e3" stroked="false">
              <v:fill type="solid"/>
            </v:rect>
            <v:rect style="position:absolute;left:2639;top:101;width:3000;height:1243" id="docshape627" filled="false" stroked="true" strokeweight=".757397pt" strokecolor="#000000">
              <v:stroke dashstyle="solid"/>
            </v:rect>
            <v:shape style="position:absolute;left:2625;top:509;width:3000;height:834" type="#_x0000_t202" id="docshape628" filled="true" fillcolor="#fcf2e3" stroked="true" strokeweight=".757397pt" strokecolor="#000000">
              <v:textbox inset="0,0,0,0">
                <w:txbxContent>
                  <w:p>
                    <w:pPr>
                      <w:spacing w:before="51"/>
                      <w:ind w:left="82" w:right="0" w:firstLine="0"/>
                      <w:jc w:val="left"/>
                      <w:rPr>
                        <w:color w:val="000000"/>
                        <w:sz w:val="15"/>
                      </w:rPr>
                    </w:pPr>
                    <w:r>
                      <w:rPr>
                        <w:color w:val="8B0000"/>
                        <w:sz w:val="15"/>
                      </w:rPr>
                      <w:t>+</w:t>
                    </w:r>
                    <w:r>
                      <w:rPr>
                        <w:color w:val="8B0000"/>
                        <w:spacing w:val="55"/>
                        <w:sz w:val="15"/>
                      </w:rPr>
                      <w:t>  </w:t>
                    </w:r>
                    <w:r>
                      <w:rPr>
                        <w:color w:val="8B0000"/>
                        <w:sz w:val="15"/>
                      </w:rPr>
                      <w:t>cseCode:</w:t>
                    </w:r>
                    <w:r>
                      <w:rPr>
                        <w:color w:val="8B0000"/>
                        <w:spacing w:val="14"/>
                        <w:sz w:val="15"/>
                      </w:rPr>
                      <w:t> </w:t>
                    </w:r>
                    <w:r>
                      <w:rPr>
                        <w:color w:val="8B0000"/>
                        <w:sz w:val="15"/>
                      </w:rPr>
                      <w:t>CseCodeType</w:t>
                    </w:r>
                    <w:r>
                      <w:rPr>
                        <w:color w:val="8B0000"/>
                        <w:spacing w:val="18"/>
                        <w:sz w:val="15"/>
                      </w:rPr>
                      <w:t> </w:t>
                    </w:r>
                    <w:r>
                      <w:rPr>
                        <w:color w:val="8B0000"/>
                        <w:spacing w:val="-2"/>
                        <w:sz w:val="15"/>
                      </w:rPr>
                      <w:t>[0..1]</w:t>
                    </w:r>
                  </w:p>
                  <w:p>
                    <w:pPr>
                      <w:spacing w:before="25"/>
                      <w:ind w:left="82" w:right="0" w:firstLine="0"/>
                      <w:jc w:val="left"/>
                      <w:rPr>
                        <w:color w:val="000000"/>
                        <w:sz w:val="15"/>
                      </w:rPr>
                    </w:pPr>
                    <w:r>
                      <w:rPr>
                        <w:color w:val="8B0000"/>
                        <w:sz w:val="15"/>
                      </w:rPr>
                      <w:t>+</w:t>
                    </w:r>
                    <w:r>
                      <w:rPr>
                        <w:color w:val="8B0000"/>
                        <w:spacing w:val="61"/>
                        <w:sz w:val="15"/>
                      </w:rPr>
                      <w:t>  </w:t>
                    </w:r>
                    <w:r>
                      <w:rPr>
                        <w:color w:val="8B0000"/>
                        <w:sz w:val="15"/>
                      </w:rPr>
                      <w:t>cseCodeFactor:</w:t>
                    </w:r>
                    <w:r>
                      <w:rPr>
                        <w:color w:val="8B0000"/>
                        <w:spacing w:val="20"/>
                        <w:sz w:val="15"/>
                      </w:rPr>
                      <w:t> </w:t>
                    </w:r>
                    <w:r>
                      <w:rPr>
                        <w:color w:val="8B0000"/>
                        <w:sz w:val="15"/>
                      </w:rPr>
                      <w:t>Integer</w:t>
                    </w:r>
                    <w:r>
                      <w:rPr>
                        <w:color w:val="8B0000"/>
                        <w:spacing w:val="6"/>
                        <w:sz w:val="15"/>
                      </w:rPr>
                      <w:t> </w:t>
                    </w:r>
                    <w:r>
                      <w:rPr>
                        <w:color w:val="8B0000"/>
                        <w:spacing w:val="-2"/>
                        <w:sz w:val="15"/>
                      </w:rPr>
                      <w:t>[0..1]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2625;top:101;width:3000;height:409" type="#_x0000_t202" id="docshape629" filled="true" fillcolor="#fcf2e3" stroked="true" strokeweight=".757397pt" strokecolor="#000000">
              <v:textbox inset="0,0,0,0">
                <w:txbxContent>
                  <w:p>
                    <w:pPr>
                      <w:spacing w:before="126"/>
                      <w:ind w:left="690" w:right="0" w:firstLine="0"/>
                      <w:jc w:val="left"/>
                      <w:rPr>
                        <w:color w:val="000000"/>
                        <w:sz w:val="15"/>
                      </w:rPr>
                    </w:pPr>
                    <w:r>
                      <w:rPr>
                        <w:color w:val="000000"/>
                        <w:spacing w:val="-2"/>
                        <w:sz w:val="15"/>
                      </w:rPr>
                      <w:t>MultidimensionalTime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</w:p>
    <w:p>
      <w:pPr>
        <w:spacing w:before="84"/>
        <w:ind w:left="1190" w:right="950" w:firstLine="0"/>
        <w:jc w:val="center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3.49:</w:t>
      </w:r>
      <w:r>
        <w:rPr>
          <w:b/>
          <w:spacing w:val="8"/>
          <w:sz w:val="22"/>
        </w:rPr>
        <w:t> </w:t>
      </w:r>
      <w:r>
        <w:rPr>
          <w:b/>
          <w:sz w:val="22"/>
        </w:rPr>
        <w:t>Age</w:t>
      </w:r>
      <w:r>
        <w:rPr>
          <w:b/>
          <w:spacing w:val="-5"/>
          <w:sz w:val="22"/>
        </w:rPr>
        <w:t> </w:t>
      </w:r>
      <w:r>
        <w:rPr>
          <w:b/>
          <w:spacing w:val="-2"/>
          <w:sz w:val="22"/>
        </w:rPr>
        <w:t>constraint</w:t>
      </w:r>
    </w:p>
    <w:p>
      <w:pPr>
        <w:pStyle w:val="BodyText"/>
        <w:spacing w:before="7"/>
        <w:rPr>
          <w:b/>
          <w:sz w:val="35"/>
        </w:rPr>
      </w:pPr>
    </w:p>
    <w:p>
      <w:pPr>
        <w:pStyle w:val="BodyText"/>
        <w:spacing w:line="232" w:lineRule="auto" w:before="1"/>
        <w:ind w:left="1177" w:right="935"/>
        <w:jc w:val="both"/>
      </w:pPr>
      <w:r>
        <w:rPr>
          <w:spacing w:val="-2"/>
        </w:rPr>
        <w:t>An</w:t>
      </w:r>
      <w:r>
        <w:rPr>
          <w:spacing w:val="-15"/>
        </w:rPr>
        <w:t> </w:t>
      </w:r>
      <w:hyperlink w:history="true" w:anchor="_bookmark162">
        <w:r>
          <w:rPr>
            <w:rFonts w:ascii="Courier New"/>
            <w:color w:val="0000FF"/>
            <w:spacing w:val="-2"/>
          </w:rPr>
          <w:t>AgeConstraint</w:t>
        </w:r>
        <w:r>
          <w:rPr>
            <w:rFonts w:ascii="Courier New"/>
            <w:color w:val="0000FF"/>
            <w:spacing w:val="-34"/>
          </w:rPr>
          <w:t> </w:t>
        </w:r>
      </w:hyperlink>
      <w:r>
        <w:rPr>
          <w:spacing w:val="-2"/>
        </w:rPr>
        <w:t>can</w:t>
      </w:r>
      <w:r>
        <w:rPr>
          <w:spacing w:val="-15"/>
        </w:rPr>
        <w:t> </w:t>
      </w:r>
      <w:r>
        <w:rPr>
          <w:spacing w:val="-2"/>
        </w:rPr>
        <w:t>define</w:t>
      </w:r>
      <w:r>
        <w:rPr>
          <w:spacing w:val="-15"/>
        </w:rPr>
        <w:t> </w:t>
      </w:r>
      <w:r>
        <w:rPr>
          <w:spacing w:val="-2"/>
        </w:rPr>
        <w:t>a</w:t>
      </w:r>
      <w:r>
        <w:rPr>
          <w:spacing w:val="-14"/>
        </w:rPr>
        <w:t> </w:t>
      </w:r>
      <w:r>
        <w:rPr>
          <w:spacing w:val="-2"/>
        </w:rPr>
        <w:t>minimum</w:t>
      </w:r>
      <w:r>
        <w:rPr>
          <w:spacing w:val="-15"/>
        </w:rPr>
        <w:t> </w:t>
      </w:r>
      <w:r>
        <w:rPr>
          <w:spacing w:val="-2"/>
        </w:rPr>
        <w:t>and</w:t>
      </w:r>
      <w:r>
        <w:rPr>
          <w:spacing w:val="-12"/>
        </w:rPr>
        <w:t> </w:t>
      </w:r>
      <w:r>
        <w:rPr>
          <w:spacing w:val="-2"/>
        </w:rPr>
        <w:t>maximum</w:t>
      </w:r>
      <w:r>
        <w:rPr>
          <w:spacing w:val="-6"/>
        </w:rPr>
        <w:t> </w:t>
      </w:r>
      <w:r>
        <w:rPr>
          <w:spacing w:val="-2"/>
        </w:rPr>
        <w:t>age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rFonts w:ascii="Courier New"/>
          <w:color w:val="0000FF"/>
          <w:spacing w:val="-2"/>
        </w:rPr>
        <w:t>VariableDat- </w:t>
      </w:r>
      <w:r>
        <w:rPr>
          <w:rFonts w:ascii="Courier New"/>
          <w:color w:val="0000FF"/>
        </w:rPr>
        <w:t>aPrototype</w:t>
      </w:r>
      <w:r>
        <w:rPr>
          <w:rFonts w:ascii="Courier New"/>
          <w:color w:val="0000FF"/>
          <w:spacing w:val="-54"/>
        </w:rPr>
        <w:t> </w:t>
      </w:r>
      <w:r>
        <w:rPr/>
        <w:t>referenced by the </w:t>
      </w:r>
      <w:hyperlink w:history="true" w:anchor="_bookmark79">
        <w:r>
          <w:rPr>
            <w:rFonts w:ascii="Courier New"/>
            <w:color w:val="0000FF"/>
          </w:rPr>
          <w:t>TDEventVariableDataPrototype</w:t>
        </w:r>
        <w:r>
          <w:rPr>
            <w:rFonts w:ascii="Courier New"/>
            <w:color w:val="0000FF"/>
            <w:spacing w:val="-54"/>
          </w:rPr>
          <w:t> </w:t>
        </w:r>
      </w:hyperlink>
      <w:r>
        <w:rPr/>
        <w:t>scope.</w:t>
      </w:r>
    </w:p>
    <w:p>
      <w:pPr>
        <w:spacing w:line="230" w:lineRule="auto" w:before="153"/>
        <w:ind w:left="1177" w:right="935" w:firstLine="0"/>
        <w:jc w:val="both"/>
        <w:rPr>
          <w:i/>
          <w:sz w:val="24"/>
        </w:rPr>
      </w:pPr>
      <w:r>
        <w:rPr>
          <w:b/>
          <w:spacing w:val="-2"/>
          <w:sz w:val="24"/>
        </w:rPr>
        <w:t>[constr_4573]</w:t>
      </w:r>
      <w:r>
        <w:rPr>
          <w:spacing w:val="-2"/>
          <w:sz w:val="24"/>
        </w:rPr>
        <w:t>{DRAFT}</w:t>
      </w:r>
      <w:r>
        <w:rPr>
          <w:spacing w:val="-15"/>
          <w:sz w:val="24"/>
        </w:rPr>
        <w:t> </w:t>
      </w:r>
      <w:r>
        <w:rPr>
          <w:b/>
          <w:spacing w:val="-2"/>
          <w:sz w:val="24"/>
        </w:rPr>
        <w:t>Restricted</w:t>
      </w:r>
      <w:r>
        <w:rPr>
          <w:b/>
          <w:spacing w:val="-15"/>
          <w:sz w:val="24"/>
        </w:rPr>
        <w:t> </w:t>
      </w:r>
      <w:r>
        <w:rPr>
          <w:b/>
          <w:spacing w:val="-2"/>
          <w:sz w:val="24"/>
        </w:rPr>
        <w:t>usage</w:t>
      </w:r>
      <w:r>
        <w:rPr>
          <w:b/>
          <w:spacing w:val="-14"/>
          <w:sz w:val="24"/>
        </w:rPr>
        <w:t> </w:t>
      </w:r>
      <w:r>
        <w:rPr>
          <w:b/>
          <w:spacing w:val="-2"/>
          <w:sz w:val="24"/>
        </w:rPr>
        <w:t>of</w:t>
      </w:r>
      <w:r>
        <w:rPr>
          <w:b/>
          <w:spacing w:val="-15"/>
          <w:sz w:val="24"/>
        </w:rPr>
        <w:t> </w:t>
      </w:r>
      <w:hyperlink w:history="true" w:anchor="_bookmark162">
        <w:r>
          <w:rPr>
            <w:rFonts w:ascii="Courier New" w:hAnsi="Courier New"/>
            <w:b/>
            <w:color w:val="0000FF"/>
            <w:spacing w:val="-2"/>
            <w:sz w:val="24"/>
          </w:rPr>
          <w:t>AgeConstraint</w:t>
        </w:r>
        <w:r>
          <w:rPr>
            <w:rFonts w:ascii="Courier New" w:hAnsi="Courier New"/>
            <w:b/>
            <w:color w:val="0000FF"/>
            <w:spacing w:val="-34"/>
            <w:sz w:val="24"/>
          </w:rPr>
          <w:t> </w:t>
        </w:r>
      </w:hyperlink>
      <w:r>
        <w:rPr>
          <w:rFonts w:ascii="MesloLGS NF" w:hAnsi="MesloLGS NF"/>
          <w:i/>
          <w:spacing w:val="-2"/>
          <w:sz w:val="24"/>
        </w:rPr>
        <w:t>[</w:t>
      </w:r>
      <w:r>
        <w:rPr>
          <w:spacing w:val="-2"/>
          <w:sz w:val="24"/>
        </w:rPr>
        <w:t>An</w:t>
      </w:r>
      <w:r>
        <w:rPr>
          <w:spacing w:val="-13"/>
          <w:sz w:val="24"/>
        </w:rPr>
        <w:t> </w:t>
      </w:r>
      <w:hyperlink w:history="true" w:anchor="_bookmark162">
        <w:r>
          <w:rPr>
            <w:rFonts w:ascii="Courier New" w:hAnsi="Courier New"/>
            <w:color w:val="0000FF"/>
            <w:spacing w:val="-2"/>
            <w:sz w:val="24"/>
          </w:rPr>
          <w:t>AgeConstraint</w:t>
        </w:r>
      </w:hyperlink>
      <w:r>
        <w:rPr>
          <w:rFonts w:ascii="Courier New" w:hAnsi="Courier New"/>
          <w:color w:val="0000FF"/>
          <w:spacing w:val="-2"/>
          <w:sz w:val="24"/>
        </w:rPr>
        <w:t> </w:t>
      </w:r>
      <w:r>
        <w:rPr>
          <w:sz w:val="24"/>
        </w:rPr>
        <w:t>shall</w:t>
      </w:r>
      <w:r>
        <w:rPr>
          <w:spacing w:val="-17"/>
          <w:sz w:val="24"/>
        </w:rPr>
        <w:t> </w:t>
      </w:r>
      <w:r>
        <w:rPr>
          <w:sz w:val="24"/>
        </w:rPr>
        <w:t>only</w:t>
      </w:r>
      <w:r>
        <w:rPr>
          <w:spacing w:val="-17"/>
          <w:sz w:val="24"/>
        </w:rPr>
        <w:t> </w:t>
      </w:r>
      <w:r>
        <w:rPr>
          <w:sz w:val="24"/>
        </w:rPr>
        <w:t>be</w:t>
      </w:r>
      <w:r>
        <w:rPr>
          <w:spacing w:val="-8"/>
          <w:sz w:val="24"/>
        </w:rPr>
        <w:t> </w:t>
      </w:r>
      <w:r>
        <w:rPr>
          <w:sz w:val="24"/>
        </w:rPr>
        <w:t>defined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events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type</w:t>
      </w:r>
      <w:r>
        <w:rPr>
          <w:spacing w:val="-1"/>
          <w:sz w:val="24"/>
        </w:rPr>
        <w:t> </w:t>
      </w:r>
      <w:r>
        <w:rPr>
          <w:rFonts w:ascii="Courier New" w:hAnsi="Courier New"/>
          <w:color w:val="0000FF"/>
          <w:sz w:val="24"/>
        </w:rPr>
        <w:t>TimingDescriptionEvent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associated</w:t>
      </w:r>
      <w:r>
        <w:rPr>
          <w:spacing w:val="-1"/>
          <w:sz w:val="24"/>
        </w:rPr>
        <w:t> </w:t>
      </w:r>
      <w:r>
        <w:rPr>
          <w:sz w:val="24"/>
        </w:rPr>
        <w:t>with the receipt and reading of data.</w:t>
      </w:r>
      <w:r>
        <w:rPr>
          <w:rFonts w:ascii="MesloLGS NF" w:hAnsi="MesloLGS NF"/>
          <w:i/>
          <w:sz w:val="24"/>
        </w:rPr>
        <w:t>♩</w:t>
      </w:r>
      <w:r>
        <w:rPr>
          <w:i/>
          <w:sz w:val="24"/>
        </w:rPr>
        <w:t>()</w:t>
      </w: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spacing w:before="7"/>
        <w:rPr>
          <w:i/>
          <w:sz w:val="30"/>
        </w:rPr>
      </w:pPr>
    </w:p>
    <w:p>
      <w:pPr>
        <w:spacing w:before="0"/>
        <w:ind w:left="1190" w:right="950" w:firstLine="0"/>
        <w:jc w:val="center"/>
        <w:rPr>
          <w:b/>
          <w:sz w:val="22"/>
        </w:rPr>
      </w:pPr>
      <w:bookmarkStart w:name="_bookmark162" w:id="214"/>
      <w:bookmarkEnd w:id="214"/>
      <w:r>
        <w:rPr/>
      </w:r>
      <w:r>
        <w:rPr>
          <w:b/>
          <w:sz w:val="22"/>
        </w:rPr>
        <w:t>Table</w:t>
      </w:r>
      <w:r>
        <w:rPr>
          <w:b/>
          <w:spacing w:val="-16"/>
          <w:sz w:val="22"/>
        </w:rPr>
        <w:t> </w:t>
      </w:r>
      <w:r>
        <w:rPr>
          <w:b/>
          <w:sz w:val="22"/>
        </w:rPr>
        <w:t>3.41: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AgeConstraint</w:t>
      </w:r>
    </w:p>
    <w:p>
      <w:pPr>
        <w:spacing w:after="0"/>
        <w:jc w:val="center"/>
        <w:rPr>
          <w:sz w:val="22"/>
        </w:rPr>
        <w:sectPr>
          <w:pgSz w:w="11910" w:h="13960"/>
          <w:pgMar w:top="280" w:bottom="280" w:left="240" w:right="480"/>
        </w:sectPr>
      </w:pPr>
    </w:p>
    <w:p>
      <w:pPr>
        <w:pStyle w:val="Heading3"/>
        <w:numPr>
          <w:ilvl w:val="2"/>
          <w:numId w:val="4"/>
        </w:numPr>
        <w:tabs>
          <w:tab w:pos="1948" w:val="left" w:leader="none"/>
          <w:tab w:pos="1949" w:val="left" w:leader="none"/>
        </w:tabs>
        <w:spacing w:line="240" w:lineRule="auto" w:before="90" w:after="0"/>
        <w:ind w:left="1948" w:right="0" w:hanging="772"/>
        <w:jc w:val="left"/>
      </w:pPr>
      <w:bookmarkStart w:name="3.6.4 SynchronizationTimingConstraint" w:id="215"/>
      <w:bookmarkEnd w:id="215"/>
      <w:r>
        <w:rPr>
          <w:b w:val="0"/>
        </w:rPr>
      </w:r>
      <w:bookmarkStart w:name="_bookmark163" w:id="216"/>
      <w:bookmarkEnd w:id="216"/>
      <w:r>
        <w:rPr>
          <w:spacing w:val="-2"/>
        </w:rPr>
        <w:t>S</w:t>
      </w:r>
      <w:r>
        <w:rPr>
          <w:spacing w:val="-2"/>
        </w:rPr>
        <w:t>ynchronizationTimingConstraint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spacing w:line="252" w:lineRule="auto"/>
        <w:ind w:left="1177" w:right="935"/>
        <w:jc w:val="both"/>
      </w:pPr>
      <w:r>
        <w:rPr/>
        <w:t>The</w:t>
      </w:r>
      <w:r>
        <w:rPr>
          <w:spacing w:val="-6"/>
        </w:rPr>
        <w:t> </w:t>
      </w:r>
      <w:r>
        <w:rPr/>
        <w:t>objective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synchronization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distributed</w:t>
      </w:r>
      <w:r>
        <w:rPr>
          <w:spacing w:val="-6"/>
        </w:rPr>
        <w:t> </w:t>
      </w:r>
      <w:r>
        <w:rPr/>
        <w:t>environment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establish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main- tain a consistent time base for the interaction between different subsystems, in order to obtain correct runtime order and avoid unexpected race conditions.</w:t>
      </w:r>
      <w:r>
        <w:rPr>
          <w:spacing w:val="40"/>
        </w:rPr>
        <w:t> </w:t>
      </w:r>
      <w:r>
        <w:rPr/>
        <w:t>While </w:t>
      </w:r>
      <w:r>
        <w:rPr/>
        <w:t>mecha- nisms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establish</w:t>
      </w:r>
      <w:r>
        <w:rPr>
          <w:spacing w:val="-16"/>
        </w:rPr>
        <w:t> </w:t>
      </w:r>
      <w:r>
        <w:rPr/>
        <w:t>synchronization</w:t>
      </w:r>
      <w:r>
        <w:rPr>
          <w:spacing w:val="-15"/>
        </w:rPr>
        <w:t> </w:t>
      </w:r>
      <w:r>
        <w:rPr/>
        <w:t>need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be</w:t>
      </w:r>
      <w:r>
        <w:rPr>
          <w:spacing w:val="-15"/>
        </w:rPr>
        <w:t> </w:t>
      </w:r>
      <w:r>
        <w:rPr/>
        <w:t>provided</w:t>
      </w:r>
      <w:r>
        <w:rPr>
          <w:spacing w:val="-16"/>
        </w:rPr>
        <w:t> </w:t>
      </w:r>
      <w:r>
        <w:rPr/>
        <w:t>at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implementation</w:t>
      </w:r>
      <w:r>
        <w:rPr>
          <w:spacing w:val="-15"/>
        </w:rPr>
        <w:t> </w:t>
      </w:r>
      <w:r>
        <w:rPr/>
        <w:t>level,</w:t>
      </w:r>
      <w:r>
        <w:rPr>
          <w:spacing w:val="-15"/>
        </w:rPr>
        <w:t> </w:t>
      </w:r>
      <w:r>
        <w:rPr/>
        <w:t>the necessity</w:t>
      </w:r>
      <w:r>
        <w:rPr>
          <w:spacing w:val="-8"/>
        </w:rPr>
        <w:t> </w:t>
      </w:r>
      <w:r>
        <w:rPr/>
        <w:t>for</w:t>
      </w:r>
      <w:r>
        <w:rPr>
          <w:spacing w:val="-9"/>
        </w:rPr>
        <w:t> </w:t>
      </w:r>
      <w:r>
        <w:rPr/>
        <w:t>synchronization</w:t>
      </w:r>
      <w:r>
        <w:rPr>
          <w:spacing w:val="-8"/>
        </w:rPr>
        <w:t> </w:t>
      </w:r>
      <w:r>
        <w:rPr/>
        <w:t>needs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expressed</w:t>
      </w:r>
      <w:r>
        <w:rPr>
          <w:spacing w:val="-9"/>
        </w:rPr>
        <w:t> </w:t>
      </w:r>
      <w:r>
        <w:rPr/>
        <w:t>at</w:t>
      </w:r>
      <w:r>
        <w:rPr>
          <w:spacing w:val="-8"/>
        </w:rPr>
        <w:t> </w:t>
      </w:r>
      <w:r>
        <w:rPr/>
        <w:t>design</w:t>
      </w:r>
      <w:r>
        <w:rPr>
          <w:spacing w:val="-8"/>
        </w:rPr>
        <w:t> </w:t>
      </w:r>
      <w:r>
        <w:rPr/>
        <w:t>level. For</w:t>
      </w:r>
      <w:r>
        <w:rPr>
          <w:spacing w:val="-9"/>
        </w:rPr>
        <w:t> </w:t>
      </w:r>
      <w:r>
        <w:rPr/>
        <w:t>this</w:t>
      </w:r>
      <w:r>
        <w:rPr>
          <w:spacing w:val="-8"/>
        </w:rPr>
        <w:t> </w:t>
      </w:r>
      <w:r>
        <w:rPr/>
        <w:t>purpose, synchronization constraints are used.</w:t>
      </w:r>
    </w:p>
    <w:p>
      <w:pPr>
        <w:spacing w:line="235" w:lineRule="auto" w:before="158"/>
        <w:ind w:left="1177" w:right="935" w:firstLine="0"/>
        <w:jc w:val="both"/>
        <w:rPr>
          <w:i/>
          <w:sz w:val="24"/>
        </w:rPr>
      </w:pPr>
      <w:r>
        <w:rPr>
          <w:b/>
          <w:sz w:val="24"/>
        </w:rPr>
        <w:t>[TPS_TIMEX_00074]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hyperlink w:history="true" w:anchor="_bookmark164">
        <w:r>
          <w:rPr>
            <w:rFonts w:ascii="Courier New" w:hAnsi="Courier New"/>
            <w:b/>
            <w:color w:val="0000FF"/>
            <w:sz w:val="24"/>
          </w:rPr>
          <w:t>SynchronizationTimingConstraint</w:t>
        </w:r>
      </w:hyperlink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specifies synchronicity constraints </w:t>
      </w:r>
      <w:r>
        <w:rPr>
          <w:rFonts w:ascii="MesloLGS NF" w:hAnsi="MesloLGS NF"/>
          <w:i/>
          <w:sz w:val="24"/>
        </w:rPr>
        <w:t>[</w:t>
      </w:r>
      <w:r>
        <w:rPr>
          <w:sz w:val="24"/>
        </w:rPr>
        <w:t>The element </w:t>
      </w:r>
      <w:hyperlink w:history="true" w:anchor="_bookmark164">
        <w:r>
          <w:rPr>
            <w:rFonts w:ascii="Courier New" w:hAnsi="Courier New"/>
            <w:color w:val="0000FF"/>
            <w:sz w:val="24"/>
          </w:rPr>
          <w:t>SynchronizationTimingConstraint</w:t>
        </w:r>
      </w:hyperlink>
      <w:r>
        <w:rPr>
          <w:rFonts w:ascii="Courier New" w:hAnsi="Courier New"/>
          <w:color w:val="0000FF"/>
          <w:sz w:val="24"/>
        </w:rPr>
        <w:t> </w:t>
      </w:r>
      <w:r>
        <w:rPr>
          <w:sz w:val="24"/>
        </w:rPr>
        <w:t>is used to specify a synchronization constraint among the occurrences of two or</w:t>
      </w:r>
      <w:r>
        <w:rPr>
          <w:spacing w:val="80"/>
          <w:sz w:val="24"/>
        </w:rPr>
        <w:t> </w:t>
      </w:r>
      <w:r>
        <w:rPr>
          <w:spacing w:val="-2"/>
          <w:sz w:val="24"/>
        </w:rPr>
        <w:t>more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timing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description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events.</w:t>
      </w:r>
      <w:r>
        <w:rPr>
          <w:rFonts w:ascii="MesloLGS NF" w:hAnsi="MesloLGS NF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hyperlink w:history="true" w:anchor="_bookmark23">
        <w:r>
          <w:rPr>
            <w:i/>
            <w:color w:val="0000FF"/>
            <w:spacing w:val="-2"/>
            <w:sz w:val="24"/>
          </w:rPr>
          <w:t>RS_TIMEX_00001</w:t>
        </w:r>
      </w:hyperlink>
      <w:r>
        <w:rPr>
          <w:i/>
          <w:spacing w:val="-2"/>
          <w:sz w:val="24"/>
        </w:rPr>
        <w:t>,</w:t>
      </w:r>
      <w:r>
        <w:rPr>
          <w:i/>
          <w:spacing w:val="-9"/>
          <w:sz w:val="24"/>
        </w:rPr>
        <w:t> </w:t>
      </w:r>
      <w:hyperlink w:history="true" w:anchor="_bookmark20">
        <w:r>
          <w:rPr>
            <w:i/>
            <w:color w:val="0000FF"/>
            <w:spacing w:val="-2"/>
            <w:sz w:val="24"/>
          </w:rPr>
          <w:t>RS_TIMEX_00002</w:t>
        </w:r>
      </w:hyperlink>
      <w:r>
        <w:rPr>
          <w:i/>
          <w:spacing w:val="-2"/>
          <w:sz w:val="24"/>
        </w:rPr>
        <w:t>,</w:t>
      </w:r>
      <w:r>
        <w:rPr>
          <w:i/>
          <w:spacing w:val="-9"/>
          <w:sz w:val="24"/>
        </w:rPr>
        <w:t> </w:t>
      </w:r>
      <w:hyperlink w:history="true" w:anchor="_bookmark18">
        <w:r>
          <w:rPr>
            <w:i/>
            <w:color w:val="0000FF"/>
            <w:spacing w:val="-2"/>
            <w:sz w:val="24"/>
          </w:rPr>
          <w:t>RS_TIMEX_-</w:t>
        </w:r>
      </w:hyperlink>
      <w:r>
        <w:rPr>
          <w:i/>
          <w:color w:val="0000FF"/>
          <w:spacing w:val="-2"/>
          <w:sz w:val="24"/>
        </w:rPr>
        <w:t> </w:t>
      </w:r>
      <w:hyperlink w:history="true" w:anchor="_bookmark18">
        <w:r>
          <w:rPr>
            <w:i/>
            <w:color w:val="0000FF"/>
            <w:sz w:val="24"/>
          </w:rPr>
          <w:t>00007</w:t>
        </w:r>
      </w:hyperlink>
      <w:r>
        <w:rPr>
          <w:i/>
          <w:sz w:val="24"/>
        </w:rPr>
        <w:t>, </w:t>
      </w:r>
      <w:hyperlink w:history="true" w:anchor="_bookmark26">
        <w:r>
          <w:rPr>
            <w:i/>
            <w:color w:val="0000FF"/>
            <w:sz w:val="24"/>
          </w:rPr>
          <w:t>RS_TIMEX_00008</w:t>
        </w:r>
      </w:hyperlink>
      <w:r>
        <w:rPr>
          <w:i/>
          <w:sz w:val="24"/>
        </w:rPr>
        <w:t>, </w:t>
      </w:r>
      <w:hyperlink w:history="true" w:anchor="_bookmark28">
        <w:r>
          <w:rPr>
            <w:i/>
            <w:color w:val="0000FF"/>
            <w:sz w:val="24"/>
          </w:rPr>
          <w:t>RS_TIMEX_00017</w:t>
        </w:r>
      </w:hyperlink>
      <w:r>
        <w:rPr>
          <w:i/>
          <w:sz w:val="24"/>
        </w:rPr>
        <w:t>)</w:t>
      </w:r>
    </w:p>
    <w:p>
      <w:pPr>
        <w:pStyle w:val="BodyText"/>
        <w:spacing w:line="232" w:lineRule="auto" w:before="176"/>
        <w:ind w:left="1177" w:right="935"/>
        <w:jc w:val="both"/>
      </w:pPr>
      <w:r>
        <w:rPr/>
        <w:t>A</w:t>
      </w:r>
      <w:r>
        <w:rPr>
          <w:spacing w:val="-12"/>
        </w:rPr>
        <w:t> </w:t>
      </w:r>
      <w:hyperlink w:history="true" w:anchor="_bookmark164">
        <w:r>
          <w:rPr>
            <w:rFonts w:ascii="Courier New"/>
            <w:color w:val="0000FF"/>
          </w:rPr>
          <w:t>SynchronizationTimingConstraint</w:t>
        </w:r>
      </w:hyperlink>
      <w:r>
        <w:rPr>
          <w:rFonts w:ascii="Courier New"/>
          <w:color w:val="0000FF"/>
          <w:spacing w:val="-36"/>
        </w:rPr>
        <w:t> </w:t>
      </w:r>
      <w:r>
        <w:rPr/>
        <w:t>is imposed either on events (</w:t>
      </w:r>
      <w:hyperlink w:history="true" w:anchor="_bookmark173">
        <w:r>
          <w:rPr>
            <w:color w:val="0000FF"/>
          </w:rPr>
          <w:t>3.6.4.2</w:t>
        </w:r>
      </w:hyperlink>
      <w:r>
        <w:rPr/>
        <w:t>) </w:t>
      </w:r>
      <w:r>
        <w:rPr/>
        <w:t>or on event chains (</w:t>
      </w:r>
      <w:hyperlink w:history="true" w:anchor="_bookmark170">
        <w:r>
          <w:rPr>
            <w:color w:val="0000FF"/>
          </w:rPr>
          <w:t>3.6.4.1</w:t>
        </w:r>
      </w:hyperlink>
      <w:r>
        <w:rPr/>
        <w:t>).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8"/>
        </w:rPr>
      </w:pPr>
    </w:p>
    <w:p>
      <w:pPr>
        <w:spacing w:before="0"/>
        <w:ind w:left="1190" w:right="950" w:firstLine="0"/>
        <w:jc w:val="center"/>
        <w:rPr>
          <w:b/>
          <w:sz w:val="22"/>
        </w:rPr>
      </w:pPr>
      <w:bookmarkStart w:name="_bookmark165" w:id="217"/>
      <w:bookmarkEnd w:id="217"/>
      <w:r>
        <w:rPr/>
      </w:r>
      <w:bookmarkStart w:name="_bookmark166" w:id="218"/>
      <w:bookmarkEnd w:id="218"/>
      <w:r>
        <w:rPr/>
      </w:r>
      <w:bookmarkStart w:name="_bookmark167" w:id="219"/>
      <w:bookmarkEnd w:id="219"/>
      <w:r>
        <w:rPr/>
      </w:r>
      <w:r>
        <w:rPr>
          <w:b/>
          <w:sz w:val="22"/>
        </w:rPr>
        <w:t>Table</w:t>
      </w:r>
      <w:r>
        <w:rPr>
          <w:b/>
          <w:spacing w:val="-16"/>
          <w:sz w:val="22"/>
        </w:rPr>
        <w:t> </w:t>
      </w:r>
      <w:r>
        <w:rPr>
          <w:b/>
          <w:sz w:val="22"/>
        </w:rPr>
        <w:t>3.42: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Synch</w:t>
      </w:r>
      <w:bookmarkStart w:name="_bookmark164" w:id="220"/>
      <w:bookmarkEnd w:id="220"/>
      <w:r>
        <w:rPr>
          <w:b/>
          <w:spacing w:val="-2"/>
          <w:sz w:val="22"/>
        </w:rPr>
        <w:t>r</w:t>
      </w:r>
      <w:r>
        <w:rPr>
          <w:b/>
          <w:spacing w:val="-2"/>
          <w:sz w:val="22"/>
        </w:rPr>
        <w:t>onizationTimingConstraint</w:t>
      </w:r>
    </w:p>
    <w:p>
      <w:pPr>
        <w:spacing w:after="0"/>
        <w:jc w:val="center"/>
        <w:rPr>
          <w:sz w:val="22"/>
        </w:rPr>
        <w:sectPr>
          <w:pgSz w:w="11910" w:h="13960"/>
          <w:pgMar w:top="280" w:bottom="280" w:left="240" w:right="4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9"/>
        </w:rPr>
      </w:pPr>
    </w:p>
    <w:p>
      <w:pPr>
        <w:spacing w:before="101"/>
        <w:ind w:left="3673" w:right="0" w:firstLine="0"/>
        <w:jc w:val="left"/>
        <w:rPr>
          <w:b/>
          <w:sz w:val="22"/>
        </w:rPr>
      </w:pPr>
      <w:r>
        <w:rPr>
          <w:b/>
          <w:sz w:val="22"/>
        </w:rPr>
        <w:t>Table</w:t>
      </w:r>
      <w:r>
        <w:rPr>
          <w:b/>
          <w:spacing w:val="-16"/>
          <w:sz w:val="22"/>
        </w:rPr>
        <w:t> </w:t>
      </w:r>
      <w:r>
        <w:rPr>
          <w:b/>
          <w:sz w:val="22"/>
        </w:rPr>
        <w:t>3.43: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EventOccurrenceKindEnum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  <w:sz w:val="28"/>
        </w:rPr>
      </w:pPr>
    </w:p>
    <w:p>
      <w:pPr>
        <w:spacing w:before="1"/>
        <w:ind w:left="3725" w:right="0" w:firstLine="0"/>
        <w:jc w:val="left"/>
        <w:rPr>
          <w:b/>
          <w:sz w:val="22"/>
        </w:rPr>
      </w:pPr>
      <w:bookmarkStart w:name="_bookmark168" w:id="221"/>
      <w:bookmarkEnd w:id="221"/>
      <w:r>
        <w:rPr/>
      </w:r>
      <w:bookmarkStart w:name="_bookmark169" w:id="222"/>
      <w:bookmarkEnd w:id="222"/>
      <w:r>
        <w:rPr/>
      </w:r>
      <w:r>
        <w:rPr>
          <w:b/>
          <w:sz w:val="22"/>
        </w:rPr>
        <w:t>Table</w:t>
      </w:r>
      <w:r>
        <w:rPr>
          <w:b/>
          <w:spacing w:val="-16"/>
          <w:sz w:val="22"/>
        </w:rPr>
        <w:t> </w:t>
      </w:r>
      <w:r>
        <w:rPr>
          <w:b/>
          <w:sz w:val="22"/>
        </w:rPr>
        <w:t>3.44: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SynchronizationTypeEnum</w:t>
      </w:r>
    </w:p>
    <w:p>
      <w:pPr>
        <w:pStyle w:val="BodyText"/>
        <w:rPr>
          <w:b/>
          <w:sz w:val="26"/>
        </w:rPr>
      </w:pPr>
    </w:p>
    <w:p>
      <w:pPr>
        <w:spacing w:line="232" w:lineRule="auto" w:before="204"/>
        <w:ind w:left="1177" w:right="935" w:firstLine="0"/>
        <w:jc w:val="both"/>
        <w:rPr>
          <w:i/>
          <w:sz w:val="24"/>
        </w:rPr>
      </w:pPr>
      <w:r>
        <w:rPr>
          <w:b/>
          <w:sz w:val="24"/>
        </w:rPr>
        <w:t>[constr_4588]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hyperlink w:history="true" w:anchor="_bookmark164">
        <w:r>
          <w:rPr>
            <w:rFonts w:ascii="Courier New" w:hAnsi="Courier New"/>
            <w:b/>
            <w:color w:val="0000FF"/>
            <w:sz w:val="24"/>
          </w:rPr>
          <w:t>SynchronizationTimingConstraint</w:t>
        </w:r>
      </w:hyperlink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shall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either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refer- ence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events or event chains </w:t>
      </w:r>
      <w:r>
        <w:rPr>
          <w:rFonts w:ascii="MesloLGS NF" w:hAnsi="MesloLGS NF"/>
          <w:i/>
          <w:sz w:val="24"/>
        </w:rPr>
        <w:t>[</w:t>
      </w:r>
      <w:r>
        <w:rPr>
          <w:sz w:val="24"/>
        </w:rPr>
        <w:t>The </w:t>
      </w:r>
      <w:hyperlink w:history="true" w:anchor="_bookmark164">
        <w:r>
          <w:rPr>
            <w:rFonts w:ascii="Courier New" w:hAnsi="Courier New"/>
            <w:color w:val="0000FF"/>
            <w:sz w:val="24"/>
          </w:rPr>
          <w:t>SynchronizationTimingConstraint</w:t>
        </w:r>
      </w:hyperlink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either reference timing description events or timing description event chains, but not both at the same time.</w:t>
      </w:r>
      <w:r>
        <w:rPr>
          <w:rFonts w:ascii="MesloLGS NF" w:hAnsi="MesloLGS NF"/>
          <w:i/>
          <w:sz w:val="24"/>
        </w:rPr>
        <w:t>♩</w:t>
      </w:r>
      <w:r>
        <w:rPr>
          <w:i/>
          <w:sz w:val="24"/>
        </w:rPr>
        <w:t>()</w:t>
      </w:r>
    </w:p>
    <w:p>
      <w:pPr>
        <w:spacing w:after="0" w:line="232" w:lineRule="auto"/>
        <w:jc w:val="both"/>
        <w:rPr>
          <w:sz w:val="24"/>
        </w:rPr>
        <w:sectPr>
          <w:pgSz w:w="11910" w:h="13960"/>
          <w:pgMar w:top="1580" w:bottom="280" w:left="240" w:right="480"/>
        </w:sectPr>
      </w:pPr>
    </w:p>
    <w:p>
      <w:pPr>
        <w:pStyle w:val="Heading3"/>
        <w:numPr>
          <w:ilvl w:val="3"/>
          <w:numId w:val="4"/>
        </w:numPr>
        <w:tabs>
          <w:tab w:pos="2147" w:val="left" w:leader="none"/>
          <w:tab w:pos="2148" w:val="left" w:leader="none"/>
        </w:tabs>
        <w:spacing w:line="240" w:lineRule="auto" w:before="90" w:after="0"/>
        <w:ind w:left="2147" w:right="0" w:hanging="971"/>
        <w:jc w:val="left"/>
      </w:pPr>
      <w:r>
        <w:rPr/>
        <w:pict>
          <v:group style="position:absolute;margin-left:82.370453pt;margin-top:135.016678pt;width:96.85pt;height:46.6pt;mso-position-horizontal-relative:page;mso-position-vertical-relative:page;z-index:15803392" id="docshapegroup630" coordorigin="1647,2700" coordsize="1937,932">
            <v:rect style="position:absolute;left:1653;top:2706;width:1924;height:919" id="docshape631" filled="true" fillcolor="#fcf2e3" stroked="false">
              <v:fill type="solid"/>
            </v:rect>
            <v:shape style="position:absolute;left:1653;top:3173;width:1924;height:453" type="#_x0000_t202" id="docshape632" filled="true" fillcolor="#fcf2e3" stroked="true" strokeweight=".628856pt" strokecolor="#000000">
              <v:textbox inset="0,0,0,0">
                <w:txbxContent>
                  <w:p>
                    <w:pPr>
                      <w:spacing w:line="285" w:lineRule="auto" w:before="47"/>
                      <w:ind w:left="270" w:right="0" w:firstLine="0"/>
                      <w:jc w:val="left"/>
                      <w:rPr>
                        <w:color w:val="000000"/>
                        <w:sz w:val="12"/>
                      </w:rPr>
                    </w:pPr>
                    <w:r>
                      <w:rPr>
                        <w:color w:val="8B0000"/>
                        <w:spacing w:val="-2"/>
                        <w:w w:val="105"/>
                        <w:sz w:val="12"/>
                      </w:rPr>
                      <w:t>stimulusSynchronization</w:t>
                    </w:r>
                    <w:r>
                      <w:rPr>
                        <w:color w:val="8B0000"/>
                        <w:spacing w:val="40"/>
                        <w:w w:val="105"/>
                        <w:sz w:val="12"/>
                      </w:rPr>
                      <w:t> </w:t>
                    </w:r>
                    <w:r>
                      <w:rPr>
                        <w:color w:val="8B0000"/>
                        <w:spacing w:val="-2"/>
                        <w:w w:val="105"/>
                        <w:sz w:val="12"/>
                      </w:rPr>
                      <w:t>responseSynchronization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1653;top:2706;width:1924;height:467" type="#_x0000_t202" id="docshape633" filled="true" fillcolor="#fcf2e3" stroked="true" strokeweight=".628856pt" strokecolor="#000000">
              <v:textbox inset="0,0,0,0">
                <w:txbxContent>
                  <w:p>
                    <w:pPr>
                      <w:spacing w:line="285" w:lineRule="auto" w:before="73"/>
                      <w:ind w:left="142" w:right="0" w:firstLine="353"/>
                      <w:jc w:val="left"/>
                      <w:rPr>
                        <w:color w:val="000000"/>
                        <w:sz w:val="12"/>
                      </w:rPr>
                    </w:pPr>
                    <w:r>
                      <w:rPr>
                        <w:color w:val="000000"/>
                        <w:spacing w:val="-2"/>
                        <w:w w:val="105"/>
                        <w:sz w:val="12"/>
                      </w:rPr>
                      <w:t>«enumeration»</w:t>
                    </w:r>
                    <w:r>
                      <w:rPr>
                        <w:color w:val="000000"/>
                        <w:spacing w:val="40"/>
                        <w:w w:val="105"/>
                        <w:sz w:val="12"/>
                      </w:rPr>
                      <w:t> </w:t>
                    </w:r>
                    <w:r>
                      <w:rPr>
                        <w:color w:val="000000"/>
                        <w:spacing w:val="-2"/>
                        <w:w w:val="105"/>
                        <w:sz w:val="12"/>
                      </w:rPr>
                      <w:t>SynchronizationTypeEnum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82.370453pt;margin-top:56.002567pt;width:96.85pt;height:54.05pt;mso-position-horizontal-relative:page;mso-position-vertical-relative:paragraph;z-index:15803904" id="docshapegroup634" coordorigin="1647,1120" coordsize="1937,1081">
            <v:rect style="position:absolute;left:1653;top:1126;width:1924;height:1068" id="docshape635" filled="true" fillcolor="#fcf2e3" stroked="false">
              <v:fill type="solid"/>
            </v:rect>
            <v:shape style="position:absolute;left:1653;top:1126;width:1924;height:1068" id="docshape636" coordorigin="1654,1126" coordsize="1924,1068" path="m1654,2194l3578,2194,3578,1126,1654,1126,1654,2194xm1654,1590l3566,1590e" filled="false" stroked="true" strokeweight=".628856pt" strokecolor="#000000">
              <v:path arrowok="t"/>
              <v:stroke dashstyle="solid"/>
            </v:shape>
            <v:shape style="position:absolute;left:1647;top:1120;width:1937;height:1081" type="#_x0000_t202" id="docshape637" filled="false" stroked="false">
              <v:textbox inset="0,0,0,0">
                <w:txbxContent>
                  <w:p>
                    <w:pPr>
                      <w:spacing w:before="83"/>
                      <w:ind w:left="184" w:right="204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spacing w:val="-2"/>
                        <w:w w:val="105"/>
                        <w:sz w:val="12"/>
                      </w:rPr>
                      <w:t>«enumeration»</w:t>
                    </w:r>
                  </w:p>
                  <w:p>
                    <w:pPr>
                      <w:spacing w:before="26"/>
                      <w:ind w:left="184" w:right="204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spacing w:val="-2"/>
                        <w:w w:val="105"/>
                        <w:sz w:val="12"/>
                      </w:rPr>
                      <w:t>EventOccurrenceKindEnum</w:t>
                    </w: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85" w:lineRule="auto" w:before="1"/>
                      <w:ind w:left="282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8B0000"/>
                        <w:spacing w:val="-2"/>
                        <w:w w:val="105"/>
                        <w:sz w:val="12"/>
                      </w:rPr>
                      <w:t>singleOccurrence</w:t>
                    </w:r>
                    <w:r>
                      <w:rPr>
                        <w:color w:val="8B0000"/>
                        <w:spacing w:val="40"/>
                        <w:w w:val="105"/>
                        <w:sz w:val="12"/>
                      </w:rPr>
                      <w:t> </w:t>
                    </w:r>
                    <w:r>
                      <w:rPr>
                        <w:color w:val="8B0000"/>
                        <w:spacing w:val="-2"/>
                        <w:w w:val="105"/>
                        <w:sz w:val="12"/>
                      </w:rPr>
                      <w:t>multipleOccurrences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3.6.4.1 SynchronizationTimingConstraint " w:id="223"/>
      <w:bookmarkEnd w:id="223"/>
      <w:r>
        <w:rPr>
          <w:b w:val="0"/>
        </w:rPr>
      </w:r>
      <w:bookmarkStart w:name="_bookmark170" w:id="224"/>
      <w:bookmarkEnd w:id="224"/>
      <w:r>
        <w:rPr>
          <w:spacing w:val="-2"/>
        </w:rPr>
        <w:t>Syn</w:t>
      </w:r>
      <w:r>
        <w:rPr>
          <w:spacing w:val="-2"/>
        </w:rPr>
        <w:t>chronizationTimingConstraint</w:t>
      </w:r>
      <w:r>
        <w:rPr>
          <w:spacing w:val="3"/>
        </w:rPr>
        <w:t> </w:t>
      </w:r>
      <w:r>
        <w:rPr>
          <w:spacing w:val="-2"/>
        </w:rPr>
        <w:t>on</w:t>
      </w:r>
      <w:r>
        <w:rPr>
          <w:spacing w:val="6"/>
        </w:rPr>
        <w:t> </w:t>
      </w:r>
      <w:r>
        <w:rPr>
          <w:spacing w:val="-2"/>
        </w:rPr>
        <w:t>Event</w:t>
      </w:r>
      <w:r>
        <w:rPr>
          <w:spacing w:val="6"/>
        </w:rPr>
        <w:t> </w:t>
      </w:r>
      <w:r>
        <w:rPr>
          <w:spacing w:val="-2"/>
        </w:rPr>
        <w:t>Chains</w:t>
      </w:r>
    </w:p>
    <w:p>
      <w:pPr>
        <w:pStyle w:val="BodyText"/>
        <w:spacing w:before="3"/>
        <w:rPr>
          <w:b/>
          <w:sz w:val="27"/>
        </w:rPr>
      </w:pPr>
      <w:r>
        <w:rPr/>
        <w:pict>
          <v:group style="position:absolute;margin-left:117.001152pt;margin-top:16.935007pt;width:395.55pt;height:262.45pt;mso-position-horizontal-relative:page;mso-position-vertical-relative:paragraph;z-index:-15654400;mso-wrap-distance-left:0;mso-wrap-distance-right:0" id="docshapegroup638" coordorigin="2340,339" coordsize="7911,5249">
            <v:rect style="position:absolute;left:3779;top:344;width:1309;height:958" id="docshape639" filled="true" fillcolor="#fcf2e3" stroked="false">
              <v:fill type="solid"/>
            </v:rect>
            <v:rect style="position:absolute;left:3779;top:344;width:1309;height:958" id="docshape640" filled="false" stroked="true" strokeweight=".628856pt" strokecolor="#000000">
              <v:stroke dashstyle="solid"/>
            </v:rect>
            <v:rect style="position:absolute;left:2346;top:3187;width:4199;height:883" id="docshape641" filled="true" fillcolor="#fcf2e3" stroked="false">
              <v:fill type="solid"/>
            </v:rect>
            <v:shape style="position:absolute;left:2346;top:3187;width:4199;height:883" id="docshape642" coordorigin="2346,3188" coordsize="4199,883" path="m2346,4070l6545,4070,6545,3188,2346,3188,2346,4070xm2346,3529l6533,3529e" filled="false" stroked="true" strokeweight=".628856pt" strokecolor="#000000">
              <v:path arrowok="t"/>
              <v:stroke dashstyle="solid"/>
            </v:shape>
            <v:line style="position:absolute" from="4434,3188" to="4434,1302" stroked="true" strokeweight=".628856pt" strokecolor="#000000">
              <v:stroke dashstyle="solid"/>
            </v:line>
            <v:shape style="position:absolute;left:4350;top:1295;width:165;height:213" type="#_x0000_t75" id="docshape643" stroked="false">
              <v:imagedata r:id="rId91" o:title=""/>
            </v:shape>
            <v:rect style="position:absolute;left:7702;top:3187;width:2542;height:883" id="docshape644" filled="true" fillcolor="#fcf2e3" stroked="false">
              <v:fill type="solid"/>
            </v:rect>
            <v:shape style="position:absolute;left:7702;top:3187;width:2542;height:883" id="docshape645" coordorigin="7702,3188" coordsize="2542,883" path="m7702,4070l10244,4070,10244,3188,7702,3188,7702,4070xm7702,3654l10232,3654e" filled="false" stroked="true" strokeweight=".628856pt" strokecolor="#000000">
              <v:path arrowok="t"/>
              <v:stroke dashstyle="solid"/>
            </v:shape>
            <v:shape style="position:absolute;left:6545;top:3565;width:1157;height:152" id="docshape646" coordorigin="6545,3565" coordsize="1157,152" path="m6545,3642l7702,3642m7702,3642l7514,3717m7702,3642l7514,3565e" filled="false" stroked="true" strokeweight=".628856pt" strokecolor="#000000">
              <v:path arrowok="t"/>
              <v:stroke dashstyle="solid"/>
            </v:shape>
            <v:rect style="position:absolute;left:3301;top:4611;width:2239;height:970" id="docshape647" filled="true" fillcolor="#fcf2e3" stroked="false">
              <v:fill type="solid"/>
            </v:rect>
            <v:shape style="position:absolute;left:3301;top:4611;width:2239;height:970" id="docshape648" coordorigin="3301,4611" coordsize="2239,970" path="m3301,5580l5540,5580,5540,4611,3301,4611,3301,5580xm3301,4950l5528,4950e" filled="false" stroked="true" strokeweight=".628856pt" strokecolor="#000000">
              <v:path arrowok="t"/>
              <v:stroke dashstyle="solid"/>
            </v:shape>
            <v:line style="position:absolute" from="4434,4070" to="4419,4611" stroked="true" strokeweight=".628856pt" strokecolor="#000000">
              <v:stroke dashstyle="solid"/>
            </v:line>
            <v:shape style="position:absolute;left:4364;top:4063;width:138;height:263" type="#_x0000_t75" id="docshape649" stroked="false">
              <v:imagedata r:id="rId92" o:title=""/>
            </v:shape>
            <v:shape style="position:absolute;left:3928;top:382;width:1122;height:507" type="#_x0000_t202" id="docshape650" filled="false" stroked="false">
              <v:textbox inset="0,0,0,0">
                <w:txbxContent>
                  <w:p>
                    <w:pPr>
                      <w:spacing w:line="285" w:lineRule="auto" w:before="1"/>
                      <w:ind w:left="517" w:right="0" w:hanging="75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Identifiable</w:t>
                    </w:r>
                    <w:r>
                      <w:rPr>
                        <w:i/>
                        <w:spacing w:val="40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Traceable</w:t>
                    </w:r>
                  </w:p>
                  <w:p>
                    <w:pPr>
                      <w:spacing w:before="37"/>
                      <w:ind w:left="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TimingConstraint</w:t>
                    </w:r>
                  </w:p>
                </w:txbxContent>
              </v:textbox>
              <w10:wrap type="none"/>
            </v:shape>
            <v:shape style="position:absolute;left:3452;top:3304;width:1992;height:141" type="#_x0000_t202" id="docshape651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2"/>
                        <w:w w:val="105"/>
                        <w:sz w:val="12"/>
                      </w:rPr>
                      <w:t>SynchronizationTimingConstraint</w:t>
                    </w:r>
                  </w:p>
                </w:txbxContent>
              </v:textbox>
              <w10:wrap type="none"/>
            </v:shape>
            <v:shape style="position:absolute;left:7225;top:3367;width:430;height:141" type="#_x0000_t202" id="docshape65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2"/>
                        <w:w w:val="105"/>
                        <w:sz w:val="12"/>
                      </w:rPr>
                      <w:t>+scope</w:t>
                    </w:r>
                  </w:p>
                </w:txbxContent>
              </v:textbox>
              <w10:wrap type="none"/>
            </v:shape>
            <v:shape style="position:absolute;left:8081;top:3227;width:2128;height:343" type="#_x0000_t202" id="docshape653" filled="false" stroked="false">
              <v:textbox inset="0,0,0,0">
                <w:txbxContent>
                  <w:p>
                    <w:pPr>
                      <w:spacing w:before="1"/>
                      <w:ind w:left="1055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TimingDescription</w:t>
                    </w:r>
                  </w:p>
                  <w:p>
                    <w:pPr>
                      <w:spacing w:before="64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2"/>
                        <w:w w:val="105"/>
                        <w:sz w:val="12"/>
                      </w:rPr>
                      <w:t>TimingDescriptionEventChain</w:t>
                    </w:r>
                  </w:p>
                </w:txbxContent>
              </v:textbox>
              <w10:wrap type="none"/>
            </v:shape>
            <v:shape style="position:absolute;left:2406;top:3581;width:4069;height:305" type="#_x0000_t202" id="docshape654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8B0000"/>
                        <w:w w:val="105"/>
                        <w:sz w:val="12"/>
                      </w:rPr>
                      <w:t>+</w:t>
                    </w:r>
                    <w:r>
                      <w:rPr>
                        <w:color w:val="8B0000"/>
                        <w:spacing w:val="66"/>
                        <w:w w:val="105"/>
                        <w:sz w:val="12"/>
                      </w:rPr>
                      <w:t>  </w:t>
                    </w:r>
                    <w:r>
                      <w:rPr>
                        <w:color w:val="8B0000"/>
                        <w:w w:val="105"/>
                        <w:sz w:val="12"/>
                      </w:rPr>
                      <w:t>eventOccurrenceKind:</w:t>
                    </w:r>
                    <w:r>
                      <w:rPr>
                        <w:color w:val="8B0000"/>
                        <w:spacing w:val="24"/>
                        <w:w w:val="105"/>
                        <w:sz w:val="12"/>
                      </w:rPr>
                      <w:t> </w:t>
                    </w:r>
                    <w:r>
                      <w:rPr>
                        <w:color w:val="8B0000"/>
                        <w:w w:val="105"/>
                        <w:sz w:val="12"/>
                      </w:rPr>
                      <w:t>EventOccurrenceKindEnum</w:t>
                    </w:r>
                    <w:r>
                      <w:rPr>
                        <w:color w:val="8B0000"/>
                        <w:spacing w:val="34"/>
                        <w:w w:val="105"/>
                        <w:sz w:val="12"/>
                      </w:rPr>
                      <w:t> </w:t>
                    </w:r>
                    <w:r>
                      <w:rPr>
                        <w:color w:val="8B0000"/>
                        <w:spacing w:val="-2"/>
                        <w:w w:val="105"/>
                        <w:sz w:val="12"/>
                      </w:rPr>
                      <w:t>[0..1]</w:t>
                    </w:r>
                  </w:p>
                  <w:p>
                    <w:pPr>
                      <w:spacing w:before="26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8B0000"/>
                        <w:w w:val="105"/>
                        <w:sz w:val="12"/>
                      </w:rPr>
                      <w:t>+</w:t>
                    </w:r>
                    <w:r>
                      <w:rPr>
                        <w:color w:val="8B0000"/>
                        <w:spacing w:val="68"/>
                        <w:w w:val="150"/>
                        <w:sz w:val="12"/>
                      </w:rPr>
                      <w:t>  </w:t>
                    </w:r>
                    <w:r>
                      <w:rPr>
                        <w:color w:val="8B0000"/>
                        <w:w w:val="105"/>
                        <w:sz w:val="12"/>
                      </w:rPr>
                      <w:t>synchronizationConstraintType:</w:t>
                    </w:r>
                    <w:r>
                      <w:rPr>
                        <w:color w:val="8B0000"/>
                        <w:spacing w:val="31"/>
                        <w:w w:val="105"/>
                        <w:sz w:val="12"/>
                      </w:rPr>
                      <w:t> </w:t>
                    </w:r>
                    <w:r>
                      <w:rPr>
                        <w:color w:val="8B0000"/>
                        <w:w w:val="105"/>
                        <w:sz w:val="12"/>
                      </w:rPr>
                      <w:t>SynchronizationTypeEnum</w:t>
                    </w:r>
                    <w:r>
                      <w:rPr>
                        <w:color w:val="8B0000"/>
                        <w:spacing w:val="38"/>
                        <w:w w:val="105"/>
                        <w:sz w:val="12"/>
                      </w:rPr>
                      <w:t> </w:t>
                    </w:r>
                    <w:r>
                      <w:rPr>
                        <w:color w:val="8B0000"/>
                        <w:spacing w:val="-2"/>
                        <w:w w:val="105"/>
                        <w:sz w:val="12"/>
                      </w:rPr>
                      <w:t>[0..1]</w:t>
                    </w:r>
                  </w:p>
                </w:txbxContent>
              </v:textbox>
              <w10:wrap type="none"/>
            </v:shape>
            <v:shape style="position:absolute;left:7427;top:3706;width:433;height:180" type="#_x0000_t202" id="docshape655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105"/>
                        <w:sz w:val="12"/>
                      </w:rPr>
                      <w:t>0..*</w:t>
                    </w:r>
                    <w:r>
                      <w:rPr>
                        <w:spacing w:val="39"/>
                        <w:w w:val="105"/>
                        <w:sz w:val="12"/>
                      </w:rPr>
                      <w:t>  </w:t>
                    </w:r>
                    <w:r>
                      <w:rPr>
                        <w:color w:val="8B0000"/>
                        <w:spacing w:val="-10"/>
                        <w:w w:val="105"/>
                        <w:position w:val="4"/>
                        <w:sz w:val="12"/>
                      </w:rPr>
                      <w:t>+</w:t>
                    </w:r>
                  </w:p>
                </w:txbxContent>
              </v:textbox>
              <w10:wrap type="none"/>
            </v:shape>
            <v:shape style="position:absolute;left:7980;top:3706;width:2220;height:141" type="#_x0000_t202" id="docshape656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8B0000"/>
                        <w:w w:val="105"/>
                        <w:sz w:val="12"/>
                      </w:rPr>
                      <w:t>isPipeliningPermitted:</w:t>
                    </w:r>
                    <w:r>
                      <w:rPr>
                        <w:color w:val="8B0000"/>
                        <w:spacing w:val="66"/>
                        <w:w w:val="105"/>
                        <w:sz w:val="12"/>
                      </w:rPr>
                      <w:t> </w:t>
                    </w:r>
                    <w:r>
                      <w:rPr>
                        <w:color w:val="8B0000"/>
                        <w:w w:val="105"/>
                        <w:sz w:val="12"/>
                      </w:rPr>
                      <w:t>Boolean</w:t>
                    </w:r>
                    <w:r>
                      <w:rPr>
                        <w:color w:val="8B0000"/>
                        <w:spacing w:val="74"/>
                        <w:w w:val="105"/>
                        <w:sz w:val="12"/>
                      </w:rPr>
                      <w:t> </w:t>
                    </w:r>
                    <w:r>
                      <w:rPr>
                        <w:color w:val="8B0000"/>
                        <w:spacing w:val="-2"/>
                        <w:w w:val="105"/>
                        <w:sz w:val="12"/>
                      </w:rPr>
                      <w:t>[0..1]</w:t>
                    </w:r>
                  </w:p>
                </w:txbxContent>
              </v:textbox>
              <w10:wrap type="none"/>
            </v:shape>
            <v:shape style="position:absolute;left:3363;top:4386;width:1980;height:923" type="#_x0000_t202" id="docshape657" filled="false" stroked="false">
              <v:textbox inset="0,0,0,0">
                <w:txbxContent>
                  <w:p>
                    <w:pPr>
                      <w:tabs>
                        <w:tab w:pos="1156" w:val="left" w:leader="none"/>
                      </w:tabs>
                      <w:spacing w:before="1"/>
                      <w:ind w:left="327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2"/>
                        <w:w w:val="105"/>
                        <w:sz w:val="12"/>
                      </w:rPr>
                      <w:t>+tolerance</w:t>
                    </w:r>
                    <w:r>
                      <w:rPr>
                        <w:sz w:val="12"/>
                      </w:rPr>
                      <w:tab/>
                    </w:r>
                    <w:r>
                      <w:rPr>
                        <w:spacing w:val="-4"/>
                        <w:w w:val="105"/>
                        <w:sz w:val="12"/>
                      </w:rPr>
                      <w:t>0..1</w:t>
                    </w:r>
                  </w:p>
                  <w:p>
                    <w:pPr>
                      <w:spacing w:line="240" w:lineRule="auto" w:before="6"/>
                      <w:rPr>
                        <w:sz w:val="17"/>
                      </w:rPr>
                    </w:pPr>
                  </w:p>
                  <w:p>
                    <w:pPr>
                      <w:spacing w:before="0"/>
                      <w:ind w:left="377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2"/>
                        <w:w w:val="105"/>
                        <w:sz w:val="12"/>
                      </w:rPr>
                      <w:t>MultidimensionalTime</w:t>
                    </w:r>
                  </w:p>
                  <w:p>
                    <w:pPr>
                      <w:spacing w:line="240" w:lineRule="auto" w:before="3"/>
                      <w:rPr>
                        <w:sz w:val="12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8B0000"/>
                        <w:w w:val="105"/>
                        <w:sz w:val="12"/>
                      </w:rPr>
                      <w:t>+</w:t>
                    </w:r>
                    <w:r>
                      <w:rPr>
                        <w:color w:val="8B0000"/>
                        <w:spacing w:val="37"/>
                        <w:w w:val="105"/>
                        <w:sz w:val="12"/>
                      </w:rPr>
                      <w:t>  </w:t>
                    </w:r>
                    <w:r>
                      <w:rPr>
                        <w:color w:val="8B0000"/>
                        <w:w w:val="105"/>
                        <w:sz w:val="12"/>
                      </w:rPr>
                      <w:t>cseCode:</w:t>
                    </w:r>
                    <w:r>
                      <w:rPr>
                        <w:color w:val="8B0000"/>
                        <w:spacing w:val="10"/>
                        <w:w w:val="105"/>
                        <w:sz w:val="12"/>
                      </w:rPr>
                      <w:t> </w:t>
                    </w:r>
                    <w:r>
                      <w:rPr>
                        <w:color w:val="8B0000"/>
                        <w:w w:val="105"/>
                        <w:sz w:val="12"/>
                      </w:rPr>
                      <w:t>CseCodeType</w:t>
                    </w:r>
                    <w:r>
                      <w:rPr>
                        <w:color w:val="8B0000"/>
                        <w:spacing w:val="14"/>
                        <w:w w:val="105"/>
                        <w:sz w:val="12"/>
                      </w:rPr>
                      <w:t> </w:t>
                    </w:r>
                    <w:r>
                      <w:rPr>
                        <w:color w:val="8B0000"/>
                        <w:spacing w:val="-2"/>
                        <w:w w:val="105"/>
                        <w:sz w:val="12"/>
                      </w:rPr>
                      <w:t>[0..1]</w:t>
                    </w:r>
                  </w:p>
                  <w:p>
                    <w:pPr>
                      <w:spacing w:before="25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8B0000"/>
                        <w:w w:val="105"/>
                        <w:sz w:val="12"/>
                      </w:rPr>
                      <w:t>+</w:t>
                    </w:r>
                    <w:r>
                      <w:rPr>
                        <w:color w:val="8B0000"/>
                        <w:spacing w:val="43"/>
                        <w:w w:val="105"/>
                        <w:sz w:val="12"/>
                      </w:rPr>
                      <w:t>  </w:t>
                    </w:r>
                    <w:r>
                      <w:rPr>
                        <w:color w:val="8B0000"/>
                        <w:w w:val="105"/>
                        <w:sz w:val="12"/>
                      </w:rPr>
                      <w:t>cseCodeFactor:</w:t>
                    </w:r>
                    <w:r>
                      <w:rPr>
                        <w:color w:val="8B0000"/>
                        <w:spacing w:val="10"/>
                        <w:w w:val="105"/>
                        <w:sz w:val="12"/>
                      </w:rPr>
                      <w:t> </w:t>
                    </w:r>
                    <w:r>
                      <w:rPr>
                        <w:color w:val="8B0000"/>
                        <w:w w:val="105"/>
                        <w:sz w:val="12"/>
                      </w:rPr>
                      <w:t>Integer</w:t>
                    </w:r>
                    <w:r>
                      <w:rPr>
                        <w:color w:val="8B0000"/>
                        <w:spacing w:val="5"/>
                        <w:w w:val="105"/>
                        <w:sz w:val="12"/>
                      </w:rPr>
                      <w:t> </w:t>
                    </w:r>
                    <w:r>
                      <w:rPr>
                        <w:color w:val="8B0000"/>
                        <w:spacing w:val="-2"/>
                        <w:w w:val="105"/>
                        <w:sz w:val="12"/>
                      </w:rPr>
                      <w:t>[0..1]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82"/>
        <w:ind w:left="1190" w:right="950" w:firstLine="0"/>
        <w:jc w:val="center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3.50:</w:t>
      </w:r>
      <w:r>
        <w:rPr>
          <w:b/>
          <w:spacing w:val="2"/>
          <w:sz w:val="22"/>
        </w:rPr>
        <w:t> </w:t>
      </w:r>
      <w:r>
        <w:rPr>
          <w:b/>
          <w:sz w:val="22"/>
        </w:rPr>
        <w:t>Synchronization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Timing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Constraint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on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Event</w:t>
      </w:r>
      <w:r>
        <w:rPr>
          <w:b/>
          <w:spacing w:val="-10"/>
          <w:sz w:val="22"/>
        </w:rPr>
        <w:t> </w:t>
      </w:r>
      <w:r>
        <w:rPr>
          <w:b/>
          <w:spacing w:val="-2"/>
          <w:sz w:val="22"/>
        </w:rPr>
        <w:t>Chains</w:t>
      </w:r>
    </w:p>
    <w:p>
      <w:pPr>
        <w:pStyle w:val="BodyText"/>
        <w:spacing w:before="1"/>
        <w:rPr>
          <w:b/>
          <w:sz w:val="35"/>
        </w:rPr>
      </w:pPr>
    </w:p>
    <w:p>
      <w:pPr>
        <w:pStyle w:val="BodyText"/>
        <w:spacing w:line="247" w:lineRule="auto"/>
        <w:ind w:left="1177" w:right="935"/>
        <w:jc w:val="both"/>
      </w:pPr>
      <w:r>
        <w:rPr/>
        <w:t>The</w:t>
      </w:r>
      <w:r>
        <w:rPr>
          <w:spacing w:val="-17"/>
        </w:rPr>
        <w:t> </w:t>
      </w:r>
      <w:r>
        <w:rPr/>
        <w:t>purpose</w:t>
      </w:r>
      <w:r>
        <w:rPr>
          <w:spacing w:val="-17"/>
        </w:rPr>
        <w:t> </w:t>
      </w:r>
      <w:r>
        <w:rPr/>
        <w:t>of</w:t>
      </w:r>
      <w:r>
        <w:rPr>
          <w:spacing w:val="-16"/>
        </w:rPr>
        <w:t> </w:t>
      </w:r>
      <w:r>
        <w:rPr/>
        <w:t>the</w:t>
      </w:r>
      <w:r>
        <w:rPr>
          <w:spacing w:val="-15"/>
        </w:rPr>
        <w:t> </w:t>
      </w:r>
      <w:hyperlink w:history="true" w:anchor="_bookmark164">
        <w:r>
          <w:rPr>
            <w:rFonts w:ascii="Courier New"/>
            <w:color w:val="0000FF"/>
          </w:rPr>
          <w:t>SynchronizationTimingConstraint</w:t>
        </w:r>
        <w:r>
          <w:rPr>
            <w:rFonts w:ascii="Courier New"/>
            <w:color w:val="0000FF"/>
            <w:spacing w:val="-36"/>
          </w:rPr>
          <w:t> </w:t>
        </w:r>
      </w:hyperlink>
      <w:r>
        <w:rPr/>
        <w:t>is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impose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synchro- nization constraint among either the stimulus or response event occurrences of two</w:t>
      </w:r>
      <w:r>
        <w:rPr>
          <w:spacing w:val="40"/>
        </w:rPr>
        <w:t> </w:t>
      </w:r>
      <w:r>
        <w:rPr/>
        <w:t>or more event chains.</w:t>
      </w:r>
      <w:r>
        <w:rPr>
          <w:spacing w:val="40"/>
        </w:rPr>
        <w:t> </w:t>
      </w:r>
      <w:r>
        <w:rPr/>
        <w:t>In the former case (stimulus synchronization) the referenced event</w:t>
      </w:r>
      <w:r>
        <w:rPr>
          <w:spacing w:val="-10"/>
        </w:rPr>
        <w:t> </w:t>
      </w:r>
      <w:r>
        <w:rPr/>
        <w:t>chains</w:t>
      </w:r>
      <w:r>
        <w:rPr>
          <w:spacing w:val="-10"/>
        </w:rPr>
        <w:t> </w:t>
      </w:r>
      <w:r>
        <w:rPr/>
        <w:t>shall</w:t>
      </w:r>
      <w:r>
        <w:rPr>
          <w:spacing w:val="-10"/>
        </w:rPr>
        <w:t> </w:t>
      </w:r>
      <w:r>
        <w:rPr/>
        <w:t>have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same</w:t>
      </w:r>
      <w:r>
        <w:rPr>
          <w:spacing w:val="-10"/>
        </w:rPr>
        <w:t> </w:t>
      </w:r>
      <w:r>
        <w:rPr/>
        <w:t>response</w:t>
      </w:r>
      <w:r>
        <w:rPr>
          <w:spacing w:val="-10"/>
        </w:rPr>
        <w:t> </w:t>
      </w:r>
      <w:r>
        <w:rPr/>
        <w:t>event</w:t>
      </w:r>
      <w:r>
        <w:rPr>
          <w:spacing w:val="-10"/>
        </w:rPr>
        <w:t> </w:t>
      </w:r>
      <w:r>
        <w:rPr/>
        <w:t>(join),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latter</w:t>
      </w:r>
      <w:r>
        <w:rPr>
          <w:spacing w:val="-10"/>
        </w:rPr>
        <w:t> </w:t>
      </w:r>
      <w:r>
        <w:rPr/>
        <w:t>case</w:t>
      </w:r>
      <w:r>
        <w:rPr>
          <w:spacing w:val="-10"/>
        </w:rPr>
        <w:t> </w:t>
      </w:r>
      <w:r>
        <w:rPr/>
        <w:t>(response synchronization) they shall have the same stimulus event (fork).</w:t>
      </w:r>
    </w:p>
    <w:p>
      <w:pPr>
        <w:pStyle w:val="BodyText"/>
        <w:spacing w:line="232" w:lineRule="auto" w:before="168"/>
        <w:ind w:left="1177" w:right="935"/>
        <w:jc w:val="both"/>
      </w:pPr>
      <w:r>
        <w:rPr/>
        <w:t>The </w:t>
      </w:r>
      <w:hyperlink w:history="true" w:anchor="_bookmark164">
        <w:r>
          <w:rPr>
            <w:rFonts w:ascii="Courier New"/>
            <w:color w:val="0000FF"/>
          </w:rPr>
          <w:t>SynchronizationTimingConstraint</w:t>
        </w:r>
      </w:hyperlink>
      <w:r>
        <w:rPr>
          <w:rFonts w:ascii="Courier New"/>
          <w:color w:val="0000FF"/>
          <w:spacing w:val="-36"/>
        </w:rPr>
        <w:t> </w:t>
      </w:r>
      <w:r>
        <w:rPr/>
        <w:t>is characterized by the following </w:t>
      </w:r>
      <w:r>
        <w:rPr/>
        <w:t>pa- </w:t>
      </w:r>
      <w:r>
        <w:rPr>
          <w:spacing w:val="-2"/>
        </w:rPr>
        <w:t>rameters:</w:t>
      </w:r>
    </w:p>
    <w:p>
      <w:pPr>
        <w:pStyle w:val="ListParagraph"/>
        <w:numPr>
          <w:ilvl w:val="0"/>
          <w:numId w:val="22"/>
        </w:numPr>
        <w:tabs>
          <w:tab w:pos="1763" w:val="left" w:leader="none"/>
        </w:tabs>
        <w:spacing w:line="240" w:lineRule="auto" w:before="165" w:after="0"/>
        <w:ind w:left="1762" w:right="0" w:hanging="237"/>
        <w:jc w:val="left"/>
        <w:rPr>
          <w:sz w:val="24"/>
        </w:rPr>
      </w:pPr>
      <w:r>
        <w:rPr>
          <w:spacing w:val="-2"/>
          <w:sz w:val="24"/>
        </w:rPr>
        <w:t>Tolerance</w:t>
      </w:r>
    </w:p>
    <w:p>
      <w:pPr>
        <w:pStyle w:val="ListParagraph"/>
        <w:numPr>
          <w:ilvl w:val="0"/>
          <w:numId w:val="22"/>
        </w:numPr>
        <w:tabs>
          <w:tab w:pos="1763" w:val="left" w:leader="none"/>
        </w:tabs>
        <w:spacing w:line="240" w:lineRule="auto" w:before="146" w:after="0"/>
        <w:ind w:left="1762" w:right="0" w:hanging="237"/>
        <w:jc w:val="left"/>
        <w:rPr>
          <w:sz w:val="24"/>
        </w:rPr>
      </w:pPr>
      <w:r>
        <w:rPr>
          <w:sz w:val="24"/>
        </w:rPr>
        <w:t>Event</w:t>
      </w:r>
      <w:r>
        <w:rPr>
          <w:spacing w:val="-14"/>
          <w:sz w:val="24"/>
        </w:rPr>
        <w:t> </w:t>
      </w:r>
      <w:r>
        <w:rPr>
          <w:sz w:val="24"/>
        </w:rPr>
        <w:t>Occurrence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Kind</w:t>
      </w:r>
    </w:p>
    <w:p>
      <w:pPr>
        <w:pStyle w:val="ListParagraph"/>
        <w:numPr>
          <w:ilvl w:val="0"/>
          <w:numId w:val="22"/>
        </w:numPr>
        <w:tabs>
          <w:tab w:pos="1763" w:val="left" w:leader="none"/>
        </w:tabs>
        <w:spacing w:line="240" w:lineRule="auto" w:before="145" w:after="0"/>
        <w:ind w:left="1762" w:right="0" w:hanging="237"/>
        <w:jc w:val="left"/>
        <w:rPr>
          <w:sz w:val="24"/>
        </w:rPr>
      </w:pPr>
      <w:r>
        <w:rPr>
          <w:sz w:val="24"/>
        </w:rPr>
        <w:t>Synchronization</w:t>
      </w:r>
      <w:r>
        <w:rPr>
          <w:spacing w:val="-17"/>
          <w:sz w:val="24"/>
        </w:rPr>
        <w:t> </w:t>
      </w:r>
      <w:r>
        <w:rPr>
          <w:sz w:val="24"/>
        </w:rPr>
        <w:t>Constraint</w:t>
      </w:r>
      <w:r>
        <w:rPr>
          <w:spacing w:val="-17"/>
          <w:sz w:val="24"/>
        </w:rPr>
        <w:t> </w:t>
      </w:r>
      <w:r>
        <w:rPr>
          <w:spacing w:val="-4"/>
          <w:sz w:val="24"/>
        </w:rPr>
        <w:t>Type</w:t>
      </w:r>
    </w:p>
    <w:p>
      <w:pPr>
        <w:pStyle w:val="BodyText"/>
        <w:spacing w:line="252" w:lineRule="auto" w:before="155"/>
        <w:ind w:left="1177" w:right="935"/>
        <w:jc w:val="both"/>
      </w:pPr>
      <w:r>
        <w:rPr/>
        <w:t>The parameters are described in the following and are illustrated in Figure </w:t>
      </w:r>
      <w:hyperlink w:history="true" w:anchor="_bookmark171">
        <w:r>
          <w:rPr>
            <w:color w:val="0000FF"/>
          </w:rPr>
          <w:t>3.51</w:t>
        </w:r>
      </w:hyperlink>
      <w:r>
        <w:rPr>
          <w:color w:val="0000FF"/>
        </w:rPr>
        <w:t> </w:t>
      </w:r>
      <w:r>
        <w:rPr/>
        <w:t>and Figure </w:t>
      </w:r>
      <w:hyperlink w:history="true" w:anchor="_bookmark172">
        <w:r>
          <w:rPr>
            <w:color w:val="0000FF"/>
          </w:rPr>
          <w:t>3.52</w:t>
        </w:r>
      </w:hyperlink>
      <w:r>
        <w:rPr/>
        <w:t>.</w:t>
      </w:r>
    </w:p>
    <w:p>
      <w:pPr>
        <w:pStyle w:val="BodyText"/>
        <w:spacing w:line="244" w:lineRule="auto" w:before="158"/>
        <w:ind w:left="1762" w:right="935" w:hanging="586"/>
        <w:jc w:val="both"/>
      </w:pPr>
      <w:r>
        <w:rPr>
          <w:b/>
        </w:rPr>
        <w:t>Tolerance</w:t>
      </w:r>
      <w:r>
        <w:rPr>
          <w:b/>
          <w:spacing w:val="-13"/>
        </w:rPr>
        <w:t> </w:t>
      </w:r>
      <w:r>
        <w:rPr/>
        <w:t>The</w:t>
      </w:r>
      <w:r>
        <w:rPr>
          <w:spacing w:val="-8"/>
        </w:rPr>
        <w:t> </w:t>
      </w:r>
      <w:r>
        <w:rPr/>
        <w:t>parameter</w:t>
      </w:r>
      <w:r>
        <w:rPr>
          <w:spacing w:val="-9"/>
        </w:rPr>
        <w:t> </w:t>
      </w:r>
      <w:hyperlink w:history="true" w:anchor="_bookmark165">
        <w:r>
          <w:rPr>
            <w:rFonts w:ascii="Courier New"/>
            <w:color w:val="0000FF"/>
          </w:rPr>
          <w:t>tolerance</w:t>
        </w:r>
        <w:r>
          <w:rPr>
            <w:rFonts w:ascii="Courier New"/>
            <w:color w:val="0000FF"/>
            <w:spacing w:val="-36"/>
          </w:rPr>
          <w:t> </w:t>
        </w:r>
      </w:hyperlink>
      <w:r>
        <w:rPr/>
        <w:t>specifies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time</w:t>
      </w:r>
      <w:r>
        <w:rPr>
          <w:spacing w:val="-9"/>
        </w:rPr>
        <w:t> </w:t>
      </w:r>
      <w:r>
        <w:rPr/>
        <w:t>interval</w:t>
      </w:r>
      <w:r>
        <w:rPr>
          <w:spacing w:val="-9"/>
        </w:rPr>
        <w:t> </w:t>
      </w:r>
      <w:r>
        <w:rPr/>
        <w:t>within</w:t>
      </w:r>
      <w:r>
        <w:rPr>
          <w:spacing w:val="-9"/>
        </w:rPr>
        <w:t> </w:t>
      </w:r>
      <w:r>
        <w:rPr/>
        <w:t>which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ref- erenced events shall occur synchronously.</w:t>
      </w:r>
      <w:r>
        <w:rPr>
          <w:spacing w:val="40"/>
        </w:rPr>
        <w:t> </w:t>
      </w:r>
      <w:r>
        <w:rPr/>
        <w:t>The events may occur in any </w:t>
      </w:r>
      <w:r>
        <w:rPr/>
        <w:t>order within this time interval.</w:t>
      </w:r>
      <w:r>
        <w:rPr>
          <w:spacing w:val="27"/>
        </w:rPr>
        <w:t> </w:t>
      </w:r>
      <w:r>
        <w:rPr/>
        <w:t>The time interval starts at the point-in-time when one of the referenced events occurs.</w:t>
      </w:r>
    </w:p>
    <w:p>
      <w:pPr>
        <w:pStyle w:val="BodyText"/>
        <w:spacing w:line="242" w:lineRule="auto" w:before="168"/>
        <w:ind w:left="1762" w:right="935" w:hanging="586"/>
        <w:jc w:val="both"/>
      </w:pPr>
      <w:r>
        <w:rPr>
          <w:b/>
        </w:rPr>
        <w:t>Event</w:t>
      </w:r>
      <w:r>
        <w:rPr>
          <w:b/>
          <w:spacing w:val="-17"/>
        </w:rPr>
        <w:t> </w:t>
      </w:r>
      <w:r>
        <w:rPr>
          <w:b/>
        </w:rPr>
        <w:t>Occurrence</w:t>
      </w:r>
      <w:r>
        <w:rPr>
          <w:b/>
          <w:spacing w:val="-17"/>
        </w:rPr>
        <w:t> </w:t>
      </w:r>
      <w:r>
        <w:rPr>
          <w:b/>
        </w:rPr>
        <w:t>Kind</w:t>
      </w:r>
      <w:r>
        <w:rPr>
          <w:b/>
          <w:spacing w:val="15"/>
        </w:rPr>
        <w:t> </w:t>
      </w:r>
      <w:r>
        <w:rPr/>
        <w:t>The optional parameter </w:t>
      </w:r>
      <w:hyperlink w:history="true" w:anchor="_bookmark166">
        <w:r>
          <w:rPr>
            <w:rFonts w:ascii="Courier New"/>
            <w:color w:val="0000FF"/>
          </w:rPr>
          <w:t>eventOccurrenceKind</w:t>
        </w:r>
      </w:hyperlink>
      <w:r>
        <w:rPr>
          <w:rFonts w:ascii="Courier New"/>
          <w:color w:val="0000FF"/>
          <w:spacing w:val="-36"/>
        </w:rPr>
        <w:t> </w:t>
      </w:r>
      <w:r>
        <w:rPr/>
        <w:t>specifies whether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referenced</w:t>
      </w:r>
      <w:r>
        <w:rPr>
          <w:spacing w:val="-1"/>
        </w:rPr>
        <w:t> </w:t>
      </w:r>
      <w:r>
        <w:rPr/>
        <w:t>events</w:t>
      </w:r>
      <w:r>
        <w:rPr>
          <w:spacing w:val="-1"/>
        </w:rPr>
        <w:t> </w:t>
      </w:r>
      <w:r>
        <w:rPr/>
        <w:t>shall</w:t>
      </w:r>
      <w:r>
        <w:rPr>
          <w:spacing w:val="-1"/>
        </w:rPr>
        <w:t> </w:t>
      </w:r>
      <w:r>
        <w:rPr/>
        <w:t>occur</w:t>
      </w:r>
      <w:r>
        <w:rPr>
          <w:spacing w:val="-2"/>
        </w:rPr>
        <w:t> </w:t>
      </w:r>
      <w:r>
        <w:rPr/>
        <w:t>only</w:t>
      </w:r>
      <w:r>
        <w:rPr>
          <w:spacing w:val="-1"/>
        </w:rPr>
        <w:t> </w:t>
      </w:r>
      <w:r>
        <w:rPr/>
        <w:t>once</w:t>
      </w:r>
      <w:r>
        <w:rPr>
          <w:spacing w:val="-1"/>
        </w:rPr>
        <w:t> </w:t>
      </w:r>
      <w:r>
        <w:rPr/>
        <w:t>(single</w:t>
      </w:r>
      <w:r>
        <w:rPr>
          <w:spacing w:val="-1"/>
        </w:rPr>
        <w:t> </w:t>
      </w:r>
      <w:r>
        <w:rPr/>
        <w:t>occurrence)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may occur multiple times (multiple occurrences) in the given time interval.</w:t>
      </w:r>
    </w:p>
    <w:p>
      <w:pPr>
        <w:spacing w:after="0" w:line="242" w:lineRule="auto"/>
        <w:jc w:val="both"/>
        <w:sectPr>
          <w:pgSz w:w="11910" w:h="13960"/>
          <w:pgMar w:top="280" w:bottom="0" w:left="240" w:right="480"/>
        </w:sectPr>
      </w:pPr>
    </w:p>
    <w:p>
      <w:pPr>
        <w:pStyle w:val="BodyText"/>
        <w:spacing w:line="232" w:lineRule="auto" w:before="96"/>
        <w:ind w:left="1762" w:right="935" w:hanging="586"/>
        <w:jc w:val="both"/>
      </w:pPr>
      <w:r>
        <w:rPr>
          <w:b/>
        </w:rPr>
        <w:t>Synchronization</w:t>
      </w:r>
      <w:r>
        <w:rPr>
          <w:b/>
          <w:spacing w:val="-6"/>
        </w:rPr>
        <w:t> </w:t>
      </w:r>
      <w:r>
        <w:rPr>
          <w:b/>
        </w:rPr>
        <w:t>Constraint</w:t>
      </w:r>
      <w:r>
        <w:rPr>
          <w:b/>
          <w:spacing w:val="-6"/>
        </w:rPr>
        <w:t> </w:t>
      </w:r>
      <w:r>
        <w:rPr>
          <w:b/>
        </w:rPr>
        <w:t>Type </w:t>
      </w:r>
      <w:r>
        <w:rPr/>
        <w:t>The</w:t>
      </w:r>
      <w:r>
        <w:rPr>
          <w:spacing w:val="40"/>
        </w:rPr>
        <w:t> </w:t>
      </w:r>
      <w:r>
        <w:rPr/>
        <w:t>parameter</w:t>
      </w:r>
      <w:r>
        <w:rPr>
          <w:spacing w:val="40"/>
        </w:rPr>
        <w:t> </w:t>
      </w:r>
      <w:hyperlink w:history="true" w:anchor="_bookmark167">
        <w:r>
          <w:rPr>
            <w:rFonts w:ascii="Courier New"/>
            <w:color w:val="0000FF"/>
          </w:rPr>
          <w:t>synchronizationCon-</w:t>
        </w:r>
      </w:hyperlink>
      <w:r>
        <w:rPr>
          <w:rFonts w:ascii="Courier New"/>
          <w:color w:val="0000FF"/>
        </w:rPr>
        <w:t> </w:t>
      </w:r>
      <w:hyperlink w:history="true" w:anchor="_bookmark167">
        <w:r>
          <w:rPr>
            <w:rFonts w:ascii="Courier New"/>
            <w:color w:val="0000FF"/>
          </w:rPr>
          <w:t>straintType</w:t>
        </w:r>
      </w:hyperlink>
      <w:r>
        <w:rPr>
          <w:rFonts w:ascii="Courier New"/>
          <w:color w:val="0000FF"/>
          <w:spacing w:val="-36"/>
        </w:rPr>
        <w:t> </w:t>
      </w:r>
      <w:r>
        <w:rPr/>
        <w:t>specifies</w:t>
      </w:r>
      <w:r>
        <w:rPr>
          <w:spacing w:val="-17"/>
        </w:rPr>
        <w:t> </w:t>
      </w:r>
      <w:r>
        <w:rPr/>
        <w:t>whether</w:t>
      </w:r>
      <w:r>
        <w:rPr>
          <w:spacing w:val="-13"/>
        </w:rPr>
        <w:t> </w:t>
      </w:r>
      <w:r>
        <w:rPr/>
        <w:t>the </w:t>
      </w:r>
      <w:hyperlink w:history="true" w:anchor="_bookmark164">
        <w:r>
          <w:rPr>
            <w:rFonts w:ascii="Courier New"/>
            <w:color w:val="0000FF"/>
          </w:rPr>
          <w:t>SynchronizationTimingConstraint</w:t>
        </w:r>
      </w:hyperlink>
      <w:r>
        <w:rPr>
          <w:rFonts w:ascii="Courier New"/>
          <w:color w:val="0000FF"/>
        </w:rPr>
        <w:t> </w:t>
      </w:r>
      <w:r>
        <w:rPr/>
        <w:t>is imposed on the stimulus or response events of the referenced event chains.</w:t>
      </w:r>
    </w:p>
    <w:p>
      <w:pPr>
        <w:spacing w:line="228" w:lineRule="auto" w:before="185"/>
        <w:ind w:left="1177" w:right="935" w:firstLine="0"/>
        <w:jc w:val="both"/>
        <w:rPr>
          <w:i/>
          <w:sz w:val="24"/>
        </w:rPr>
      </w:pPr>
      <w:r>
        <w:rPr>
          <w:b/>
          <w:sz w:val="24"/>
        </w:rPr>
        <w:t>[constr_4580]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hyperlink w:history="true" w:anchor="_bookmark164">
        <w:r>
          <w:rPr>
            <w:rFonts w:ascii="Courier New" w:hAnsi="Courier New"/>
            <w:b/>
            <w:color w:val="0000FF"/>
            <w:sz w:val="24"/>
          </w:rPr>
          <w:t>SynchronizationTimingConstraint</w:t>
        </w:r>
      </w:hyperlink>
      <w:r>
        <w:rPr>
          <w:rFonts w:ascii="Courier New" w:hAnsi="Courier New"/>
          <w:b/>
          <w:color w:val="0000FF"/>
          <w:spacing w:val="-31"/>
          <w:sz w:val="24"/>
        </w:rPr>
        <w:t> </w:t>
      </w:r>
      <w:r>
        <w:rPr>
          <w:b/>
          <w:sz w:val="24"/>
        </w:rPr>
        <w:t>shall </w:t>
      </w:r>
      <w:r>
        <w:rPr>
          <w:b/>
          <w:sz w:val="24"/>
        </w:rPr>
        <w:t>reference at least two event chains </w:t>
      </w:r>
      <w:r>
        <w:rPr>
          <w:rFonts w:ascii="MesloLGS NF" w:hAnsi="MesloLGS NF"/>
          <w:i/>
          <w:sz w:val="24"/>
        </w:rPr>
        <w:t>[</w:t>
      </w:r>
      <w:r>
        <w:rPr>
          <w:sz w:val="24"/>
        </w:rPr>
        <w:t>In the case, that the </w:t>
      </w:r>
      <w:hyperlink w:history="true" w:anchor="_bookmark164">
        <w:r>
          <w:rPr>
            <w:rFonts w:ascii="Courier New" w:hAnsi="Courier New"/>
            <w:color w:val="0000FF"/>
            <w:sz w:val="24"/>
          </w:rPr>
          <w:t>SynchronizationTimingCon-</w:t>
        </w:r>
      </w:hyperlink>
      <w:r>
        <w:rPr>
          <w:rFonts w:ascii="Courier New" w:hAnsi="Courier New"/>
          <w:color w:val="0000FF"/>
          <w:sz w:val="24"/>
        </w:rPr>
        <w:t> </w:t>
      </w:r>
      <w:hyperlink w:history="true" w:anchor="_bookmark164">
        <w:r>
          <w:rPr>
            <w:rFonts w:ascii="Courier New" w:hAnsi="Courier New"/>
            <w:color w:val="0000FF"/>
            <w:sz w:val="24"/>
          </w:rPr>
          <w:t>straint</w:t>
        </w:r>
      </w:hyperlink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is imposed on event chains then at least two (2) timing description event chains shall be referenced.</w:t>
      </w:r>
      <w:r>
        <w:rPr>
          <w:rFonts w:ascii="MesloLGS NF" w:hAnsi="MesloLGS NF"/>
          <w:i/>
          <w:sz w:val="24"/>
        </w:rPr>
        <w:t>♩</w:t>
      </w:r>
      <w:r>
        <w:rPr>
          <w:i/>
          <w:sz w:val="24"/>
        </w:rPr>
        <w:t>()</w:t>
      </w:r>
    </w:p>
    <w:p>
      <w:pPr>
        <w:spacing w:line="225" w:lineRule="auto" w:before="171"/>
        <w:ind w:left="1177" w:right="935" w:firstLine="0"/>
        <w:jc w:val="both"/>
        <w:rPr>
          <w:i/>
          <w:sz w:val="24"/>
        </w:rPr>
      </w:pPr>
      <w:r>
        <w:rPr>
          <w:b/>
          <w:sz w:val="24"/>
        </w:rPr>
        <w:t>[constr_4587]</w:t>
      </w:r>
      <w:r>
        <w:rPr>
          <w:sz w:val="24"/>
        </w:rPr>
        <w:t>{DRAFT}</w:t>
      </w:r>
      <w:r>
        <w:rPr>
          <w:spacing w:val="-6"/>
          <w:sz w:val="24"/>
        </w:rPr>
        <w:t> </w:t>
      </w:r>
      <w:r>
        <w:rPr>
          <w:b/>
          <w:sz w:val="24"/>
        </w:rPr>
        <w:t>Specifying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attribute</w:t>
      </w:r>
      <w:r>
        <w:rPr>
          <w:b/>
          <w:spacing w:val="-15"/>
          <w:sz w:val="24"/>
        </w:rPr>
        <w:t> </w:t>
      </w:r>
      <w:hyperlink w:history="true" w:anchor="_bookmark167">
        <w:r>
          <w:rPr>
            <w:rFonts w:ascii="Courier New" w:hAnsi="Courier New"/>
            <w:b/>
            <w:color w:val="0000FF"/>
            <w:sz w:val="24"/>
          </w:rPr>
          <w:t>synchronizationConstraintType</w:t>
        </w:r>
      </w:hyperlink>
      <w:r>
        <w:rPr>
          <w:rFonts w:ascii="Courier New" w:hAnsi="Courier New"/>
          <w:b/>
          <w:color w:val="0000FF"/>
          <w:sz w:val="24"/>
        </w:rPr>
        <w:t> </w:t>
      </w:r>
      <w:r>
        <w:rPr>
          <w:rFonts w:ascii="MesloLGS NF" w:hAnsi="MesloLGS NF"/>
          <w:i/>
          <w:sz w:val="24"/>
        </w:rPr>
        <w:t>[</w:t>
      </w:r>
      <w:r>
        <w:rPr>
          <w:sz w:val="24"/>
        </w:rPr>
        <w:t>The attribute </w:t>
      </w:r>
      <w:hyperlink w:history="true" w:anchor="_bookmark167">
        <w:r>
          <w:rPr>
            <w:rFonts w:ascii="Courier New" w:hAnsi="Courier New"/>
            <w:color w:val="0000FF"/>
            <w:sz w:val="24"/>
          </w:rPr>
          <w:t>synchronizationConstraintType</w:t>
        </w:r>
      </w:hyperlink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be specified if the </w:t>
      </w:r>
      <w:hyperlink w:history="true" w:anchor="_bookmark164">
        <w:r>
          <w:rPr>
            <w:rFonts w:ascii="Courier New" w:hAnsi="Courier New"/>
            <w:color w:val="0000FF"/>
            <w:sz w:val="24"/>
          </w:rPr>
          <w:t>Syn-</w:t>
        </w:r>
      </w:hyperlink>
      <w:r>
        <w:rPr>
          <w:rFonts w:ascii="Courier New" w:hAnsi="Courier New"/>
          <w:color w:val="0000FF"/>
          <w:sz w:val="24"/>
        </w:rPr>
        <w:t> </w:t>
      </w:r>
      <w:hyperlink w:history="true" w:anchor="_bookmark164">
        <w:r>
          <w:rPr>
            <w:rFonts w:ascii="Courier New" w:hAnsi="Courier New"/>
            <w:color w:val="0000FF"/>
            <w:sz w:val="24"/>
          </w:rPr>
          <w:t>chronizationTimingConstraint</w:t>
        </w:r>
        <w:r>
          <w:rPr>
            <w:rFonts w:ascii="Courier New" w:hAnsi="Courier New"/>
            <w:color w:val="0000FF"/>
            <w:spacing w:val="-63"/>
            <w:sz w:val="24"/>
          </w:rPr>
          <w:t> </w:t>
        </w:r>
      </w:hyperlink>
      <w:r>
        <w:rPr>
          <w:sz w:val="24"/>
        </w:rPr>
        <w:t>is imposed on event chains.</w:t>
      </w:r>
      <w:r>
        <w:rPr>
          <w:rFonts w:ascii="MesloLGS NF" w:hAnsi="MesloLGS NF"/>
          <w:i/>
          <w:sz w:val="24"/>
        </w:rPr>
        <w:t>♩</w:t>
      </w:r>
      <w:r>
        <w:rPr>
          <w:i/>
          <w:sz w:val="24"/>
        </w:rPr>
        <w:t>()</w:t>
      </w:r>
    </w:p>
    <w:p>
      <w:pPr>
        <w:pStyle w:val="BodyText"/>
        <w:spacing w:before="3"/>
        <w:rPr>
          <w:i/>
          <w:sz w:val="15"/>
        </w:rPr>
      </w:pPr>
      <w:r>
        <w:rPr/>
        <w:drawing>
          <wp:anchor distT="0" distB="0" distL="0" distR="0" allowOverlap="1" layoutInCell="1" locked="0" behindDoc="0" simplePos="0" relativeHeight="148">
            <wp:simplePos x="0" y="0"/>
            <wp:positionH relativeFrom="page">
              <wp:posOffset>1488901</wp:posOffset>
            </wp:positionH>
            <wp:positionV relativeFrom="paragraph">
              <wp:posOffset>127184</wp:posOffset>
            </wp:positionV>
            <wp:extent cx="4564856" cy="1975961"/>
            <wp:effectExtent l="0" t="0" r="0" b="0"/>
            <wp:wrapTopAndBottom/>
            <wp:docPr id="71" name="image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89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4856" cy="1975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56" w:lineRule="auto" w:before="102"/>
        <w:ind w:left="1177" w:right="935" w:firstLine="0"/>
        <w:jc w:val="both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3.51: </w:t>
      </w:r>
      <w:bookmarkStart w:name="_bookmark171" w:id="225"/>
      <w:bookmarkEnd w:id="225"/>
      <w:r>
        <w:rPr>
          <w:b/>
          <w:sz w:val="22"/>
        </w:rPr>
        <w:t>P</w:t>
      </w:r>
      <w:r>
        <w:rPr>
          <w:b/>
          <w:sz w:val="22"/>
        </w:rPr>
        <w:t>arameters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characterizing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Synchronization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Timing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Constraint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imposed on the stimulus events of event chains.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49">
            <wp:simplePos x="0" y="0"/>
            <wp:positionH relativeFrom="page">
              <wp:posOffset>1488913</wp:posOffset>
            </wp:positionH>
            <wp:positionV relativeFrom="paragraph">
              <wp:posOffset>152096</wp:posOffset>
            </wp:positionV>
            <wp:extent cx="4564856" cy="2138838"/>
            <wp:effectExtent l="0" t="0" r="0" b="0"/>
            <wp:wrapTopAndBottom/>
            <wp:docPr id="73" name="image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90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4856" cy="2138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56" w:lineRule="auto" w:before="106"/>
        <w:ind w:left="1177" w:right="935" w:firstLine="0"/>
        <w:jc w:val="both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3.52: </w:t>
      </w:r>
      <w:bookmarkStart w:name="_bookmark172" w:id="226"/>
      <w:bookmarkEnd w:id="226"/>
      <w:r>
        <w:rPr>
          <w:b/>
          <w:sz w:val="22"/>
        </w:rPr>
        <w:t>P</w:t>
      </w:r>
      <w:r>
        <w:rPr>
          <w:b/>
          <w:sz w:val="22"/>
        </w:rPr>
        <w:t>arameters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characterizing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Synchronization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Timing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Constraint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imposed on the response events of event chains.</w:t>
      </w:r>
    </w:p>
    <w:p>
      <w:pPr>
        <w:pStyle w:val="BodyText"/>
        <w:spacing w:before="7"/>
        <w:rPr>
          <w:b/>
          <w:sz w:val="33"/>
        </w:rPr>
      </w:pPr>
    </w:p>
    <w:p>
      <w:pPr>
        <w:pStyle w:val="BodyText"/>
        <w:spacing w:line="252" w:lineRule="auto"/>
        <w:ind w:left="1177" w:right="935"/>
        <w:jc w:val="both"/>
      </w:pPr>
      <w:r>
        <w:rPr/>
        <w:t>An example for synchronizing on </w:t>
      </w:r>
      <w:r>
        <w:rPr>
          <w:i/>
        </w:rPr>
        <w:t>stimuli </w:t>
      </w:r>
      <w:r>
        <w:rPr/>
        <w:t>of event chains would be an adaptive cruise control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expects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different</w:t>
      </w:r>
      <w:r>
        <w:rPr>
          <w:spacing w:val="-8"/>
        </w:rPr>
        <w:t> </w:t>
      </w:r>
      <w:r>
        <w:rPr/>
        <w:t>sensors,</w:t>
      </w:r>
      <w:r>
        <w:rPr>
          <w:spacing w:val="-8"/>
        </w:rPr>
        <w:t> </w:t>
      </w:r>
      <w:r>
        <w:rPr/>
        <w:t>which</w:t>
      </w:r>
      <w:r>
        <w:rPr>
          <w:spacing w:val="-8"/>
        </w:rPr>
        <w:t> </w:t>
      </w:r>
      <w:r>
        <w:rPr/>
        <w:t>shall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sampled</w:t>
      </w:r>
      <w:r>
        <w:rPr>
          <w:spacing w:val="-8"/>
        </w:rPr>
        <w:t> </w:t>
      </w:r>
      <w:r>
        <w:rPr/>
        <w:t>(quasi)</w:t>
      </w:r>
      <w:r>
        <w:rPr>
          <w:spacing w:val="-8"/>
        </w:rPr>
        <w:t> </w:t>
      </w:r>
      <w:r>
        <w:rPr/>
        <w:t>simul- taneously with respect to a predefined tolerance.</w:t>
      </w:r>
    </w:p>
    <w:p>
      <w:pPr>
        <w:spacing w:after="0" w:line="252" w:lineRule="auto"/>
        <w:jc w:val="both"/>
        <w:sectPr>
          <w:pgSz w:w="11910" w:h="13960"/>
          <w:pgMar w:top="280" w:bottom="280" w:left="240" w:right="480"/>
        </w:sectPr>
      </w:pPr>
    </w:p>
    <w:p>
      <w:pPr>
        <w:pStyle w:val="BodyText"/>
        <w:spacing w:line="252" w:lineRule="auto" w:before="90"/>
        <w:ind w:left="1177" w:right="935"/>
        <w:jc w:val="both"/>
      </w:pPr>
      <w:r>
        <w:rPr/>
        <w:t>An example for synchronizing on </w:t>
      </w:r>
      <w:r>
        <w:rPr>
          <w:i/>
        </w:rPr>
        <w:t>responses </w:t>
      </w:r>
      <w:r>
        <w:rPr/>
        <w:t>of event chains would be the blinking </w:t>
      </w:r>
      <w:r>
        <w:rPr/>
        <w:t>of different indicator lights, which shall occur (quasi) simultaneously with respect to a predefined tolerance.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25"/>
        </w:rPr>
      </w:pPr>
    </w:p>
    <w:p>
      <w:pPr>
        <w:pStyle w:val="Heading3"/>
        <w:numPr>
          <w:ilvl w:val="3"/>
          <w:numId w:val="4"/>
        </w:numPr>
        <w:tabs>
          <w:tab w:pos="2147" w:val="left" w:leader="none"/>
          <w:tab w:pos="2148" w:val="left" w:leader="none"/>
        </w:tabs>
        <w:spacing w:line="240" w:lineRule="auto" w:before="0" w:after="0"/>
        <w:ind w:left="2147" w:right="0" w:hanging="971"/>
        <w:jc w:val="left"/>
      </w:pPr>
      <w:bookmarkStart w:name="3.6.4.2 SynchronizationTimingConstraint " w:id="227"/>
      <w:bookmarkEnd w:id="227"/>
      <w:r>
        <w:rPr>
          <w:b w:val="0"/>
        </w:rPr>
      </w:r>
      <w:bookmarkStart w:name="_bookmark173" w:id="228"/>
      <w:bookmarkEnd w:id="228"/>
      <w:r>
        <w:rPr>
          <w:spacing w:val="-2"/>
        </w:rPr>
        <w:t>Syn</w:t>
      </w:r>
      <w:r>
        <w:rPr>
          <w:spacing w:val="-2"/>
        </w:rPr>
        <w:t>chronizationTimingConstraint</w:t>
      </w:r>
      <w:r>
        <w:rPr>
          <w:spacing w:val="7"/>
        </w:rPr>
        <w:t> </w:t>
      </w:r>
      <w:r>
        <w:rPr>
          <w:spacing w:val="-2"/>
        </w:rPr>
        <w:t>on</w:t>
      </w:r>
      <w:r>
        <w:rPr>
          <w:spacing w:val="7"/>
        </w:rPr>
        <w:t> </w:t>
      </w:r>
      <w:r>
        <w:rPr>
          <w:spacing w:val="-2"/>
        </w:rPr>
        <w:t>Events</w:t>
      </w:r>
    </w:p>
    <w:p>
      <w:pPr>
        <w:pStyle w:val="BodyText"/>
        <w:spacing w:before="4"/>
        <w:rPr>
          <w:b/>
          <w:sz w:val="25"/>
        </w:rPr>
      </w:pPr>
    </w:p>
    <w:p>
      <w:pPr>
        <w:pStyle w:val="BodyText"/>
        <w:spacing w:line="244" w:lineRule="auto"/>
        <w:ind w:left="1177" w:right="935"/>
        <w:jc w:val="both"/>
      </w:pPr>
      <w:r>
        <w:rPr/>
        <w:t>As</w:t>
      </w:r>
      <w:r>
        <w:rPr>
          <w:spacing w:val="-17"/>
        </w:rPr>
        <w:t> </w:t>
      </w:r>
      <w:r>
        <w:rPr/>
        <w:t>mentioned</w:t>
      </w:r>
      <w:r>
        <w:rPr>
          <w:spacing w:val="-17"/>
        </w:rPr>
        <w:t> </w:t>
      </w:r>
      <w:r>
        <w:rPr/>
        <w:t>above,</w:t>
      </w:r>
      <w:r>
        <w:rPr>
          <w:spacing w:val="-2"/>
        </w:rPr>
        <w:t> </w:t>
      </w:r>
      <w:r>
        <w:rPr/>
        <w:t>the purpose of the </w:t>
      </w:r>
      <w:hyperlink w:history="true" w:anchor="_bookmark164">
        <w:r>
          <w:rPr>
            <w:rFonts w:ascii="Courier New"/>
            <w:color w:val="0000FF"/>
          </w:rPr>
          <w:t>SynchronizationTimingConstraint</w:t>
        </w:r>
      </w:hyperlink>
      <w:r>
        <w:rPr>
          <w:rFonts w:ascii="Courier New"/>
          <w:color w:val="0000FF"/>
          <w:spacing w:val="-36"/>
        </w:rPr>
        <w:t> </w:t>
      </w:r>
      <w:r>
        <w:rPr/>
        <w:t>is to impose a synchronization constraint among either the stimulus or response event occurrences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two</w:t>
      </w:r>
      <w:r>
        <w:rPr>
          <w:spacing w:val="-11"/>
        </w:rPr>
        <w:t> </w:t>
      </w:r>
      <w:r>
        <w:rPr/>
        <w:t>or</w:t>
      </w:r>
      <w:r>
        <w:rPr>
          <w:spacing w:val="-12"/>
        </w:rPr>
        <w:t> </w:t>
      </w:r>
      <w:r>
        <w:rPr/>
        <w:t>more</w:t>
      </w:r>
      <w:r>
        <w:rPr>
          <w:spacing w:val="-12"/>
        </w:rPr>
        <w:t> </w:t>
      </w:r>
      <w:r>
        <w:rPr/>
        <w:t>event</w:t>
      </w:r>
      <w:r>
        <w:rPr>
          <w:spacing w:val="-12"/>
        </w:rPr>
        <w:t> </w:t>
      </w:r>
      <w:r>
        <w:rPr/>
        <w:t>chains. However,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r>
        <w:rPr/>
        <w:t>some</w:t>
      </w:r>
      <w:r>
        <w:rPr>
          <w:spacing w:val="-12"/>
        </w:rPr>
        <w:t> </w:t>
      </w:r>
      <w:r>
        <w:rPr/>
        <w:t>cases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complete</w:t>
      </w:r>
      <w:r>
        <w:rPr>
          <w:spacing w:val="-12"/>
        </w:rPr>
        <w:t> </w:t>
      </w:r>
      <w:r>
        <w:rPr/>
        <w:t>event chains are not entirely known, or not available in the scope of the model, at the point in time the timing constraint shall be specified.</w:t>
      </w:r>
      <w:r>
        <w:rPr>
          <w:spacing w:val="40"/>
        </w:rPr>
        <w:t> </w:t>
      </w:r>
      <w:r>
        <w:rPr/>
        <w:t>For this purpose, the AUTOSAR Tim- ing</w:t>
      </w:r>
      <w:r>
        <w:rPr>
          <w:spacing w:val="-6"/>
        </w:rPr>
        <w:t> </w:t>
      </w:r>
      <w:r>
        <w:rPr/>
        <w:t>Extensions</w:t>
      </w:r>
      <w:r>
        <w:rPr>
          <w:spacing w:val="-6"/>
        </w:rPr>
        <w:t> </w:t>
      </w:r>
      <w:r>
        <w:rPr/>
        <w:t>allow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specification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synchronization</w:t>
      </w:r>
      <w:r>
        <w:rPr>
          <w:spacing w:val="-6"/>
        </w:rPr>
        <w:t> </w:t>
      </w:r>
      <w:r>
        <w:rPr/>
        <w:t>constraints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events. In</w:t>
      </w:r>
      <w:r>
        <w:rPr>
          <w:spacing w:val="-6"/>
        </w:rPr>
        <w:t> </w:t>
      </w:r>
      <w:r>
        <w:rPr/>
        <w:t>this </w:t>
      </w:r>
      <w:r>
        <w:rPr>
          <w:spacing w:val="-2"/>
        </w:rPr>
        <w:t>case,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events</w:t>
      </w:r>
      <w:r>
        <w:rPr>
          <w:spacing w:val="-11"/>
        </w:rPr>
        <w:t> </w:t>
      </w:r>
      <w:r>
        <w:rPr>
          <w:spacing w:val="-2"/>
        </w:rPr>
        <w:t>referenced</w:t>
      </w:r>
      <w:r>
        <w:rPr>
          <w:spacing w:val="-11"/>
        </w:rPr>
        <w:t> </w:t>
      </w:r>
      <w:r>
        <w:rPr>
          <w:spacing w:val="-2"/>
        </w:rPr>
        <w:t>by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constraint</w:t>
      </w:r>
      <w:r>
        <w:rPr>
          <w:spacing w:val="-11"/>
        </w:rPr>
        <w:t> </w:t>
      </w:r>
      <w:r>
        <w:rPr>
          <w:spacing w:val="-2"/>
        </w:rPr>
        <w:t>are</w:t>
      </w:r>
      <w:r>
        <w:rPr>
          <w:spacing w:val="-11"/>
        </w:rPr>
        <w:t> </w:t>
      </w:r>
      <w:r>
        <w:rPr>
          <w:spacing w:val="-2"/>
        </w:rPr>
        <w:t>related</w:t>
      </w:r>
      <w:r>
        <w:rPr>
          <w:spacing w:val="-11"/>
        </w:rPr>
        <w:t> </w:t>
      </w:r>
      <w:r>
        <w:rPr>
          <w:spacing w:val="-2"/>
        </w:rPr>
        <w:t>implicitly,</w:t>
      </w:r>
      <w:r>
        <w:rPr>
          <w:spacing w:val="-9"/>
        </w:rPr>
        <w:t> </w:t>
      </w:r>
      <w:r>
        <w:rPr>
          <w:spacing w:val="-2"/>
        </w:rPr>
        <w:t>because</w:t>
      </w:r>
      <w:r>
        <w:rPr>
          <w:spacing w:val="-11"/>
        </w:rPr>
        <w:t> </w:t>
      </w:r>
      <w:r>
        <w:rPr>
          <w:spacing w:val="-2"/>
        </w:rPr>
        <w:t>they</w:t>
      </w:r>
      <w:r>
        <w:rPr>
          <w:spacing w:val="-11"/>
        </w:rPr>
        <w:t> </w:t>
      </w:r>
      <w:r>
        <w:rPr>
          <w:spacing w:val="-2"/>
        </w:rPr>
        <w:t>have</w:t>
      </w:r>
      <w:r>
        <w:rPr>
          <w:spacing w:val="-11"/>
        </w:rPr>
        <w:t> </w:t>
      </w:r>
      <w:r>
        <w:rPr>
          <w:spacing w:val="-2"/>
        </w:rPr>
        <w:t>a </w:t>
      </w:r>
      <w:r>
        <w:rPr/>
        <w:t>common</w:t>
      </w:r>
      <w:r>
        <w:rPr>
          <w:spacing w:val="-17"/>
        </w:rPr>
        <w:t> </w:t>
      </w:r>
      <w:r>
        <w:rPr/>
        <w:t>stimulus</w:t>
      </w:r>
      <w:r>
        <w:rPr>
          <w:spacing w:val="-17"/>
        </w:rPr>
        <w:t> </w:t>
      </w:r>
      <w:r>
        <w:rPr/>
        <w:t>(in</w:t>
      </w:r>
      <w:r>
        <w:rPr>
          <w:spacing w:val="-16"/>
        </w:rPr>
        <w:t> </w:t>
      </w:r>
      <w:r>
        <w:rPr/>
        <w:t>case</w:t>
      </w:r>
      <w:r>
        <w:rPr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/>
        <w:t>constraint</w:t>
      </w:r>
      <w:r>
        <w:rPr>
          <w:spacing w:val="-17"/>
        </w:rPr>
        <w:t> </w:t>
      </w:r>
      <w:r>
        <w:rPr/>
        <w:t>type</w:t>
      </w:r>
      <w:r>
        <w:rPr>
          <w:spacing w:val="-13"/>
        </w:rPr>
        <w:t> </w:t>
      </w:r>
      <w:hyperlink w:history="true" w:anchor="_bookmark168">
        <w:r>
          <w:rPr>
            <w:rFonts w:ascii="Courier New"/>
            <w:color w:val="0000FF"/>
          </w:rPr>
          <w:t>responseSynchronization</w:t>
        </w:r>
        <w:r>
          <w:rPr>
            <w:rFonts w:ascii="Courier New"/>
            <w:color w:val="0000FF"/>
            <w:spacing w:val="-36"/>
          </w:rPr>
          <w:t> </w:t>
        </w:r>
      </w:hyperlink>
      <w:r>
        <w:rPr/>
        <w:t>or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com- mon</w:t>
      </w:r>
      <w:r>
        <w:rPr>
          <w:spacing w:val="-3"/>
        </w:rPr>
        <w:t> </w:t>
      </w:r>
      <w:r>
        <w:rPr/>
        <w:t>response (in case of constraint type </w:t>
      </w:r>
      <w:hyperlink w:history="true" w:anchor="_bookmark169">
        <w:r>
          <w:rPr>
            <w:rFonts w:ascii="Courier New"/>
            <w:color w:val="0000FF"/>
          </w:rPr>
          <w:t>stimulusSynchronization</w:t>
        </w:r>
      </w:hyperlink>
      <w:r>
        <w:rPr>
          <w:rFonts w:ascii="Courier New"/>
          <w:color w:val="0000FF"/>
          <w:spacing w:val="-36"/>
        </w:rPr>
        <w:t> </w:t>
      </w:r>
      <w:r>
        <w:rPr/>
        <w:t>not known yet, or not available in the scope of the model.</w:t>
      </w:r>
    </w:p>
    <w:p>
      <w:pPr>
        <w:pStyle w:val="BodyText"/>
        <w:spacing w:line="242" w:lineRule="auto" w:before="170"/>
        <w:ind w:left="1177" w:right="935"/>
        <w:jc w:val="both"/>
      </w:pPr>
      <w:r>
        <w:rPr/>
        <w:pict>
          <v:group style="position:absolute;margin-left:82.379364pt;margin-top:110.44841pt;width:102.05pt;height:59pt;mso-position-horizontal-relative:page;mso-position-vertical-relative:paragraph;z-index:15805952" id="docshapegroup658" coordorigin="1648,2209" coordsize="2041,1180">
            <v:rect style="position:absolute;left:1654;top:2215;width:2028;height:1166" id="docshape659" filled="true" fillcolor="#fcf2e3" stroked="false">
              <v:fill type="solid"/>
            </v:rect>
            <v:shape style="position:absolute;left:1654;top:2215;width:2028;height:1166" id="docshape660" coordorigin="1654,2216" coordsize="2028,1166" path="m1654,3382l3682,3382,3682,2216,1654,2216,1654,3382xm1654,2705l3669,2705e" filled="false" stroked="true" strokeweight=".662821pt" strokecolor="#000000">
              <v:path arrowok="t"/>
              <v:stroke dashstyle="solid"/>
            </v:shape>
            <v:shape style="position:absolute;left:1647;top:2208;width:2041;height:1180" type="#_x0000_t202" id="docshape661" filled="false" stroked="false">
              <v:textbox inset="0,0,0,0">
                <w:txbxContent>
                  <w:p>
                    <w:pPr>
                      <w:spacing w:before="85"/>
                      <w:ind w:left="210" w:right="231" w:firstLine="0"/>
                      <w:jc w:val="center"/>
                      <w:rPr>
                        <w:sz w:val="13"/>
                      </w:rPr>
                    </w:pPr>
                    <w:r>
                      <w:rPr>
                        <w:spacing w:val="-2"/>
                        <w:sz w:val="13"/>
                      </w:rPr>
                      <w:t>«enumeration»</w:t>
                    </w:r>
                  </w:p>
                  <w:p>
                    <w:pPr>
                      <w:spacing w:before="22"/>
                      <w:ind w:left="210" w:right="231" w:firstLine="0"/>
                      <w:jc w:val="center"/>
                      <w:rPr>
                        <w:sz w:val="13"/>
                      </w:rPr>
                    </w:pPr>
                    <w:r>
                      <w:rPr>
                        <w:spacing w:val="-2"/>
                        <w:sz w:val="13"/>
                      </w:rPr>
                      <w:t>EventOccurrenceKindEnum</w:t>
                    </w:r>
                  </w:p>
                  <w:p>
                    <w:pPr>
                      <w:spacing w:line="240" w:lineRule="auto" w:before="4"/>
                      <w:rPr>
                        <w:sz w:val="12"/>
                      </w:rPr>
                    </w:pPr>
                  </w:p>
                  <w:p>
                    <w:pPr>
                      <w:spacing w:line="276" w:lineRule="auto" w:before="1"/>
                      <w:ind w:left="298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8B0000"/>
                        <w:spacing w:val="-2"/>
                        <w:sz w:val="13"/>
                      </w:rPr>
                      <w:t>singleOccurrence</w:t>
                    </w:r>
                    <w:r>
                      <w:rPr>
                        <w:color w:val="8B0000"/>
                        <w:spacing w:val="40"/>
                        <w:sz w:val="13"/>
                      </w:rPr>
                      <w:t> </w:t>
                    </w:r>
                    <w:r>
                      <w:rPr>
                        <w:color w:val="8B0000"/>
                        <w:spacing w:val="-2"/>
                        <w:sz w:val="13"/>
                      </w:rPr>
                      <w:t>multipleOccurrences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83.013023pt;margin-top:176.729355pt;width:102.05pt;height:47.05pt;mso-position-horizontal-relative:page;mso-position-vertical-relative:paragraph;z-index:15806464" id="docshapegroup662" coordorigin="1660,3535" coordsize="2041,941">
            <v:rect style="position:absolute;left:1666;top:3541;width:2028;height:928" id="docshape663" filled="true" fillcolor="#fcf2e3" stroked="false">
              <v:fill type="solid"/>
            </v:rect>
            <v:shape style="position:absolute;left:1666;top:4032;width:2028;height:436" type="#_x0000_t202" id="docshape664" filled="true" fillcolor="#fcf2e3" stroked="true" strokeweight=".662821pt" strokecolor="#000000">
              <v:textbox inset="0,0,0,0">
                <w:txbxContent>
                  <w:p>
                    <w:pPr>
                      <w:spacing w:line="276" w:lineRule="auto" w:before="46"/>
                      <w:ind w:left="284" w:right="0" w:firstLine="0"/>
                      <w:jc w:val="left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8B0000"/>
                        <w:spacing w:val="-2"/>
                        <w:sz w:val="13"/>
                      </w:rPr>
                      <w:t>stimulusSynchronization</w:t>
                    </w:r>
                    <w:r>
                      <w:rPr>
                        <w:color w:val="8B0000"/>
                        <w:spacing w:val="40"/>
                        <w:sz w:val="13"/>
                      </w:rPr>
                      <w:t> </w:t>
                    </w:r>
                    <w:r>
                      <w:rPr>
                        <w:color w:val="8B0000"/>
                        <w:spacing w:val="-2"/>
                        <w:sz w:val="13"/>
                      </w:rPr>
                      <w:t>responseSynchronization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1666;top:3541;width:2028;height:492" type="#_x0000_t202" id="docshape665" filled="true" fillcolor="#fcf2e3" stroked="true" strokeweight=".662821pt" strokecolor="#000000">
              <v:textbox inset="0,0,0,0">
                <w:txbxContent>
                  <w:p>
                    <w:pPr>
                      <w:spacing w:line="276" w:lineRule="auto" w:before="74"/>
                      <w:ind w:left="153" w:right="0" w:firstLine="370"/>
                      <w:jc w:val="left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-2"/>
                        <w:sz w:val="13"/>
                      </w:rPr>
                      <w:t>«enumeration»</w:t>
                    </w:r>
                    <w:r>
                      <w:rPr>
                        <w:color w:val="000000"/>
                        <w:spacing w:val="40"/>
                        <w:sz w:val="13"/>
                      </w:rPr>
                      <w:t> </w:t>
                    </w:r>
                    <w:r>
                      <w:rPr>
                        <w:color w:val="000000"/>
                        <w:spacing w:val="-2"/>
                        <w:sz w:val="13"/>
                      </w:rPr>
                      <w:t>SynchronizationTypeEnum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/>
        <w:t>At a later stage during the development, when the refined software architecture </w:t>
      </w:r>
      <w:r>
        <w:rPr/>
        <w:t>ex- poses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complete</w:t>
      </w:r>
      <w:r>
        <w:rPr>
          <w:spacing w:val="-14"/>
        </w:rPr>
        <w:t> </w:t>
      </w:r>
      <w:r>
        <w:rPr/>
        <w:t>event</w:t>
      </w:r>
      <w:r>
        <w:rPr>
          <w:spacing w:val="-13"/>
        </w:rPr>
        <w:t> </w:t>
      </w:r>
      <w:r>
        <w:rPr/>
        <w:t>chains</w:t>
      </w:r>
      <w:r>
        <w:rPr>
          <w:spacing w:val="-14"/>
        </w:rPr>
        <w:t> </w:t>
      </w:r>
      <w:r>
        <w:rPr/>
        <w:t>(e.g. because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common</w:t>
      </w:r>
      <w:r>
        <w:rPr>
          <w:spacing w:val="-13"/>
        </w:rPr>
        <w:t> </w:t>
      </w:r>
      <w:r>
        <w:rPr/>
        <w:t>stimulus</w:t>
      </w:r>
      <w:r>
        <w:rPr>
          <w:spacing w:val="-14"/>
        </w:rPr>
        <w:t> </w:t>
      </w:r>
      <w:r>
        <w:rPr/>
        <w:t>gets</w:t>
      </w:r>
      <w:r>
        <w:rPr>
          <w:spacing w:val="-13"/>
        </w:rPr>
        <w:t> </w:t>
      </w:r>
      <w:r>
        <w:rPr/>
        <w:t>known),</w:t>
      </w:r>
      <w:r>
        <w:rPr>
          <w:spacing w:val="-12"/>
        </w:rPr>
        <w:t> </w:t>
      </w:r>
      <w:r>
        <w:rPr/>
        <w:t>the respective</w:t>
      </w:r>
      <w:r>
        <w:rPr>
          <w:spacing w:val="-13"/>
        </w:rPr>
        <w:t> </w:t>
      </w:r>
      <w:r>
        <w:rPr/>
        <w:t>event</w:t>
      </w:r>
      <w:r>
        <w:rPr>
          <w:spacing w:val="-13"/>
        </w:rPr>
        <w:t> </w:t>
      </w:r>
      <w:r>
        <w:rPr/>
        <w:t>chains</w:t>
      </w:r>
      <w:r>
        <w:rPr>
          <w:spacing w:val="-14"/>
        </w:rPr>
        <w:t> </w:t>
      </w:r>
      <w:r>
        <w:rPr/>
        <w:t>shall</w:t>
      </w:r>
      <w:r>
        <w:rPr>
          <w:spacing w:val="-13"/>
        </w:rPr>
        <w:t> </w:t>
      </w:r>
      <w:r>
        <w:rPr/>
        <w:t>be</w:t>
      </w:r>
      <w:r>
        <w:rPr>
          <w:spacing w:val="-13"/>
        </w:rPr>
        <w:t> </w:t>
      </w:r>
      <w:r>
        <w:rPr/>
        <w:t>specified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associated</w:t>
      </w:r>
      <w:r>
        <w:rPr>
          <w:spacing w:val="-14"/>
        </w:rPr>
        <w:t> </w:t>
      </w:r>
      <w:r>
        <w:rPr/>
        <w:t>with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hyperlink w:history="true" w:anchor="_bookmark164">
        <w:r>
          <w:rPr>
            <w:rFonts w:ascii="Courier New"/>
            <w:color w:val="0000FF"/>
          </w:rPr>
          <w:t>Synchronization-</w:t>
        </w:r>
      </w:hyperlink>
      <w:r>
        <w:rPr>
          <w:rFonts w:ascii="Courier New"/>
          <w:color w:val="0000FF"/>
        </w:rPr>
        <w:t> </w:t>
      </w:r>
      <w:hyperlink w:history="true" w:anchor="_bookmark164">
        <w:r>
          <w:rPr>
            <w:rFonts w:ascii="Courier New"/>
            <w:color w:val="0000FF"/>
          </w:rPr>
          <w:t>TimingConstraint</w:t>
        </w:r>
      </w:hyperlink>
      <w:r>
        <w:rPr>
          <w:rFonts w:ascii="Courier New"/>
          <w:color w:val="0000FF"/>
          <w:spacing w:val="-36"/>
        </w:rPr>
        <w:t> </w:t>
      </w:r>
      <w:r>
        <w:rPr/>
        <w:t>on</w:t>
      </w:r>
      <w:r>
        <w:rPr>
          <w:spacing w:val="-3"/>
        </w:rPr>
        <w:t> </w:t>
      </w:r>
      <w:r>
        <w:rPr/>
        <w:t>event chains (see </w:t>
      </w:r>
      <w:hyperlink w:history="true" w:anchor="_bookmark170">
        <w:r>
          <w:rPr>
            <w:color w:val="0000FF"/>
          </w:rPr>
          <w:t>3.6.4.1</w:t>
        </w:r>
      </w:hyperlink>
      <w:r>
        <w:rPr/>
        <w:t>) in order to refine the previously defined </w:t>
      </w:r>
      <w:hyperlink w:history="true" w:anchor="_bookmark164">
        <w:r>
          <w:rPr>
            <w:rFonts w:ascii="Courier New"/>
            <w:color w:val="0000FF"/>
          </w:rPr>
          <w:t>SynchronizationTimingConstraint</w:t>
        </w:r>
        <w:r>
          <w:rPr>
            <w:rFonts w:ascii="Courier New"/>
            <w:color w:val="0000FF"/>
            <w:spacing w:val="-39"/>
          </w:rPr>
          <w:t> </w:t>
        </w:r>
      </w:hyperlink>
      <w:r>
        <w:rPr/>
        <w:t>on events.</w:t>
      </w:r>
    </w:p>
    <w:p>
      <w:pPr>
        <w:pStyle w:val="BodyText"/>
        <w:spacing w:before="4"/>
        <w:rPr>
          <w:sz w:val="10"/>
        </w:rPr>
      </w:pPr>
      <w:r>
        <w:rPr/>
        <w:pict>
          <v:group style="position:absolute;margin-left:118.117989pt;margin-top:7.190071pt;width:394.45pt;height:269.25pt;mso-position-horizontal-relative:page;mso-position-vertical-relative:paragraph;z-index:-15651840;mso-wrap-distance-left:0;mso-wrap-distance-right:0" id="docshapegroup666" coordorigin="2362,144" coordsize="7889,5385">
            <v:rect style="position:absolute;left:3894;top:150;width:1379;height:1009" id="docshape667" filled="true" fillcolor="#fcf2e3" stroked="false">
              <v:fill type="solid"/>
            </v:rect>
            <v:rect style="position:absolute;left:3894;top:150;width:1379;height:1009" id="docshape668" filled="false" stroked="true" strokeweight=".662821pt" strokecolor="#000000">
              <v:stroke dashstyle="solid"/>
            </v:rect>
            <v:rect style="position:absolute;left:2368;top:3080;width:4429;height:931" id="docshape669" filled="true" fillcolor="#fcf2e3" stroked="false">
              <v:fill type="solid"/>
            </v:rect>
            <v:shape style="position:absolute;left:2368;top:3080;width:4429;height:931" id="docshape670" coordorigin="2369,3080" coordsize="4429,931" path="m2369,4011l6797,4011,6797,3080,2369,3080,2369,4011xm2369,3440l6784,3440e" filled="false" stroked="true" strokeweight=".662821pt" strokecolor="#000000">
              <v:path arrowok="t"/>
              <v:stroke dashstyle="solid"/>
            </v:shape>
            <v:line style="position:absolute" from="4572,3080" to="4572,1159" stroked="true" strokeweight=".662821pt" strokecolor="#000000">
              <v:stroke dashstyle="solid"/>
            </v:line>
            <v:shape style="position:absolute;left:4483;top:1152;width:173;height:224" type="#_x0000_t75" id="docshape671" stroked="false">
              <v:imagedata r:id="rId95" o:title=""/>
            </v:shape>
            <v:rect style="position:absolute;left:8031;top:3080;width:2213;height:931" id="docshape672" filled="true" fillcolor="#fcf2e3" stroked="false">
              <v:fill type="solid"/>
            </v:rect>
            <v:rect style="position:absolute;left:8031;top:3080;width:2213;height:931" id="docshape673" filled="false" stroked="true" strokeweight=".662821pt" strokecolor="#000000">
              <v:stroke dashstyle="solid"/>
            </v:rect>
            <v:shape style="position:absolute;left:6797;top:3453;width:1235;height:160" id="docshape674" coordorigin="6797,3453" coordsize="1235,160" path="m6797,3532l8031,3532m8031,3532l7831,3613m8031,3532l7831,3453e" filled="false" stroked="true" strokeweight=".662821pt" strokecolor="#000000">
              <v:path arrowok="t"/>
              <v:stroke dashstyle="solid"/>
            </v:shape>
            <v:rect style="position:absolute;left:3390;top:4499;width:2360;height:1022" id="docshape675" filled="true" fillcolor="#fcf2e3" stroked="false">
              <v:fill type="solid"/>
            </v:rect>
            <v:shape style="position:absolute;left:3390;top:4499;width:2360;height:1022" id="docshape676" coordorigin="3390,4500" coordsize="2360,1022" path="m3390,5521l5750,5521,5750,4500,3390,4500,3390,5521xm3390,4860l5738,4860e" filled="false" stroked="true" strokeweight=".662821pt" strokecolor="#000000">
              <v:path arrowok="t"/>
              <v:stroke dashstyle="solid"/>
            </v:shape>
            <v:line style="position:absolute" from="4572,4011" to="4572,4500" stroked="true" strokeweight=".662821pt" strokecolor="#000000">
              <v:stroke dashstyle="solid"/>
            </v:line>
            <v:shape style="position:absolute;left:4496;top:4004;width:148;height:277" type="#_x0000_t75" id="docshape677" stroked="false">
              <v:imagedata r:id="rId96" o:title=""/>
            </v:shape>
            <v:shape style="position:absolute;left:4052;top:189;width:1182;height:534" type="#_x0000_t202" id="docshape678" filled="false" stroked="false">
              <v:textbox inset="0,0,0,0">
                <w:txbxContent>
                  <w:p>
                    <w:pPr>
                      <w:spacing w:line="276" w:lineRule="auto" w:before="0"/>
                      <w:ind w:left="544" w:right="0" w:hanging="79"/>
                      <w:jc w:val="left"/>
                      <w:rPr>
                        <w:i/>
                        <w:sz w:val="13"/>
                      </w:rPr>
                    </w:pPr>
                    <w:r>
                      <w:rPr>
                        <w:i/>
                        <w:spacing w:val="-2"/>
                        <w:sz w:val="13"/>
                      </w:rPr>
                      <w:t>Identifiable</w:t>
                    </w:r>
                    <w:r>
                      <w:rPr>
                        <w:i/>
                        <w:spacing w:val="40"/>
                        <w:sz w:val="13"/>
                      </w:rPr>
                      <w:t> </w:t>
                    </w:r>
                    <w:r>
                      <w:rPr>
                        <w:i/>
                        <w:spacing w:val="-2"/>
                        <w:sz w:val="13"/>
                      </w:rPr>
                      <w:t>Traceable</w:t>
                    </w:r>
                  </w:p>
                  <w:p>
                    <w:pPr>
                      <w:spacing w:before="39"/>
                      <w:ind w:left="0" w:right="0" w:firstLine="0"/>
                      <w:jc w:val="left"/>
                      <w:rPr>
                        <w:i/>
                        <w:sz w:val="13"/>
                      </w:rPr>
                    </w:pPr>
                    <w:r>
                      <w:rPr>
                        <w:i/>
                        <w:spacing w:val="-2"/>
                        <w:sz w:val="13"/>
                      </w:rPr>
                      <w:t>TimingConstraint</w:t>
                    </w:r>
                  </w:p>
                </w:txbxContent>
              </v:textbox>
              <w10:wrap type="none"/>
            </v:shape>
            <v:shape style="position:absolute;left:3534;top:3203;width:2101;height:149" type="#_x0000_t202" id="docshape679" filled="false" stroked="false">
              <v:textbox inset="0,0,0,0">
                <w:txbxContent>
                  <w:p>
                    <w:pPr>
                      <w:spacing w:line="148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spacing w:val="-2"/>
                        <w:sz w:val="13"/>
                      </w:rPr>
                      <w:t>SynchronizationTimingConstraint</w:t>
                    </w:r>
                  </w:p>
                </w:txbxContent>
              </v:textbox>
              <w10:wrap type="none"/>
            </v:shape>
            <v:shape style="position:absolute;left:7182;top:3284;width:813;height:149" type="#_x0000_t202" id="docshape680" filled="false" stroked="false">
              <v:textbox inset="0,0,0,0">
                <w:txbxContent>
                  <w:p>
                    <w:pPr>
                      <w:spacing w:line="148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spacing w:val="-2"/>
                        <w:sz w:val="13"/>
                      </w:rPr>
                      <w:t>+scopeEvent</w:t>
                    </w:r>
                  </w:p>
                </w:txbxContent>
              </v:textbox>
              <w10:wrap type="none"/>
            </v:shape>
            <v:shape style="position:absolute;left:8401;top:3125;width:1805;height:359" type="#_x0000_t202" id="docshape681" filled="false" stroked="false">
              <v:textbox inset="0,0,0,0">
                <w:txbxContent>
                  <w:p>
                    <w:pPr>
                      <w:spacing w:line="148" w:lineRule="exact" w:before="0"/>
                      <w:ind w:left="676" w:right="0" w:firstLine="0"/>
                      <w:jc w:val="left"/>
                      <w:rPr>
                        <w:i/>
                        <w:sz w:val="13"/>
                      </w:rPr>
                    </w:pPr>
                    <w:r>
                      <w:rPr>
                        <w:i/>
                        <w:spacing w:val="-2"/>
                        <w:sz w:val="13"/>
                      </w:rPr>
                      <w:t>TimingDescription</w:t>
                    </w:r>
                  </w:p>
                  <w:p>
                    <w:pPr>
                      <w:spacing w:before="61"/>
                      <w:ind w:left="0" w:right="0" w:firstLine="0"/>
                      <w:jc w:val="left"/>
                      <w:rPr>
                        <w:i/>
                        <w:sz w:val="13"/>
                      </w:rPr>
                    </w:pPr>
                    <w:r>
                      <w:rPr>
                        <w:i/>
                        <w:spacing w:val="-2"/>
                        <w:sz w:val="13"/>
                      </w:rPr>
                      <w:t>TimingDescriptionEvent</w:t>
                    </w:r>
                  </w:p>
                </w:txbxContent>
              </v:textbox>
              <w10:wrap type="none"/>
            </v:shape>
            <v:shape style="position:absolute;left:2434;top:3495;width:4288;height:321" type="#_x0000_t202" id="docshape682" filled="false" stroked="false">
              <v:textbox inset="0,0,0,0">
                <w:txbxContent>
                  <w:p>
                    <w:pPr>
                      <w:spacing w:line="148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8B0000"/>
                        <w:sz w:val="13"/>
                      </w:rPr>
                      <w:t>+</w:t>
                    </w:r>
                    <w:r>
                      <w:rPr>
                        <w:color w:val="8B0000"/>
                        <w:spacing w:val="75"/>
                        <w:w w:val="150"/>
                        <w:sz w:val="13"/>
                      </w:rPr>
                      <w:t>  </w:t>
                    </w:r>
                    <w:r>
                      <w:rPr>
                        <w:color w:val="8B0000"/>
                        <w:sz w:val="13"/>
                      </w:rPr>
                      <w:t>eventOccurrenceKind:</w:t>
                    </w:r>
                    <w:r>
                      <w:rPr>
                        <w:color w:val="8B0000"/>
                        <w:spacing w:val="37"/>
                        <w:sz w:val="13"/>
                      </w:rPr>
                      <w:t> </w:t>
                    </w:r>
                    <w:r>
                      <w:rPr>
                        <w:color w:val="8B0000"/>
                        <w:sz w:val="13"/>
                      </w:rPr>
                      <w:t>EventOccurrenceKindEnum</w:t>
                    </w:r>
                    <w:r>
                      <w:rPr>
                        <w:color w:val="8B0000"/>
                        <w:spacing w:val="49"/>
                        <w:sz w:val="13"/>
                      </w:rPr>
                      <w:t> </w:t>
                    </w:r>
                    <w:r>
                      <w:rPr>
                        <w:color w:val="8B0000"/>
                        <w:spacing w:val="-2"/>
                        <w:sz w:val="13"/>
                      </w:rPr>
                      <w:t>[0..1]</w:t>
                    </w:r>
                  </w:p>
                  <w:p>
                    <w:pPr>
                      <w:spacing w:before="23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8B0000"/>
                        <w:sz w:val="13"/>
                      </w:rPr>
                      <w:t>+</w:t>
                    </w:r>
                    <w:r>
                      <w:rPr>
                        <w:color w:val="8B0000"/>
                        <w:spacing w:val="59"/>
                        <w:sz w:val="13"/>
                      </w:rPr>
                      <w:t>   </w:t>
                    </w:r>
                    <w:r>
                      <w:rPr>
                        <w:color w:val="8B0000"/>
                        <w:sz w:val="13"/>
                      </w:rPr>
                      <w:t>synchronizationConstraintType:</w:t>
                    </w:r>
                    <w:r>
                      <w:rPr>
                        <w:color w:val="8B0000"/>
                        <w:spacing w:val="50"/>
                        <w:sz w:val="13"/>
                      </w:rPr>
                      <w:t> </w:t>
                    </w:r>
                    <w:r>
                      <w:rPr>
                        <w:color w:val="8B0000"/>
                        <w:sz w:val="13"/>
                      </w:rPr>
                      <w:t>SynchronizationTypeEnum</w:t>
                    </w:r>
                    <w:r>
                      <w:rPr>
                        <w:color w:val="8B0000"/>
                        <w:spacing w:val="57"/>
                        <w:sz w:val="13"/>
                      </w:rPr>
                      <w:t> </w:t>
                    </w:r>
                    <w:r>
                      <w:rPr>
                        <w:color w:val="8B0000"/>
                        <w:spacing w:val="-2"/>
                        <w:sz w:val="13"/>
                      </w:rPr>
                      <w:t>[0..1]</w:t>
                    </w:r>
                  </w:p>
                </w:txbxContent>
              </v:textbox>
              <w10:wrap type="none"/>
            </v:shape>
            <v:shape style="position:absolute;left:7727;top:3654;width:229;height:149" type="#_x0000_t202" id="docshape683" filled="false" stroked="false">
              <v:textbox inset="0,0,0,0">
                <w:txbxContent>
                  <w:p>
                    <w:pPr>
                      <w:spacing w:line="148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spacing w:val="-4"/>
                        <w:sz w:val="13"/>
                      </w:rPr>
                      <w:t>0..*</w:t>
                    </w:r>
                  </w:p>
                </w:txbxContent>
              </v:textbox>
              <w10:wrap type="none"/>
            </v:shape>
            <v:shape style="position:absolute;left:3456;top:4265;width:2085;height:973" type="#_x0000_t202" id="docshape684" filled="false" stroked="false">
              <v:textbox inset="0,0,0,0">
                <w:txbxContent>
                  <w:p>
                    <w:pPr>
                      <w:tabs>
                        <w:tab w:pos="1219" w:val="left" w:leader="none"/>
                      </w:tabs>
                      <w:spacing w:line="148" w:lineRule="exact" w:before="0"/>
                      <w:ind w:left="344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spacing w:val="-2"/>
                        <w:sz w:val="13"/>
                      </w:rPr>
                      <w:t>+tolerance</w:t>
                    </w:r>
                    <w:r>
                      <w:rPr>
                        <w:sz w:val="13"/>
                      </w:rPr>
                      <w:tab/>
                    </w:r>
                    <w:r>
                      <w:rPr>
                        <w:spacing w:val="-4"/>
                        <w:sz w:val="13"/>
                      </w:rPr>
                      <w:t>0..1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"/>
                      <w:ind w:left="397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spacing w:val="-2"/>
                        <w:sz w:val="13"/>
                      </w:rPr>
                      <w:t>MultidimensionalTime</w:t>
                    </w:r>
                  </w:p>
                  <w:p>
                    <w:pPr>
                      <w:spacing w:line="240" w:lineRule="auto" w:before="6"/>
                      <w:rPr>
                        <w:sz w:val="12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8B0000"/>
                        <w:sz w:val="13"/>
                      </w:rPr>
                      <w:t>+</w:t>
                    </w:r>
                    <w:r>
                      <w:rPr>
                        <w:color w:val="8B0000"/>
                        <w:spacing w:val="51"/>
                        <w:sz w:val="13"/>
                      </w:rPr>
                      <w:t>  </w:t>
                    </w:r>
                    <w:r>
                      <w:rPr>
                        <w:color w:val="8B0000"/>
                        <w:sz w:val="13"/>
                      </w:rPr>
                      <w:t>cseCode:</w:t>
                    </w:r>
                    <w:r>
                      <w:rPr>
                        <w:color w:val="8B0000"/>
                        <w:spacing w:val="18"/>
                        <w:sz w:val="13"/>
                      </w:rPr>
                      <w:t> </w:t>
                    </w:r>
                    <w:r>
                      <w:rPr>
                        <w:color w:val="8B0000"/>
                        <w:sz w:val="13"/>
                      </w:rPr>
                      <w:t>CseCodeType</w:t>
                    </w:r>
                    <w:r>
                      <w:rPr>
                        <w:color w:val="8B0000"/>
                        <w:spacing w:val="18"/>
                        <w:sz w:val="13"/>
                      </w:rPr>
                      <w:t> </w:t>
                    </w:r>
                    <w:r>
                      <w:rPr>
                        <w:color w:val="8B0000"/>
                        <w:spacing w:val="-2"/>
                        <w:sz w:val="13"/>
                      </w:rPr>
                      <w:t>[0..1]</w:t>
                    </w:r>
                  </w:p>
                  <w:p>
                    <w:pPr>
                      <w:spacing w:before="23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8B0000"/>
                        <w:sz w:val="13"/>
                      </w:rPr>
                      <w:t>+</w:t>
                    </w:r>
                    <w:r>
                      <w:rPr>
                        <w:color w:val="8B0000"/>
                        <w:spacing w:val="56"/>
                        <w:sz w:val="13"/>
                      </w:rPr>
                      <w:t>  </w:t>
                    </w:r>
                    <w:r>
                      <w:rPr>
                        <w:color w:val="8B0000"/>
                        <w:sz w:val="13"/>
                      </w:rPr>
                      <w:t>cseCodeFactor:</w:t>
                    </w:r>
                    <w:r>
                      <w:rPr>
                        <w:color w:val="8B0000"/>
                        <w:spacing w:val="17"/>
                        <w:sz w:val="13"/>
                      </w:rPr>
                      <w:t> </w:t>
                    </w:r>
                    <w:r>
                      <w:rPr>
                        <w:color w:val="8B0000"/>
                        <w:sz w:val="13"/>
                      </w:rPr>
                      <w:t>Integer</w:t>
                    </w:r>
                    <w:r>
                      <w:rPr>
                        <w:color w:val="8B0000"/>
                        <w:spacing w:val="9"/>
                        <w:sz w:val="13"/>
                      </w:rPr>
                      <w:t> </w:t>
                    </w:r>
                    <w:r>
                      <w:rPr>
                        <w:color w:val="8B0000"/>
                        <w:spacing w:val="-2"/>
                        <w:sz w:val="13"/>
                      </w:rPr>
                      <w:t>[0..1]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82"/>
        <w:ind w:left="1190" w:right="950" w:firstLine="0"/>
        <w:jc w:val="center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3.53:</w:t>
      </w:r>
      <w:r>
        <w:rPr>
          <w:b/>
          <w:spacing w:val="2"/>
          <w:sz w:val="22"/>
        </w:rPr>
        <w:t> </w:t>
      </w:r>
      <w:r>
        <w:rPr>
          <w:b/>
          <w:sz w:val="22"/>
        </w:rPr>
        <w:t>Synchronization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Timing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Constraint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on</w:t>
      </w:r>
      <w:r>
        <w:rPr>
          <w:b/>
          <w:spacing w:val="-10"/>
          <w:sz w:val="22"/>
        </w:rPr>
        <w:t> </w:t>
      </w:r>
      <w:r>
        <w:rPr>
          <w:b/>
          <w:spacing w:val="-2"/>
          <w:sz w:val="22"/>
        </w:rPr>
        <w:t>Events</w:t>
      </w:r>
    </w:p>
    <w:p>
      <w:pPr>
        <w:spacing w:after="0"/>
        <w:jc w:val="center"/>
        <w:rPr>
          <w:sz w:val="22"/>
        </w:rPr>
        <w:sectPr>
          <w:pgSz w:w="11910" w:h="13960"/>
          <w:pgMar w:top="280" w:bottom="280" w:left="240" w:right="480"/>
        </w:sectPr>
      </w:pPr>
    </w:p>
    <w:p>
      <w:pPr>
        <w:pStyle w:val="BodyText"/>
        <w:spacing w:line="232" w:lineRule="auto" w:before="96"/>
        <w:ind w:left="1177" w:right="935"/>
        <w:jc w:val="both"/>
      </w:pPr>
      <w:r>
        <w:rPr/>
        <w:t>The</w:t>
      </w:r>
      <w:r>
        <w:rPr>
          <w:spacing w:val="-17"/>
        </w:rPr>
        <w:t> </w:t>
      </w:r>
      <w:r>
        <w:rPr/>
        <w:t>purpose</w:t>
      </w:r>
      <w:r>
        <w:rPr>
          <w:spacing w:val="-17"/>
        </w:rPr>
        <w:t> </w:t>
      </w:r>
      <w:r>
        <w:rPr/>
        <w:t>of</w:t>
      </w:r>
      <w:r>
        <w:rPr>
          <w:spacing w:val="-16"/>
        </w:rPr>
        <w:t> </w:t>
      </w:r>
      <w:r>
        <w:rPr/>
        <w:t>the</w:t>
      </w:r>
      <w:r>
        <w:rPr>
          <w:spacing w:val="-15"/>
        </w:rPr>
        <w:t> </w:t>
      </w:r>
      <w:hyperlink w:history="true" w:anchor="_bookmark164">
        <w:r>
          <w:rPr>
            <w:rFonts w:ascii="Courier New"/>
            <w:color w:val="0000FF"/>
          </w:rPr>
          <w:t>SynchronizationTimingConstraint</w:t>
        </w:r>
        <w:r>
          <w:rPr>
            <w:rFonts w:ascii="Courier New"/>
            <w:color w:val="0000FF"/>
            <w:spacing w:val="-36"/>
          </w:rPr>
          <w:t> </w:t>
        </w:r>
      </w:hyperlink>
      <w:r>
        <w:rPr/>
        <w:t>is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impose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synchro- nization</w:t>
      </w:r>
      <w:r>
        <w:rPr>
          <w:spacing w:val="-17"/>
        </w:rPr>
        <w:t> </w:t>
      </w:r>
      <w:r>
        <w:rPr/>
        <w:t>constraint</w:t>
      </w:r>
      <w:r>
        <w:rPr>
          <w:spacing w:val="-17"/>
        </w:rPr>
        <w:t> </w:t>
      </w:r>
      <w:r>
        <w:rPr/>
        <w:t>among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/>
        <w:t>occurrences</w:t>
      </w:r>
      <w:r>
        <w:rPr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/>
        <w:t>two</w:t>
      </w:r>
      <w:r>
        <w:rPr>
          <w:spacing w:val="-16"/>
        </w:rPr>
        <w:t> </w:t>
      </w:r>
      <w:r>
        <w:rPr/>
        <w:t>or</w:t>
      </w:r>
      <w:r>
        <w:rPr>
          <w:spacing w:val="-17"/>
        </w:rPr>
        <w:t> </w:t>
      </w:r>
      <w:r>
        <w:rPr/>
        <w:t>more</w:t>
      </w:r>
      <w:r>
        <w:rPr>
          <w:spacing w:val="-17"/>
        </w:rPr>
        <w:t> </w:t>
      </w:r>
      <w:r>
        <w:rPr/>
        <w:t>events.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hyperlink w:history="true" w:anchor="_bookmark164">
        <w:r>
          <w:rPr>
            <w:rFonts w:ascii="Courier New"/>
            <w:color w:val="0000FF"/>
          </w:rPr>
          <w:t>Synchroniza-</w:t>
        </w:r>
      </w:hyperlink>
      <w:r>
        <w:rPr>
          <w:rFonts w:ascii="Courier New"/>
          <w:color w:val="0000FF"/>
        </w:rPr>
        <w:t> </w:t>
      </w:r>
      <w:hyperlink w:history="true" w:anchor="_bookmark164">
        <w:r>
          <w:rPr>
            <w:rFonts w:ascii="Courier New"/>
            <w:color w:val="0000FF"/>
          </w:rPr>
          <w:t>tionTimingConstraint</w:t>
        </w:r>
        <w:r>
          <w:rPr>
            <w:rFonts w:ascii="Courier New"/>
            <w:color w:val="0000FF"/>
            <w:spacing w:val="-59"/>
          </w:rPr>
          <w:t> </w:t>
        </w:r>
      </w:hyperlink>
      <w:r>
        <w:rPr/>
        <w:t>is characterized by the following parameters:</w:t>
      </w:r>
    </w:p>
    <w:p>
      <w:pPr>
        <w:pStyle w:val="ListParagraph"/>
        <w:numPr>
          <w:ilvl w:val="0"/>
          <w:numId w:val="23"/>
        </w:numPr>
        <w:tabs>
          <w:tab w:pos="1763" w:val="left" w:leader="none"/>
        </w:tabs>
        <w:spacing w:line="240" w:lineRule="auto" w:before="144" w:after="0"/>
        <w:ind w:left="1762" w:right="0" w:hanging="238"/>
        <w:jc w:val="left"/>
        <w:rPr>
          <w:sz w:val="24"/>
        </w:rPr>
      </w:pPr>
      <w:r>
        <w:rPr>
          <w:spacing w:val="-2"/>
          <w:sz w:val="24"/>
        </w:rPr>
        <w:t>Tolerance</w:t>
      </w:r>
    </w:p>
    <w:p>
      <w:pPr>
        <w:pStyle w:val="ListParagraph"/>
        <w:numPr>
          <w:ilvl w:val="0"/>
          <w:numId w:val="23"/>
        </w:numPr>
        <w:tabs>
          <w:tab w:pos="1763" w:val="left" w:leader="none"/>
        </w:tabs>
        <w:spacing w:line="240" w:lineRule="auto" w:before="146" w:after="0"/>
        <w:ind w:left="1762" w:right="0" w:hanging="238"/>
        <w:jc w:val="left"/>
        <w:rPr>
          <w:sz w:val="24"/>
        </w:rPr>
      </w:pPr>
      <w:r>
        <w:rPr>
          <w:sz w:val="24"/>
        </w:rPr>
        <w:t>Event</w:t>
      </w:r>
      <w:r>
        <w:rPr>
          <w:spacing w:val="-14"/>
          <w:sz w:val="24"/>
        </w:rPr>
        <w:t> </w:t>
      </w:r>
      <w:r>
        <w:rPr>
          <w:sz w:val="24"/>
        </w:rPr>
        <w:t>Occurrence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Kind</w:t>
      </w:r>
    </w:p>
    <w:p>
      <w:pPr>
        <w:pStyle w:val="ListParagraph"/>
        <w:numPr>
          <w:ilvl w:val="0"/>
          <w:numId w:val="23"/>
        </w:numPr>
        <w:tabs>
          <w:tab w:pos="1763" w:val="left" w:leader="none"/>
        </w:tabs>
        <w:spacing w:line="240" w:lineRule="auto" w:before="145" w:after="0"/>
        <w:ind w:left="1762" w:right="0" w:hanging="238"/>
        <w:jc w:val="left"/>
        <w:rPr>
          <w:sz w:val="24"/>
        </w:rPr>
      </w:pPr>
      <w:r>
        <w:rPr>
          <w:sz w:val="24"/>
        </w:rPr>
        <w:t>Synchronization</w:t>
      </w:r>
      <w:r>
        <w:rPr>
          <w:spacing w:val="-17"/>
          <w:sz w:val="24"/>
        </w:rPr>
        <w:t> </w:t>
      </w:r>
      <w:r>
        <w:rPr>
          <w:sz w:val="24"/>
        </w:rPr>
        <w:t>Constraint</w:t>
      </w:r>
      <w:r>
        <w:rPr>
          <w:spacing w:val="-17"/>
          <w:sz w:val="24"/>
        </w:rPr>
        <w:t> </w:t>
      </w:r>
      <w:r>
        <w:rPr>
          <w:spacing w:val="-4"/>
          <w:sz w:val="24"/>
        </w:rPr>
        <w:t>Type</w:t>
      </w:r>
    </w:p>
    <w:p>
      <w:pPr>
        <w:pStyle w:val="BodyText"/>
        <w:spacing w:before="155"/>
        <w:ind w:left="1177"/>
        <w:jc w:val="both"/>
      </w:pPr>
      <w:r>
        <w:rPr/>
        <w:t>The</w:t>
      </w:r>
      <w:r>
        <w:rPr>
          <w:spacing w:val="-8"/>
        </w:rPr>
        <w:t> </w:t>
      </w:r>
      <w:r>
        <w:rPr/>
        <w:t>parameters</w:t>
      </w:r>
      <w:r>
        <w:rPr>
          <w:spacing w:val="-8"/>
        </w:rPr>
        <w:t> </w:t>
      </w:r>
      <w:r>
        <w:rPr/>
        <w:t>are</w:t>
      </w:r>
      <w:r>
        <w:rPr>
          <w:spacing w:val="-7"/>
        </w:rPr>
        <w:t> </w:t>
      </w:r>
      <w:r>
        <w:rPr/>
        <w:t>described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following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are</w:t>
      </w:r>
      <w:r>
        <w:rPr>
          <w:spacing w:val="-7"/>
        </w:rPr>
        <w:t> </w:t>
      </w:r>
      <w:r>
        <w:rPr/>
        <w:t>illustrated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Figure</w:t>
      </w:r>
      <w:r>
        <w:rPr>
          <w:spacing w:val="-8"/>
        </w:rPr>
        <w:t> </w:t>
      </w:r>
      <w:hyperlink w:history="true" w:anchor="_bookmark174">
        <w:r>
          <w:rPr>
            <w:color w:val="0000FF"/>
            <w:spacing w:val="-2"/>
          </w:rPr>
          <w:t>3.54</w:t>
        </w:r>
      </w:hyperlink>
      <w:r>
        <w:rPr>
          <w:spacing w:val="-2"/>
        </w:rPr>
        <w:t>.</w:t>
      </w:r>
    </w:p>
    <w:p>
      <w:pPr>
        <w:pStyle w:val="BodyText"/>
        <w:spacing w:line="244" w:lineRule="auto" w:before="173"/>
        <w:ind w:left="1762" w:right="935" w:hanging="586"/>
        <w:jc w:val="both"/>
      </w:pPr>
      <w:r>
        <w:rPr>
          <w:b/>
        </w:rPr>
        <w:t>Tolerance</w:t>
      </w:r>
      <w:r>
        <w:rPr>
          <w:b/>
          <w:spacing w:val="-13"/>
        </w:rPr>
        <w:t> </w:t>
      </w:r>
      <w:r>
        <w:rPr/>
        <w:t>The</w:t>
      </w:r>
      <w:r>
        <w:rPr>
          <w:spacing w:val="-8"/>
        </w:rPr>
        <w:t> </w:t>
      </w:r>
      <w:r>
        <w:rPr/>
        <w:t>parameter</w:t>
      </w:r>
      <w:r>
        <w:rPr>
          <w:spacing w:val="-9"/>
        </w:rPr>
        <w:t> </w:t>
      </w:r>
      <w:hyperlink w:history="true" w:anchor="_bookmark165">
        <w:r>
          <w:rPr>
            <w:rFonts w:ascii="Courier New"/>
            <w:color w:val="0000FF"/>
          </w:rPr>
          <w:t>tolerance</w:t>
        </w:r>
        <w:r>
          <w:rPr>
            <w:rFonts w:ascii="Courier New"/>
            <w:color w:val="0000FF"/>
            <w:spacing w:val="-36"/>
          </w:rPr>
          <w:t> </w:t>
        </w:r>
      </w:hyperlink>
      <w:r>
        <w:rPr/>
        <w:t>specifies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time</w:t>
      </w:r>
      <w:r>
        <w:rPr>
          <w:spacing w:val="-9"/>
        </w:rPr>
        <w:t> </w:t>
      </w:r>
      <w:r>
        <w:rPr/>
        <w:t>interval</w:t>
      </w:r>
      <w:r>
        <w:rPr>
          <w:spacing w:val="-9"/>
        </w:rPr>
        <w:t> </w:t>
      </w:r>
      <w:r>
        <w:rPr/>
        <w:t>within</w:t>
      </w:r>
      <w:r>
        <w:rPr>
          <w:spacing w:val="-9"/>
        </w:rPr>
        <w:t> </w:t>
      </w:r>
      <w:r>
        <w:rPr/>
        <w:t>which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ref- erenced events shall occur synchronously.</w:t>
      </w:r>
      <w:r>
        <w:rPr>
          <w:spacing w:val="40"/>
        </w:rPr>
        <w:t> </w:t>
      </w:r>
      <w:r>
        <w:rPr/>
        <w:t>The events may occur in any </w:t>
      </w:r>
      <w:r>
        <w:rPr/>
        <w:t>order within this time interval.</w:t>
      </w:r>
      <w:r>
        <w:rPr>
          <w:spacing w:val="27"/>
        </w:rPr>
        <w:t> </w:t>
      </w:r>
      <w:r>
        <w:rPr/>
        <w:t>The time interval starts at the point-in-time when one of the referenced events occurs.</w:t>
      </w:r>
    </w:p>
    <w:p>
      <w:pPr>
        <w:pStyle w:val="BodyText"/>
        <w:spacing w:line="242" w:lineRule="auto" w:before="168"/>
        <w:ind w:left="1762" w:right="935" w:hanging="586"/>
        <w:jc w:val="both"/>
      </w:pPr>
      <w:r>
        <w:rPr>
          <w:b/>
        </w:rPr>
        <w:t>Event</w:t>
      </w:r>
      <w:r>
        <w:rPr>
          <w:b/>
          <w:spacing w:val="-17"/>
        </w:rPr>
        <w:t> </w:t>
      </w:r>
      <w:r>
        <w:rPr>
          <w:b/>
        </w:rPr>
        <w:t>Occurrence</w:t>
      </w:r>
      <w:r>
        <w:rPr>
          <w:b/>
          <w:spacing w:val="-17"/>
        </w:rPr>
        <w:t> </w:t>
      </w:r>
      <w:r>
        <w:rPr>
          <w:b/>
        </w:rPr>
        <w:t>Kind</w:t>
      </w:r>
      <w:r>
        <w:rPr>
          <w:b/>
          <w:spacing w:val="11"/>
        </w:rPr>
        <w:t> </w:t>
      </w:r>
      <w:r>
        <w:rPr/>
        <w:t>The parameter </w:t>
      </w:r>
      <w:hyperlink w:history="true" w:anchor="_bookmark166">
        <w:r>
          <w:rPr>
            <w:rFonts w:ascii="Courier New"/>
            <w:color w:val="0000FF"/>
          </w:rPr>
          <w:t>eventOccurrenceKind</w:t>
        </w:r>
      </w:hyperlink>
      <w:r>
        <w:rPr>
          <w:rFonts w:ascii="Courier New"/>
          <w:color w:val="0000FF"/>
          <w:spacing w:val="-36"/>
        </w:rPr>
        <w:t> </w:t>
      </w:r>
      <w:r>
        <w:rPr/>
        <w:t>specifies </w:t>
      </w:r>
      <w:r>
        <w:rPr/>
        <w:t>whether the referenced events shall occur only once (single occurrence) or may occur multiple times (multiple occurrences) in the given time interval.</w:t>
      </w:r>
    </w:p>
    <w:p>
      <w:pPr>
        <w:pStyle w:val="BodyText"/>
        <w:spacing w:line="232" w:lineRule="auto" w:before="174"/>
        <w:ind w:left="1762" w:right="935" w:hanging="586"/>
        <w:jc w:val="both"/>
      </w:pPr>
      <w:r>
        <w:rPr>
          <w:b/>
        </w:rPr>
        <w:t>Synchronization</w:t>
      </w:r>
      <w:r>
        <w:rPr>
          <w:b/>
          <w:spacing w:val="-6"/>
        </w:rPr>
        <w:t> </w:t>
      </w:r>
      <w:r>
        <w:rPr>
          <w:b/>
        </w:rPr>
        <w:t>Constraint</w:t>
      </w:r>
      <w:r>
        <w:rPr>
          <w:b/>
          <w:spacing w:val="-6"/>
        </w:rPr>
        <w:t> </w:t>
      </w:r>
      <w:r>
        <w:rPr>
          <w:b/>
        </w:rPr>
        <w:t>Type </w:t>
      </w:r>
      <w:r>
        <w:rPr/>
        <w:t>The</w:t>
      </w:r>
      <w:r>
        <w:rPr>
          <w:spacing w:val="40"/>
        </w:rPr>
        <w:t> </w:t>
      </w:r>
      <w:r>
        <w:rPr/>
        <w:t>parameter</w:t>
      </w:r>
      <w:r>
        <w:rPr>
          <w:spacing w:val="40"/>
        </w:rPr>
        <w:t> </w:t>
      </w:r>
      <w:hyperlink w:history="true" w:anchor="_bookmark167">
        <w:r>
          <w:rPr>
            <w:rFonts w:ascii="Courier New"/>
            <w:color w:val="0000FF"/>
          </w:rPr>
          <w:t>synchronizationCon-</w:t>
        </w:r>
      </w:hyperlink>
      <w:r>
        <w:rPr>
          <w:rFonts w:ascii="Courier New"/>
          <w:color w:val="0000FF"/>
        </w:rPr>
        <w:t> </w:t>
      </w:r>
      <w:hyperlink w:history="true" w:anchor="_bookmark167">
        <w:r>
          <w:rPr>
            <w:rFonts w:ascii="Courier New"/>
            <w:color w:val="0000FF"/>
          </w:rPr>
          <w:t>straintType</w:t>
        </w:r>
      </w:hyperlink>
      <w:r>
        <w:rPr>
          <w:rFonts w:ascii="Courier New"/>
          <w:color w:val="0000FF"/>
        </w:rPr>
        <w:t> </w:t>
      </w:r>
      <w:r>
        <w:rPr/>
        <w:t>specifies whether the associated events of the </w:t>
      </w:r>
      <w:hyperlink w:history="true" w:anchor="_bookmark164">
        <w:r>
          <w:rPr>
            <w:rFonts w:ascii="Courier New"/>
            <w:color w:val="0000FF"/>
          </w:rPr>
          <w:t>Synchro-</w:t>
        </w:r>
      </w:hyperlink>
      <w:r>
        <w:rPr>
          <w:rFonts w:ascii="Courier New"/>
          <w:color w:val="0000FF"/>
        </w:rPr>
        <w:t> </w:t>
      </w:r>
      <w:hyperlink w:history="true" w:anchor="_bookmark164">
        <w:r>
          <w:rPr>
            <w:rFonts w:ascii="Courier New"/>
            <w:color w:val="0000FF"/>
          </w:rPr>
          <w:t>nizationTimingConstraint</w:t>
        </w:r>
        <w:r>
          <w:rPr>
            <w:rFonts w:ascii="Courier New"/>
            <w:color w:val="0000FF"/>
            <w:spacing w:val="-59"/>
          </w:rPr>
          <w:t> </w:t>
        </w:r>
      </w:hyperlink>
      <w:r>
        <w:rPr/>
        <w:t>have a common stimulus or response.</w:t>
      </w:r>
    </w:p>
    <w:p>
      <w:pPr>
        <w:spacing w:line="230" w:lineRule="auto" w:before="162"/>
        <w:ind w:left="1177" w:right="935" w:firstLine="0"/>
        <w:jc w:val="both"/>
        <w:rPr>
          <w:i/>
          <w:sz w:val="24"/>
        </w:rPr>
      </w:pPr>
      <w:r>
        <w:rPr>
          <w:b/>
          <w:spacing w:val="-2"/>
          <w:sz w:val="24"/>
        </w:rPr>
        <w:t>[constr_4579]</w:t>
      </w:r>
      <w:r>
        <w:rPr>
          <w:spacing w:val="-2"/>
          <w:sz w:val="24"/>
        </w:rPr>
        <w:t>{DRAFT}</w:t>
      </w:r>
      <w:r>
        <w:rPr>
          <w:spacing w:val="-3"/>
          <w:sz w:val="24"/>
        </w:rPr>
        <w:t> </w:t>
      </w:r>
      <w:hyperlink w:history="true" w:anchor="_bookmark164">
        <w:r>
          <w:rPr>
            <w:rFonts w:ascii="Courier New" w:hAnsi="Courier New"/>
            <w:b/>
            <w:color w:val="0000FF"/>
            <w:spacing w:val="-2"/>
            <w:sz w:val="24"/>
          </w:rPr>
          <w:t>SynchronizationTimingConstraint</w:t>
        </w:r>
        <w:r>
          <w:rPr>
            <w:rFonts w:ascii="Courier New" w:hAnsi="Courier New"/>
            <w:b/>
            <w:color w:val="0000FF"/>
            <w:spacing w:val="-34"/>
            <w:sz w:val="24"/>
          </w:rPr>
          <w:t> </w:t>
        </w:r>
      </w:hyperlink>
      <w:r>
        <w:rPr>
          <w:b/>
          <w:spacing w:val="-2"/>
          <w:sz w:val="24"/>
        </w:rPr>
        <w:t>shall</w:t>
      </w:r>
      <w:r>
        <w:rPr>
          <w:b/>
          <w:sz w:val="24"/>
        </w:rPr>
        <w:t> </w:t>
      </w:r>
      <w:r>
        <w:rPr>
          <w:b/>
          <w:spacing w:val="-2"/>
          <w:sz w:val="24"/>
        </w:rPr>
        <w:t>reference</w:t>
      </w:r>
      <w:r>
        <w:rPr>
          <w:b/>
          <w:sz w:val="24"/>
        </w:rPr>
        <w:t> </w:t>
      </w:r>
      <w:r>
        <w:rPr>
          <w:b/>
          <w:spacing w:val="-2"/>
          <w:sz w:val="24"/>
        </w:rPr>
        <w:t>at </w:t>
      </w:r>
      <w:r>
        <w:rPr>
          <w:b/>
          <w:sz w:val="24"/>
        </w:rPr>
        <w:t>least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two events </w:t>
      </w:r>
      <w:r>
        <w:rPr>
          <w:rFonts w:ascii="MesloLGS NF" w:hAnsi="MesloLGS NF"/>
          <w:i/>
          <w:sz w:val="24"/>
        </w:rPr>
        <w:t>[</w:t>
      </w:r>
      <w:r>
        <w:rPr>
          <w:sz w:val="24"/>
        </w:rPr>
        <w:t>In the case, that the </w:t>
      </w:r>
      <w:hyperlink w:history="true" w:anchor="_bookmark164">
        <w:r>
          <w:rPr>
            <w:rFonts w:ascii="Courier New" w:hAnsi="Courier New"/>
            <w:color w:val="0000FF"/>
            <w:sz w:val="24"/>
          </w:rPr>
          <w:t>SynchronizationTimingConstraint</w:t>
        </w:r>
      </w:hyperlink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is imposed</w:t>
      </w:r>
      <w:r>
        <w:rPr>
          <w:spacing w:val="-14"/>
          <w:sz w:val="24"/>
        </w:rPr>
        <w:t> </w:t>
      </w:r>
      <w:r>
        <w:rPr>
          <w:sz w:val="24"/>
        </w:rPr>
        <w:t>on</w:t>
      </w:r>
      <w:r>
        <w:rPr>
          <w:spacing w:val="-14"/>
          <w:sz w:val="24"/>
        </w:rPr>
        <w:t> </w:t>
      </w:r>
      <w:r>
        <w:rPr>
          <w:sz w:val="24"/>
        </w:rPr>
        <w:t>events</w:t>
      </w:r>
      <w:r>
        <w:rPr>
          <w:spacing w:val="-15"/>
          <w:sz w:val="24"/>
        </w:rPr>
        <w:t> </w:t>
      </w:r>
      <w:r>
        <w:rPr>
          <w:sz w:val="24"/>
        </w:rPr>
        <w:t>then</w:t>
      </w:r>
      <w:r>
        <w:rPr>
          <w:spacing w:val="-14"/>
          <w:sz w:val="24"/>
        </w:rPr>
        <w:t> </w:t>
      </w:r>
      <w:r>
        <w:rPr>
          <w:sz w:val="24"/>
        </w:rPr>
        <w:t>at</w:t>
      </w:r>
      <w:r>
        <w:rPr>
          <w:spacing w:val="-14"/>
          <w:sz w:val="24"/>
        </w:rPr>
        <w:t> </w:t>
      </w:r>
      <w:r>
        <w:rPr>
          <w:sz w:val="24"/>
        </w:rPr>
        <w:t>least</w:t>
      </w:r>
      <w:r>
        <w:rPr>
          <w:spacing w:val="-14"/>
          <w:sz w:val="24"/>
        </w:rPr>
        <w:t> </w:t>
      </w:r>
      <w:r>
        <w:rPr>
          <w:sz w:val="24"/>
        </w:rPr>
        <w:t>two</w:t>
      </w:r>
      <w:r>
        <w:rPr>
          <w:spacing w:val="-14"/>
          <w:sz w:val="24"/>
        </w:rPr>
        <w:t> </w:t>
      </w:r>
      <w:r>
        <w:rPr>
          <w:sz w:val="24"/>
        </w:rPr>
        <w:t>(2)</w:t>
      </w:r>
      <w:r>
        <w:rPr>
          <w:spacing w:val="-14"/>
          <w:sz w:val="24"/>
        </w:rPr>
        <w:t> </w:t>
      </w:r>
      <w:r>
        <w:rPr>
          <w:sz w:val="24"/>
        </w:rPr>
        <w:t>timing</w:t>
      </w:r>
      <w:r>
        <w:rPr>
          <w:spacing w:val="-15"/>
          <w:sz w:val="24"/>
        </w:rPr>
        <w:t> </w:t>
      </w:r>
      <w:r>
        <w:rPr>
          <w:sz w:val="24"/>
        </w:rPr>
        <w:t>description</w:t>
      </w:r>
      <w:r>
        <w:rPr>
          <w:spacing w:val="-14"/>
          <w:sz w:val="24"/>
        </w:rPr>
        <w:t> </w:t>
      </w:r>
      <w:r>
        <w:rPr>
          <w:sz w:val="24"/>
        </w:rPr>
        <w:t>events</w:t>
      </w:r>
      <w:r>
        <w:rPr>
          <w:spacing w:val="-14"/>
          <w:sz w:val="24"/>
        </w:rPr>
        <w:t> </w:t>
      </w:r>
      <w:r>
        <w:rPr>
          <w:sz w:val="24"/>
        </w:rPr>
        <w:t>shall</w:t>
      </w:r>
      <w:r>
        <w:rPr>
          <w:spacing w:val="-14"/>
          <w:sz w:val="24"/>
        </w:rPr>
        <w:t> </w:t>
      </w:r>
      <w:r>
        <w:rPr>
          <w:sz w:val="24"/>
        </w:rPr>
        <w:t>be</w:t>
      </w:r>
      <w:r>
        <w:rPr>
          <w:spacing w:val="-14"/>
          <w:sz w:val="24"/>
        </w:rPr>
        <w:t> </w:t>
      </w:r>
      <w:r>
        <w:rPr>
          <w:sz w:val="24"/>
        </w:rPr>
        <w:t>referenced.</w:t>
      </w:r>
      <w:r>
        <w:rPr>
          <w:rFonts w:ascii="MesloLGS NF" w:hAnsi="MesloLGS NF"/>
          <w:i/>
          <w:sz w:val="24"/>
        </w:rPr>
        <w:t>♩</w:t>
      </w:r>
      <w:r>
        <w:rPr>
          <w:rFonts w:ascii="MesloLGS NF" w:hAnsi="MesloLGS NF"/>
          <w:i/>
          <w:sz w:val="24"/>
        </w:rPr>
        <w:t> </w:t>
      </w:r>
      <w:r>
        <w:rPr>
          <w:i/>
          <w:spacing w:val="-6"/>
          <w:sz w:val="24"/>
        </w:rPr>
        <w:t>()</w:t>
      </w:r>
    </w:p>
    <w:p>
      <w:pPr>
        <w:spacing w:line="225" w:lineRule="auto" w:before="183"/>
        <w:ind w:left="1177" w:right="935" w:firstLine="0"/>
        <w:jc w:val="both"/>
        <w:rPr>
          <w:i/>
          <w:sz w:val="24"/>
        </w:rPr>
      </w:pPr>
      <w:r>
        <w:rPr>
          <w:b/>
          <w:sz w:val="24"/>
        </w:rPr>
        <w:t>[constr_4586]</w:t>
      </w:r>
      <w:r>
        <w:rPr>
          <w:sz w:val="24"/>
        </w:rPr>
        <w:t>{DRAFT}</w:t>
      </w:r>
      <w:r>
        <w:rPr>
          <w:spacing w:val="-6"/>
          <w:sz w:val="24"/>
        </w:rPr>
        <w:t> </w:t>
      </w:r>
      <w:r>
        <w:rPr>
          <w:b/>
          <w:sz w:val="24"/>
        </w:rPr>
        <w:t>Specifying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attribute</w:t>
      </w:r>
      <w:r>
        <w:rPr>
          <w:b/>
          <w:spacing w:val="-15"/>
          <w:sz w:val="24"/>
        </w:rPr>
        <w:t> </w:t>
      </w:r>
      <w:hyperlink w:history="true" w:anchor="_bookmark167">
        <w:r>
          <w:rPr>
            <w:rFonts w:ascii="Courier New" w:hAnsi="Courier New"/>
            <w:b/>
            <w:color w:val="0000FF"/>
            <w:sz w:val="24"/>
          </w:rPr>
          <w:t>synchronizationConstraintType</w:t>
        </w:r>
      </w:hyperlink>
      <w:r>
        <w:rPr>
          <w:rFonts w:ascii="Courier New" w:hAnsi="Courier New"/>
          <w:b/>
          <w:color w:val="0000FF"/>
          <w:sz w:val="24"/>
        </w:rPr>
        <w:t> </w:t>
      </w:r>
      <w:r>
        <w:rPr>
          <w:rFonts w:ascii="MesloLGS NF" w:hAnsi="MesloLGS NF"/>
          <w:i/>
          <w:sz w:val="24"/>
        </w:rPr>
        <w:t>[</w:t>
      </w:r>
      <w:r>
        <w:rPr>
          <w:sz w:val="24"/>
        </w:rPr>
        <w:t>The attribute </w:t>
      </w:r>
      <w:hyperlink w:history="true" w:anchor="_bookmark167">
        <w:r>
          <w:rPr>
            <w:rFonts w:ascii="Courier New" w:hAnsi="Courier New"/>
            <w:color w:val="0000FF"/>
            <w:sz w:val="24"/>
          </w:rPr>
          <w:t>synchronizationConstraintType</w:t>
        </w:r>
      </w:hyperlink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be specified if the </w:t>
      </w:r>
      <w:hyperlink w:history="true" w:anchor="_bookmark164">
        <w:r>
          <w:rPr>
            <w:rFonts w:ascii="Courier New" w:hAnsi="Courier New"/>
            <w:color w:val="0000FF"/>
            <w:sz w:val="24"/>
          </w:rPr>
          <w:t>Syn-</w:t>
        </w:r>
      </w:hyperlink>
      <w:r>
        <w:rPr>
          <w:rFonts w:ascii="Courier New" w:hAnsi="Courier New"/>
          <w:color w:val="0000FF"/>
          <w:sz w:val="24"/>
        </w:rPr>
        <w:t> </w:t>
      </w:r>
      <w:hyperlink w:history="true" w:anchor="_bookmark164">
        <w:r>
          <w:rPr>
            <w:rFonts w:ascii="Courier New" w:hAnsi="Courier New"/>
            <w:color w:val="0000FF"/>
            <w:sz w:val="24"/>
          </w:rPr>
          <w:t>chronizationTimingConstraint</w:t>
        </w:r>
        <w:r>
          <w:rPr>
            <w:rFonts w:ascii="Courier New" w:hAnsi="Courier New"/>
            <w:color w:val="0000FF"/>
            <w:spacing w:val="-59"/>
            <w:sz w:val="24"/>
          </w:rPr>
          <w:t> </w:t>
        </w:r>
      </w:hyperlink>
      <w:r>
        <w:rPr>
          <w:sz w:val="24"/>
        </w:rPr>
        <w:t>is imposed on events.</w:t>
      </w:r>
      <w:r>
        <w:rPr>
          <w:rFonts w:ascii="MesloLGS NF" w:hAnsi="MesloLGS NF"/>
          <w:i/>
          <w:sz w:val="24"/>
        </w:rPr>
        <w:t>♩</w:t>
      </w:r>
      <w:r>
        <w:rPr>
          <w:i/>
          <w:sz w:val="24"/>
        </w:rPr>
        <w:t>()</w:t>
      </w:r>
    </w:p>
    <w:p>
      <w:pPr>
        <w:pStyle w:val="BodyText"/>
        <w:spacing w:before="10"/>
        <w:rPr>
          <w:i/>
          <w:sz w:val="19"/>
        </w:rPr>
      </w:pPr>
      <w:r>
        <w:rPr/>
        <w:drawing>
          <wp:anchor distT="0" distB="0" distL="0" distR="0" allowOverlap="1" layoutInCell="1" locked="0" behindDoc="0" simplePos="0" relativeHeight="153">
            <wp:simplePos x="0" y="0"/>
            <wp:positionH relativeFrom="page">
              <wp:posOffset>1505723</wp:posOffset>
            </wp:positionH>
            <wp:positionV relativeFrom="paragraph">
              <wp:posOffset>160485</wp:posOffset>
            </wp:positionV>
            <wp:extent cx="4564856" cy="1975961"/>
            <wp:effectExtent l="0" t="0" r="0" b="0"/>
            <wp:wrapTopAndBottom/>
            <wp:docPr id="75" name="image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93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4856" cy="1975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88"/>
        <w:ind w:left="1190" w:right="950" w:firstLine="0"/>
        <w:jc w:val="center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14"/>
          <w:sz w:val="22"/>
        </w:rPr>
        <w:t> </w:t>
      </w:r>
      <w:r>
        <w:rPr>
          <w:b/>
          <w:sz w:val="22"/>
        </w:rPr>
        <w:t>3.54:</w:t>
      </w:r>
      <w:r>
        <w:rPr>
          <w:b/>
          <w:spacing w:val="-2"/>
          <w:sz w:val="22"/>
        </w:rPr>
        <w:t> </w:t>
      </w:r>
      <w:bookmarkStart w:name="_bookmark174" w:id="229"/>
      <w:bookmarkEnd w:id="229"/>
      <w:r>
        <w:rPr>
          <w:b/>
          <w:sz w:val="22"/>
        </w:rPr>
        <w:t>P</w:t>
      </w:r>
      <w:r>
        <w:rPr>
          <w:b/>
          <w:sz w:val="22"/>
        </w:rPr>
        <w:t>arameter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characterizing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Synchronization</w:t>
      </w:r>
      <w:r>
        <w:rPr>
          <w:b/>
          <w:spacing w:val="-13"/>
          <w:sz w:val="22"/>
        </w:rPr>
        <w:t> </w:t>
      </w:r>
      <w:r>
        <w:rPr>
          <w:b/>
          <w:spacing w:val="-2"/>
          <w:sz w:val="22"/>
        </w:rPr>
        <w:t>Constraint</w:t>
      </w:r>
    </w:p>
    <w:p>
      <w:pPr>
        <w:spacing w:after="0"/>
        <w:jc w:val="center"/>
        <w:rPr>
          <w:sz w:val="22"/>
        </w:rPr>
        <w:sectPr>
          <w:pgSz w:w="11910" w:h="13960"/>
          <w:pgMar w:top="280" w:bottom="280" w:left="240" w:right="480"/>
        </w:sectPr>
      </w:pPr>
    </w:p>
    <w:p>
      <w:pPr>
        <w:pStyle w:val="Heading3"/>
        <w:numPr>
          <w:ilvl w:val="2"/>
          <w:numId w:val="4"/>
        </w:numPr>
        <w:tabs>
          <w:tab w:pos="1948" w:val="left" w:leader="none"/>
          <w:tab w:pos="1949" w:val="left" w:leader="none"/>
        </w:tabs>
        <w:spacing w:line="240" w:lineRule="auto" w:before="90" w:after="0"/>
        <w:ind w:left="1948" w:right="0" w:hanging="772"/>
        <w:jc w:val="left"/>
      </w:pPr>
      <w:bookmarkStart w:name="_bookmark176" w:id="230"/>
      <w:bookmarkEnd w:id="230"/>
      <w:r>
        <w:rPr>
          <w:b w:val="0"/>
        </w:rPr>
      </w:r>
      <w:bookmarkStart w:name="3.6.5 OffsetTimingConstraint" w:id="231"/>
      <w:bookmarkEnd w:id="231"/>
      <w:r>
        <w:rPr>
          <w:b w:val="0"/>
        </w:rPr>
      </w:r>
      <w:bookmarkStart w:name="_bookmark175" w:id="232"/>
      <w:bookmarkEnd w:id="232"/>
      <w:r>
        <w:rPr>
          <w:spacing w:val="-2"/>
        </w:rPr>
        <w:t>O</w:t>
      </w:r>
      <w:r>
        <w:rPr>
          <w:spacing w:val="-2"/>
        </w:rPr>
        <w:t>ffsetTimingConstraint</w:t>
      </w:r>
    </w:p>
    <w:p>
      <w:pPr>
        <w:pStyle w:val="BodyText"/>
        <w:spacing w:before="1"/>
        <w:rPr>
          <w:b/>
          <w:sz w:val="26"/>
        </w:rPr>
      </w:pPr>
    </w:p>
    <w:p>
      <w:pPr>
        <w:spacing w:line="230" w:lineRule="auto" w:before="0"/>
        <w:ind w:left="1177" w:right="935" w:firstLine="0"/>
        <w:jc w:val="both"/>
        <w:rPr>
          <w:i/>
          <w:sz w:val="24"/>
        </w:rPr>
      </w:pPr>
      <w:r>
        <w:rPr>
          <w:b/>
          <w:sz w:val="24"/>
        </w:rPr>
        <w:t>[TPS_TIMEX_00081]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hyperlink w:history="true" w:anchor="_bookmark176">
        <w:r>
          <w:rPr>
            <w:rFonts w:ascii="Courier New" w:hAnsi="Courier New"/>
            <w:b/>
            <w:color w:val="0000FF"/>
            <w:sz w:val="24"/>
          </w:rPr>
          <w:t>OffsetTimingConstraint</w:t>
        </w:r>
      </w:hyperlink>
      <w:r>
        <w:rPr>
          <w:rFonts w:ascii="Courier New" w:hAnsi="Courier New"/>
          <w:b/>
          <w:color w:val="0000FF"/>
          <w:spacing w:val="-24"/>
          <w:sz w:val="24"/>
        </w:rPr>
        <w:t> </w:t>
      </w:r>
      <w:r>
        <w:rPr>
          <w:b/>
          <w:sz w:val="24"/>
        </w:rPr>
        <w:t>specifies offset </w:t>
      </w:r>
      <w:r>
        <w:rPr>
          <w:b/>
          <w:sz w:val="24"/>
        </w:rPr>
        <w:t>be- tween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occurrences of events </w:t>
      </w:r>
      <w:r>
        <w:rPr>
          <w:rFonts w:ascii="MesloLGS NF" w:hAnsi="MesloLGS NF"/>
          <w:i/>
          <w:sz w:val="24"/>
        </w:rPr>
        <w:t>[</w:t>
      </w:r>
      <w:r>
        <w:rPr>
          <w:sz w:val="24"/>
        </w:rPr>
        <w:t>The element </w:t>
      </w:r>
      <w:hyperlink w:history="true" w:anchor="_bookmark176">
        <w:r>
          <w:rPr>
            <w:rFonts w:ascii="Courier New" w:hAnsi="Courier New"/>
            <w:color w:val="0000FF"/>
            <w:sz w:val="24"/>
          </w:rPr>
          <w:t>OffsetTimingConstraint</w:t>
        </w:r>
      </w:hyperlink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is used to specify an offset between the occurrences of two timing description events.</w:t>
      </w:r>
      <w:r>
        <w:rPr>
          <w:rFonts w:ascii="MesloLGS NF" w:hAnsi="MesloLGS NF"/>
          <w:i/>
          <w:sz w:val="24"/>
        </w:rPr>
        <w:t>♩</w:t>
      </w:r>
      <w:r>
        <w:rPr>
          <w:i/>
          <w:sz w:val="24"/>
        </w:rPr>
        <w:t>(</w:t>
      </w:r>
      <w:hyperlink w:history="true" w:anchor="_bookmark23">
        <w:r>
          <w:rPr>
            <w:i/>
            <w:color w:val="0000FF"/>
            <w:sz w:val="24"/>
          </w:rPr>
          <w:t>RS_-</w:t>
        </w:r>
      </w:hyperlink>
      <w:r>
        <w:rPr>
          <w:i/>
          <w:color w:val="0000FF"/>
          <w:sz w:val="24"/>
        </w:rPr>
        <w:t> </w:t>
      </w:r>
      <w:hyperlink w:history="true" w:anchor="_bookmark23">
        <w:r>
          <w:rPr>
            <w:i/>
            <w:color w:val="0000FF"/>
            <w:sz w:val="24"/>
          </w:rPr>
          <w:t>TIMEX_00001</w:t>
        </w:r>
      </w:hyperlink>
      <w:r>
        <w:rPr>
          <w:i/>
          <w:sz w:val="24"/>
        </w:rPr>
        <w:t>, </w:t>
      </w:r>
      <w:hyperlink w:history="true" w:anchor="_bookmark20">
        <w:r>
          <w:rPr>
            <w:i/>
            <w:color w:val="0000FF"/>
            <w:sz w:val="24"/>
          </w:rPr>
          <w:t>RS_TIMEX_00002</w:t>
        </w:r>
      </w:hyperlink>
      <w:r>
        <w:rPr>
          <w:i/>
          <w:sz w:val="24"/>
        </w:rPr>
        <w:t>, </w:t>
      </w:r>
      <w:hyperlink w:history="true" w:anchor="_bookmark26">
        <w:r>
          <w:rPr>
            <w:i/>
            <w:color w:val="0000FF"/>
            <w:sz w:val="24"/>
          </w:rPr>
          <w:t>RS_TIMEX_00008</w:t>
        </w:r>
      </w:hyperlink>
      <w:r>
        <w:rPr>
          <w:i/>
          <w:sz w:val="24"/>
        </w:rPr>
        <w:t>)</w:t>
      </w:r>
    </w:p>
    <w:p>
      <w:pPr>
        <w:pStyle w:val="BodyText"/>
        <w:spacing w:line="242" w:lineRule="auto" w:before="171"/>
        <w:ind w:left="1177" w:right="935"/>
        <w:jc w:val="both"/>
      </w:pPr>
      <w:r>
        <w:rPr/>
        <w:pict>
          <v:group style="position:absolute;margin-left:82.366714pt;margin-top:145.917206pt;width:430.15pt;height:61.85pt;mso-position-horizontal-relative:page;mso-position-vertical-relative:paragraph;z-index:-18333696" id="docshapegroup685" coordorigin="1647,2918" coordsize="8603,1237">
            <v:shape style="position:absolute;left:6753;top:3836;width:186;height:146" id="docshape686" coordorigin="6754,3836" coordsize="186,146" path="m6939,3909l6754,3982m6939,3909l6754,3836e" filled="false" stroked="true" strokeweight=".614537pt" strokecolor="#000000">
              <v:path arrowok="t"/>
              <v:stroke dashstyle="solid"/>
            </v:shape>
            <v:shape style="position:absolute;left:5315;top:3258;width:1625;height:652" type="#_x0000_t202" id="docshape687" filled="false" stroked="true" strokeweight=".614537pt" strokecolor="#000000">
              <v:textbox inset="0,0,0,0">
                <w:txbxContent>
                  <w:p>
                    <w:pPr>
                      <w:spacing w:before="55"/>
                      <w:ind w:left="0" w:right="33" w:firstLine="0"/>
                      <w:jc w:val="right"/>
                      <w:rPr>
                        <w:sz w:val="12"/>
                      </w:rPr>
                    </w:pPr>
                    <w:r>
                      <w:rPr>
                        <w:spacing w:val="-4"/>
                        <w:sz w:val="12"/>
                      </w:rPr>
                      <w:t>0..1</w:t>
                    </w:r>
                  </w:p>
                  <w:p>
                    <w:pPr>
                      <w:spacing w:line="240" w:lineRule="auto" w:before="1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0" w:right="30" w:firstLine="0"/>
                      <w:jc w:val="right"/>
                      <w:rPr>
                        <w:sz w:val="12"/>
                      </w:rPr>
                    </w:pPr>
                    <w:r>
                      <w:rPr>
                        <w:spacing w:val="-2"/>
                        <w:sz w:val="12"/>
                      </w:rPr>
                      <w:t>+target</w:t>
                    </w:r>
                  </w:p>
                </w:txbxContent>
              </v:textbox>
              <v:stroke dashstyle="solid"/>
              <w10:wrap type="none"/>
            </v:shape>
            <v:shape style="position:absolute;left:6939;top:3034;width:3305;height:1115" type="#_x0000_t202" id="docshape688" filled="true" fillcolor="#fcf2e3" stroked="true" strokeweight=".614537pt" strokecolor="#000000">
              <v:textbox inset="0,0,0,0">
                <w:txbxContent>
                  <w:p>
                    <w:pPr>
                      <w:spacing w:line="343" w:lineRule="auto" w:before="31"/>
                      <w:ind w:left="966" w:right="0" w:firstLine="1252"/>
                      <w:jc w:val="left"/>
                      <w:rPr>
                        <w:i/>
                        <w:color w:val="000000"/>
                        <w:sz w:val="12"/>
                      </w:rPr>
                    </w:pPr>
                    <w:r>
                      <w:rPr>
                        <w:i/>
                        <w:color w:val="000000"/>
                        <w:spacing w:val="-2"/>
                        <w:sz w:val="12"/>
                      </w:rPr>
                      <w:t>TimingDescription</w:t>
                    </w:r>
                    <w:r>
                      <w:rPr>
                        <w:i/>
                        <w:color w:val="000000"/>
                        <w:spacing w:val="40"/>
                        <w:sz w:val="12"/>
                      </w:rPr>
                      <w:t> </w:t>
                    </w:r>
                    <w:r>
                      <w:rPr>
                        <w:i/>
                        <w:color w:val="000000"/>
                        <w:spacing w:val="-2"/>
                        <w:sz w:val="12"/>
                      </w:rPr>
                      <w:t>TimingDescriptionEvent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1653;top:2924;width:3662;height:1225" type="#_x0000_t202" id="docshape689" filled="true" fillcolor="#fcf2e3" stroked="true" strokeweight=".614537pt" strokecolor="#000000">
              <v:textbox inset="0,0,0,0">
                <w:txbxContent>
                  <w:p>
                    <w:pPr>
                      <w:spacing w:before="107"/>
                      <w:ind w:left="1161" w:right="0" w:firstLine="0"/>
                      <w:jc w:val="left"/>
                      <w:rPr>
                        <w:color w:val="000000"/>
                        <w:sz w:val="12"/>
                      </w:rPr>
                    </w:pPr>
                    <w:r>
                      <w:rPr>
                        <w:color w:val="000000"/>
                        <w:spacing w:val="-2"/>
                        <w:sz w:val="12"/>
                      </w:rPr>
                      <w:t>OffsetTimingConstraint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/>
        <w:t>An</w:t>
      </w:r>
      <w:r>
        <w:rPr>
          <w:spacing w:val="-1"/>
        </w:rPr>
        <w:t> </w:t>
      </w:r>
      <w:hyperlink w:history="true" w:anchor="_bookmark176">
        <w:r>
          <w:rPr>
            <w:rFonts w:ascii="Courier New"/>
            <w:color w:val="0000FF"/>
          </w:rPr>
          <w:t>OffsetTimingConstraint</w:t>
        </w:r>
      </w:hyperlink>
      <w:r>
        <w:rPr>
          <w:rFonts w:ascii="Courier New"/>
          <w:color w:val="0000FF"/>
          <w:spacing w:val="-36"/>
        </w:rPr>
        <w:t> </w:t>
      </w:r>
      <w:r>
        <w:rPr/>
        <w:t>bounds the time offset between the occurrence </w:t>
      </w:r>
      <w:r>
        <w:rPr/>
        <w:t>of two</w:t>
      </w:r>
      <w:r>
        <w:rPr>
          <w:spacing w:val="-17"/>
        </w:rPr>
        <w:t> </w:t>
      </w:r>
      <w:r>
        <w:rPr/>
        <w:t>timing</w:t>
      </w:r>
      <w:r>
        <w:rPr>
          <w:spacing w:val="-17"/>
        </w:rPr>
        <w:t> </w:t>
      </w:r>
      <w:r>
        <w:rPr/>
        <w:t>events,</w:t>
      </w:r>
      <w:r>
        <w:rPr>
          <w:spacing w:val="-16"/>
        </w:rPr>
        <w:t> </w:t>
      </w:r>
      <w:r>
        <w:rPr/>
        <w:t>without</w:t>
      </w:r>
      <w:r>
        <w:rPr>
          <w:spacing w:val="-17"/>
        </w:rPr>
        <w:t> </w:t>
      </w:r>
      <w:r>
        <w:rPr/>
        <w:t>requiring</w:t>
      </w:r>
      <w:r>
        <w:rPr>
          <w:spacing w:val="-17"/>
        </w:rPr>
        <w:t> </w:t>
      </w:r>
      <w:r>
        <w:rPr/>
        <w:t>a</w:t>
      </w:r>
      <w:r>
        <w:rPr>
          <w:spacing w:val="-17"/>
        </w:rPr>
        <w:t> </w:t>
      </w:r>
      <w:r>
        <w:rPr/>
        <w:t>direct</w:t>
      </w:r>
      <w:r>
        <w:rPr>
          <w:spacing w:val="-16"/>
        </w:rPr>
        <w:t> </w:t>
      </w:r>
      <w:r>
        <w:rPr/>
        <w:t>functional</w:t>
      </w:r>
      <w:r>
        <w:rPr>
          <w:spacing w:val="-17"/>
        </w:rPr>
        <w:t> </w:t>
      </w:r>
      <w:r>
        <w:rPr/>
        <w:t>dependency</w:t>
      </w:r>
      <w:r>
        <w:rPr>
          <w:spacing w:val="-17"/>
        </w:rPr>
        <w:t> </w:t>
      </w:r>
      <w:r>
        <w:rPr/>
        <w:t>between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/>
        <w:t>source and the target.</w:t>
      </w:r>
    </w:p>
    <w:p>
      <w:pPr>
        <w:pStyle w:val="BodyText"/>
        <w:spacing w:before="7"/>
        <w:rPr>
          <w:sz w:val="13"/>
        </w:rPr>
      </w:pPr>
      <w:r>
        <w:rPr/>
        <w:pict>
          <v:group style="position:absolute;margin-left:143.238953pt;margin-top:9.086206pt;width:60.8pt;height:85.75pt;mso-position-horizontal-relative:page;mso-position-vertical-relative:paragraph;z-index:-15649792;mso-wrap-distance-left:0;mso-wrap-distance-right:0" id="docshapegroup690" coordorigin="2865,182" coordsize="1216,1715">
            <v:line style="position:absolute" from="3473,1897" to="3473,1048" stroked="true" strokeweight=".614537pt" strokecolor="#000000">
              <v:stroke dashstyle="solid"/>
            </v:line>
            <v:shape style="position:absolute;left:3393;top:1041;width:158;height:210" type="#_x0000_t75" id="docshape691" stroked="false">
              <v:imagedata r:id="rId98" o:title=""/>
            </v:shape>
            <v:shape style="position:absolute;left:2870;top:187;width:1204;height:861" type="#_x0000_t202" id="docshape692" filled="true" fillcolor="#fcf2e3" stroked="true" strokeweight=".614537pt" strokecolor="#000000">
              <v:textbox inset="0,0,0,0">
                <w:txbxContent>
                  <w:p>
                    <w:pPr>
                      <w:spacing w:line="278" w:lineRule="auto" w:before="29"/>
                      <w:ind w:left="569" w:right="45" w:hanging="73"/>
                      <w:jc w:val="right"/>
                      <w:rPr>
                        <w:i/>
                        <w:color w:val="000000"/>
                        <w:sz w:val="12"/>
                      </w:rPr>
                    </w:pPr>
                    <w:r>
                      <w:rPr>
                        <w:i/>
                        <w:color w:val="000000"/>
                        <w:spacing w:val="-2"/>
                        <w:sz w:val="12"/>
                      </w:rPr>
                      <w:t>Identifiable</w:t>
                    </w:r>
                    <w:r>
                      <w:rPr>
                        <w:i/>
                        <w:color w:val="000000"/>
                        <w:spacing w:val="40"/>
                        <w:sz w:val="12"/>
                      </w:rPr>
                      <w:t> </w:t>
                    </w:r>
                    <w:r>
                      <w:rPr>
                        <w:i/>
                        <w:color w:val="000000"/>
                        <w:spacing w:val="-2"/>
                        <w:sz w:val="12"/>
                      </w:rPr>
                      <w:t>Traceable</w:t>
                    </w:r>
                  </w:p>
                  <w:p>
                    <w:pPr>
                      <w:spacing w:before="37"/>
                      <w:ind w:left="0" w:right="117" w:firstLine="0"/>
                      <w:jc w:val="right"/>
                      <w:rPr>
                        <w:i/>
                        <w:color w:val="000000"/>
                        <w:sz w:val="12"/>
                      </w:rPr>
                    </w:pPr>
                    <w:r>
                      <w:rPr>
                        <w:i/>
                        <w:color w:val="000000"/>
                        <w:spacing w:val="-2"/>
                        <w:sz w:val="12"/>
                      </w:rPr>
                      <w:t>TimingConstraint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</w:p>
    <w:p>
      <w:pPr>
        <w:spacing w:before="113"/>
        <w:ind w:left="2641" w:right="950" w:firstLine="0"/>
        <w:jc w:val="center"/>
        <w:rPr>
          <w:sz w:val="12"/>
        </w:rPr>
      </w:pPr>
      <w:r>
        <w:rPr>
          <w:spacing w:val="-2"/>
          <w:sz w:val="12"/>
        </w:rPr>
        <w:t>+source</w:t>
      </w:r>
    </w:p>
    <w:p>
      <w:pPr>
        <w:pStyle w:val="BodyText"/>
        <w:spacing w:line="162" w:lineRule="exact"/>
        <w:ind w:left="6506"/>
        <w:rPr>
          <w:sz w:val="16"/>
        </w:rPr>
      </w:pPr>
      <w:r>
        <w:rPr>
          <w:position w:val="-2"/>
          <w:sz w:val="16"/>
        </w:rPr>
        <w:pict>
          <v:group style="width:9.9pt;height:8.0500pt;mso-position-horizontal-relative:char;mso-position-vertical-relative:line" id="docshapegroup693" coordorigin="0,0" coordsize="198,161">
            <v:shape style="position:absolute;left:6;top:6;width:186;height:149" id="docshape694" coordorigin="6,6" coordsize="186,149" path="m192,81l6,154m192,81l6,6e" filled="false" stroked="true" strokeweight=".614537pt" strokecolor="#000000">
              <v:path arrowok="t"/>
              <v:stroke dashstyle="solid"/>
            </v:shape>
          </v:group>
        </w:pict>
      </w:r>
      <w:r>
        <w:rPr>
          <w:position w:val="-2"/>
          <w:sz w:val="16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6"/>
        </w:rPr>
      </w:pPr>
    </w:p>
    <w:p>
      <w:pPr>
        <w:spacing w:before="99"/>
        <w:ind w:left="2862" w:right="950" w:firstLine="0"/>
        <w:jc w:val="center"/>
        <w:rPr>
          <w:sz w:val="12"/>
        </w:rPr>
      </w:pPr>
      <w:r>
        <w:rPr/>
        <w:pict>
          <v:group style="position:absolute;margin-left:89.770226pt;margin-top:13.796075pt;width:169.05pt;height:91.6pt;mso-position-horizontal-relative:page;mso-position-vertical-relative:paragraph;z-index:-15648768;mso-wrap-distance-left:0;mso-wrap-distance-right:0" id="docshapegroup695" coordorigin="1795,276" coordsize="3381,1832">
            <v:rect style="position:absolute;left:1801;top:1229;width:3368;height:872" id="docshape696" filled="true" fillcolor="#fcf2e3" stroked="false">
              <v:fill type="solid"/>
            </v:rect>
            <v:rect style="position:absolute;left:1801;top:1229;width:3368;height:872" id="docshape697" filled="false" stroked="true" strokeweight=".614537pt" strokecolor="#000000">
              <v:stroke dashstyle="solid"/>
            </v:rect>
            <v:line style="position:absolute" from="4580,282" to="4580,1229" stroked="true" strokeweight=".614537pt" strokecolor="#000000">
              <v:stroke dashstyle="solid"/>
            </v:line>
            <v:shape style="position:absolute;left:4509;top:275;width:137;height:257" type="#_x0000_t75" id="docshape698" stroked="false">
              <v:imagedata r:id="rId86" o:title=""/>
            </v:shape>
            <v:line style="position:absolute" from="2551,282" to="2551,1229" stroked="true" strokeweight=".614537pt" strokecolor="#000000">
              <v:stroke dashstyle="solid"/>
            </v:line>
            <v:shape style="position:absolute;left:2484;top:275;width:135;height:257" type="#_x0000_t75" id="docshape699" stroked="false">
              <v:imagedata r:id="rId92" o:title=""/>
            </v:shape>
            <v:shape style="position:absolute;left:1825;top:1009;width:638;height:138" type="#_x0000_t202" id="docshape700" filled="false" stroked="false">
              <v:textbox inset="0,0,0,0">
                <w:txbxContent>
                  <w:p>
                    <w:pPr>
                      <w:spacing w:line="137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2"/>
                        <w:sz w:val="12"/>
                      </w:rPr>
                      <w:t>+minimum</w:t>
                    </w:r>
                  </w:p>
                </w:txbxContent>
              </v:textbox>
              <w10:wrap type="none"/>
            </v:shape>
            <v:shape style="position:absolute;left:4678;top:1009;width:235;height:138" type="#_x0000_t202" id="docshape701" filled="false" stroked="false">
              <v:textbox inset="0,0,0,0">
                <w:txbxContent>
                  <w:p>
                    <w:pPr>
                      <w:spacing w:line="137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4"/>
                        <w:sz w:val="12"/>
                      </w:rPr>
                      <w:t>0..1</w:t>
                    </w:r>
                  </w:p>
                </w:txbxContent>
              </v:textbox>
              <w10:wrap type="none"/>
            </v:shape>
            <v:shape style="position:absolute;left:1801;top:1560;width:3368;height:541" type="#_x0000_t202" id="docshape702" filled="true" fillcolor="#fcf2e3" stroked="true" strokeweight=".614537pt" strokecolor="#000000">
              <v:textbox inset="0,0,0,0">
                <w:txbxContent>
                  <w:p>
                    <w:pPr>
                      <w:spacing w:before="46"/>
                      <w:ind w:left="52" w:right="0" w:firstLine="0"/>
                      <w:jc w:val="left"/>
                      <w:rPr>
                        <w:color w:val="000000"/>
                        <w:sz w:val="12"/>
                      </w:rPr>
                    </w:pPr>
                    <w:r>
                      <w:rPr>
                        <w:color w:val="8B0000"/>
                        <w:sz w:val="12"/>
                      </w:rPr>
                      <w:t>+</w:t>
                    </w:r>
                    <w:r>
                      <w:rPr>
                        <w:color w:val="8B0000"/>
                        <w:spacing w:val="49"/>
                        <w:sz w:val="12"/>
                      </w:rPr>
                      <w:t>  </w:t>
                    </w:r>
                    <w:r>
                      <w:rPr>
                        <w:color w:val="8B0000"/>
                        <w:sz w:val="12"/>
                      </w:rPr>
                      <w:t>cseCode:</w:t>
                    </w:r>
                    <w:r>
                      <w:rPr>
                        <w:color w:val="8B0000"/>
                        <w:spacing w:val="12"/>
                        <w:sz w:val="12"/>
                      </w:rPr>
                      <w:t> </w:t>
                    </w:r>
                    <w:r>
                      <w:rPr>
                        <w:color w:val="8B0000"/>
                        <w:sz w:val="12"/>
                      </w:rPr>
                      <w:t>CseCodeType</w:t>
                    </w:r>
                    <w:r>
                      <w:rPr>
                        <w:color w:val="8B0000"/>
                        <w:spacing w:val="17"/>
                        <w:sz w:val="12"/>
                      </w:rPr>
                      <w:t> </w:t>
                    </w:r>
                    <w:r>
                      <w:rPr>
                        <w:color w:val="8B0000"/>
                        <w:spacing w:val="-2"/>
                        <w:sz w:val="12"/>
                      </w:rPr>
                      <w:t>[0..1]</w:t>
                    </w:r>
                  </w:p>
                  <w:p>
                    <w:pPr>
                      <w:spacing w:before="21"/>
                      <w:ind w:left="52" w:right="0" w:firstLine="0"/>
                      <w:jc w:val="left"/>
                      <w:rPr>
                        <w:color w:val="000000"/>
                        <w:sz w:val="12"/>
                      </w:rPr>
                    </w:pPr>
                    <w:r>
                      <w:rPr>
                        <w:color w:val="8B0000"/>
                        <w:sz w:val="12"/>
                      </w:rPr>
                      <w:t>+</w:t>
                    </w:r>
                    <w:r>
                      <w:rPr>
                        <w:color w:val="8B0000"/>
                        <w:spacing w:val="53"/>
                        <w:sz w:val="12"/>
                      </w:rPr>
                      <w:t>  </w:t>
                    </w:r>
                    <w:r>
                      <w:rPr>
                        <w:color w:val="8B0000"/>
                        <w:sz w:val="12"/>
                      </w:rPr>
                      <w:t>cseCodeFactor:</w:t>
                    </w:r>
                    <w:r>
                      <w:rPr>
                        <w:color w:val="8B0000"/>
                        <w:spacing w:val="18"/>
                        <w:sz w:val="12"/>
                      </w:rPr>
                      <w:t> </w:t>
                    </w:r>
                    <w:r>
                      <w:rPr>
                        <w:color w:val="8B0000"/>
                        <w:sz w:val="12"/>
                      </w:rPr>
                      <w:t>Integer</w:t>
                    </w:r>
                    <w:r>
                      <w:rPr>
                        <w:color w:val="8B0000"/>
                        <w:spacing w:val="6"/>
                        <w:sz w:val="12"/>
                      </w:rPr>
                      <w:t> </w:t>
                    </w:r>
                    <w:r>
                      <w:rPr>
                        <w:color w:val="8B0000"/>
                        <w:spacing w:val="-2"/>
                        <w:sz w:val="12"/>
                      </w:rPr>
                      <w:t>[0..1]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1801;top:1229;width:3368;height:332" type="#_x0000_t202" id="docshape703" filled="true" fillcolor="#fcf2e3" stroked="true" strokeweight=".614537pt" strokecolor="#000000">
              <v:textbox inset="0,0,0,0">
                <w:txbxContent>
                  <w:p>
                    <w:pPr>
                      <w:spacing w:before="107"/>
                      <w:ind w:left="1013" w:right="0" w:firstLine="0"/>
                      <w:jc w:val="left"/>
                      <w:rPr>
                        <w:color w:val="000000"/>
                        <w:sz w:val="12"/>
                      </w:rPr>
                    </w:pPr>
                    <w:r>
                      <w:rPr>
                        <w:color w:val="000000"/>
                        <w:spacing w:val="-2"/>
                        <w:sz w:val="12"/>
                      </w:rPr>
                      <w:t>MultidimensionalTime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3829;top:1009;width:664;height:138" type="#_x0000_t202" id="docshape704" filled="false" stroked="false">
              <v:textbox inset="0,0,0,0">
                <w:txbxContent>
                  <w:p>
                    <w:pPr>
                      <w:spacing w:line="137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2"/>
                        <w:sz w:val="12"/>
                      </w:rPr>
                      <w:t>+maximum</w:t>
                    </w:r>
                  </w:p>
                </w:txbxContent>
              </v:textbox>
              <w10:wrap type="none"/>
            </v:shape>
            <v:shape style="position:absolute;left:2647;top:1009;width:237;height:138" type="#_x0000_t202" id="docshape705" filled="false" stroked="false">
              <v:textbox inset="0,0,0,0">
                <w:txbxContent>
                  <w:p>
                    <w:pPr>
                      <w:spacing w:line="137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4"/>
                        <w:sz w:val="12"/>
                      </w:rPr>
                      <w:t>0..1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spacing w:val="-4"/>
          <w:sz w:val="12"/>
        </w:rPr>
        <w:t>0..1</w:t>
      </w:r>
    </w:p>
    <w:p>
      <w:pPr>
        <w:spacing w:before="67"/>
        <w:ind w:left="1190" w:right="950" w:firstLine="0"/>
        <w:jc w:val="center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3.55:</w:t>
      </w:r>
      <w:r>
        <w:rPr>
          <w:b/>
          <w:spacing w:val="5"/>
          <w:sz w:val="22"/>
        </w:rPr>
        <w:t> </w:t>
      </w:r>
      <w:r>
        <w:rPr>
          <w:b/>
          <w:sz w:val="22"/>
        </w:rPr>
        <w:t>Offset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Timing</w:t>
      </w:r>
      <w:r>
        <w:rPr>
          <w:b/>
          <w:spacing w:val="-7"/>
          <w:sz w:val="22"/>
        </w:rPr>
        <w:t> </w:t>
      </w:r>
      <w:r>
        <w:rPr>
          <w:b/>
          <w:spacing w:val="-2"/>
          <w:sz w:val="22"/>
        </w:rPr>
        <w:t>Constraint</w:t>
      </w:r>
    </w:p>
    <w:p>
      <w:pPr>
        <w:spacing w:after="0"/>
        <w:jc w:val="center"/>
        <w:rPr>
          <w:sz w:val="22"/>
        </w:rPr>
        <w:sectPr>
          <w:pgSz w:w="11910" w:h="13960"/>
          <w:pgMar w:top="280" w:bottom="280" w:left="240" w:right="4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7"/>
        </w:rPr>
      </w:pPr>
    </w:p>
    <w:p>
      <w:pPr>
        <w:spacing w:before="101"/>
        <w:ind w:left="1190" w:right="950" w:firstLine="0"/>
        <w:jc w:val="center"/>
        <w:rPr>
          <w:b/>
          <w:sz w:val="22"/>
        </w:rPr>
      </w:pPr>
      <w:r>
        <w:rPr>
          <w:b/>
          <w:sz w:val="22"/>
        </w:rPr>
        <w:t>Table</w:t>
      </w:r>
      <w:r>
        <w:rPr>
          <w:b/>
          <w:spacing w:val="-16"/>
          <w:sz w:val="22"/>
        </w:rPr>
        <w:t> </w:t>
      </w:r>
      <w:r>
        <w:rPr>
          <w:b/>
          <w:sz w:val="22"/>
        </w:rPr>
        <w:t>3.45: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OffsetTimingConstraint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32"/>
        </w:rPr>
      </w:pPr>
    </w:p>
    <w:p>
      <w:pPr>
        <w:pStyle w:val="Heading3"/>
        <w:numPr>
          <w:ilvl w:val="2"/>
          <w:numId w:val="4"/>
        </w:numPr>
        <w:tabs>
          <w:tab w:pos="1948" w:val="left" w:leader="none"/>
          <w:tab w:pos="1949" w:val="left" w:leader="none"/>
        </w:tabs>
        <w:spacing w:line="240" w:lineRule="auto" w:before="0" w:after="0"/>
        <w:ind w:left="1948" w:right="0" w:hanging="772"/>
        <w:jc w:val="left"/>
      </w:pPr>
      <w:bookmarkStart w:name="3.6.6 Traceability of Constraints" w:id="233"/>
      <w:bookmarkEnd w:id="233"/>
      <w:r>
        <w:rPr>
          <w:b w:val="0"/>
        </w:rPr>
      </w:r>
      <w:bookmarkStart w:name="_bookmark177" w:id="234"/>
      <w:bookmarkEnd w:id="234"/>
      <w:r>
        <w:rPr>
          <w:spacing w:val="-2"/>
        </w:rPr>
        <w:t>T</w:t>
      </w:r>
      <w:r>
        <w:rPr>
          <w:spacing w:val="-2"/>
        </w:rPr>
        <w:t>raceability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Constraints</w:t>
      </w:r>
    </w:p>
    <w:p>
      <w:pPr>
        <w:pStyle w:val="BodyText"/>
        <w:spacing w:before="4"/>
        <w:rPr>
          <w:b/>
          <w:sz w:val="25"/>
        </w:rPr>
      </w:pPr>
    </w:p>
    <w:p>
      <w:pPr>
        <w:spacing w:line="230" w:lineRule="auto" w:before="0"/>
        <w:ind w:left="1177" w:right="927" w:firstLine="0"/>
        <w:jc w:val="left"/>
        <w:rPr>
          <w:i/>
          <w:sz w:val="24"/>
        </w:rPr>
      </w:pPr>
      <w:r>
        <w:rPr>
          <w:b/>
          <w:sz w:val="24"/>
        </w:rPr>
        <w:t>[TPS_TIMEX_00089]</w:t>
      </w:r>
      <w:r>
        <w:rPr>
          <w:sz w:val="24"/>
        </w:rPr>
        <w:t>{DRAFT}</w:t>
      </w:r>
      <w:r>
        <w:rPr>
          <w:spacing w:val="8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TimingConstraint</w:t>
      </w:r>
      <w:r>
        <w:rPr>
          <w:rFonts w:ascii="Courier New" w:hAnsi="Courier New"/>
          <w:b/>
          <w:color w:val="0000FF"/>
          <w:spacing w:val="-69"/>
          <w:sz w:val="24"/>
        </w:rPr>
        <w:t> </w:t>
      </w:r>
      <w:r>
        <w:rPr>
          <w:b/>
          <w:sz w:val="24"/>
        </w:rPr>
        <w:t>is a </w:t>
      </w:r>
      <w:r>
        <w:rPr>
          <w:rFonts w:ascii="Courier New" w:hAnsi="Courier New"/>
          <w:b/>
          <w:color w:val="0000FF"/>
          <w:sz w:val="24"/>
        </w:rPr>
        <w:t>Traceable</w:t>
      </w:r>
      <w:r>
        <w:rPr>
          <w:rFonts w:ascii="Courier New" w:hAnsi="Courier New"/>
          <w:b/>
          <w:color w:val="0000FF"/>
          <w:spacing w:val="-69"/>
          <w:sz w:val="24"/>
        </w:rPr>
        <w:t> </w:t>
      </w:r>
      <w:r>
        <w:rPr>
          <w:rFonts w:ascii="MesloLGS NF" w:hAnsi="MesloLGS NF"/>
          <w:i/>
          <w:sz w:val="24"/>
        </w:rPr>
        <w:t>[</w:t>
      </w:r>
      <w:r>
        <w:rPr>
          <w:sz w:val="24"/>
        </w:rPr>
        <w:t>The element </w:t>
      </w:r>
      <w:r>
        <w:rPr>
          <w:rFonts w:ascii="Courier New" w:hAnsi="Courier New"/>
          <w:color w:val="0000FF"/>
          <w:sz w:val="24"/>
        </w:rPr>
        <w:t>TimingConstraint</w:t>
      </w:r>
      <w:r>
        <w:rPr>
          <w:rFonts w:ascii="Courier New" w:hAnsi="Courier New"/>
          <w:color w:val="0000FF"/>
          <w:spacing w:val="-88"/>
          <w:sz w:val="24"/>
        </w:rPr>
        <w:t> </w:t>
      </w:r>
      <w:r>
        <w:rPr>
          <w:sz w:val="24"/>
        </w:rPr>
        <w:t>and</w:t>
      </w:r>
      <w:r>
        <w:rPr>
          <w:spacing w:val="-17"/>
          <w:sz w:val="24"/>
        </w:rPr>
        <w:t> </w:t>
      </w:r>
      <w:r>
        <w:rPr>
          <w:sz w:val="24"/>
        </w:rPr>
        <w:t>all</w:t>
      </w:r>
      <w:r>
        <w:rPr>
          <w:spacing w:val="-17"/>
          <w:sz w:val="24"/>
        </w:rPr>
        <w:t> </w:t>
      </w:r>
      <w:r>
        <w:rPr>
          <w:sz w:val="24"/>
        </w:rPr>
        <w:t>of</w:t>
      </w:r>
      <w:r>
        <w:rPr>
          <w:spacing w:val="-16"/>
          <w:sz w:val="24"/>
        </w:rPr>
        <w:t> </w:t>
      </w:r>
      <w:r>
        <w:rPr>
          <w:sz w:val="24"/>
        </w:rPr>
        <w:t>its</w:t>
      </w:r>
      <w:r>
        <w:rPr>
          <w:spacing w:val="-17"/>
          <w:sz w:val="24"/>
        </w:rPr>
        <w:t> </w:t>
      </w:r>
      <w:r>
        <w:rPr>
          <w:sz w:val="24"/>
        </w:rPr>
        <w:t>specializations,</w:t>
      </w:r>
      <w:r>
        <w:rPr>
          <w:spacing w:val="-17"/>
          <w:sz w:val="24"/>
        </w:rPr>
        <w:t> </w:t>
      </w:r>
      <w:r>
        <w:rPr>
          <w:sz w:val="24"/>
        </w:rPr>
        <w:t>commonly</w:t>
      </w:r>
      <w:r>
        <w:rPr>
          <w:spacing w:val="-17"/>
          <w:sz w:val="24"/>
        </w:rPr>
        <w:t> </w:t>
      </w:r>
      <w:r>
        <w:rPr>
          <w:sz w:val="24"/>
        </w:rPr>
        <w:t>called</w:t>
      </w:r>
      <w:r>
        <w:rPr>
          <w:spacing w:val="-16"/>
          <w:sz w:val="24"/>
        </w:rPr>
        <w:t> </w:t>
      </w:r>
      <w:r>
        <w:rPr>
          <w:sz w:val="24"/>
        </w:rPr>
        <w:t>timing</w:t>
      </w:r>
      <w:r>
        <w:rPr>
          <w:spacing w:val="-17"/>
          <w:sz w:val="24"/>
        </w:rPr>
        <w:t> </w:t>
      </w:r>
      <w:r>
        <w:rPr>
          <w:sz w:val="24"/>
        </w:rPr>
        <w:t>constraints, are traceable.</w:t>
      </w:r>
      <w:r>
        <w:rPr>
          <w:rFonts w:ascii="MesloLGS NF" w:hAnsi="MesloLGS NF"/>
          <w:i/>
          <w:sz w:val="24"/>
        </w:rPr>
        <w:t>♩</w:t>
      </w:r>
      <w:r>
        <w:rPr>
          <w:i/>
          <w:sz w:val="24"/>
        </w:rPr>
        <w:t>(</w:t>
      </w:r>
      <w:hyperlink w:history="true" w:anchor="_bookmark29">
        <w:r>
          <w:rPr>
            <w:i/>
            <w:color w:val="0000FF"/>
            <w:sz w:val="24"/>
          </w:rPr>
          <w:t>RS_TIMEX_00010</w:t>
        </w:r>
      </w:hyperlink>
      <w:r>
        <w:rPr>
          <w:i/>
          <w:sz w:val="24"/>
        </w:rPr>
        <w:t>)</w:t>
      </w:r>
    </w:p>
    <w:p>
      <w:pPr>
        <w:pStyle w:val="BodyText"/>
        <w:spacing w:line="252" w:lineRule="auto" w:before="155"/>
        <w:ind w:left="1177" w:right="935"/>
        <w:jc w:val="both"/>
      </w:pPr>
      <w:r>
        <w:rPr/>
        <w:t>The support for traceability [</w:t>
      </w:r>
      <w:hyperlink w:history="true" w:anchor="_bookmark3">
        <w:r>
          <w:rPr>
            <w:color w:val="0000FF"/>
          </w:rPr>
          <w:t>4</w:t>
        </w:r>
      </w:hyperlink>
      <w:r>
        <w:rPr/>
        <w:t>] enables one to specify relationships between timing constraints and corresponding AUTOSAR elements that satisfy those timing </w:t>
      </w:r>
      <w:r>
        <w:rPr/>
        <w:t>require- </w:t>
      </w:r>
      <w:r>
        <w:rPr>
          <w:spacing w:val="-2"/>
        </w:rPr>
        <w:t>ments.</w:t>
      </w:r>
    </w:p>
    <w:p>
      <w:pPr>
        <w:spacing w:after="0" w:line="252" w:lineRule="auto"/>
        <w:jc w:val="both"/>
        <w:sectPr>
          <w:pgSz w:w="11910" w:h="13960"/>
          <w:pgMar w:top="1580" w:bottom="280" w:left="240" w:right="480"/>
        </w:sectPr>
      </w:pPr>
    </w:p>
    <w:p>
      <w:pPr>
        <w:pStyle w:val="Heading2"/>
        <w:numPr>
          <w:ilvl w:val="1"/>
          <w:numId w:val="4"/>
        </w:numPr>
        <w:tabs>
          <w:tab w:pos="1862" w:val="left" w:leader="none"/>
          <w:tab w:pos="1864" w:val="left" w:leader="none"/>
        </w:tabs>
        <w:spacing w:line="240" w:lineRule="auto" w:before="85" w:after="0"/>
        <w:ind w:left="1863" w:right="0" w:hanging="687"/>
        <w:jc w:val="left"/>
      </w:pPr>
      <w:bookmarkStart w:name="3.7 Logical Execution Time" w:id="235"/>
      <w:bookmarkEnd w:id="235"/>
      <w:r>
        <w:rPr>
          <w:b w:val="0"/>
        </w:rPr>
      </w:r>
      <w:bookmarkStart w:name="_bookmark178" w:id="236"/>
      <w:bookmarkEnd w:id="236"/>
      <w:r>
        <w:rPr/>
        <w:t>Logical</w:t>
      </w:r>
      <w:r>
        <w:rPr>
          <w:spacing w:val="22"/>
        </w:rPr>
        <w:t> </w:t>
      </w:r>
      <w:r>
        <w:rPr/>
        <w:t>Execution</w:t>
      </w:r>
      <w:r>
        <w:rPr>
          <w:spacing w:val="23"/>
        </w:rPr>
        <w:t> </w:t>
      </w:r>
      <w:r>
        <w:rPr>
          <w:spacing w:val="-4"/>
        </w:rPr>
        <w:t>Time</w:t>
      </w:r>
    </w:p>
    <w:p>
      <w:pPr>
        <w:pStyle w:val="BodyText"/>
        <w:spacing w:before="283"/>
        <w:ind w:left="1177"/>
      </w:pPr>
      <w:r>
        <w:rPr>
          <w:rFonts w:ascii="Courier New"/>
        </w:rPr>
        <w:t>Logical</w:t>
      </w:r>
      <w:r>
        <w:rPr>
          <w:rFonts w:ascii="Courier New"/>
          <w:spacing w:val="-18"/>
        </w:rPr>
        <w:t> </w:t>
      </w:r>
      <w:r>
        <w:rPr>
          <w:rFonts w:ascii="Courier New"/>
        </w:rPr>
        <w:t>Execution</w:t>
      </w:r>
      <w:r>
        <w:rPr>
          <w:rFonts w:ascii="Courier New"/>
          <w:spacing w:val="-13"/>
        </w:rPr>
        <w:t> </w:t>
      </w:r>
      <w:r>
        <w:rPr>
          <w:rFonts w:ascii="Courier New"/>
        </w:rPr>
        <w:t>Time</w:t>
      </w:r>
      <w:r>
        <w:rPr>
          <w:rFonts w:ascii="Courier New"/>
          <w:spacing w:val="-78"/>
        </w:rPr>
        <w:t> </w:t>
      </w:r>
      <w:r>
        <w:rPr/>
        <w:t>(</w:t>
      </w:r>
      <w:r>
        <w:rPr>
          <w:rFonts w:ascii="Courier New"/>
        </w:rPr>
        <w:t>LET</w:t>
      </w:r>
      <w:r>
        <w:rPr/>
        <w:t>)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currently</w:t>
      </w:r>
      <w:r>
        <w:rPr>
          <w:spacing w:val="-6"/>
        </w:rPr>
        <w:t> </w:t>
      </w:r>
      <w:r>
        <w:rPr/>
        <w:t>restricted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>
          <w:rFonts w:ascii="Courier New"/>
          <w:spacing w:val="-5"/>
        </w:rPr>
        <w:t>CP</w:t>
      </w:r>
      <w:r>
        <w:rPr>
          <w:spacing w:val="-5"/>
        </w:rPr>
        <w:t>.</w:t>
      </w:r>
    </w:p>
    <w:p>
      <w:pPr>
        <w:spacing w:after="0"/>
        <w:sectPr>
          <w:pgSz w:w="11910" w:h="13960"/>
          <w:pgMar w:top="260" w:bottom="280" w:left="240" w:right="480"/>
        </w:sectPr>
      </w:pPr>
    </w:p>
    <w:p>
      <w:pPr>
        <w:pStyle w:val="Heading2"/>
        <w:numPr>
          <w:ilvl w:val="1"/>
          <w:numId w:val="4"/>
        </w:numPr>
        <w:tabs>
          <w:tab w:pos="1862" w:val="left" w:leader="none"/>
          <w:tab w:pos="1864" w:val="left" w:leader="none"/>
        </w:tabs>
        <w:spacing w:line="240" w:lineRule="auto" w:before="85" w:after="0"/>
        <w:ind w:left="1863" w:right="0" w:hanging="687"/>
        <w:jc w:val="left"/>
      </w:pPr>
      <w:bookmarkStart w:name="3.8 System Level Logical Execution Time" w:id="237"/>
      <w:bookmarkEnd w:id="237"/>
      <w:r>
        <w:rPr>
          <w:b w:val="0"/>
        </w:rPr>
      </w:r>
      <w:bookmarkStart w:name="_bookmark179" w:id="238"/>
      <w:bookmarkEnd w:id="238"/>
      <w:r>
        <w:rPr/>
        <w:t>System</w:t>
      </w:r>
      <w:r>
        <w:rPr>
          <w:spacing w:val="19"/>
        </w:rPr>
        <w:t> </w:t>
      </w:r>
      <w:r>
        <w:rPr/>
        <w:t>Level</w:t>
      </w:r>
      <w:r>
        <w:rPr>
          <w:spacing w:val="19"/>
        </w:rPr>
        <w:t> </w:t>
      </w:r>
      <w:r>
        <w:rPr/>
        <w:t>Logical</w:t>
      </w:r>
      <w:r>
        <w:rPr>
          <w:spacing w:val="19"/>
        </w:rPr>
        <w:t> </w:t>
      </w:r>
      <w:r>
        <w:rPr/>
        <w:t>Execution</w:t>
      </w:r>
      <w:r>
        <w:rPr>
          <w:spacing w:val="19"/>
        </w:rPr>
        <w:t> </w:t>
      </w:r>
      <w:r>
        <w:rPr>
          <w:spacing w:val="-4"/>
        </w:rPr>
        <w:t>Time</w:t>
      </w:r>
    </w:p>
    <w:p>
      <w:pPr>
        <w:pStyle w:val="BodyText"/>
        <w:spacing w:before="283"/>
        <w:ind w:left="1177"/>
        <w:jc w:val="both"/>
      </w:pPr>
      <w:r>
        <w:rPr/>
        <w:t>Please</w:t>
      </w:r>
      <w:r>
        <w:rPr>
          <w:spacing w:val="-10"/>
        </w:rPr>
        <w:t> </w:t>
      </w:r>
      <w:r>
        <w:rPr/>
        <w:t>refer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[</w:t>
      </w:r>
      <w:hyperlink w:history="true" w:anchor="_bookmark7">
        <w:r>
          <w:rPr>
            <w:color w:val="0000FF"/>
          </w:rPr>
          <w:t>8</w:t>
        </w:r>
      </w:hyperlink>
      <w:r>
        <w:rPr/>
        <w:t>]</w:t>
      </w:r>
      <w:r>
        <w:rPr>
          <w:spacing w:val="-10"/>
        </w:rPr>
        <w:t> </w:t>
      </w:r>
      <w:r>
        <w:rPr/>
        <w:t>chapter</w:t>
      </w:r>
      <w:r>
        <w:rPr>
          <w:spacing w:val="-10"/>
        </w:rPr>
        <w:t> </w:t>
      </w:r>
      <w:r>
        <w:rPr/>
        <w:t>"System</w:t>
      </w:r>
      <w:r>
        <w:rPr>
          <w:spacing w:val="-10"/>
        </w:rPr>
        <w:t> </w:t>
      </w:r>
      <w:r>
        <w:rPr/>
        <w:t>Level</w:t>
      </w:r>
      <w:r>
        <w:rPr>
          <w:spacing w:val="-9"/>
        </w:rPr>
        <w:t> </w:t>
      </w:r>
      <w:r>
        <w:rPr/>
        <w:t>Logical</w:t>
      </w:r>
      <w:r>
        <w:rPr>
          <w:spacing w:val="-10"/>
        </w:rPr>
        <w:t> </w:t>
      </w:r>
      <w:r>
        <w:rPr/>
        <w:t>Execution</w:t>
      </w:r>
      <w:r>
        <w:rPr>
          <w:spacing w:val="-10"/>
        </w:rPr>
        <w:t> </w:t>
      </w:r>
      <w:r>
        <w:rPr>
          <w:spacing w:val="-2"/>
        </w:rPr>
        <w:t>Time".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29"/>
        </w:rPr>
      </w:pPr>
    </w:p>
    <w:p>
      <w:pPr>
        <w:pStyle w:val="Heading2"/>
        <w:numPr>
          <w:ilvl w:val="1"/>
          <w:numId w:val="4"/>
        </w:numPr>
        <w:tabs>
          <w:tab w:pos="1862" w:val="left" w:leader="none"/>
          <w:tab w:pos="1864" w:val="left" w:leader="none"/>
        </w:tabs>
        <w:spacing w:line="240" w:lineRule="auto" w:before="1" w:after="0"/>
        <w:ind w:left="1863" w:right="0" w:hanging="687"/>
        <w:jc w:val="left"/>
      </w:pPr>
      <w:bookmarkStart w:name="3.9 Blueprinting" w:id="239"/>
      <w:bookmarkEnd w:id="239"/>
      <w:r>
        <w:rPr>
          <w:b w:val="0"/>
        </w:rPr>
      </w:r>
      <w:bookmarkStart w:name="_bookmark180" w:id="240"/>
      <w:bookmarkEnd w:id="240"/>
      <w:r>
        <w:rPr>
          <w:spacing w:val="-2"/>
        </w:rPr>
        <w:t>Blueprinting</w:t>
      </w:r>
    </w:p>
    <w:p>
      <w:pPr>
        <w:spacing w:line="225" w:lineRule="auto" w:before="287"/>
        <w:ind w:left="1177" w:right="935" w:firstLine="0"/>
        <w:jc w:val="both"/>
        <w:rPr>
          <w:i/>
          <w:sz w:val="24"/>
        </w:rPr>
      </w:pPr>
      <w:r>
        <w:rPr>
          <w:b/>
          <w:sz w:val="24"/>
        </w:rPr>
        <w:t>[TPS_TIMEX_00091]</w:t>
      </w:r>
      <w:r>
        <w:rPr>
          <w:sz w:val="24"/>
        </w:rPr>
        <w:t>{DRAFT}</w:t>
      </w:r>
      <w:r>
        <w:rPr>
          <w:spacing w:val="80"/>
          <w:sz w:val="24"/>
        </w:rPr>
        <w:t> </w:t>
      </w:r>
      <w:r>
        <w:rPr>
          <w:b/>
          <w:sz w:val="24"/>
        </w:rPr>
        <w:t>Blueprinting </w:t>
      </w:r>
      <w:hyperlink w:history="true" w:anchor="_bookmark37">
        <w:r>
          <w:rPr>
            <w:rFonts w:ascii="Courier New" w:hAnsi="Courier New"/>
            <w:b/>
            <w:color w:val="0000FF"/>
            <w:sz w:val="24"/>
          </w:rPr>
          <w:t>VfbTiming</w:t>
        </w:r>
      </w:hyperlink>
      <w:r>
        <w:rPr>
          <w:rFonts w:ascii="Courier New" w:hAnsi="Courier New"/>
          <w:b/>
          <w:color w:val="0000FF"/>
          <w:sz w:val="24"/>
        </w:rPr>
        <w:t> </w:t>
      </w:r>
      <w:r>
        <w:rPr>
          <w:rFonts w:ascii="MesloLGS NF" w:hAnsi="MesloLGS NF"/>
          <w:i/>
          <w:sz w:val="24"/>
        </w:rPr>
        <w:t>[</w:t>
      </w:r>
      <w:hyperlink w:history="true" w:anchor="_bookmark37">
        <w:r>
          <w:rPr>
            <w:rFonts w:ascii="Courier New" w:hAnsi="Courier New"/>
            <w:color w:val="0000FF"/>
            <w:sz w:val="24"/>
          </w:rPr>
          <w:t>VfbTiming</w:t>
        </w:r>
      </w:hyperlink>
      <w:r>
        <w:rPr>
          <w:rFonts w:ascii="Courier New" w:hAnsi="Courier New"/>
          <w:color w:val="0000FF"/>
          <w:sz w:val="24"/>
        </w:rPr>
        <w:t> </w:t>
      </w:r>
      <w:r>
        <w:rPr>
          <w:sz w:val="24"/>
        </w:rPr>
        <w:t>can </w:t>
      </w:r>
      <w:r>
        <w:rPr>
          <w:sz w:val="24"/>
        </w:rPr>
        <w:t>be </w:t>
      </w:r>
      <w:r>
        <w:rPr>
          <w:spacing w:val="-2"/>
          <w:sz w:val="24"/>
        </w:rPr>
        <w:t>blueprinted.</w:t>
      </w:r>
      <w:r>
        <w:rPr>
          <w:rFonts w:ascii="MesloLGS NF" w:hAnsi="MesloLGS NF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hyperlink w:history="true" w:anchor="_bookmark30">
        <w:r>
          <w:rPr>
            <w:i/>
            <w:color w:val="0000FF"/>
            <w:spacing w:val="-2"/>
            <w:sz w:val="24"/>
          </w:rPr>
          <w:t>RS_TIMEX_00016</w:t>
        </w:r>
      </w:hyperlink>
      <w:r>
        <w:rPr>
          <w:i/>
          <w:spacing w:val="-2"/>
          <w:sz w:val="24"/>
        </w:rPr>
        <w:t>)</w:t>
      </w:r>
    </w:p>
    <w:p>
      <w:pPr>
        <w:pStyle w:val="BodyText"/>
        <w:spacing w:before="160"/>
        <w:ind w:left="1177" w:right="935"/>
        <w:jc w:val="both"/>
      </w:pPr>
      <w:r>
        <w:rPr/>
        <w:t>The</w:t>
      </w:r>
      <w:r>
        <w:rPr>
          <w:spacing w:val="-17"/>
        </w:rPr>
        <w:t> </w:t>
      </w:r>
      <w:r>
        <w:rPr/>
        <w:t>primary</w:t>
      </w:r>
      <w:r>
        <w:rPr>
          <w:spacing w:val="-17"/>
        </w:rPr>
        <w:t> </w:t>
      </w:r>
      <w:r>
        <w:rPr/>
        <w:t>purpose</w:t>
      </w:r>
      <w:r>
        <w:rPr>
          <w:spacing w:val="-1"/>
        </w:rPr>
        <w:t> </w:t>
      </w:r>
      <w:r>
        <w:rPr/>
        <w:t>of blueprinting </w:t>
      </w:r>
      <w:hyperlink w:history="true" w:anchor="_bookmark37">
        <w:r>
          <w:rPr>
            <w:rFonts w:ascii="Courier New"/>
            <w:color w:val="0000FF"/>
          </w:rPr>
          <w:t>VfbTiming</w:t>
        </w:r>
      </w:hyperlink>
      <w:r>
        <w:rPr>
          <w:rFonts w:ascii="Courier New"/>
          <w:color w:val="0000FF"/>
          <w:spacing w:val="-36"/>
        </w:rPr>
        <w:t> </w:t>
      </w:r>
      <w:r>
        <w:rPr/>
        <w:t>is to annotate Application Interfaces and attach timing constraints, like age- and periodic event triggering constraints, </w:t>
      </w:r>
      <w:r>
        <w:rPr/>
        <w:t>to events</w:t>
      </w:r>
      <w:r>
        <w:rPr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/>
        <w:t>type</w:t>
      </w:r>
      <w:r>
        <w:rPr>
          <w:spacing w:val="-16"/>
        </w:rPr>
        <w:t> </w:t>
      </w:r>
      <w:hyperlink w:history="true" w:anchor="_bookmark76">
        <w:r>
          <w:rPr>
            <w:rFonts w:ascii="Courier New"/>
            <w:color w:val="0000FF"/>
          </w:rPr>
          <w:t>TDEventVfb</w:t>
        </w:r>
        <w:r>
          <w:rPr>
            <w:rFonts w:ascii="Courier New"/>
            <w:color w:val="0000FF"/>
            <w:spacing w:val="-37"/>
          </w:rPr>
          <w:t> </w:t>
        </w:r>
      </w:hyperlink>
      <w:r>
        <w:rPr/>
        <w:t>which</w:t>
      </w:r>
      <w:r>
        <w:rPr>
          <w:spacing w:val="-16"/>
        </w:rPr>
        <w:t> </w:t>
      </w:r>
      <w:r>
        <w:rPr/>
        <w:t>reference</w:t>
      </w:r>
      <w:r>
        <w:rPr>
          <w:spacing w:val="-17"/>
        </w:rPr>
        <w:t> </w:t>
      </w:r>
      <w:r>
        <w:rPr/>
        <w:t>port</w:t>
      </w:r>
      <w:r>
        <w:rPr>
          <w:spacing w:val="-17"/>
        </w:rPr>
        <w:t> </w:t>
      </w:r>
      <w:r>
        <w:rPr/>
        <w:t>prototype</w:t>
      </w:r>
      <w:r>
        <w:rPr>
          <w:spacing w:val="-16"/>
        </w:rPr>
        <w:t> </w:t>
      </w:r>
      <w:r>
        <w:rPr/>
        <w:t>blueprints.</w:t>
      </w:r>
      <w:r>
        <w:rPr>
          <w:spacing w:val="-4"/>
        </w:rPr>
        <w:t> </w:t>
      </w:r>
      <w:r>
        <w:rPr/>
        <w:t>The</w:t>
      </w:r>
      <w:r>
        <w:rPr>
          <w:spacing w:val="-10"/>
        </w:rPr>
        <w:t> </w:t>
      </w:r>
      <w:r>
        <w:rPr/>
        <w:t>concept</w:t>
      </w:r>
      <w:r>
        <w:rPr>
          <w:spacing w:val="-11"/>
        </w:rPr>
        <w:t> </w:t>
      </w:r>
      <w:r>
        <w:rPr/>
        <w:t>of Blueprints and its details are described in [</w:t>
      </w:r>
      <w:hyperlink w:history="true" w:anchor="_bookmark3">
        <w:r>
          <w:rPr>
            <w:color w:val="0000FF"/>
          </w:rPr>
          <w:t>4</w:t>
        </w:r>
      </w:hyperlink>
      <w:r>
        <w:rPr/>
        <w:t>].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2"/>
        </w:rPr>
      </w:pPr>
    </w:p>
    <w:p>
      <w:pPr>
        <w:spacing w:before="97"/>
        <w:ind w:left="2792" w:right="950" w:firstLine="0"/>
        <w:jc w:val="center"/>
        <w:rPr>
          <w:sz w:val="11"/>
        </w:rPr>
      </w:pPr>
      <w:r>
        <w:rPr/>
        <w:pict>
          <v:group style="position:absolute;margin-left:161.716934pt;margin-top:-66.986977pt;width:73.95pt;height:147.3pt;mso-position-horizontal-relative:page;mso-position-vertical-relative:paragraph;z-index:15811072" id="docshapegroup706" coordorigin="3234,-1340" coordsize="1479,2946">
            <v:line style="position:absolute" from="3972,-152" to="3972,-568" stroked="true" strokeweight=".547575pt" strokecolor="#000000">
              <v:stroke dashstyle="solid"/>
            </v:line>
            <v:shape style="position:absolute;left:3902;top:-574;width:143;height:187" type="#_x0000_t75" id="docshape707" stroked="false">
              <v:imagedata r:id="rId41" o:title=""/>
            </v:shape>
            <v:shape style="position:absolute;left:3239;top:-152;width:1468;height:1753" type="#_x0000_t202" id="docshape708" filled="true" fillcolor="#fcf2e3" stroked="true" strokeweight=".547575pt" strokecolor="#000000">
              <v:textbox inset="0,0,0,0">
                <w:txbxContent>
                  <w:p>
                    <w:pPr>
                      <w:spacing w:before="90"/>
                      <w:ind w:left="300" w:right="0" w:firstLine="0"/>
                      <w:jc w:val="left"/>
                      <w:rPr>
                        <w:i/>
                        <w:color w:val="000000"/>
                        <w:sz w:val="11"/>
                      </w:rPr>
                    </w:pPr>
                    <w:r>
                      <w:rPr>
                        <w:i/>
                        <w:color w:val="000000"/>
                        <w:spacing w:val="-2"/>
                        <w:sz w:val="11"/>
                      </w:rPr>
                      <w:t>TimingExtension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3239;top:-1335;width:1468;height:767" type="#_x0000_t202" id="docshape709" filled="true" fillcolor="#fcf2e3" stroked="true" strokeweight=".547575pt" strokecolor="#000000">
              <v:textbox inset="0,0,0,0">
                <w:txbxContent>
                  <w:p>
                    <w:pPr>
                      <w:spacing w:line="333" w:lineRule="auto" w:before="23"/>
                      <w:ind w:left="442" w:right="0" w:hanging="120"/>
                      <w:jc w:val="left"/>
                      <w:rPr>
                        <w:i/>
                        <w:color w:val="000000"/>
                        <w:sz w:val="11"/>
                      </w:rPr>
                    </w:pPr>
                    <w:r>
                      <w:rPr>
                        <w:i/>
                        <w:color w:val="000000"/>
                        <w:spacing w:val="-2"/>
                        <w:sz w:val="11"/>
                      </w:rPr>
                      <w:t>PackageableElement</w:t>
                    </w:r>
                    <w:r>
                      <w:rPr>
                        <w:i/>
                        <w:color w:val="000000"/>
                        <w:spacing w:val="40"/>
                        <w:sz w:val="11"/>
                      </w:rPr>
                      <w:t> </w:t>
                    </w:r>
                    <w:r>
                      <w:rPr>
                        <w:i/>
                        <w:color w:val="000000"/>
                        <w:spacing w:val="-2"/>
                        <w:sz w:val="11"/>
                      </w:rPr>
                      <w:t>ARElement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363.478241pt;margin-top:-7.575365pt;width:69.650pt;height:38.35pt;mso-position-horizontal-relative:page;mso-position-vertical-relative:paragraph;z-index:15812608" type="#_x0000_t202" id="docshape710" filled="true" fillcolor="#fcf2e3" stroked="true" strokeweight=".547575pt" strokecolor="#000000">
            <v:textbox inset="0,0,0,0">
              <w:txbxContent>
                <w:p>
                  <w:pPr>
                    <w:spacing w:line="333" w:lineRule="auto" w:before="23"/>
                    <w:ind w:left="226" w:right="0" w:firstLine="535"/>
                    <w:jc w:val="left"/>
                    <w:rPr>
                      <w:i/>
                      <w:color w:val="000000"/>
                      <w:sz w:val="11"/>
                    </w:rPr>
                  </w:pPr>
                  <w:r>
                    <w:rPr>
                      <w:i/>
                      <w:color w:val="000000"/>
                      <w:spacing w:val="-2"/>
                      <w:sz w:val="11"/>
                    </w:rPr>
                    <w:t>Identifiable</w:t>
                  </w:r>
                  <w:r>
                    <w:rPr>
                      <w:i/>
                      <w:color w:val="000000"/>
                      <w:spacing w:val="40"/>
                      <w:sz w:val="11"/>
                    </w:rPr>
                    <w:t> </w:t>
                  </w:r>
                  <w:r>
                    <w:rPr>
                      <w:i/>
                      <w:color w:val="000000"/>
                      <w:spacing w:val="-2"/>
                      <w:sz w:val="11"/>
                    </w:rPr>
                    <w:t>TimingDescription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pacing w:val="-2"/>
          <w:sz w:val="11"/>
        </w:rPr>
        <w:t>+timingDescription</w:t>
      </w:r>
    </w:p>
    <w:p>
      <w:pPr>
        <w:spacing w:after="0"/>
        <w:jc w:val="center"/>
        <w:rPr>
          <w:sz w:val="11"/>
        </w:rPr>
        <w:sectPr>
          <w:pgSz w:w="11910" w:h="13960"/>
          <w:pgMar w:top="260" w:bottom="280" w:left="240" w:right="480"/>
        </w:sectPr>
      </w:pPr>
    </w:p>
    <w:p>
      <w:pPr>
        <w:spacing w:before="104"/>
        <w:ind w:left="0" w:right="0" w:firstLine="0"/>
        <w:jc w:val="right"/>
        <w:rPr>
          <w:sz w:val="11"/>
        </w:rPr>
      </w:pPr>
      <w:r>
        <w:rPr/>
        <w:pict>
          <v:group style="position:absolute;margin-left:235.090012pt;margin-top:.664958pt;width:128.4pt;height:6.1pt;mso-position-horizontal-relative:page;mso-position-vertical-relative:paragraph;z-index:15811584" id="docshapegroup711" coordorigin="4702,13" coordsize="2568,122">
            <v:line style="position:absolute" from="7270,73" to="4707,73" stroked="true" strokeweight=".547575pt" strokecolor="#000000">
              <v:stroke dashstyle="solid"/>
            </v:line>
            <v:shape style="position:absolute;left:4701;top:13;width:231;height:122" type="#_x0000_t75" id="docshape712" stroked="false">
              <v:imagedata r:id="rId99" o:title=""/>
            </v:shape>
            <w10:wrap type="none"/>
          </v:group>
        </w:pict>
      </w:r>
      <w:r>
        <w:rPr>
          <w:spacing w:val="-2"/>
          <w:sz w:val="11"/>
        </w:rPr>
        <w:t>«atpVariation,atpSplitable»</w:t>
      </w:r>
    </w:p>
    <w:p>
      <w:pPr>
        <w:spacing w:line="240" w:lineRule="auto" w:before="10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before="0"/>
        <w:ind w:left="315" w:right="0" w:firstLine="0"/>
        <w:jc w:val="left"/>
        <w:rPr>
          <w:sz w:val="11"/>
        </w:rPr>
      </w:pPr>
      <w:r>
        <w:rPr>
          <w:spacing w:val="-4"/>
          <w:sz w:val="11"/>
        </w:rPr>
        <w:t>0..*</w:t>
      </w:r>
    </w:p>
    <w:p>
      <w:pPr>
        <w:spacing w:after="0"/>
        <w:jc w:val="left"/>
        <w:rPr>
          <w:sz w:val="11"/>
        </w:rPr>
        <w:sectPr>
          <w:type w:val="continuous"/>
          <w:pgSz w:w="11910" w:h="13960"/>
          <w:pgMar w:top="200" w:bottom="0" w:left="240" w:right="480"/>
          <w:cols w:num="2" w:equalWidth="0">
            <w:col w:w="6467" w:space="40"/>
            <w:col w:w="4683"/>
          </w:cols>
        </w:sectPr>
      </w:pPr>
    </w:p>
    <w:p>
      <w:pPr>
        <w:pStyle w:val="BodyText"/>
        <w:spacing w:before="10"/>
        <w:rPr>
          <w:sz w:val="18"/>
        </w:rPr>
      </w:pPr>
    </w:p>
    <w:p>
      <w:pPr>
        <w:spacing w:before="96"/>
        <w:ind w:left="2694" w:right="950" w:firstLine="0"/>
        <w:jc w:val="center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58">
            <wp:simplePos x="0" y="0"/>
            <wp:positionH relativeFrom="page">
              <wp:posOffset>2985643</wp:posOffset>
            </wp:positionH>
            <wp:positionV relativeFrom="paragraph">
              <wp:posOffset>149587</wp:posOffset>
            </wp:positionV>
            <wp:extent cx="146766" cy="76200"/>
            <wp:effectExtent l="0" t="0" r="0" b="0"/>
            <wp:wrapTopAndBottom/>
            <wp:docPr id="77" name="image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96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766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35.090027pt;margin-top:6.859185pt;width:198.3pt;height:38.9pt;mso-position-horizontal-relative:page;mso-position-vertical-relative:paragraph;z-index:-18330624" id="docshapegroup713" coordorigin="4702,137" coordsize="3966,778">
            <v:shape style="position:absolute;left:4707;top:295;width:2563;height:471" type="#_x0000_t202" id="docshape714" filled="false" stroked="true" strokeweight=".547575pt" strokecolor="#000000">
              <v:textbox inset="0,0,0,0">
                <w:txbxContent>
                  <w:p>
                    <w:pPr>
                      <w:tabs>
                        <w:tab w:pos="1720" w:val="left" w:leader="none"/>
                      </w:tabs>
                      <w:spacing w:before="25"/>
                      <w:ind w:left="0" w:right="90" w:firstLine="0"/>
                      <w:jc w:val="right"/>
                      <w:rPr>
                        <w:sz w:val="11"/>
                      </w:rPr>
                    </w:pPr>
                    <w:r>
                      <w:rPr>
                        <w:spacing w:val="-2"/>
                        <w:sz w:val="11"/>
                      </w:rPr>
                      <w:t>«atpVariation,atpSplitable»</w:t>
                    </w:r>
                    <w:r>
                      <w:rPr>
                        <w:sz w:val="11"/>
                      </w:rPr>
                      <w:tab/>
                    </w:r>
                    <w:r>
                      <w:rPr>
                        <w:spacing w:val="-4"/>
                        <w:position w:val="-1"/>
                        <w:sz w:val="11"/>
                      </w:rPr>
                      <w:t>0..*</w:t>
                    </w:r>
                  </w:p>
                  <w:p>
                    <w:pPr>
                      <w:spacing w:before="94"/>
                      <w:ind w:left="0" w:right="27" w:firstLine="0"/>
                      <w:jc w:val="right"/>
                      <w:rPr>
                        <w:sz w:val="11"/>
                      </w:rPr>
                    </w:pPr>
                    <w:r>
                      <w:rPr>
                        <w:spacing w:val="-2"/>
                        <w:sz w:val="11"/>
                      </w:rPr>
                      <w:t>+timingGuarantee</w:t>
                    </w:r>
                  </w:p>
                </w:txbxContent>
              </v:textbox>
              <v:stroke dashstyle="solid"/>
              <w10:wrap type="none"/>
            </v:shape>
            <v:shape style="position:absolute;left:7269;top:142;width:1393;height:767" type="#_x0000_t202" id="docshape715" filled="true" fillcolor="#fcf2e3" stroked="true" strokeweight=".547575pt" strokecolor="#000000">
              <v:textbox inset="0,0,0,0">
                <w:txbxContent>
                  <w:p>
                    <w:pPr>
                      <w:spacing w:line="271" w:lineRule="auto" w:before="23"/>
                      <w:ind w:left="829" w:right="0" w:hanging="67"/>
                      <w:jc w:val="left"/>
                      <w:rPr>
                        <w:i/>
                        <w:color w:val="000000"/>
                        <w:sz w:val="11"/>
                      </w:rPr>
                    </w:pPr>
                    <w:r>
                      <w:rPr>
                        <w:i/>
                        <w:color w:val="000000"/>
                        <w:spacing w:val="-2"/>
                        <w:sz w:val="11"/>
                      </w:rPr>
                      <w:t>Identifiable</w:t>
                    </w:r>
                    <w:r>
                      <w:rPr>
                        <w:i/>
                        <w:color w:val="000000"/>
                        <w:spacing w:val="40"/>
                        <w:sz w:val="11"/>
                      </w:rPr>
                      <w:t> </w:t>
                    </w:r>
                    <w:r>
                      <w:rPr>
                        <w:i/>
                        <w:color w:val="000000"/>
                        <w:spacing w:val="-2"/>
                        <w:sz w:val="11"/>
                      </w:rPr>
                      <w:t>Traceable</w:t>
                    </w:r>
                  </w:p>
                  <w:p>
                    <w:pPr>
                      <w:spacing w:before="32"/>
                      <w:ind w:left="258" w:right="0" w:firstLine="0"/>
                      <w:jc w:val="left"/>
                      <w:rPr>
                        <w:i/>
                        <w:color w:val="000000"/>
                        <w:sz w:val="11"/>
                      </w:rPr>
                    </w:pPr>
                    <w:r>
                      <w:rPr>
                        <w:i/>
                        <w:color w:val="000000"/>
                        <w:spacing w:val="-2"/>
                        <w:sz w:val="11"/>
                      </w:rPr>
                      <w:t>TimingConstraint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>
          <w:spacing w:val="-2"/>
          <w:sz w:val="11"/>
        </w:rPr>
        <w:t>+timingRequirement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3960"/>
          <w:pgMar w:top="200" w:bottom="0" w:left="240" w:right="480"/>
        </w:sectPr>
      </w:pPr>
    </w:p>
    <w:p>
      <w:pPr>
        <w:pStyle w:val="BodyText"/>
        <w:spacing w:before="6"/>
        <w:rPr>
          <w:sz w:val="10"/>
        </w:rPr>
      </w:pPr>
    </w:p>
    <w:p>
      <w:pPr>
        <w:pStyle w:val="BodyText"/>
        <w:spacing w:line="110" w:lineRule="exact"/>
        <w:ind w:left="4461"/>
        <w:rPr>
          <w:sz w:val="11"/>
        </w:rPr>
      </w:pPr>
      <w:r>
        <w:rPr>
          <w:position w:val="-1"/>
          <w:sz w:val="11"/>
        </w:rPr>
        <w:drawing>
          <wp:inline distT="0" distB="0" distL="0" distR="0">
            <wp:extent cx="146131" cy="70103"/>
            <wp:effectExtent l="0" t="0" r="0" b="0"/>
            <wp:docPr id="79" name="image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96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131" cy="7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1"/>
        </w:rPr>
      </w:r>
    </w:p>
    <w:p>
      <w:pPr>
        <w:spacing w:before="0"/>
        <w:ind w:left="0" w:right="0" w:firstLine="0"/>
        <w:jc w:val="right"/>
        <w:rPr>
          <w:sz w:val="11"/>
        </w:rPr>
      </w:pPr>
      <w:r>
        <w:rPr/>
        <w:pict>
          <v:group style="position:absolute;margin-left:195.106369pt;margin-top:5.303822pt;width:7.15pt;height:21.15pt;mso-position-horizontal-relative:page;mso-position-vertical-relative:paragraph;z-index:15810560" id="docshapegroup716" coordorigin="3902,106" coordsize="143,423">
            <v:line style="position:absolute" from="3972,528" to="3972,112" stroked="true" strokeweight=".547575pt" strokecolor="#000000">
              <v:stroke dashstyle="solid"/>
            </v:line>
            <v:shape style="position:absolute;left:3902;top:106;width:143;height:187" type="#_x0000_t75" id="docshape717" stroked="false">
              <v:imagedata r:id="rId41" o:title=""/>
            </v:shape>
            <w10:wrap type="none"/>
          </v:group>
        </w:pict>
      </w:r>
      <w:r>
        <w:rPr>
          <w:spacing w:val="-2"/>
          <w:sz w:val="11"/>
        </w:rPr>
        <w:t>«atpVariation,atpSplitable»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105"/>
        <w:ind w:left="239" w:right="0" w:firstLine="0"/>
        <w:jc w:val="left"/>
        <w:rPr>
          <w:sz w:val="11"/>
        </w:rPr>
      </w:pPr>
      <w:r>
        <w:rPr>
          <w:spacing w:val="-4"/>
          <w:sz w:val="11"/>
        </w:rPr>
        <w:t>0..*</w:t>
      </w:r>
    </w:p>
    <w:p>
      <w:pPr>
        <w:spacing w:after="0"/>
        <w:jc w:val="left"/>
        <w:rPr>
          <w:sz w:val="11"/>
        </w:rPr>
        <w:sectPr>
          <w:type w:val="continuous"/>
          <w:pgSz w:w="11910" w:h="13960"/>
          <w:pgMar w:top="200" w:bottom="0" w:left="240" w:right="480"/>
          <w:cols w:num="2" w:equalWidth="0">
            <w:col w:w="6467" w:space="40"/>
            <w:col w:w="4683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3"/>
        </w:rPr>
      </w:pPr>
    </w:p>
    <w:p>
      <w:pPr>
        <w:spacing w:after="0"/>
        <w:rPr>
          <w:sz w:val="23"/>
        </w:rPr>
        <w:sectPr>
          <w:type w:val="continuous"/>
          <w:pgSz w:w="11910" w:h="13960"/>
          <w:pgMar w:top="200" w:bottom="0" w:left="240" w:right="480"/>
        </w:sectPr>
      </w:pPr>
    </w:p>
    <w:p>
      <w:pPr>
        <w:spacing w:before="96"/>
        <w:ind w:left="0" w:right="0" w:firstLine="0"/>
        <w:jc w:val="right"/>
        <w:rPr>
          <w:sz w:val="11"/>
        </w:rPr>
      </w:pPr>
      <w:r>
        <w:rPr/>
        <w:pict>
          <v:group style="position:absolute;margin-left:161.716934pt;margin-top:-52.802299pt;width:73.95pt;height:117.7pt;mso-position-horizontal-relative:page;mso-position-vertical-relative:paragraph;z-index:-18332672" id="docshapegroup718" coordorigin="3234,-1056" coordsize="1479,2354">
            <v:shape style="position:absolute;left:3907;top:-109;width:132;height:405" id="docshape719" coordorigin="3908,-109" coordsize="132,405" path="m3972,-109l3972,295m3972,295l3908,132m3972,295l4039,132e" filled="false" stroked="true" strokeweight=".547575pt" strokecolor="#000000">
              <v:path arrowok="t"/>
              <v:stroke dashstyle="solid"/>
            </v:shape>
            <v:shape style="position:absolute;left:3239;top:295;width:1468;height:997" type="#_x0000_t202" id="docshape720" filled="true" fillcolor="#fcf2e3" stroked="true" strokeweight=".547575pt" strokecolor="#000000">
              <v:textbox inset="0,0,0,0">
                <w:txbxContent>
                  <w:p>
                    <w:pPr>
                      <w:spacing w:line="271" w:lineRule="auto" w:before="25"/>
                      <w:ind w:left="540" w:right="0" w:firstLine="230"/>
                      <w:jc w:val="left"/>
                      <w:rPr>
                        <w:i/>
                        <w:color w:val="000000"/>
                        <w:sz w:val="11"/>
                      </w:rPr>
                    </w:pPr>
                    <w:r>
                      <w:rPr>
                        <w:i/>
                        <w:color w:val="000000"/>
                        <w:spacing w:val="-2"/>
                        <w:sz w:val="11"/>
                      </w:rPr>
                      <w:t>AtpBlueprint</w:t>
                    </w:r>
                    <w:r>
                      <w:rPr>
                        <w:i/>
                        <w:color w:val="000000"/>
                        <w:spacing w:val="40"/>
                        <w:sz w:val="11"/>
                      </w:rPr>
                      <w:t> </w:t>
                    </w:r>
                    <w:r>
                      <w:rPr>
                        <w:i/>
                        <w:color w:val="000000"/>
                        <w:spacing w:val="-2"/>
                        <w:sz w:val="11"/>
                      </w:rPr>
                      <w:t>AtpBlueprintable</w:t>
                    </w:r>
                  </w:p>
                  <w:p>
                    <w:pPr>
                      <w:spacing w:line="333" w:lineRule="auto" w:before="0"/>
                      <w:ind w:left="222" w:right="0" w:firstLine="768"/>
                      <w:jc w:val="left"/>
                      <w:rPr>
                        <w:i/>
                        <w:color w:val="000000"/>
                        <w:sz w:val="11"/>
                      </w:rPr>
                    </w:pPr>
                    <w:r>
                      <w:rPr>
                        <w:i/>
                        <w:color w:val="000000"/>
                        <w:spacing w:val="-2"/>
                        <w:sz w:val="11"/>
                      </w:rPr>
                      <w:t>AtpType</w:t>
                    </w:r>
                    <w:r>
                      <w:rPr>
                        <w:i/>
                        <w:color w:val="000000"/>
                        <w:spacing w:val="40"/>
                        <w:sz w:val="11"/>
                      </w:rPr>
                      <w:t> </w:t>
                    </w:r>
                    <w:r>
                      <w:rPr>
                        <w:i/>
                        <w:color w:val="000000"/>
                        <w:spacing w:val="-2"/>
                        <w:sz w:val="11"/>
                      </w:rPr>
                      <w:t>SwComponentType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3239;top:-1051;width:1468;height:943" type="#_x0000_t202" id="docshape721" filled="true" fillcolor="#fcf2e3" stroked="true" strokeweight=".547575pt" strokecolor="#000000">
              <v:textbox inset="0,0,0,0">
                <w:txbxContent>
                  <w:p>
                    <w:pPr>
                      <w:spacing w:line="271" w:lineRule="auto" w:before="23"/>
                      <w:ind w:left="540" w:right="0" w:firstLine="230"/>
                      <w:jc w:val="left"/>
                      <w:rPr>
                        <w:i/>
                        <w:color w:val="000000"/>
                        <w:sz w:val="11"/>
                      </w:rPr>
                    </w:pPr>
                    <w:r>
                      <w:rPr>
                        <w:i/>
                        <w:color w:val="000000"/>
                        <w:spacing w:val="-2"/>
                        <w:sz w:val="11"/>
                      </w:rPr>
                      <w:t>AtpBlueprint</w:t>
                    </w:r>
                    <w:r>
                      <w:rPr>
                        <w:i/>
                        <w:color w:val="000000"/>
                        <w:spacing w:val="40"/>
                        <w:sz w:val="11"/>
                      </w:rPr>
                      <w:t> </w:t>
                    </w:r>
                    <w:r>
                      <w:rPr>
                        <w:i/>
                        <w:color w:val="000000"/>
                        <w:spacing w:val="-2"/>
                        <w:sz w:val="11"/>
                      </w:rPr>
                      <w:t>AtpBlueprintable</w:t>
                    </w:r>
                  </w:p>
                  <w:p>
                    <w:pPr>
                      <w:spacing w:before="32"/>
                      <w:ind w:left="452" w:right="0" w:firstLine="0"/>
                      <w:jc w:val="left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spacing w:val="-2"/>
                        <w:sz w:val="11"/>
                      </w:rPr>
                      <w:t>VfbTiming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>
          <w:spacing w:val="-2"/>
          <w:sz w:val="11"/>
        </w:rPr>
        <w:t>+component</w:t>
      </w:r>
    </w:p>
    <w:p>
      <w:pPr>
        <w:spacing w:before="96"/>
        <w:ind w:left="136" w:right="0" w:firstLine="0"/>
        <w:jc w:val="left"/>
        <w:rPr>
          <w:sz w:val="11"/>
        </w:rPr>
      </w:pPr>
      <w:r>
        <w:rPr/>
        <w:br w:type="column"/>
      </w:r>
      <w:r>
        <w:rPr>
          <w:spacing w:val="-4"/>
          <w:sz w:val="11"/>
        </w:rPr>
        <w:t>0..1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"/>
        <w:rPr>
          <w:sz w:val="16"/>
        </w:rPr>
      </w:pPr>
    </w:p>
    <w:p>
      <w:pPr>
        <w:spacing w:before="0"/>
        <w:ind w:left="263" w:right="0" w:firstLine="0"/>
        <w:jc w:val="left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3.56:</w:t>
      </w:r>
      <w:r>
        <w:rPr>
          <w:b/>
          <w:spacing w:val="6"/>
          <w:sz w:val="22"/>
        </w:rPr>
        <w:t> </w:t>
      </w:r>
      <w:r>
        <w:rPr>
          <w:b/>
          <w:sz w:val="22"/>
        </w:rPr>
        <w:t>VFB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Timing</w:t>
      </w:r>
      <w:r>
        <w:rPr>
          <w:b/>
          <w:spacing w:val="-7"/>
          <w:sz w:val="22"/>
        </w:rPr>
        <w:t> </w:t>
      </w:r>
      <w:r>
        <w:rPr>
          <w:b/>
          <w:spacing w:val="-2"/>
          <w:sz w:val="22"/>
        </w:rPr>
        <w:t>Blueprint</w:t>
      </w:r>
    </w:p>
    <w:p>
      <w:pPr>
        <w:spacing w:after="0"/>
        <w:jc w:val="left"/>
        <w:rPr>
          <w:sz w:val="22"/>
        </w:rPr>
        <w:sectPr>
          <w:type w:val="continuous"/>
          <w:pgSz w:w="11910" w:h="13960"/>
          <w:pgMar w:top="200" w:bottom="0" w:left="240" w:right="480"/>
          <w:cols w:num="2" w:equalWidth="0">
            <w:col w:w="3644" w:space="40"/>
            <w:col w:w="7506"/>
          </w:cols>
        </w:sectPr>
      </w:pPr>
    </w:p>
    <w:p>
      <w:pPr>
        <w:pStyle w:val="BodyText"/>
        <w:ind w:left="2993"/>
        <w:rPr>
          <w:sz w:val="20"/>
        </w:rPr>
      </w:pPr>
      <w:r>
        <w:rPr>
          <w:sz w:val="20"/>
        </w:rPr>
        <w:pict>
          <v:shape style="width:82.7pt;height:38.6pt;mso-position-horizontal-relative:char;mso-position-vertical-relative:line" type="#_x0000_t202" id="docshape722" filled="true" fillcolor="#fcf2e3" stroked="true" strokeweight=".551101pt" strokecolor="#000000">
            <w10:anchorlock/>
            <v:textbox inset="0,0,0,0">
              <w:txbxContent>
                <w:p>
                  <w:pPr>
                    <w:spacing w:line="336" w:lineRule="auto" w:before="24"/>
                    <w:ind w:left="203" w:right="0" w:firstLine="474"/>
                    <w:jc w:val="left"/>
                    <w:rPr>
                      <w:i/>
                      <w:color w:val="000000"/>
                      <w:sz w:val="11"/>
                    </w:rPr>
                  </w:pPr>
                  <w:r>
                    <w:rPr>
                      <w:i/>
                      <w:color w:val="000000"/>
                      <w:spacing w:val="-2"/>
                      <w:sz w:val="11"/>
                    </w:rPr>
                    <w:t>TimingDescription</w:t>
                  </w:r>
                  <w:r>
                    <w:rPr>
                      <w:i/>
                      <w:color w:val="000000"/>
                      <w:spacing w:val="40"/>
                      <w:sz w:val="11"/>
                    </w:rPr>
                    <w:t> </w:t>
                  </w:r>
                  <w:r>
                    <w:rPr>
                      <w:i/>
                      <w:color w:val="000000"/>
                      <w:spacing w:val="-2"/>
                      <w:sz w:val="11"/>
                    </w:rPr>
                    <w:t>TimingDescriptionEvent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7"/>
        </w:rPr>
      </w:pPr>
    </w:p>
    <w:p>
      <w:pPr>
        <w:spacing w:before="96"/>
        <w:ind w:left="0" w:right="5100" w:firstLine="0"/>
        <w:jc w:val="right"/>
        <w:rPr>
          <w:sz w:val="11"/>
        </w:rPr>
      </w:pPr>
      <w:r>
        <w:rPr/>
        <w:pict>
          <v:group style="position:absolute;margin-left:244.41037pt;margin-top:11.662052pt;width:76.350pt;height:6.15pt;mso-position-horizontal-relative:page;mso-position-vertical-relative:paragraph;z-index:-15643648;mso-wrap-distance-left:0;mso-wrap-distance-right:0" id="docshapegroup723" coordorigin="4888,233" coordsize="1527,123">
            <v:line style="position:absolute" from="6415,296" to="4894,296" stroked="true" strokeweight=".551101pt" strokecolor="#000000">
              <v:stroke dashstyle="solid"/>
            </v:line>
            <v:shape style="position:absolute;left:4888;top:233;width:231;height:123" type="#_x0000_t75" id="docshape724" stroked="false">
              <v:imagedata r:id="rId101" o:title=""/>
            </v:shape>
            <w10:wrap type="topAndBottom"/>
          </v:group>
        </w:pict>
      </w:r>
      <w:r>
        <w:rPr/>
        <w:pict>
          <v:shape style="position:absolute;margin-left:312.420135pt;margin-top:75.480919pt;width:8.35pt;height:6.65pt;mso-position-horizontal-relative:page;mso-position-vertical-relative:paragraph;z-index:-18328576" id="docshape725" coordorigin="6248,1510" coordsize="167,133" path="m6415,1577l6248,1642m6415,1577l6248,1510e" filled="false" stroked="true" strokeweight=".551101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15168">
            <wp:simplePos x="0" y="0"/>
            <wp:positionH relativeFrom="page">
              <wp:posOffset>2536775</wp:posOffset>
            </wp:positionH>
            <wp:positionV relativeFrom="paragraph">
              <wp:posOffset>422652</wp:posOffset>
            </wp:positionV>
            <wp:extent cx="91574" cy="257175"/>
            <wp:effectExtent l="0" t="0" r="0" b="0"/>
            <wp:wrapNone/>
            <wp:docPr id="81" name="image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98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74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5680">
            <wp:simplePos x="0" y="0"/>
            <wp:positionH relativeFrom="page">
              <wp:posOffset>2536775</wp:posOffset>
            </wp:positionH>
            <wp:positionV relativeFrom="paragraph">
              <wp:posOffset>-305125</wp:posOffset>
            </wp:positionV>
            <wp:extent cx="91753" cy="242887"/>
            <wp:effectExtent l="0" t="0" r="0" b="0"/>
            <wp:wrapNone/>
            <wp:docPr id="83" name="image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99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753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20.742065pt;margin-top:-.575314pt;width:111.9pt;height:29.85pt;mso-position-horizontal-relative:page;mso-position-vertical-relative:paragraph;z-index:15816192" type="#_x0000_t202" id="docshape726" filled="true" fillcolor="#ff7fff" stroked="true" strokeweight=".551101pt" strokecolor="#000000">
            <v:textbox inset="0,0,0,0">
              <w:txbxContent>
                <w:p>
                  <w:pPr>
                    <w:spacing w:before="26"/>
                    <w:ind w:left="0" w:right="37" w:firstLine="0"/>
                    <w:jc w:val="right"/>
                    <w:rPr>
                      <w:i/>
                      <w:color w:val="000000"/>
                      <w:sz w:val="11"/>
                    </w:rPr>
                  </w:pPr>
                  <w:r>
                    <w:rPr>
                      <w:i/>
                      <w:color w:val="000000"/>
                      <w:spacing w:val="-2"/>
                      <w:sz w:val="11"/>
                    </w:rPr>
                    <w:t>AtpInstanceRef</w:t>
                  </w:r>
                </w:p>
                <w:p>
                  <w:pPr>
                    <w:spacing w:before="50"/>
                    <w:ind w:left="0" w:right="136" w:firstLine="0"/>
                    <w:jc w:val="right"/>
                    <w:rPr>
                      <w:color w:val="000000"/>
                      <w:sz w:val="11"/>
                    </w:rPr>
                  </w:pPr>
                  <w:r>
                    <w:rPr>
                      <w:color w:val="000000"/>
                      <w:spacing w:val="-2"/>
                      <w:sz w:val="11"/>
                    </w:rPr>
                    <w:t>ComponentInCompositionInstanceRef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pict>
          <v:shape style="position:absolute;margin-left:161.993408pt;margin-top:-4.999364pt;width:82.7pt;height:38.6pt;mso-position-horizontal-relative:page;mso-position-vertical-relative:paragraph;z-index:15816704" type="#_x0000_t202" id="docshape727" filled="true" fillcolor="#fcf2e3" stroked="true" strokeweight=".551101pt" strokecolor="#000000">
            <v:textbox inset="0,0,0,0">
              <w:txbxContent>
                <w:p>
                  <w:pPr>
                    <w:spacing w:before="91"/>
                    <w:ind w:left="512" w:right="0" w:firstLine="0"/>
                    <w:jc w:val="left"/>
                    <w:rPr>
                      <w:i/>
                      <w:color w:val="000000"/>
                      <w:sz w:val="11"/>
                    </w:rPr>
                  </w:pPr>
                  <w:r>
                    <w:rPr>
                      <w:i/>
                      <w:color w:val="000000"/>
                      <w:spacing w:val="-2"/>
                      <w:sz w:val="11"/>
                    </w:rPr>
                    <w:t>TDEventVfb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pacing w:val="-2"/>
          <w:sz w:val="11"/>
        </w:rPr>
        <w:t>+component</w:t>
      </w:r>
    </w:p>
    <w:p>
      <w:pPr>
        <w:spacing w:before="0"/>
        <w:ind w:left="0" w:right="5046" w:firstLine="0"/>
        <w:jc w:val="right"/>
        <w:rPr>
          <w:sz w:val="11"/>
        </w:rPr>
      </w:pPr>
      <w:r>
        <w:rPr>
          <w:spacing w:val="-4"/>
          <w:sz w:val="11"/>
        </w:rPr>
        <w:t>0..1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</w:p>
    <w:tbl>
      <w:tblPr>
        <w:tblW w:w="0" w:type="auto"/>
        <w:jc w:val="left"/>
        <w:tblInd w:w="300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54"/>
        <w:gridCol w:w="1521"/>
        <w:gridCol w:w="1620"/>
      </w:tblGrid>
      <w:tr>
        <w:trPr>
          <w:trHeight w:val="492" w:hRule="atLeast"/>
        </w:trPr>
        <w:tc>
          <w:tcPr>
            <w:tcW w:w="1654" w:type="dxa"/>
            <w:vMerge w:val="restart"/>
            <w:shd w:val="clear" w:color="auto" w:fill="FCF2E3"/>
          </w:tcPr>
          <w:p>
            <w:pPr>
              <w:pStyle w:val="TableParagraph"/>
              <w:spacing w:before="89"/>
              <w:ind w:left="404"/>
              <w:rPr>
                <w:i/>
                <w:sz w:val="11"/>
              </w:rPr>
            </w:pPr>
            <w:r>
              <w:rPr>
                <w:i/>
                <w:spacing w:val="-2"/>
                <w:sz w:val="11"/>
              </w:rPr>
              <w:t>TDEventVfbPort</w:t>
            </w:r>
          </w:p>
        </w:tc>
        <w:tc>
          <w:tcPr>
            <w:tcW w:w="1521" w:type="dxa"/>
            <w:tcBorders>
              <w:top w:val="nil"/>
            </w:tcBorders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07"/>
              <w:ind w:left="117"/>
              <w:rPr>
                <w:sz w:val="11"/>
              </w:rPr>
            </w:pPr>
            <w:r>
              <w:rPr>
                <w:spacing w:val="-2"/>
                <w:sz w:val="11"/>
              </w:rPr>
              <w:t>+portPrototypeBlueprint</w:t>
            </w:r>
          </w:p>
        </w:tc>
        <w:tc>
          <w:tcPr>
            <w:tcW w:w="1620" w:type="dxa"/>
            <w:vMerge w:val="restart"/>
            <w:shd w:val="clear" w:color="auto" w:fill="FCF2E3"/>
          </w:tcPr>
          <w:p>
            <w:pPr>
              <w:pStyle w:val="TableParagraph"/>
              <w:spacing w:line="271" w:lineRule="auto" w:before="24"/>
              <w:ind w:left="516" w:right="29" w:firstLine="484"/>
              <w:jc w:val="right"/>
              <w:rPr>
                <w:i/>
                <w:sz w:val="11"/>
              </w:rPr>
            </w:pPr>
            <w:r>
              <w:rPr>
                <w:i/>
                <w:spacing w:val="-2"/>
                <w:sz w:val="11"/>
              </w:rPr>
              <w:t>ARElement</w:t>
            </w:r>
            <w:r>
              <w:rPr>
                <w:i/>
                <w:spacing w:val="40"/>
                <w:sz w:val="11"/>
              </w:rPr>
              <w:t> </w:t>
            </w:r>
            <w:r>
              <w:rPr>
                <w:i/>
                <w:spacing w:val="-2"/>
                <w:sz w:val="11"/>
              </w:rPr>
              <w:t>AtpBlueprint</w:t>
            </w:r>
            <w:r>
              <w:rPr>
                <w:i/>
                <w:spacing w:val="40"/>
                <w:sz w:val="11"/>
              </w:rPr>
              <w:t> </w:t>
            </w:r>
            <w:r>
              <w:rPr>
                <w:i/>
                <w:spacing w:val="-2"/>
                <w:sz w:val="11"/>
              </w:rPr>
              <w:t>AtpStructureElement</w:t>
            </w:r>
          </w:p>
          <w:p>
            <w:pPr>
              <w:pStyle w:val="TableParagraph"/>
              <w:spacing w:before="35"/>
              <w:ind w:left="219"/>
              <w:rPr>
                <w:sz w:val="11"/>
              </w:rPr>
            </w:pPr>
            <w:r>
              <w:rPr>
                <w:spacing w:val="-2"/>
                <w:sz w:val="11"/>
              </w:rPr>
              <w:t>PortPrototypeBlueprint</w:t>
            </w:r>
          </w:p>
        </w:tc>
      </w:tr>
      <w:tr>
        <w:trPr>
          <w:trHeight w:val="545" w:hRule="atLeast"/>
        </w:trPr>
        <w:tc>
          <w:tcPr>
            <w:tcW w:w="1654" w:type="dxa"/>
            <w:vMerge/>
            <w:tcBorders>
              <w:top w:val="nil"/>
            </w:tcBorders>
            <w:shd w:val="clear" w:color="auto" w:fill="FCF2E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bottom w:val="nil"/>
            </w:tcBorders>
          </w:tcPr>
          <w:p>
            <w:pPr>
              <w:pStyle w:val="TableParagraph"/>
              <w:spacing w:before="68"/>
              <w:ind w:right="45"/>
              <w:jc w:val="right"/>
              <w:rPr>
                <w:sz w:val="11"/>
              </w:rPr>
            </w:pPr>
            <w:r>
              <w:rPr>
                <w:spacing w:val="-4"/>
                <w:sz w:val="11"/>
              </w:rPr>
              <w:t>0..1</w:t>
            </w:r>
          </w:p>
        </w:tc>
        <w:tc>
          <w:tcPr>
            <w:tcW w:w="1620" w:type="dxa"/>
            <w:vMerge/>
            <w:tcBorders>
              <w:top w:val="nil"/>
            </w:tcBorders>
            <w:shd w:val="clear" w:color="auto" w:fill="FCF2E3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04" w:hRule="atLeast"/>
        </w:trPr>
        <w:tc>
          <w:tcPr>
            <w:tcW w:w="1654" w:type="dxa"/>
            <w:vMerge/>
            <w:tcBorders>
              <w:top w:val="nil"/>
            </w:tcBorders>
            <w:shd w:val="clear" w:color="auto" w:fill="FCF2E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1" w:type="dxa"/>
            <w:gridSpan w:val="2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83" w:hRule="atLeast"/>
        </w:trPr>
        <w:tc>
          <w:tcPr>
            <w:tcW w:w="1654" w:type="dxa"/>
            <w:vMerge/>
            <w:tcBorders>
              <w:top w:val="nil"/>
            </w:tcBorders>
            <w:shd w:val="clear" w:color="auto" w:fill="FCF2E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top w:val="nil"/>
            </w:tcBorders>
          </w:tcPr>
          <w:p>
            <w:pPr>
              <w:pStyle w:val="TableParagraph"/>
              <w:spacing w:before="9"/>
              <w:rPr>
                <w:sz w:val="13"/>
              </w:rPr>
            </w:pPr>
          </w:p>
          <w:p>
            <w:pPr>
              <w:pStyle w:val="TableParagraph"/>
              <w:ind w:right="87"/>
              <w:jc w:val="right"/>
              <w:rPr>
                <w:sz w:val="11"/>
              </w:rPr>
            </w:pPr>
            <w:r>
              <w:rPr>
                <w:spacing w:val="-2"/>
                <w:sz w:val="11"/>
              </w:rPr>
              <w:t>+port</w:t>
            </w:r>
          </w:p>
        </w:tc>
        <w:tc>
          <w:tcPr>
            <w:tcW w:w="1620" w:type="dxa"/>
            <w:vMerge w:val="restart"/>
            <w:shd w:val="clear" w:color="auto" w:fill="FCF2E3"/>
          </w:tcPr>
          <w:p>
            <w:pPr>
              <w:pStyle w:val="TableParagraph"/>
              <w:spacing w:line="271" w:lineRule="auto" w:before="26"/>
              <w:ind w:left="901" w:hanging="209"/>
              <w:rPr>
                <w:i/>
                <w:sz w:val="11"/>
              </w:rPr>
            </w:pPr>
            <w:r>
              <w:rPr>
                <w:i/>
                <w:spacing w:val="-2"/>
                <w:sz w:val="11"/>
              </w:rPr>
              <w:t>AtpBlueprintable</w:t>
            </w:r>
            <w:r>
              <w:rPr>
                <w:i/>
                <w:spacing w:val="40"/>
                <w:sz w:val="11"/>
              </w:rPr>
              <w:t> </w:t>
            </w:r>
            <w:r>
              <w:rPr>
                <w:i/>
                <w:spacing w:val="-2"/>
                <w:sz w:val="11"/>
              </w:rPr>
              <w:t>AtpPrototype</w:t>
            </w:r>
          </w:p>
          <w:p>
            <w:pPr>
              <w:pStyle w:val="TableParagraph"/>
              <w:spacing w:before="34"/>
              <w:ind w:left="450"/>
              <w:rPr>
                <w:i/>
                <w:sz w:val="11"/>
              </w:rPr>
            </w:pPr>
            <w:r>
              <w:rPr>
                <w:i/>
                <w:spacing w:val="-2"/>
                <w:sz w:val="11"/>
              </w:rPr>
              <w:t>PortPrototype</w:t>
            </w:r>
          </w:p>
        </w:tc>
      </w:tr>
      <w:tr>
        <w:trPr>
          <w:trHeight w:val="360" w:hRule="atLeast"/>
        </w:trPr>
        <w:tc>
          <w:tcPr>
            <w:tcW w:w="1654" w:type="dxa"/>
            <w:vMerge/>
            <w:tcBorders>
              <w:top w:val="nil"/>
            </w:tcBorders>
            <w:shd w:val="clear" w:color="auto" w:fill="FCF2E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bottom w:val="nil"/>
            </w:tcBorders>
          </w:tcPr>
          <w:p>
            <w:pPr>
              <w:pStyle w:val="TableParagraph"/>
              <w:spacing w:before="79"/>
              <w:ind w:right="66"/>
              <w:jc w:val="right"/>
              <w:rPr>
                <w:sz w:val="11"/>
              </w:rPr>
            </w:pPr>
            <w:r>
              <w:rPr>
                <w:spacing w:val="-4"/>
                <w:sz w:val="11"/>
              </w:rPr>
              <w:t>0..1</w:t>
            </w:r>
          </w:p>
        </w:tc>
        <w:tc>
          <w:tcPr>
            <w:tcW w:w="1620" w:type="dxa"/>
            <w:vMerge/>
            <w:tcBorders>
              <w:top w:val="nil"/>
            </w:tcBorders>
            <w:shd w:val="clear" w:color="auto" w:fill="FCF2E3"/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before="70"/>
        <w:ind w:left="1190" w:right="950" w:firstLine="0"/>
        <w:jc w:val="center"/>
        <w:rPr>
          <w:b/>
          <w:sz w:val="22"/>
        </w:rPr>
      </w:pPr>
      <w:r>
        <w:rPr/>
        <w:pict>
          <v:shape style="position:absolute;margin-left:312.420135pt;margin-top:-22.546633pt;width:8.35pt;height:6.65pt;mso-position-horizontal-relative:page;mso-position-vertical-relative:paragraph;z-index:-18328064" id="docshape728" coordorigin="6248,-451" coordsize="167,133" path="m6415,-384l6248,-318m6415,-384l6248,-451e" filled="false" stroked="true" strokeweight=".551101pt" strokecolor="#000000">
            <v:path arrowok="t"/>
            <v:stroke dashstyle="solid"/>
            <w10:wrap type="none"/>
          </v:shape>
        </w:pict>
      </w:r>
      <w:r>
        <w:rPr>
          <w:b/>
          <w:sz w:val="22"/>
        </w:rPr>
        <w:t>Figure</w:t>
      </w:r>
      <w:r>
        <w:rPr>
          <w:b/>
          <w:spacing w:val="-16"/>
          <w:sz w:val="22"/>
        </w:rPr>
        <w:t> </w:t>
      </w:r>
      <w:r>
        <w:rPr>
          <w:b/>
          <w:sz w:val="22"/>
        </w:rPr>
        <w:t>3.57:</w:t>
      </w:r>
      <w:r>
        <w:rPr>
          <w:b/>
          <w:spacing w:val="3"/>
          <w:sz w:val="22"/>
        </w:rPr>
        <w:t> </w:t>
      </w:r>
      <w:hyperlink w:history="true" w:anchor="_bookmark76">
        <w:r>
          <w:rPr>
            <w:rFonts w:ascii="Courier New"/>
            <w:b/>
            <w:color w:val="0000FF"/>
            <w:sz w:val="22"/>
          </w:rPr>
          <w:t>TDEventVfb</w:t>
        </w:r>
        <w:r>
          <w:rPr>
            <w:rFonts w:ascii="Courier New"/>
            <w:b/>
            <w:color w:val="0000FF"/>
            <w:spacing w:val="-72"/>
            <w:sz w:val="22"/>
          </w:rPr>
          <w:t> </w:t>
        </w:r>
      </w:hyperlink>
      <w:r>
        <w:rPr>
          <w:b/>
          <w:spacing w:val="-2"/>
          <w:sz w:val="22"/>
        </w:rPr>
        <w:t>Blueprint</w:t>
      </w:r>
    </w:p>
    <w:p>
      <w:pPr>
        <w:pStyle w:val="BodyText"/>
        <w:spacing w:before="4"/>
        <w:rPr>
          <w:b/>
          <w:sz w:val="34"/>
        </w:rPr>
      </w:pPr>
    </w:p>
    <w:p>
      <w:pPr>
        <w:spacing w:line="225" w:lineRule="auto" w:before="1"/>
        <w:ind w:left="1177" w:right="935" w:firstLine="0"/>
        <w:jc w:val="both"/>
        <w:rPr>
          <w:i/>
          <w:sz w:val="24"/>
        </w:rPr>
      </w:pPr>
      <w:r>
        <w:rPr>
          <w:b/>
          <w:sz w:val="24"/>
        </w:rPr>
        <w:t>[constr_4577]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hyperlink w:history="true" w:anchor="_bookmark76">
        <w:r>
          <w:rPr>
            <w:rFonts w:ascii="Courier New" w:hAnsi="Courier New"/>
            <w:b/>
            <w:color w:val="0000FF"/>
            <w:sz w:val="24"/>
          </w:rPr>
          <w:t>TDEventVfb</w:t>
        </w:r>
      </w:hyperlink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shall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reference</w:t>
      </w:r>
      <w:r>
        <w:rPr>
          <w:b/>
          <w:spacing w:val="-1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PortPrototypeBlueprint </w:t>
      </w:r>
      <w:r>
        <w:rPr>
          <w:b/>
          <w:sz w:val="24"/>
        </w:rPr>
        <w:t>only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in Blueprints </w:t>
      </w:r>
      <w:r>
        <w:rPr>
          <w:rFonts w:ascii="MesloLGS NF" w:hAnsi="MesloLGS NF"/>
          <w:i/>
          <w:sz w:val="24"/>
        </w:rPr>
        <w:t>[</w:t>
      </w:r>
      <w:r>
        <w:rPr>
          <w:sz w:val="24"/>
        </w:rPr>
        <w:t>An event type </w:t>
      </w:r>
      <w:hyperlink w:history="true" w:anchor="_bookmark76">
        <w:r>
          <w:rPr>
            <w:rFonts w:ascii="Courier New" w:hAnsi="Courier New"/>
            <w:color w:val="0000FF"/>
            <w:sz w:val="24"/>
          </w:rPr>
          <w:t>TDEventVfb</w:t>
        </w:r>
      </w:hyperlink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only shall reference </w:t>
      </w:r>
      <w:r>
        <w:rPr>
          <w:rFonts w:ascii="Courier New" w:hAnsi="Courier New"/>
          <w:color w:val="0000FF"/>
          <w:sz w:val="24"/>
        </w:rPr>
        <w:t>PortProto- typeBlueprint</w:t>
      </w:r>
      <w:r>
        <w:rPr>
          <w:rFonts w:ascii="Courier New" w:hAnsi="Courier New"/>
          <w:color w:val="0000FF"/>
          <w:spacing w:val="-33"/>
          <w:sz w:val="24"/>
        </w:rPr>
        <w:t> </w:t>
      </w:r>
      <w:r>
        <w:rPr>
          <w:sz w:val="24"/>
        </w:rPr>
        <w:t>in blueprints.</w:t>
      </w:r>
      <w:r>
        <w:rPr>
          <w:rFonts w:ascii="MesloLGS NF" w:hAnsi="MesloLGS NF"/>
          <w:i/>
          <w:sz w:val="24"/>
        </w:rPr>
        <w:t>♩</w:t>
      </w:r>
      <w:r>
        <w:rPr>
          <w:i/>
          <w:sz w:val="24"/>
        </w:rPr>
        <w:t>()</w:t>
      </w:r>
    </w:p>
    <w:p>
      <w:pPr>
        <w:spacing w:line="298" w:lineRule="exact" w:before="147"/>
        <w:ind w:left="1177" w:right="0" w:firstLine="0"/>
        <w:jc w:val="left"/>
        <w:rPr>
          <w:rFonts w:ascii="Courier New"/>
          <w:sz w:val="24"/>
        </w:rPr>
      </w:pPr>
      <w:r>
        <w:rPr>
          <w:b/>
          <w:spacing w:val="-2"/>
          <w:sz w:val="24"/>
        </w:rPr>
        <w:t>[constr_4578]</w:t>
      </w:r>
      <w:r>
        <w:rPr>
          <w:spacing w:val="-2"/>
          <w:sz w:val="24"/>
        </w:rPr>
        <w:t>{DRAFT}</w:t>
      </w:r>
      <w:r>
        <w:rPr>
          <w:spacing w:val="-20"/>
          <w:sz w:val="24"/>
        </w:rPr>
        <w:t> </w:t>
      </w:r>
      <w:r>
        <w:rPr>
          <w:b/>
          <w:spacing w:val="-2"/>
          <w:sz w:val="24"/>
        </w:rPr>
        <w:t>Only</w:t>
      </w:r>
      <w:r>
        <w:rPr>
          <w:b/>
          <w:spacing w:val="-10"/>
          <w:sz w:val="24"/>
        </w:rPr>
        <w:t> </w:t>
      </w:r>
      <w:hyperlink w:history="true" w:anchor="_bookmark37">
        <w:r>
          <w:rPr>
            <w:rFonts w:ascii="Courier New"/>
            <w:b/>
            <w:color w:val="0000FF"/>
            <w:spacing w:val="-2"/>
            <w:sz w:val="24"/>
          </w:rPr>
          <w:t>VfbTiming</w:t>
        </w:r>
        <w:r>
          <w:rPr>
            <w:rFonts w:ascii="Courier New"/>
            <w:b/>
            <w:color w:val="0000FF"/>
            <w:spacing w:val="-86"/>
            <w:sz w:val="24"/>
          </w:rPr>
          <w:t> </w:t>
        </w:r>
      </w:hyperlink>
      <w:r>
        <w:rPr>
          <w:b/>
          <w:spacing w:val="-2"/>
          <w:sz w:val="24"/>
        </w:rPr>
        <w:t>shall</w:t>
      </w:r>
      <w:r>
        <w:rPr>
          <w:b/>
          <w:spacing w:val="-9"/>
          <w:sz w:val="24"/>
        </w:rPr>
        <w:t> </w:t>
      </w:r>
      <w:r>
        <w:rPr>
          <w:b/>
          <w:spacing w:val="-2"/>
          <w:sz w:val="24"/>
        </w:rPr>
        <w:t>be</w:t>
      </w:r>
      <w:r>
        <w:rPr>
          <w:b/>
          <w:spacing w:val="-9"/>
          <w:sz w:val="24"/>
        </w:rPr>
        <w:t> </w:t>
      </w:r>
      <w:r>
        <w:rPr>
          <w:b/>
          <w:spacing w:val="-2"/>
          <w:sz w:val="24"/>
        </w:rPr>
        <w:t>a</w:t>
      </w:r>
      <w:r>
        <w:rPr>
          <w:b/>
          <w:spacing w:val="-9"/>
          <w:sz w:val="24"/>
        </w:rPr>
        <w:t> </w:t>
      </w:r>
      <w:r>
        <w:rPr>
          <w:b/>
          <w:spacing w:val="-2"/>
          <w:sz w:val="24"/>
        </w:rPr>
        <w:t>Blueprint</w:t>
      </w:r>
      <w:r>
        <w:rPr>
          <w:b/>
          <w:spacing w:val="-9"/>
          <w:sz w:val="24"/>
        </w:rPr>
        <w:t> </w:t>
      </w:r>
      <w:r>
        <w:rPr>
          <w:rFonts w:ascii="MesloLGS NF"/>
          <w:i/>
          <w:spacing w:val="-2"/>
          <w:sz w:val="24"/>
        </w:rPr>
        <w:t>[</w:t>
      </w:r>
      <w:r>
        <w:rPr>
          <w:spacing w:val="-2"/>
          <w:sz w:val="24"/>
        </w:rPr>
        <w:t>Only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9"/>
          <w:sz w:val="24"/>
        </w:rPr>
        <w:t> </w:t>
      </w:r>
      <w:hyperlink w:history="true" w:anchor="_bookmark37">
        <w:r>
          <w:rPr>
            <w:rFonts w:ascii="Courier New"/>
            <w:color w:val="0000FF"/>
            <w:spacing w:val="-2"/>
            <w:sz w:val="24"/>
          </w:rPr>
          <w:t>VfbTiming</w:t>
        </w:r>
      </w:hyperlink>
    </w:p>
    <w:p>
      <w:pPr>
        <w:pStyle w:val="BodyText"/>
        <w:spacing w:line="294" w:lineRule="exact"/>
        <w:ind w:left="1177"/>
        <w:rPr>
          <w:i/>
        </w:rPr>
      </w:pPr>
      <w:r>
        <w:rPr/>
        <w:t>is</w:t>
      </w:r>
      <w:r>
        <w:rPr>
          <w:spacing w:val="-3"/>
        </w:rPr>
        <w:t> </w:t>
      </w:r>
      <w:r>
        <w:rPr>
          <w:spacing w:val="-2"/>
        </w:rPr>
        <w:t>blueprintable.</w:t>
      </w:r>
      <w:r>
        <w:rPr>
          <w:rFonts w:ascii="MesloLGS NF" w:hAnsi="MesloLGS NF"/>
          <w:i/>
          <w:spacing w:val="-2"/>
        </w:rPr>
        <w:t>♩</w:t>
      </w:r>
      <w:r>
        <w:rPr>
          <w:i/>
          <w:spacing w:val="-2"/>
        </w:rPr>
        <w:t>()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9"/>
        <w:rPr>
          <w:i/>
          <w:sz w:val="27"/>
        </w:rPr>
      </w:pPr>
    </w:p>
    <w:p>
      <w:pPr>
        <w:pStyle w:val="Heading2"/>
        <w:numPr>
          <w:ilvl w:val="1"/>
          <w:numId w:val="4"/>
        </w:numPr>
        <w:tabs>
          <w:tab w:pos="2022" w:val="left" w:leader="none"/>
          <w:tab w:pos="2023" w:val="left" w:leader="none"/>
        </w:tabs>
        <w:spacing w:line="240" w:lineRule="auto" w:before="1" w:after="0"/>
        <w:ind w:left="2022" w:right="0" w:hanging="846"/>
        <w:jc w:val="left"/>
      </w:pPr>
      <w:bookmarkStart w:name="3.10 Methodology" w:id="241"/>
      <w:bookmarkEnd w:id="241"/>
      <w:r>
        <w:rPr>
          <w:b w:val="0"/>
        </w:rPr>
      </w:r>
      <w:bookmarkStart w:name="_bookmark181" w:id="242"/>
      <w:bookmarkEnd w:id="242"/>
      <w:r>
        <w:rPr>
          <w:spacing w:val="-2"/>
        </w:rPr>
        <w:t>Methodology</w:t>
      </w:r>
    </w:p>
    <w:p>
      <w:pPr>
        <w:pStyle w:val="BodyText"/>
        <w:spacing w:line="252" w:lineRule="auto" w:before="283"/>
        <w:ind w:left="1177" w:right="935"/>
        <w:jc w:val="both"/>
      </w:pPr>
      <w:r>
        <w:rPr/>
        <w:t>The</w:t>
      </w:r>
      <w:r>
        <w:rPr>
          <w:spacing w:val="-8"/>
        </w:rPr>
        <w:t> </w:t>
      </w:r>
      <w:r>
        <w:rPr/>
        <w:t>AUTOSAR</w:t>
      </w:r>
      <w:r>
        <w:rPr>
          <w:spacing w:val="-8"/>
        </w:rPr>
        <w:t> </w:t>
      </w:r>
      <w:r>
        <w:rPr/>
        <w:t>methodology</w:t>
      </w:r>
      <w:r>
        <w:rPr>
          <w:spacing w:val="-8"/>
        </w:rPr>
        <w:t> </w:t>
      </w:r>
      <w:r>
        <w:rPr/>
        <w:t>(see</w:t>
      </w:r>
      <w:r>
        <w:rPr>
          <w:spacing w:val="-8"/>
        </w:rPr>
        <w:t> </w:t>
      </w:r>
      <w:r>
        <w:rPr/>
        <w:t>[</w:t>
      </w:r>
      <w:hyperlink w:history="true" w:anchor="_bookmark8">
        <w:r>
          <w:rPr>
            <w:color w:val="0000FF"/>
          </w:rPr>
          <w:t>9</w:t>
        </w:r>
      </w:hyperlink>
      <w:r>
        <w:rPr/>
        <w:t>]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general</w:t>
      </w:r>
      <w:r>
        <w:rPr>
          <w:spacing w:val="-8"/>
        </w:rPr>
        <w:t> </w:t>
      </w:r>
      <w:r>
        <w:rPr/>
        <w:t>introduction)</w:t>
      </w:r>
      <w:r>
        <w:rPr>
          <w:spacing w:val="-8"/>
        </w:rPr>
        <w:t> </w:t>
      </w:r>
      <w:r>
        <w:rPr/>
        <w:t>provides</w:t>
      </w:r>
      <w:r>
        <w:rPr>
          <w:spacing w:val="-8"/>
        </w:rPr>
        <w:t> </w:t>
      </w:r>
      <w:r>
        <w:rPr/>
        <w:t>several</w:t>
      </w:r>
      <w:r>
        <w:rPr>
          <w:spacing w:val="-8"/>
        </w:rPr>
        <w:t> </w:t>
      </w:r>
      <w:r>
        <w:rPr/>
        <w:t>well- defined</w:t>
      </w:r>
      <w:r>
        <w:rPr>
          <w:spacing w:val="-3"/>
        </w:rPr>
        <w:t> </w:t>
      </w:r>
      <w:r>
        <w:rPr/>
        <w:t>process</w:t>
      </w:r>
      <w:r>
        <w:rPr>
          <w:spacing w:val="-3"/>
        </w:rPr>
        <w:t> </w:t>
      </w:r>
      <w:r>
        <w:rPr/>
        <w:t>steps,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furthermore</w:t>
      </w:r>
      <w:r>
        <w:rPr>
          <w:spacing w:val="-3"/>
        </w:rPr>
        <w:t> </w:t>
      </w:r>
      <w:r>
        <w:rPr/>
        <w:t>artifacts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provided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needed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these </w:t>
      </w:r>
      <w:r>
        <w:rPr>
          <w:spacing w:val="-2"/>
        </w:rPr>
        <w:t>steps.</w:t>
      </w:r>
    </w:p>
    <w:p>
      <w:pPr>
        <w:pStyle w:val="BodyText"/>
        <w:spacing w:line="252" w:lineRule="auto" w:before="157"/>
        <w:ind w:left="1177" w:right="935"/>
        <w:jc w:val="both"/>
      </w:pPr>
      <w:r>
        <w:rPr/>
        <w:t>For</w:t>
      </w:r>
      <w:r>
        <w:rPr>
          <w:spacing w:val="-12"/>
        </w:rPr>
        <w:t> </w:t>
      </w:r>
      <w:r>
        <w:rPr/>
        <w:t>each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these</w:t>
      </w:r>
      <w:r>
        <w:rPr>
          <w:spacing w:val="-12"/>
        </w:rPr>
        <w:t> </w:t>
      </w:r>
      <w:r>
        <w:rPr/>
        <w:t>views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special</w:t>
      </w:r>
      <w:r>
        <w:rPr>
          <w:spacing w:val="-12"/>
        </w:rPr>
        <w:t> </w:t>
      </w:r>
      <w:r>
        <w:rPr/>
        <w:t>focus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timing</w:t>
      </w:r>
      <w:r>
        <w:rPr>
          <w:spacing w:val="-12"/>
        </w:rPr>
        <w:t> </w:t>
      </w:r>
      <w:r>
        <w:rPr/>
        <w:t>specification</w:t>
      </w:r>
      <w:r>
        <w:rPr>
          <w:spacing w:val="-12"/>
        </w:rPr>
        <w:t> </w:t>
      </w:r>
      <w:r>
        <w:rPr/>
        <w:t>can</w:t>
      </w:r>
      <w:r>
        <w:rPr>
          <w:spacing w:val="-12"/>
        </w:rPr>
        <w:t> </w:t>
      </w:r>
      <w:r>
        <w:rPr/>
        <w:t>be</w:t>
      </w:r>
      <w:r>
        <w:rPr>
          <w:spacing w:val="-12"/>
        </w:rPr>
        <w:t> </w:t>
      </w:r>
      <w:r>
        <w:rPr/>
        <w:t>applied,</w:t>
      </w:r>
      <w:r>
        <w:rPr>
          <w:spacing w:val="-11"/>
        </w:rPr>
        <w:t> </w:t>
      </w:r>
      <w:r>
        <w:rPr/>
        <w:t>depend- ing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availability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necessary</w:t>
      </w:r>
      <w:r>
        <w:rPr>
          <w:spacing w:val="-9"/>
        </w:rPr>
        <w:t> </w:t>
      </w:r>
      <w:r>
        <w:rPr/>
        <w:t>information,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role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certain</w:t>
      </w:r>
      <w:r>
        <w:rPr>
          <w:spacing w:val="-9"/>
        </w:rPr>
        <w:t> </w:t>
      </w:r>
      <w:r>
        <w:rPr/>
        <w:t>artifact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playing</w:t>
      </w:r>
      <w:r>
        <w:rPr>
          <w:spacing w:val="-9"/>
        </w:rPr>
        <w:t> </w:t>
      </w:r>
      <w:r>
        <w:rPr/>
        <w:t>and the development phase, which is associated with the view.</w:t>
      </w:r>
    </w:p>
    <w:p>
      <w:pPr>
        <w:pStyle w:val="BodyText"/>
        <w:spacing w:line="237" w:lineRule="auto" w:before="150"/>
        <w:ind w:left="1177" w:right="927"/>
        <w:rPr>
          <w:i/>
        </w:rPr>
      </w:pPr>
      <w:r>
        <w:rPr>
          <w:b/>
        </w:rPr>
        <w:t>[TPS_TIMEX_00075]</w:t>
      </w:r>
      <w:r>
        <w:rPr/>
        <w:t>{DRAFT}</w:t>
      </w:r>
      <w:r>
        <w:rPr>
          <w:spacing w:val="40"/>
        </w:rPr>
        <w:t> </w:t>
      </w:r>
      <w:r>
        <w:rPr>
          <w:b/>
        </w:rPr>
        <w:t>Optional use of timing extensions </w:t>
      </w:r>
      <w:r>
        <w:rPr>
          <w:rFonts w:ascii="MesloLGS NF" w:hAnsi="MesloLGS NF"/>
          <w:i/>
        </w:rPr>
        <w:t>[</w:t>
      </w:r>
      <w:r>
        <w:rPr/>
        <w:t>The elements </w:t>
      </w:r>
      <w:r>
        <w:rPr>
          <w:rFonts w:ascii="Courier New" w:hAnsi="Courier New"/>
          <w:color w:val="0000FF"/>
        </w:rPr>
        <w:t>TimingExtension</w:t>
      </w:r>
      <w:r>
        <w:rPr/>
        <w:t>,</w:t>
      </w:r>
      <w:r>
        <w:rPr>
          <w:spacing w:val="-6"/>
        </w:rPr>
        <w:t> </w:t>
      </w:r>
      <w:r>
        <w:rPr>
          <w:rFonts w:ascii="Courier New" w:hAnsi="Courier New"/>
          <w:color w:val="0000FF"/>
        </w:rPr>
        <w:t>TimingDescription</w:t>
      </w:r>
      <w:r>
        <w:rPr/>
        <w:t>, and </w:t>
      </w:r>
      <w:r>
        <w:rPr>
          <w:rFonts w:ascii="Courier New" w:hAnsi="Courier New"/>
          <w:color w:val="0000FF"/>
        </w:rPr>
        <w:t>TimingConstraint</w:t>
      </w:r>
      <w:r>
        <w:rPr>
          <w:rFonts w:ascii="Courier New" w:hAnsi="Courier New"/>
          <w:color w:val="0000FF"/>
          <w:spacing w:val="-65"/>
        </w:rPr>
        <w:t> </w:t>
      </w:r>
      <w:r>
        <w:rPr/>
        <w:t>of the </w:t>
      </w:r>
      <w:r>
        <w:rPr/>
        <w:t>timing extensions</w:t>
      </w:r>
      <w:r>
        <w:rPr>
          <w:spacing w:val="28"/>
        </w:rPr>
        <w:t> </w:t>
      </w:r>
      <w:r>
        <w:rPr/>
        <w:t>are</w:t>
      </w:r>
      <w:r>
        <w:rPr>
          <w:spacing w:val="28"/>
        </w:rPr>
        <w:t> </w:t>
      </w:r>
      <w:r>
        <w:rPr/>
        <w:t>derived</w:t>
      </w:r>
      <w:r>
        <w:rPr>
          <w:spacing w:val="28"/>
        </w:rPr>
        <w:t> </w:t>
      </w:r>
      <w:r>
        <w:rPr/>
        <w:t>from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element</w:t>
      </w:r>
      <w:r>
        <w:rPr>
          <w:spacing w:val="28"/>
        </w:rPr>
        <w:t> </w:t>
      </w:r>
      <w:r>
        <w:rPr>
          <w:rFonts w:ascii="Courier New" w:hAnsi="Courier New"/>
          <w:color w:val="0000FF"/>
        </w:rPr>
        <w:t>ARElement</w:t>
      </w:r>
      <w:r>
        <w:rPr/>
        <w:t>.</w:t>
      </w:r>
      <w:r>
        <w:rPr>
          <w:spacing w:val="80"/>
        </w:rPr>
        <w:t> </w:t>
      </w:r>
      <w:r>
        <w:rPr/>
        <w:t>This</w:t>
      </w:r>
      <w:r>
        <w:rPr>
          <w:spacing w:val="28"/>
        </w:rPr>
        <w:t> </w:t>
      </w:r>
      <w:r>
        <w:rPr/>
        <w:t>enables</w:t>
      </w:r>
      <w:r>
        <w:rPr>
          <w:spacing w:val="28"/>
        </w:rPr>
        <w:t> </w:t>
      </w:r>
      <w:r>
        <w:rPr/>
        <w:t>one</w:t>
      </w:r>
      <w:r>
        <w:rPr>
          <w:spacing w:val="28"/>
        </w:rPr>
        <w:t> </w:t>
      </w:r>
      <w:r>
        <w:rPr/>
        <w:t>to</w:t>
      </w:r>
      <w:r>
        <w:rPr>
          <w:spacing w:val="28"/>
        </w:rPr>
        <w:t> </w:t>
      </w:r>
      <w:r>
        <w:rPr/>
        <w:t>deliver timing</w:t>
      </w:r>
      <w:r>
        <w:rPr>
          <w:spacing w:val="-17"/>
        </w:rPr>
        <w:t> </w:t>
      </w:r>
      <w:r>
        <w:rPr/>
        <w:t>extensions</w:t>
      </w:r>
      <w:r>
        <w:rPr>
          <w:spacing w:val="-17"/>
        </w:rPr>
        <w:t> </w:t>
      </w:r>
      <w:r>
        <w:rPr/>
        <w:t>in</w:t>
      </w:r>
      <w:r>
        <w:rPr>
          <w:spacing w:val="-16"/>
        </w:rPr>
        <w:t> </w:t>
      </w:r>
      <w:r>
        <w:rPr/>
        <w:t>a</w:t>
      </w:r>
      <w:r>
        <w:rPr>
          <w:spacing w:val="-17"/>
        </w:rPr>
        <w:t> </w:t>
      </w:r>
      <w:r>
        <w:rPr/>
        <w:t>separate</w:t>
      </w:r>
      <w:r>
        <w:rPr>
          <w:spacing w:val="-17"/>
        </w:rPr>
        <w:t> </w:t>
      </w:r>
      <w:r>
        <w:rPr/>
        <w:t>document.</w:t>
      </w:r>
      <w:r>
        <w:rPr>
          <w:spacing w:val="1"/>
        </w:rPr>
        <w:t> </w:t>
      </w:r>
      <w:r>
        <w:rPr/>
        <w:t>In</w:t>
      </w:r>
      <w:r>
        <w:rPr>
          <w:spacing w:val="-17"/>
        </w:rPr>
        <w:t> </w:t>
      </w:r>
      <w:r>
        <w:rPr/>
        <w:t>addition,</w:t>
      </w:r>
      <w:r>
        <w:rPr>
          <w:spacing w:val="-15"/>
        </w:rPr>
        <w:t> </w:t>
      </w:r>
      <w:r>
        <w:rPr/>
        <w:t>there</w:t>
      </w:r>
      <w:r>
        <w:rPr>
          <w:spacing w:val="-17"/>
        </w:rPr>
        <w:t> </w:t>
      </w:r>
      <w:r>
        <w:rPr/>
        <w:t>are</w:t>
      </w:r>
      <w:r>
        <w:rPr>
          <w:spacing w:val="-17"/>
        </w:rPr>
        <w:t> </w:t>
      </w:r>
      <w:r>
        <w:rPr/>
        <w:t>no</w:t>
      </w:r>
      <w:r>
        <w:rPr>
          <w:spacing w:val="-16"/>
        </w:rPr>
        <w:t> </w:t>
      </w:r>
      <w:r>
        <w:rPr/>
        <w:t>external</w:t>
      </w:r>
      <w:r>
        <w:rPr>
          <w:spacing w:val="-17"/>
        </w:rPr>
        <w:t> </w:t>
      </w:r>
      <w:r>
        <w:rPr/>
        <w:t>references from any template that point to timing extensions elements.</w:t>
      </w:r>
      <w:r>
        <w:rPr>
          <w:rFonts w:ascii="MesloLGS NF" w:hAnsi="MesloLGS NF"/>
          <w:i/>
        </w:rPr>
        <w:t>♩</w:t>
      </w:r>
      <w:r>
        <w:rPr>
          <w:i/>
        </w:rPr>
        <w:t>(</w:t>
      </w:r>
      <w:hyperlink w:history="true" w:anchor="_bookmark17">
        <w:r>
          <w:rPr>
            <w:i/>
            <w:color w:val="0000FF"/>
          </w:rPr>
          <w:t>RS_TIMEX_00003</w:t>
        </w:r>
      </w:hyperlink>
      <w:r>
        <w:rPr>
          <w:i/>
        </w:rPr>
        <w:t>)</w:t>
      </w:r>
    </w:p>
    <w:sectPr>
      <w:pgSz w:w="11910" w:h="13960"/>
      <w:pgMar w:top="360" w:bottom="280" w:left="240" w:right="4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 Unicode MS">
    <w:altName w:val="Arial Unicode MS"/>
    <w:charset w:val="86"/>
    <w:family w:val="swiss"/>
    <w:pitch w:val="variable"/>
  </w:font>
  <w:font w:name="Arial">
    <w:altName w:val="Arial"/>
    <w:charset w:val="0"/>
    <w:family w:val="swiss"/>
    <w:pitch w:val="variable"/>
  </w:font>
  <w:font w:name="MesloLGS NF">
    <w:altName w:val="MesloLGS NF"/>
    <w:charset w:val="0"/>
    <w:family w:val="modern"/>
    <w:pitch w:val="fixed"/>
  </w:font>
  <w:font w:name="Courier New">
    <w:altName w:val="Courier New"/>
    <w:charset w:val="0"/>
    <w:family w:val="modern"/>
    <w:pitch w:val="fixed"/>
  </w:font>
  <w:font w:name="Garamond">
    <w:altName w:val="Garamond"/>
    <w:charset w:val="0"/>
    <w:family w:val="roman"/>
    <w:pitch w:val="variable"/>
  </w:font>
  <w:font w:name="Bookman Old Style">
    <w:altName w:val="Bookman Old Style"/>
    <w:charset w:val="0"/>
    <w:family w:val="roman"/>
    <w:pitch w:val="variable"/>
  </w:font>
  <w:font w:name="GeoSlab703 Md BT">
    <w:altName w:val="GeoSlab703 Md BT"/>
    <w:charset w:val="0"/>
    <w:family w:val="roman"/>
    <w:pitch w:val="variable"/>
  </w:font>
  <w:font w:name="Swis721 Blk BT">
    <w:altName w:val="Swis721 Blk BT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2">
    <w:multiLevelType w:val="hybridMultilevel"/>
    <w:lvl w:ilvl="0">
      <w:start w:val="0"/>
      <w:numFmt w:val="bullet"/>
      <w:lvlText w:val="•"/>
      <w:lvlJc w:val="left"/>
      <w:pPr>
        <w:ind w:left="1762" w:hanging="237"/>
      </w:pPr>
      <w:rPr>
        <w:rFonts w:hint="default" w:ascii="MesloLGS NF" w:hAnsi="MesloLGS NF" w:eastAsia="MesloLGS NF" w:cs="MesloLGS NF"/>
        <w:b w:val="0"/>
        <w:bCs w:val="0"/>
        <w:i/>
        <w:iCs/>
        <w:w w:val="82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02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45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87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30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7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15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5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00" w:hanging="237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•"/>
      <w:lvlJc w:val="left"/>
      <w:pPr>
        <w:ind w:left="1762" w:hanging="237"/>
      </w:pPr>
      <w:rPr>
        <w:rFonts w:hint="default" w:ascii="MesloLGS NF" w:hAnsi="MesloLGS NF" w:eastAsia="MesloLGS NF" w:cs="MesloLGS NF"/>
        <w:b w:val="0"/>
        <w:bCs w:val="0"/>
        <w:i/>
        <w:iCs/>
        <w:w w:val="82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02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45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87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30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7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15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5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00" w:hanging="237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•"/>
      <w:lvlJc w:val="left"/>
      <w:pPr>
        <w:ind w:left="1762" w:hanging="237"/>
      </w:pPr>
      <w:rPr>
        <w:rFonts w:hint="default" w:ascii="MesloLGS NF" w:hAnsi="MesloLGS NF" w:eastAsia="MesloLGS NF" w:cs="MesloLGS NF"/>
        <w:b w:val="0"/>
        <w:bCs w:val="0"/>
        <w:i/>
        <w:iCs/>
        <w:w w:val="82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02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45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87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30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7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15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5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00" w:hanging="237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•"/>
      <w:lvlJc w:val="left"/>
      <w:pPr>
        <w:ind w:left="1762" w:hanging="237"/>
      </w:pPr>
      <w:rPr>
        <w:rFonts w:hint="default" w:ascii="MesloLGS NF" w:hAnsi="MesloLGS NF" w:eastAsia="MesloLGS NF" w:cs="MesloLGS NF"/>
        <w:b w:val="0"/>
        <w:bCs w:val="0"/>
        <w:i/>
        <w:iCs/>
        <w:w w:val="82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02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45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87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30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7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15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5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00" w:hanging="237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•"/>
      <w:lvlJc w:val="left"/>
      <w:pPr>
        <w:ind w:left="1762" w:hanging="237"/>
      </w:pPr>
      <w:rPr>
        <w:rFonts w:hint="default" w:ascii="MesloLGS NF" w:hAnsi="MesloLGS NF" w:eastAsia="MesloLGS NF" w:cs="MesloLGS NF"/>
        <w:b w:val="0"/>
        <w:bCs w:val="0"/>
        <w:i/>
        <w:iCs/>
        <w:w w:val="82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02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45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87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30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7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15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5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00" w:hanging="237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•"/>
      <w:lvlJc w:val="left"/>
      <w:pPr>
        <w:ind w:left="1762" w:hanging="237"/>
      </w:pPr>
      <w:rPr>
        <w:rFonts w:hint="default" w:ascii="MesloLGS NF" w:hAnsi="MesloLGS NF" w:eastAsia="MesloLGS NF" w:cs="MesloLGS NF"/>
        <w:b w:val="0"/>
        <w:bCs w:val="0"/>
        <w:i/>
        <w:iCs/>
        <w:w w:val="82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02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45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87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30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7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15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5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00" w:hanging="237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•"/>
      <w:lvlJc w:val="left"/>
      <w:pPr>
        <w:ind w:left="1762" w:hanging="237"/>
      </w:pPr>
      <w:rPr>
        <w:rFonts w:hint="default" w:ascii="MesloLGS NF" w:hAnsi="MesloLGS NF" w:eastAsia="MesloLGS NF" w:cs="MesloLGS NF"/>
        <w:b w:val="0"/>
        <w:bCs w:val="0"/>
        <w:i/>
        <w:iCs/>
        <w:w w:val="82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02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45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87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30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7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15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5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00" w:hanging="237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•"/>
      <w:lvlJc w:val="left"/>
      <w:pPr>
        <w:ind w:left="1762" w:hanging="237"/>
      </w:pPr>
      <w:rPr>
        <w:rFonts w:hint="default" w:ascii="MesloLGS NF" w:hAnsi="MesloLGS NF" w:eastAsia="MesloLGS NF" w:cs="MesloLGS NF"/>
        <w:b w:val="0"/>
        <w:bCs w:val="0"/>
        <w:i/>
        <w:iCs/>
        <w:w w:val="82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02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45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87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30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7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15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5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00" w:hanging="237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•"/>
      <w:lvlJc w:val="left"/>
      <w:pPr>
        <w:ind w:left="1762" w:hanging="237"/>
      </w:pPr>
      <w:rPr>
        <w:rFonts w:hint="default" w:ascii="MesloLGS NF" w:hAnsi="MesloLGS NF" w:eastAsia="MesloLGS NF" w:cs="MesloLGS NF"/>
        <w:b w:val="0"/>
        <w:bCs w:val="0"/>
        <w:i/>
        <w:iCs/>
        <w:w w:val="82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02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45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87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30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7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15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5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00" w:hanging="237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•"/>
      <w:lvlJc w:val="left"/>
      <w:pPr>
        <w:ind w:left="1762" w:hanging="237"/>
      </w:pPr>
      <w:rPr>
        <w:rFonts w:hint="default" w:ascii="MesloLGS NF" w:hAnsi="MesloLGS NF" w:eastAsia="MesloLGS NF" w:cs="MesloLGS NF"/>
        <w:b w:val="0"/>
        <w:bCs w:val="0"/>
        <w:i/>
        <w:iCs/>
        <w:w w:val="82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02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45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87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30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7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15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5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00" w:hanging="237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•"/>
      <w:lvlJc w:val="left"/>
      <w:pPr>
        <w:ind w:left="1762" w:hanging="237"/>
      </w:pPr>
      <w:rPr>
        <w:rFonts w:hint="default" w:ascii="MesloLGS NF" w:hAnsi="MesloLGS NF" w:eastAsia="MesloLGS NF" w:cs="MesloLGS NF"/>
        <w:b w:val="0"/>
        <w:bCs w:val="0"/>
        <w:i/>
        <w:iCs/>
        <w:w w:val="82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02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45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87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30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7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15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5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00" w:hanging="237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•"/>
      <w:lvlJc w:val="left"/>
      <w:pPr>
        <w:ind w:left="1762" w:hanging="237"/>
      </w:pPr>
      <w:rPr>
        <w:rFonts w:hint="default" w:ascii="MesloLGS NF" w:hAnsi="MesloLGS NF" w:eastAsia="MesloLGS NF" w:cs="MesloLGS NF"/>
        <w:b w:val="0"/>
        <w:bCs w:val="0"/>
        <w:i/>
        <w:iCs/>
        <w:w w:val="82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02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45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87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30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7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15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5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00" w:hanging="237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1762" w:hanging="237"/>
      </w:pPr>
      <w:rPr>
        <w:rFonts w:hint="default" w:ascii="MesloLGS NF" w:hAnsi="MesloLGS NF" w:eastAsia="MesloLGS NF" w:cs="MesloLGS NF"/>
        <w:b w:val="0"/>
        <w:bCs w:val="0"/>
        <w:i/>
        <w:iCs/>
        <w:w w:val="82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02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45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87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30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7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15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5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00" w:hanging="237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•"/>
      <w:lvlJc w:val="left"/>
      <w:pPr>
        <w:ind w:left="1762" w:hanging="237"/>
      </w:pPr>
      <w:rPr>
        <w:rFonts w:hint="default" w:ascii="MesloLGS NF" w:hAnsi="MesloLGS NF" w:eastAsia="MesloLGS NF" w:cs="MesloLGS NF"/>
        <w:b w:val="0"/>
        <w:bCs w:val="0"/>
        <w:i/>
        <w:iCs/>
        <w:w w:val="82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02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45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87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30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7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15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5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00" w:hanging="237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•"/>
      <w:lvlJc w:val="left"/>
      <w:pPr>
        <w:ind w:left="1762" w:hanging="237"/>
      </w:pPr>
      <w:rPr>
        <w:rFonts w:hint="default" w:ascii="MesloLGS NF" w:hAnsi="MesloLGS NF" w:eastAsia="MesloLGS NF" w:cs="MesloLGS NF"/>
        <w:b w:val="0"/>
        <w:bCs w:val="0"/>
        <w:i/>
        <w:iCs/>
        <w:w w:val="82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02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45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87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30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7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15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5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00" w:hanging="237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1762" w:hanging="237"/>
      </w:pPr>
      <w:rPr>
        <w:rFonts w:hint="default" w:ascii="MesloLGS NF" w:hAnsi="MesloLGS NF" w:eastAsia="MesloLGS NF" w:cs="MesloLGS NF"/>
        <w:b w:val="0"/>
        <w:bCs w:val="0"/>
        <w:i/>
        <w:iCs/>
        <w:w w:val="82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02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45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87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30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7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15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5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00" w:hanging="237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1762" w:hanging="237"/>
      </w:pPr>
      <w:rPr>
        <w:rFonts w:hint="default" w:ascii="MesloLGS NF" w:hAnsi="MesloLGS NF" w:eastAsia="MesloLGS NF" w:cs="MesloLGS NF"/>
        <w:b w:val="0"/>
        <w:bCs w:val="0"/>
        <w:i/>
        <w:iCs/>
        <w:w w:val="82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02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45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87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30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7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15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5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00" w:hanging="237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1762" w:hanging="237"/>
      </w:pPr>
      <w:rPr>
        <w:rFonts w:hint="default" w:ascii="MesloLGS NF" w:hAnsi="MesloLGS NF" w:eastAsia="MesloLGS NF" w:cs="MesloLGS NF"/>
        <w:b w:val="0"/>
        <w:bCs w:val="0"/>
        <w:i/>
        <w:iCs/>
        <w:w w:val="82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02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45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87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30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7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15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5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00" w:hanging="237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1762" w:hanging="237"/>
      </w:pPr>
      <w:rPr>
        <w:rFonts w:hint="default" w:ascii="MesloLGS NF" w:hAnsi="MesloLGS NF" w:eastAsia="MesloLGS NF" w:cs="MesloLGS NF"/>
        <w:b w:val="0"/>
        <w:bCs w:val="0"/>
        <w:i/>
        <w:iCs/>
        <w:w w:val="82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02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45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87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30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7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15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5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00" w:hanging="237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1713" w:hanging="536"/>
        <w:jc w:val="left"/>
      </w:pPr>
      <w:rPr>
        <w:rFonts w:hint="default" w:ascii="Arial" w:hAnsi="Arial" w:eastAsia="Arial" w:cs="Arial"/>
        <w:b/>
        <w:bCs/>
        <w:i w:val="0"/>
        <w:iCs w:val="0"/>
        <w:w w:val="101"/>
        <w:sz w:val="34"/>
        <w:szCs w:val="3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63" w:hanging="686"/>
        <w:jc w:val="left"/>
      </w:pPr>
      <w:rPr>
        <w:rFonts w:hint="default" w:ascii="Arial" w:hAnsi="Arial" w:eastAsia="Arial" w:cs="Arial"/>
        <w:b/>
        <w:bCs/>
        <w:i w:val="0"/>
        <w:iCs w:val="0"/>
        <w:w w:val="102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948" w:hanging="771"/>
        <w:jc w:val="left"/>
      </w:pPr>
      <w:rPr>
        <w:rFonts w:hint="default" w:ascii="Arial" w:hAnsi="Arial" w:eastAsia="Arial" w:cs="Arial"/>
        <w:b/>
        <w:bCs/>
        <w:i w:val="0"/>
        <w:iCs w:val="0"/>
        <w:w w:val="99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2147" w:hanging="971"/>
        <w:jc w:val="left"/>
      </w:pPr>
      <w:rPr>
        <w:rFonts w:hint="default" w:ascii="Arial" w:hAnsi="Arial" w:eastAsia="Arial" w:cs="Arial"/>
        <w:b/>
        <w:bCs/>
        <w:i w:val="0"/>
        <w:iCs w:val="0"/>
        <w:w w:val="99"/>
        <w:sz w:val="24"/>
        <w:szCs w:val="24"/>
        <w:lang w:val="en-US" w:eastAsia="en-US" w:bidi="ar-SA"/>
      </w:rPr>
    </w:lvl>
    <w:lvl w:ilvl="4">
      <w:start w:val="1"/>
      <w:numFmt w:val="decimal"/>
      <w:lvlText w:val="%1.%2.%3.%4.%5"/>
      <w:lvlJc w:val="left"/>
      <w:pPr>
        <w:ind w:left="2347" w:hanging="1170"/>
        <w:jc w:val="left"/>
      </w:pPr>
      <w:rPr>
        <w:rFonts w:hint="default" w:ascii="Arial" w:hAnsi="Arial" w:eastAsia="Arial" w:cs="Arial"/>
        <w:b/>
        <w:bCs/>
        <w:i w:val="0"/>
        <w:iCs w:val="0"/>
        <w:w w:val="99"/>
        <w:sz w:val="24"/>
        <w:szCs w:val="24"/>
        <w:lang w:val="en-US" w:eastAsia="en-US" w:bidi="ar-SA"/>
      </w:rPr>
    </w:lvl>
    <w:lvl w:ilvl="5">
      <w:start w:val="1"/>
      <w:numFmt w:val="decimal"/>
      <w:lvlText w:val="%1.%2.%3.%4.%5.%6"/>
      <w:lvlJc w:val="left"/>
      <w:pPr>
        <w:ind w:left="2546" w:hanging="1370"/>
        <w:jc w:val="left"/>
      </w:pPr>
      <w:rPr>
        <w:rFonts w:hint="default" w:ascii="Arial" w:hAnsi="Arial" w:eastAsia="Arial" w:cs="Arial"/>
        <w:b/>
        <w:bCs/>
        <w:i w:val="0"/>
        <w:iCs w:val="0"/>
        <w:w w:val="99"/>
        <w:sz w:val="24"/>
        <w:szCs w:val="24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269" w:hanging="13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98" w:hanging="13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27" w:hanging="137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[%1]"/>
      <w:lvlJc w:val="left"/>
      <w:pPr>
        <w:ind w:left="1693" w:hanging="384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48" w:hanging="3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97" w:hanging="3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45" w:hanging="3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94" w:hanging="3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42" w:hanging="3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91" w:hanging="3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39" w:hanging="3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88" w:hanging="384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upperLetter"/>
      <w:lvlText w:val="%1"/>
      <w:lvlJc w:val="left"/>
      <w:pPr>
        <w:ind w:left="1535" w:hanging="359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000FF"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229" w:hanging="694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000FF"/>
        <w:spacing w:val="-17"/>
        <w:w w:val="99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257" w:hanging="1172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000FF"/>
        <w:spacing w:val="-17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50" w:hanging="11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1" w:hanging="11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32" w:hanging="11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2" w:hanging="11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13" w:hanging="11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04" w:hanging="117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535" w:hanging="359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000FF"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229" w:hanging="694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000FF"/>
        <w:w w:val="99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257" w:hanging="1172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000FF"/>
        <w:w w:val="99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4118" w:hanging="1483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000FF"/>
        <w:w w:val="99"/>
        <w:sz w:val="24"/>
        <w:szCs w:val="24"/>
        <w:lang w:val="en-US" w:eastAsia="en-US" w:bidi="ar-SA"/>
      </w:rPr>
    </w:lvl>
    <w:lvl w:ilvl="4">
      <w:start w:val="1"/>
      <w:numFmt w:val="decimal"/>
      <w:lvlText w:val="%1.%2.%3.%4.%5"/>
      <w:lvlJc w:val="left"/>
      <w:pPr>
        <w:ind w:left="4763" w:hanging="1196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000FF"/>
        <w:w w:val="99"/>
        <w:sz w:val="24"/>
        <w:szCs w:val="24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30" w:hanging="119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1" w:hanging="119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72" w:hanging="119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43" w:hanging="1196"/>
      </w:pPr>
      <w:rPr>
        <w:rFonts w:hint="default"/>
        <w:lang w:val="en-US" w:eastAsia="en-US" w:bidi="ar-SA"/>
      </w:rPr>
    </w:lvl>
  </w:abstract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32"/>
      <w:ind w:left="1535" w:hanging="359"/>
    </w:pPr>
    <w:rPr>
      <w:rFonts w:ascii="Arial" w:hAnsi="Arial" w:eastAsia="Arial" w:cs="Arial"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3"/>
      <w:ind w:left="2229" w:hanging="695"/>
    </w:pPr>
    <w:rPr>
      <w:rFonts w:ascii="Arial" w:hAnsi="Arial" w:eastAsia="Arial" w:cs="Arial"/>
      <w:sz w:val="24"/>
      <w:szCs w:val="24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13"/>
      <w:ind w:left="3257" w:hanging="1173"/>
    </w:pPr>
    <w:rPr>
      <w:rFonts w:ascii="Arial" w:hAnsi="Arial" w:eastAsia="Arial" w:cs="Arial"/>
      <w:sz w:val="24"/>
      <w:szCs w:val="24"/>
      <w:lang w:val="en-US" w:eastAsia="en-US" w:bidi="ar-SA"/>
    </w:rPr>
  </w:style>
  <w:style w:styleId="TOC4" w:type="paragraph">
    <w:name w:val="TOC 4"/>
    <w:basedOn w:val="Normal"/>
    <w:uiPriority w:val="1"/>
    <w:qFormat/>
    <w:pPr>
      <w:spacing w:before="13"/>
      <w:ind w:left="4118" w:hanging="1484"/>
    </w:pPr>
    <w:rPr>
      <w:rFonts w:ascii="Arial" w:hAnsi="Arial" w:eastAsia="Arial" w:cs="Arial"/>
      <w:sz w:val="24"/>
      <w:szCs w:val="24"/>
      <w:lang w:val="en-US" w:eastAsia="en-US" w:bidi="ar-SA"/>
    </w:rPr>
  </w:style>
  <w:style w:styleId="TOC5" w:type="paragraph">
    <w:name w:val="TOC 5"/>
    <w:basedOn w:val="Normal"/>
    <w:uiPriority w:val="1"/>
    <w:qFormat/>
    <w:pPr>
      <w:spacing w:before="13"/>
      <w:ind w:left="4763" w:hanging="1196"/>
    </w:pPr>
    <w:rPr>
      <w:rFonts w:ascii="Arial" w:hAnsi="Arial" w:eastAsia="Arial" w:cs="Arial"/>
      <w:sz w:val="24"/>
      <w:szCs w:val="24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9"/>
      <w:ind w:left="1713" w:hanging="537"/>
      <w:outlineLvl w:val="1"/>
    </w:pPr>
    <w:rPr>
      <w:rFonts w:ascii="Arial" w:hAnsi="Arial" w:eastAsia="Arial" w:cs="Arial"/>
      <w:b/>
      <w:bCs/>
      <w:sz w:val="34"/>
      <w:szCs w:val="34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863" w:hanging="687"/>
      <w:outlineLvl w:val="2"/>
    </w:pPr>
    <w:rPr>
      <w:rFonts w:ascii="Arial" w:hAnsi="Arial" w:eastAsia="Arial" w:cs="Arial"/>
      <w:b/>
      <w:bCs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2147" w:hanging="971"/>
      <w:outlineLvl w:val="3"/>
    </w:pPr>
    <w:rPr>
      <w:rFonts w:ascii="Arial" w:hAnsi="Arial" w:eastAsia="Arial" w:cs="Arial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3"/>
      <w:ind w:left="1762" w:hanging="237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jpe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AUTOSAR</dc:creator>
  <cp:keywords>Release R22-11</cp:keywords>
  <dc:subject>AUTOSAR</dc:subject>
  <dc:title>Specification of Timing Extension for Adaptive Platform</dc:title>
  <dcterms:created xsi:type="dcterms:W3CDTF">2023-06-24T02:42:23Z</dcterms:created>
  <dcterms:modified xsi:type="dcterms:W3CDTF">2023-06-24T02:42:23Z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2022-10-28T00:00:00Z</vt:filetime>
  </property>
  <property fmtid="{D5CDD505-2E9C-101B-9397-08002B2CF9AE}" pid="3" name="Creator">
    <vt:lpwstr>LaTeX with hyperref package</vt:lpwstr>
  </property>
  <property fmtid="{D5CDD505-2E9C-101B-9397-08002B2CF9AE}" pid="4" name="LastSaved">
    <vt:filetime>2023-06-24T00:00:00Z</vt:filetime>
  </property>
  <property fmtid="{D5CDD505-2E9C-101B-9397-08002B2CF9AE}" pid="5" name="PTEX.Fullbanner">
    <vt:lpwstr>This is MiKTeX-pdfTeX 2.9.6362 (1.40.18)</vt:lpwstr>
  </property>
  <property fmtid="{D5CDD505-2E9C-101B-9397-08002B2CF9AE}" pid="6" name="Producer">
    <vt:lpwstr>ABBYY FineReader PDF 15</vt:lpwstr>
  </property>
</Properties>
</file>