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F89C9" w14:textId="57B87E9B" w:rsidR="00B53B62" w:rsidRDefault="008E58E3">
      <w:r>
        <w:rPr>
          <w:rFonts w:hint="eastAsia"/>
        </w:rPr>
        <w:t>核心问题：</w:t>
      </w:r>
    </w:p>
    <w:p w14:paraId="5BDDF0D9" w14:textId="6C6DAE4A" w:rsidR="008E58E3" w:rsidRDefault="008E58E3"/>
    <w:p w14:paraId="46C43795" w14:textId="090066DF" w:rsidR="008E58E3" w:rsidRDefault="008E58E3" w:rsidP="008E5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加密，crc校验等</w:t>
      </w:r>
    </w:p>
    <w:p w14:paraId="6F3691C6" w14:textId="617A83ED" w:rsidR="008E58E3" w:rsidRDefault="008E58E3" w:rsidP="008E5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字节对齐，字节摆放的顺序</w:t>
      </w:r>
    </w:p>
    <w:p w14:paraId="698ABF83" w14:textId="088D0167" w:rsidR="008E58E3" w:rsidRDefault="008E58E3" w:rsidP="008E5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试图设计</w:t>
      </w:r>
      <w:r w:rsidR="0053548B">
        <w:rPr>
          <w:rFonts w:hint="eastAsia"/>
        </w:rPr>
        <w:t>“完美”</w:t>
      </w:r>
      <w:r>
        <w:rPr>
          <w:rFonts w:hint="eastAsia"/>
        </w:rPr>
        <w:t>的协议</w:t>
      </w:r>
    </w:p>
    <w:p w14:paraId="091B61E5" w14:textId="79155DB4" w:rsidR="008E58E3" w:rsidRDefault="008E58E3" w:rsidP="008E5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没有消息序号，或者消息序列号只有2个字节，或者没有清晰缠绵如何编号。</w:t>
      </w:r>
    </w:p>
    <w:p w14:paraId="43B8C3DE" w14:textId="14B274E5" w:rsidR="008106BF" w:rsidRDefault="008106BF" w:rsidP="008E58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 w:rsidR="00A00BEE">
        <w:rPr>
          <w:rFonts w:hint="eastAsia"/>
        </w:rPr>
        <w:t>实现</w:t>
      </w:r>
      <w:r w:rsidR="00B8400A">
        <w:rPr>
          <w:rFonts w:hint="eastAsia"/>
        </w:rPr>
        <w:t>的位置。</w:t>
      </w:r>
    </w:p>
    <w:p w14:paraId="1D3B3F26" w14:textId="3036045E" w:rsidR="001E0DC6" w:rsidRDefault="001E0DC6" w:rsidP="001E0DC6"/>
    <w:p w14:paraId="2352639D" w14:textId="2AC4533B" w:rsidR="001E0DC6" w:rsidRDefault="001E0DC6" w:rsidP="001E0DC6"/>
    <w:p w14:paraId="48B9C611" w14:textId="64FBC3E2" w:rsidR="001E0DC6" w:rsidRDefault="00DA1764" w:rsidP="001E0DC6">
      <w:r>
        <w:rPr>
          <w:rFonts w:hint="eastAsia"/>
        </w:rPr>
        <w:t>头和体可以分开发送吗？</w:t>
      </w:r>
    </w:p>
    <w:p w14:paraId="0C443C21" w14:textId="21BDEE00" w:rsidR="00DA1764" w:rsidRDefault="00DA1764" w:rsidP="00DA1764"/>
    <w:p w14:paraId="0E603A57" w14:textId="3D238B53" w:rsidR="00DA1764" w:rsidRDefault="00DA1764" w:rsidP="00DA1764">
      <w:r>
        <w:rPr>
          <w:rFonts w:hint="eastAsia"/>
        </w:rPr>
        <w:t>func</w:t>
      </w:r>
      <w:r>
        <w:t>()</w:t>
      </w:r>
    </w:p>
    <w:p w14:paraId="5D9FBC36" w14:textId="77777777" w:rsidR="00DA1764" w:rsidRDefault="00DA1764" w:rsidP="00DA1764">
      <w:r>
        <w:rPr>
          <w:rFonts w:hint="eastAsia"/>
        </w:rPr>
        <w:t>{</w:t>
      </w:r>
    </w:p>
    <w:p w14:paraId="456DF85E" w14:textId="69CD6D83" w:rsidR="00DA1764" w:rsidRDefault="00DA1764" w:rsidP="00DA1764">
      <w:pPr>
        <w:ind w:firstLine="420"/>
      </w:pPr>
      <w:r>
        <w:t>send(fd, head);</w:t>
      </w:r>
    </w:p>
    <w:p w14:paraId="08EF38EC" w14:textId="40FFEE47" w:rsidR="00DA1764" w:rsidRDefault="00DA1764" w:rsidP="00DA1764">
      <w:pPr>
        <w:ind w:firstLine="420"/>
      </w:pPr>
      <w:r>
        <w:rPr>
          <w:rFonts w:hint="eastAsia"/>
        </w:rPr>
        <w:t>xxxx</w:t>
      </w:r>
      <w:r>
        <w:t>oooo</w:t>
      </w:r>
    </w:p>
    <w:p w14:paraId="6E5FA770" w14:textId="34665C22" w:rsidR="00DA1764" w:rsidRDefault="00DA1764" w:rsidP="00DA1764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end(fd, body);</w:t>
      </w:r>
    </w:p>
    <w:p w14:paraId="17A4C0E7" w14:textId="54045642" w:rsidR="00DA1764" w:rsidRDefault="00DA1764" w:rsidP="00DA1764">
      <w:pPr>
        <w:rPr>
          <w:rFonts w:hint="eastAsia"/>
        </w:rPr>
      </w:pPr>
      <w:r>
        <w:t>}</w:t>
      </w:r>
    </w:p>
    <w:p w14:paraId="55BF2A13" w14:textId="4B5E58A6" w:rsidR="00DA1764" w:rsidRDefault="00DA1764" w:rsidP="00DA1764"/>
    <w:p w14:paraId="7D7BBB82" w14:textId="16A1288A" w:rsidR="00DA1764" w:rsidRDefault="00DA1764" w:rsidP="00DA1764">
      <w:pPr>
        <w:rPr>
          <w:rFonts w:hint="eastAsia"/>
        </w:rPr>
      </w:pPr>
      <w:r>
        <w:rPr>
          <w:rFonts w:hint="eastAsia"/>
        </w:rPr>
        <w:t>时刻1</w:t>
      </w:r>
    </w:p>
    <w:p w14:paraId="2996A68B" w14:textId="30C37729" w:rsidR="00DA1764" w:rsidRDefault="00DA1764" w:rsidP="00DA1764">
      <w:r>
        <w:rPr>
          <w:rFonts w:hint="eastAsia"/>
        </w:rPr>
        <w:t>T</w:t>
      </w:r>
      <w:r>
        <w:t>1</w:t>
      </w:r>
      <w:r>
        <w:rPr>
          <w:rFonts w:hint="eastAsia"/>
        </w:rPr>
        <w:t>：</w:t>
      </w:r>
    </w:p>
    <w:p w14:paraId="3EAD7AF0" w14:textId="0999BBFC" w:rsidR="00DA1764" w:rsidRDefault="00DA1764" w:rsidP="00DA1764">
      <w:pPr>
        <w:ind w:firstLine="420"/>
        <w:rPr>
          <w:rFonts w:hint="eastAsia"/>
        </w:rPr>
      </w:pPr>
      <w:r>
        <w:t>send(fd, head);</w:t>
      </w:r>
    </w:p>
    <w:p w14:paraId="1CA2CD62" w14:textId="3F9CE7BC" w:rsidR="00DA1764" w:rsidRDefault="00DA1764" w:rsidP="00DA1764"/>
    <w:p w14:paraId="0172FA95" w14:textId="33DFD695" w:rsidR="00DA1764" w:rsidRDefault="00DA1764" w:rsidP="00DA1764">
      <w:pPr>
        <w:rPr>
          <w:rFonts w:hint="eastAsia"/>
        </w:rPr>
      </w:pPr>
      <w:r>
        <w:rPr>
          <w:rFonts w:hint="eastAsia"/>
        </w:rPr>
        <w:t>时刻2</w:t>
      </w:r>
    </w:p>
    <w:p w14:paraId="2989A745" w14:textId="390E2929" w:rsidR="00DA1764" w:rsidRDefault="00DA1764" w:rsidP="00DA1764">
      <w:pPr>
        <w:rPr>
          <w:rFonts w:hint="eastAsia"/>
        </w:rPr>
      </w:pPr>
      <w:r>
        <w:rPr>
          <w:rFonts w:hint="eastAsia"/>
        </w:rPr>
        <w:t>T</w:t>
      </w:r>
      <w:r>
        <w:t>2:</w:t>
      </w:r>
    </w:p>
    <w:p w14:paraId="4E7249C1" w14:textId="1AC3A76C" w:rsidR="00DA1764" w:rsidRDefault="00DA1764" w:rsidP="00DA1764">
      <w:pPr>
        <w:ind w:firstLine="420"/>
      </w:pPr>
      <w:r>
        <w:t>send(fd, head);</w:t>
      </w:r>
    </w:p>
    <w:p w14:paraId="118442F0" w14:textId="77777777" w:rsidR="00DA1764" w:rsidRDefault="00DA1764" w:rsidP="00DA1764">
      <w:pPr>
        <w:ind w:firstLine="420"/>
      </w:pPr>
      <w:r>
        <w:rPr>
          <w:rFonts w:hint="eastAsia"/>
        </w:rPr>
        <w:t>xxxx</w:t>
      </w:r>
      <w:r>
        <w:t>oooo</w:t>
      </w:r>
    </w:p>
    <w:p w14:paraId="1A08B227" w14:textId="77777777" w:rsidR="00DA1764" w:rsidRDefault="00DA1764" w:rsidP="00DA1764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end(fd, body);</w:t>
      </w:r>
    </w:p>
    <w:p w14:paraId="31CE8668" w14:textId="5EFA91E8" w:rsidR="001E0DC6" w:rsidRDefault="001E0DC6" w:rsidP="001E0DC6"/>
    <w:p w14:paraId="4DBC498C" w14:textId="14DBF729" w:rsidR="00DA1764" w:rsidRDefault="00DA1764" w:rsidP="001E0DC6">
      <w:r>
        <w:rPr>
          <w:rFonts w:hint="eastAsia"/>
        </w:rPr>
        <w:t>时刻3：</w:t>
      </w:r>
    </w:p>
    <w:p w14:paraId="55A58E46" w14:textId="7681EBB9" w:rsidR="00DA1764" w:rsidRDefault="00DA1764" w:rsidP="001E0DC6">
      <w:r>
        <w:t>T1 :</w:t>
      </w:r>
    </w:p>
    <w:p w14:paraId="713D1EED" w14:textId="6BCA4DFC" w:rsidR="00DA1764" w:rsidRDefault="00DA1764" w:rsidP="001E0DC6">
      <w:r>
        <w:rPr>
          <w:rFonts w:hint="eastAsia"/>
        </w:rPr>
        <w:t xml:space="preserve"> </w:t>
      </w:r>
      <w:r>
        <w:t xml:space="preserve">  xxxxooo;</w:t>
      </w:r>
    </w:p>
    <w:p w14:paraId="28415396" w14:textId="551A8C37" w:rsidR="00DA1764" w:rsidRPr="00DA1764" w:rsidRDefault="00DA1764" w:rsidP="001E0DC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send</w:t>
      </w:r>
      <w:r>
        <w:t>(body)</w:t>
      </w:r>
    </w:p>
    <w:p w14:paraId="37259B2E" w14:textId="4B1EA166" w:rsidR="001E0DC6" w:rsidRDefault="001E0DC6" w:rsidP="001E0DC6"/>
    <w:p w14:paraId="7122B2C6" w14:textId="5B314546" w:rsidR="00DA1764" w:rsidRDefault="00DA1764" w:rsidP="001E0DC6"/>
    <w:p w14:paraId="0C3B6546" w14:textId="0EF340CF" w:rsidR="00DA1764" w:rsidRDefault="00DA1764" w:rsidP="001E0DC6">
      <w:r>
        <w:rPr>
          <w:rFonts w:hint="eastAsia"/>
        </w:rPr>
        <w:t>h</w:t>
      </w:r>
      <w:r>
        <w:t>ead1</w:t>
      </w:r>
    </w:p>
    <w:p w14:paraId="250A0125" w14:textId="0BDAA7E9" w:rsidR="00DA1764" w:rsidRDefault="00DA1764" w:rsidP="001E0DC6"/>
    <w:p w14:paraId="5E684359" w14:textId="398EFA45" w:rsidR="00DA1764" w:rsidRDefault="00DA1764" w:rsidP="001E0DC6">
      <w:r>
        <w:rPr>
          <w:rFonts w:hint="eastAsia"/>
        </w:rPr>
        <w:t>h</w:t>
      </w:r>
      <w:r>
        <w:t>ead2</w:t>
      </w:r>
    </w:p>
    <w:p w14:paraId="3D240B13" w14:textId="2CA09A30" w:rsidR="00DA1764" w:rsidRDefault="00DA1764" w:rsidP="001E0DC6">
      <w:r>
        <w:t>body2</w:t>
      </w:r>
    </w:p>
    <w:p w14:paraId="2847DFFB" w14:textId="68687107" w:rsidR="00DA1764" w:rsidRDefault="00DA1764" w:rsidP="001E0DC6"/>
    <w:p w14:paraId="09C51960" w14:textId="793EDA75" w:rsidR="00DA1764" w:rsidRDefault="00DA1764" w:rsidP="001E0DC6">
      <w:r>
        <w:rPr>
          <w:rFonts w:hint="eastAsia"/>
        </w:rPr>
        <w:t>b</w:t>
      </w:r>
      <w:r>
        <w:t>ody1</w:t>
      </w:r>
    </w:p>
    <w:p w14:paraId="7B4FA0A1" w14:textId="38D23082" w:rsidR="00DA1764" w:rsidRDefault="00DA1764" w:rsidP="001E0DC6"/>
    <w:p w14:paraId="729BB3FB" w14:textId="57C7056C" w:rsidR="00DA1764" w:rsidRDefault="00DA1764" w:rsidP="001E0DC6"/>
    <w:p w14:paraId="0927EF95" w14:textId="0AAF1DD4" w:rsidR="00DA1764" w:rsidRDefault="00EC6EA7" w:rsidP="001E0DC6">
      <w:r>
        <w:rPr>
          <w:rFonts w:hint="eastAsia"/>
        </w:rPr>
        <w:t>消息I</w:t>
      </w:r>
      <w:r>
        <w:t>D</w:t>
      </w:r>
      <w:r>
        <w:rPr>
          <w:rFonts w:hint="eastAsia"/>
        </w:rPr>
        <w:t>设计：</w:t>
      </w:r>
    </w:p>
    <w:p w14:paraId="7B17FAE5" w14:textId="0FD5C6BB" w:rsidR="00EC6EA7" w:rsidRDefault="00EC6EA7" w:rsidP="001E0D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35B74C" wp14:editId="47893892">
            <wp:extent cx="5274310" cy="2930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836A" w14:textId="77777777" w:rsidR="00DA1764" w:rsidRDefault="00DA1764" w:rsidP="001E0DC6">
      <w:pPr>
        <w:rPr>
          <w:rFonts w:hint="eastAsia"/>
        </w:rPr>
      </w:pPr>
    </w:p>
    <w:p w14:paraId="264F7636" w14:textId="20D64851" w:rsidR="00DA1764" w:rsidRDefault="00DA1764" w:rsidP="001E0DC6">
      <w:pPr>
        <w:rPr>
          <w:rFonts w:ascii="Malgun Gothic" w:hAnsi="Malgun Gothic"/>
        </w:rPr>
      </w:pPr>
      <w:r>
        <w:rPr>
          <w:rFonts w:ascii="Malgun Gothic" w:hAnsi="Malgun Gothic" w:hint="eastAsia"/>
        </w:rPr>
        <w:t>T</w:t>
      </w:r>
      <w:r>
        <w:rPr>
          <w:rFonts w:ascii="Malgun Gothic" w:hAnsi="Malgun Gothic"/>
        </w:rPr>
        <w:t>CP</w:t>
      </w:r>
      <w:r>
        <w:rPr>
          <w:rFonts w:ascii="Malgun Gothic" w:hAnsi="Malgun Gothic" w:hint="eastAsia"/>
        </w:rPr>
        <w:t>粘包</w:t>
      </w:r>
    </w:p>
    <w:p w14:paraId="57A10844" w14:textId="68CBDB4C" w:rsidR="00DA1764" w:rsidRDefault="00DA1764" w:rsidP="001E0DC6">
      <w:r>
        <w:rPr>
          <w:rFonts w:hint="eastAsia"/>
        </w:rPr>
        <w:t>m</w:t>
      </w:r>
      <w:r>
        <w:t xml:space="preserve">sg1 m </w:t>
      </w:r>
      <w:r>
        <w:rPr>
          <w:rFonts w:hint="eastAsia"/>
        </w:rPr>
        <w:t>|</w:t>
      </w:r>
      <w:r>
        <w:t xml:space="preserve"> sg2 msg3</w:t>
      </w:r>
    </w:p>
    <w:p w14:paraId="7673D885" w14:textId="0CE424D6" w:rsidR="00DA1764" w:rsidRDefault="00DA1764" w:rsidP="001E0DC6"/>
    <w:p w14:paraId="2765DF24" w14:textId="0BD3E3B1" w:rsidR="00DA1764" w:rsidRDefault="00DA1764" w:rsidP="001E0DC6">
      <w:r>
        <w:rPr>
          <w:rFonts w:hint="eastAsia"/>
        </w:rPr>
        <w:t>N</w:t>
      </w:r>
      <w:r>
        <w:t xml:space="preserve">agel : 40ms, </w:t>
      </w:r>
    </w:p>
    <w:p w14:paraId="5AD2AB4E" w14:textId="5F02BD67" w:rsidR="00DA1764" w:rsidRDefault="00DA1764" w:rsidP="001E0DC6"/>
    <w:p w14:paraId="0729121B" w14:textId="2D700838" w:rsidR="00DA1764" w:rsidRDefault="00DA1764" w:rsidP="00DA17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如果是一个小包（ &lt;</w:t>
      </w:r>
      <w:r>
        <w:t xml:space="preserve"> MSS </w:t>
      </w:r>
      <w:r>
        <w:rPr>
          <w:rFonts w:hint="eastAsia"/>
        </w:rPr>
        <w:t>），则等待4</w:t>
      </w:r>
      <w:r>
        <w:t>0</w:t>
      </w:r>
      <w:r>
        <w:rPr>
          <w:rFonts w:hint="eastAsia"/>
        </w:rPr>
        <w:t>ms</w:t>
      </w:r>
    </w:p>
    <w:p w14:paraId="3DF816BF" w14:textId="0939D2D8" w:rsidR="00DA1764" w:rsidRDefault="00DA1764" w:rsidP="00DA17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如果在4</w:t>
      </w:r>
      <w:r>
        <w:t>0</w:t>
      </w:r>
      <w:r>
        <w:rPr>
          <w:rFonts w:hint="eastAsia"/>
        </w:rPr>
        <w:t>ms中间，有其他的包要发送，那就组包，mtu</w:t>
      </w:r>
    </w:p>
    <w:p w14:paraId="6DCEBB33" w14:textId="1BB4329A" w:rsidR="00DA1764" w:rsidRDefault="00DA1764" w:rsidP="00DA176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如果到了4</w:t>
      </w:r>
      <w:r>
        <w:t>0</w:t>
      </w:r>
      <w:r>
        <w:rPr>
          <w:rFonts w:hint="eastAsia"/>
        </w:rPr>
        <w:t>ms，没有其他的包，则超时后，发送msg</w:t>
      </w:r>
      <w:r>
        <w:t>1</w:t>
      </w:r>
    </w:p>
    <w:p w14:paraId="75828AAB" w14:textId="77777777" w:rsidR="00DA1764" w:rsidRDefault="00DA1764" w:rsidP="001E0DC6">
      <w:pPr>
        <w:rPr>
          <w:rFonts w:hint="eastAsia"/>
        </w:rPr>
      </w:pPr>
    </w:p>
    <w:p w14:paraId="64D2FA95" w14:textId="6F5ACC91" w:rsidR="00DA1764" w:rsidRDefault="00CE2305" w:rsidP="001E0DC6">
      <w:r>
        <w:rPr>
          <w:rFonts w:hint="eastAsia"/>
        </w:rPr>
        <w:t>为什么消息设计成了一请求一应答的形式：</w:t>
      </w:r>
    </w:p>
    <w:p w14:paraId="0966CCEB" w14:textId="77777777" w:rsidR="002B265D" w:rsidRDefault="002B265D" w:rsidP="001E0DC6"/>
    <w:p w14:paraId="0131A7F3" w14:textId="7B7A796C" w:rsidR="00CE2305" w:rsidRDefault="002B265D" w:rsidP="001E0DC6">
      <w:r>
        <w:rPr>
          <w:rFonts w:hint="eastAsia"/>
        </w:rPr>
        <w:t>U</w:t>
      </w:r>
      <w:r>
        <w:t>DP</w:t>
      </w:r>
      <w:r>
        <w:rPr>
          <w:rFonts w:hint="eastAsia"/>
        </w:rPr>
        <w:t>如何做到“可靠”传输，T</w:t>
      </w:r>
      <w:r>
        <w:t>CP</w:t>
      </w:r>
      <w:r>
        <w:rPr>
          <w:rFonts w:hint="eastAsia"/>
        </w:rPr>
        <w:t>重发，流量控制。</w:t>
      </w:r>
    </w:p>
    <w:p w14:paraId="24912590" w14:textId="77777777" w:rsidR="002B265D" w:rsidRDefault="002B265D" w:rsidP="001E0DC6"/>
    <w:p w14:paraId="759B9A37" w14:textId="58D4EC4F" w:rsidR="002B265D" w:rsidRDefault="002B265D" w:rsidP="001E0DC6">
      <w:pPr>
        <w:rPr>
          <w:rFonts w:hint="eastAsia"/>
        </w:rPr>
      </w:pPr>
      <w:r>
        <w:rPr>
          <w:rFonts w:hint="eastAsia"/>
        </w:rPr>
        <w:t>内存</w:t>
      </w:r>
      <w:r>
        <w:sym w:font="Wingdings" w:char="F0E0"/>
      </w:r>
      <w:r>
        <w:rPr>
          <w:rFonts w:hint="eastAsia"/>
        </w:rPr>
        <w:t>指的是内核的buffer，但是我们是做业务开发的。“可靠”的意思是接收端已经正确的处理了，或者出现了异常，但是这个异常是可以通知到发送端的。</w:t>
      </w:r>
    </w:p>
    <w:p w14:paraId="1F98D0C0" w14:textId="47CFF8C3" w:rsidR="002B265D" w:rsidRDefault="002B265D" w:rsidP="001E0DC6"/>
    <w:p w14:paraId="10871CD2" w14:textId="77777777" w:rsidR="002B265D" w:rsidRDefault="002B265D" w:rsidP="001E0DC6">
      <w:pPr>
        <w:rPr>
          <w:rFonts w:hint="eastAsia"/>
        </w:rPr>
      </w:pPr>
    </w:p>
    <w:p w14:paraId="05FDAEEA" w14:textId="534484E9" w:rsidR="00DA1764" w:rsidRDefault="00B770F0" w:rsidP="001E0DC6">
      <w:r>
        <w:rPr>
          <w:rFonts w:hint="eastAsia"/>
        </w:rPr>
        <w:t>nio</w:t>
      </w:r>
      <w:r>
        <w:t>_write</w:t>
      </w:r>
    </w:p>
    <w:p w14:paraId="06ABB6FD" w14:textId="0497C14F" w:rsidR="00FE465B" w:rsidRDefault="00FE465B" w:rsidP="001E0DC6"/>
    <w:p w14:paraId="4CDFAC6B" w14:textId="7729D865" w:rsidR="00FE465B" w:rsidRDefault="00FE465B" w:rsidP="001E0DC6">
      <w:r>
        <w:rPr>
          <w:rFonts w:hint="eastAsia"/>
        </w:rPr>
        <w:t>思考题：</w:t>
      </w:r>
      <w:bookmarkStart w:id="0" w:name="_GoBack"/>
      <w:bookmarkEnd w:id="0"/>
    </w:p>
    <w:p w14:paraId="1B5F83F8" w14:textId="6940198D" w:rsidR="00FE465B" w:rsidRDefault="00FE465B" w:rsidP="001E0D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1202C" wp14:editId="65D7FB17">
            <wp:extent cx="5274310" cy="3780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FC8E" w14:textId="5E1B95AC" w:rsidR="00FE465B" w:rsidRDefault="00FE465B" w:rsidP="001E0DC6"/>
    <w:p w14:paraId="6349C944" w14:textId="20BB111E" w:rsidR="00FE465B" w:rsidRDefault="00FE465B" w:rsidP="001E0DC6"/>
    <w:p w14:paraId="438C7674" w14:textId="77777777" w:rsidR="00FE465B" w:rsidRDefault="00FE465B" w:rsidP="001E0DC6">
      <w:pPr>
        <w:rPr>
          <w:rFonts w:hint="eastAsia"/>
        </w:rPr>
      </w:pPr>
    </w:p>
    <w:p w14:paraId="7898854C" w14:textId="0AEA6A60" w:rsidR="00DA1764" w:rsidRDefault="00FD4885" w:rsidP="001E0DC6">
      <w:r>
        <w:rPr>
          <w:noProof/>
        </w:rPr>
        <w:drawing>
          <wp:inline distT="0" distB="0" distL="0" distR="0" wp14:anchorId="51362B4B" wp14:editId="2B377E06">
            <wp:extent cx="5268595" cy="230759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0C61" w14:textId="5DFF8F35" w:rsidR="00DA1764" w:rsidRDefault="00DA1764" w:rsidP="001E0DC6"/>
    <w:p w14:paraId="3025D625" w14:textId="0F940001" w:rsidR="00FD4885" w:rsidRDefault="00FD4885" w:rsidP="001E0DC6"/>
    <w:p w14:paraId="3BD0E1C8" w14:textId="339574A6" w:rsidR="00E80E8B" w:rsidRDefault="00E80E8B" w:rsidP="001E0DC6">
      <w:r>
        <w:rPr>
          <w:rFonts w:hint="eastAsia"/>
        </w:rPr>
        <w:t>接下来的设计：</w:t>
      </w:r>
    </w:p>
    <w:p w14:paraId="07A8D48F" w14:textId="6C43D977" w:rsidR="00E80E8B" w:rsidRDefault="00E80E8B" w:rsidP="001E0DC6"/>
    <w:p w14:paraId="01FA9F59" w14:textId="77777777" w:rsidR="00987219" w:rsidRDefault="00987219" w:rsidP="001E0DC6">
      <w:pPr>
        <w:rPr>
          <w:rFonts w:hint="eastAsia"/>
        </w:rPr>
      </w:pPr>
    </w:p>
    <w:p w14:paraId="13014CA0" w14:textId="33E54328" w:rsidR="00FD4885" w:rsidRDefault="00FD4885" w:rsidP="001E0DC6"/>
    <w:p w14:paraId="7D4E35BC" w14:textId="77777777" w:rsidR="00FD4885" w:rsidRDefault="00FD4885" w:rsidP="001E0DC6">
      <w:pPr>
        <w:rPr>
          <w:rFonts w:hint="eastAsia"/>
        </w:rPr>
      </w:pPr>
    </w:p>
    <w:sectPr w:rsidR="00FD4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2E43D" w14:textId="77777777" w:rsidR="000C0651" w:rsidRDefault="000C0651" w:rsidP="008E58E3">
      <w:r>
        <w:separator/>
      </w:r>
    </w:p>
  </w:endnote>
  <w:endnote w:type="continuationSeparator" w:id="0">
    <w:p w14:paraId="0D83DEB5" w14:textId="77777777" w:rsidR="000C0651" w:rsidRDefault="000C0651" w:rsidP="008E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88CB3" w14:textId="77777777" w:rsidR="000C0651" w:rsidRDefault="000C0651" w:rsidP="008E58E3">
      <w:r>
        <w:separator/>
      </w:r>
    </w:p>
  </w:footnote>
  <w:footnote w:type="continuationSeparator" w:id="0">
    <w:p w14:paraId="5A967F8B" w14:textId="77777777" w:rsidR="000C0651" w:rsidRDefault="000C0651" w:rsidP="008E5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6D64"/>
    <w:multiLevelType w:val="hybridMultilevel"/>
    <w:tmpl w:val="E084B83C"/>
    <w:lvl w:ilvl="0" w:tplc="A2646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E3268"/>
    <w:multiLevelType w:val="hybridMultilevel"/>
    <w:tmpl w:val="DD12ACEE"/>
    <w:lvl w:ilvl="0" w:tplc="405E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8516D"/>
    <w:multiLevelType w:val="hybridMultilevel"/>
    <w:tmpl w:val="D48CB540"/>
    <w:lvl w:ilvl="0" w:tplc="20A49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CD"/>
    <w:rsid w:val="000C0651"/>
    <w:rsid w:val="001E0DC6"/>
    <w:rsid w:val="002556F9"/>
    <w:rsid w:val="002B265D"/>
    <w:rsid w:val="003447CD"/>
    <w:rsid w:val="005338E6"/>
    <w:rsid w:val="0053548B"/>
    <w:rsid w:val="008106BF"/>
    <w:rsid w:val="008E58E3"/>
    <w:rsid w:val="00987219"/>
    <w:rsid w:val="00A00BEE"/>
    <w:rsid w:val="00B53B62"/>
    <w:rsid w:val="00B770F0"/>
    <w:rsid w:val="00B8400A"/>
    <w:rsid w:val="00CE2305"/>
    <w:rsid w:val="00DA1764"/>
    <w:rsid w:val="00E80E8B"/>
    <w:rsid w:val="00EC6EA7"/>
    <w:rsid w:val="00FD4885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C2C8A"/>
  <w15:chartTrackingRefBased/>
  <w15:docId w15:val="{77F49C20-7E0A-4587-BAB9-C5246940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8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8E3"/>
    <w:rPr>
      <w:sz w:val="18"/>
      <w:szCs w:val="18"/>
    </w:rPr>
  </w:style>
  <w:style w:type="paragraph" w:styleId="a7">
    <w:name w:val="List Paragraph"/>
    <w:basedOn w:val="a"/>
    <w:uiPriority w:val="34"/>
    <w:qFormat/>
    <w:rsid w:val="008E58E3"/>
    <w:pPr>
      <w:ind w:firstLineChars="200" w:firstLine="420"/>
    </w:pPr>
  </w:style>
  <w:style w:type="table" w:styleId="a8">
    <w:name w:val="Table Grid"/>
    <w:basedOn w:val="a1"/>
    <w:uiPriority w:val="39"/>
    <w:rsid w:val="00FD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14</cp:revision>
  <dcterms:created xsi:type="dcterms:W3CDTF">2018-11-19T08:43:00Z</dcterms:created>
  <dcterms:modified xsi:type="dcterms:W3CDTF">2018-11-20T14:55:00Z</dcterms:modified>
</cp:coreProperties>
</file>