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固始县采砂场平均深度分析报告</w:t>
      </w:r>
    </w:p>
    <w:p>
      <w:pPr>
        <w:pStyle w:val="Heading1"/>
      </w:pPr>
      <w:r>
        <w:t>1. 概述</w:t>
      </w:r>
    </w:p>
    <w:p>
      <w:r>
        <w:t>本报告基于数据库中固始县各采砂场的测量数据，统计并分析了各采区的平均深度。共筛选出8个采砂场，其平均深度范围为15.75至30.56米。陈营-柳沟采区平均深度最高，达30.56米；童庙-老李集可采区最低，为15.75米。整体呈现从高到低的递减趋势。</w:t>
      </w:r>
    </w:p>
    <w:p>
      <w:pPr>
        <w:pStyle w:val="Heading1"/>
      </w:pPr>
      <w:r>
        <w:t>2. 详细数据</w:t>
      </w:r>
    </w:p>
    <w:p>
      <w:r>
        <w:t>根据您的查询，以下是相关数据分析：</w:t>
      </w:r>
    </w:p>
    <w:p>
      <w:r>
        <w:t>以下是固始县各采砂场平均深度的详细统计数据：</w:t>
        <w:br/>
        <w:br/>
        <w:t>| 采区名称 | 平均深度 (米) |</w:t>
        <w:br/>
        <w:t>| --- | --- |</w:t>
        <w:br/>
        <w:t>| 陈营-柳沟采区 | 30.558 |</w:t>
        <w:br/>
        <w:t>| 潘庄砂场 | 27.904 |</w:t>
        <w:br/>
        <w:t>| 夹河-红石可采区 | 25.147 |</w:t>
        <w:br/>
        <w:t>| 汪营可采区 | 24.323 |</w:t>
        <w:br/>
        <w:t>| 大营-范营可采区 | 21.529 |</w:t>
        <w:br/>
        <w:t>| 种子场可采区 | 19.938 |</w:t>
        <w:br/>
        <w:t>| 李棚-黄寨采区 | 17.595 |</w:t>
        <w:br/>
        <w:t>| 童庙-老李集可采区 | 15.745 |</w:t>
        <w:br/>
        <w:br/>
        <w:t>折线图直观展示了各采区深度的分布情况，清晰地反映了资源在空间上的不均衡性。</w:t>
      </w:r>
    </w:p>
    <w:p>
      <w:pPr>
        <w:pStyle w:val="Heading1"/>
      </w:pPr>
      <w:r>
        <w:t>3. 结论</w:t>
      </w:r>
    </w:p>
    <w:p>
      <w:r>
        <w:t>根据分析结果，建议对固始县采砂场的开采规划进行优化，优先考虑深度较深、资源潜力较大的区域（如陈营-柳沟采区）。同时，应关注深度较浅区域的可持续利用问题，并结合地质调查数据，制定科学合理的开采策略，以实现资源的高效与可持续利用。</w:t>
      </w:r>
    </w:p>
    <w:p>
      <w:r>
        <w:t>生成时间: {{generated_date}}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