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固始县砂场测深数据统计分析报告</w:t>
      </w:r>
    </w:p>
    <w:p>
      <w:pPr>
        <w:pStyle w:val="Heading1"/>
      </w:pPr>
      <w:r>
        <w:t>1. 概述</w:t>
      </w:r>
    </w:p>
    <w:p>
      <w:r>
        <w:t>本报告基于固始县潘庄砂场的测深数据，对实测高程与控制高程进行了对比分析。所有实测高程点均高于控制高程线（17.1米），最大超深深度为-5.68米，表明该砂场未出现超深情况。根据业务规则，仅当实测高程低于控制高程时才判定为超深，因此本次检测结果符合安全标准。</w:t>
      </w:r>
    </w:p>
    <w:p>
      <w:pPr>
        <w:pStyle w:val="Heading1"/>
      </w:pPr>
      <w:r>
        <w:t>2. 详细数据</w:t>
      </w:r>
    </w:p>
    <w:p>
      <w:r>
        <w:t>根据您的查询，以下是相关数据分析：</w:t>
      </w:r>
    </w:p>
    <w:p>
      <w:r>
        <w:t>分析了潘庄砂场共20条实测数据记录，所有点的实测高程均在21.832米至23.042米之间，远高于17.1米的控制高程。折线图清晰地展示了各点高程呈上升趋势且始终位于控制线以上，确认无超深风险。</w:t>
      </w:r>
    </w:p>
    <w:p>
      <w:pPr>
        <w:pStyle w:val="Heading1"/>
      </w:pPr>
      <w:r>
        <w:t>3. 结论</w:t>
      </w:r>
    </w:p>
    <w:p>
      <w:r>
        <w:t>固始县潘庄砂场当前开采状态安全，未发生超深现象。建议持续监测，确保开采活动在许可范围内进行。</w:t>
      </w:r>
    </w:p>
    <w:p>
      <w:r>
        <w:t>生成时间: {{generated_date}}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