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F269" w14:textId="4CE74F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12F99" wp14:editId="60F18951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A70E" w14:textId="77777777" w:rsidR="00685274" w:rsidRDefault="00685274" w:rsidP="0068527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12F9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547A70E" w14:textId="77777777" w:rsidR="00685274" w:rsidRDefault="00685274" w:rsidP="0068527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BB2A2" wp14:editId="17F9FA03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0ADC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E78C35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BB2A2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38E0ADC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E78C35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3D76840B" wp14:editId="5D52BD94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06B45BF0" wp14:editId="5BE8A0A9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15FA" w14:textId="6DB9A377" w:rsidR="00EA675A" w:rsidRDefault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D62BA" wp14:editId="179CD244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2FAF7" w14:textId="20743391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48E2C6DF" w14:textId="5FB39221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3EF43DA4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AED943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75CFC4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D62BA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7182FAF7" w14:textId="20743391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48E2C6DF" w14:textId="5FB39221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3EF43DA4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AED943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75CFC4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A78EB3" w14:textId="77777777" w:rsidR="00685274" w:rsidRPr="00685274" w:rsidRDefault="00685274" w:rsidP="00685274"/>
    <w:p w14:paraId="79CEFDB9" w14:textId="77777777" w:rsidR="00685274" w:rsidRPr="00685274" w:rsidRDefault="00685274" w:rsidP="00685274"/>
    <w:p w14:paraId="3B32AD53" w14:textId="77777777" w:rsidR="00685274" w:rsidRPr="00685274" w:rsidRDefault="00685274" w:rsidP="00685274"/>
    <w:p w14:paraId="29E6B107" w14:textId="5CF76C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0D794" wp14:editId="1B1A0BCD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4087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01F58788" w14:textId="3D57D4B0" w:rsidR="00685274" w:rsidRP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Wykrywanie zagrożeń i reakcji na incydenty</w:t>
                            </w:r>
                          </w:p>
                          <w:p w14:paraId="19EB35C7" w14:textId="0D8B57FA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8D6D8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0D794" id="Pole tekstowe 13" o:spid="_x0000_s1029" type="#_x0000_t202" style="position:absolute;margin-left:0;margin-top:.75pt;width:348.3pt;height:106.2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4BDA4087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01F58788" w14:textId="3D57D4B0" w:rsidR="00685274" w:rsidRP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Wykrywanie zagrożeń i reakcji na incydenty</w:t>
                      </w:r>
                    </w:p>
                    <w:p w14:paraId="19EB35C7" w14:textId="0D8B57FA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8D6D8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374983" w14:textId="65DFFCF0" w:rsidR="00685274" w:rsidRPr="00685274" w:rsidRDefault="00685274" w:rsidP="00685274"/>
    <w:p w14:paraId="0B264868" w14:textId="77777777" w:rsidR="00685274" w:rsidRPr="00685274" w:rsidRDefault="00685274" w:rsidP="00685274"/>
    <w:p w14:paraId="64B453C6" w14:textId="14209E31" w:rsidR="00685274" w:rsidRPr="00DF01E2" w:rsidRDefault="00BD678D" w:rsidP="00DF01E2">
      <w:pPr>
        <w:jc w:val="both"/>
        <w:rPr>
          <w:rFonts w:ascii="Arial" w:hAnsi="Arial" w:cs="Arial"/>
        </w:rPr>
      </w:pPr>
      <w:r>
        <w:br/>
      </w:r>
      <w:r>
        <w:br/>
      </w:r>
      <w:r w:rsidRPr="00DF01E2">
        <w:rPr>
          <w:rFonts w:ascii="Arial" w:hAnsi="Arial" w:cs="Arial"/>
        </w:rPr>
        <w:t xml:space="preserve">Celem laboratorium było skonfigurowanie agenta </w:t>
      </w:r>
      <w:proofErr w:type="spellStart"/>
      <w:r w:rsidRPr="00DF01E2">
        <w:rPr>
          <w:rFonts w:ascii="Arial" w:hAnsi="Arial" w:cs="Arial"/>
        </w:rPr>
        <w:t>wazuh</w:t>
      </w:r>
      <w:proofErr w:type="spellEnd"/>
      <w:r w:rsidRPr="00DF01E2">
        <w:rPr>
          <w:rFonts w:ascii="Arial" w:hAnsi="Arial" w:cs="Arial"/>
        </w:rPr>
        <w:t>, zintegrowanie z nim systemu monitorującego YARA oraz pobranie przykłado</w:t>
      </w:r>
      <w:r w:rsidR="00511A15">
        <w:rPr>
          <w:rFonts w:ascii="Arial" w:hAnsi="Arial" w:cs="Arial"/>
        </w:rPr>
        <w:t>wego</w:t>
      </w:r>
      <w:r w:rsidRPr="00DF01E2">
        <w:rPr>
          <w:rFonts w:ascii="Arial" w:hAnsi="Arial" w:cs="Arial"/>
        </w:rPr>
        <w:t xml:space="preserve"> </w:t>
      </w:r>
      <w:proofErr w:type="spellStart"/>
      <w:r w:rsidRPr="00DF01E2">
        <w:rPr>
          <w:rFonts w:ascii="Arial" w:hAnsi="Arial" w:cs="Arial"/>
        </w:rPr>
        <w:t>malwar</w:t>
      </w:r>
      <w:r w:rsidR="00511A15">
        <w:rPr>
          <w:rFonts w:ascii="Arial" w:hAnsi="Arial" w:cs="Arial"/>
        </w:rPr>
        <w:t>u</w:t>
      </w:r>
      <w:proofErr w:type="spellEnd"/>
      <w:r w:rsidR="00511A15">
        <w:rPr>
          <w:rFonts w:ascii="Arial" w:hAnsi="Arial" w:cs="Arial"/>
        </w:rPr>
        <w:t xml:space="preserve"> </w:t>
      </w:r>
      <w:r w:rsidRPr="00DF01E2">
        <w:rPr>
          <w:rFonts w:ascii="Arial" w:hAnsi="Arial" w:cs="Arial"/>
        </w:rPr>
        <w:t>aby pokazać jego działanie.</w:t>
      </w:r>
    </w:p>
    <w:p w14:paraId="5771449C" w14:textId="2EBBDB0F" w:rsidR="00BD678D" w:rsidRPr="00DF01E2" w:rsidRDefault="00BD678D" w:rsidP="00DF01E2">
      <w:pPr>
        <w:jc w:val="both"/>
        <w:rPr>
          <w:rFonts w:ascii="Arial" w:hAnsi="Arial" w:cs="Arial"/>
        </w:rPr>
      </w:pPr>
      <w:r w:rsidRPr="00DF01E2">
        <w:rPr>
          <w:rFonts w:ascii="Arial" w:hAnsi="Arial" w:cs="Arial"/>
        </w:rPr>
        <w:t xml:space="preserve">W pierwszej kolejności konfigurujemy serwer </w:t>
      </w:r>
      <w:proofErr w:type="spellStart"/>
      <w:r w:rsidRPr="00DF01E2">
        <w:rPr>
          <w:rFonts w:ascii="Arial" w:hAnsi="Arial" w:cs="Arial"/>
        </w:rPr>
        <w:t>wazuh</w:t>
      </w:r>
      <w:proofErr w:type="spellEnd"/>
      <w:r w:rsidRPr="00DF01E2">
        <w:rPr>
          <w:rFonts w:ascii="Arial" w:hAnsi="Arial" w:cs="Arial"/>
        </w:rPr>
        <w:t xml:space="preserve"> oraz agenta w systemie </w:t>
      </w:r>
      <w:proofErr w:type="spellStart"/>
      <w:r w:rsidRPr="00DF01E2">
        <w:rPr>
          <w:rFonts w:ascii="Arial" w:hAnsi="Arial" w:cs="Arial"/>
        </w:rPr>
        <w:t>kali</w:t>
      </w:r>
      <w:proofErr w:type="spellEnd"/>
      <w:r w:rsidRPr="00DF01E2">
        <w:rPr>
          <w:rFonts w:ascii="Arial" w:hAnsi="Arial" w:cs="Arial"/>
        </w:rPr>
        <w:t xml:space="preserve"> </w:t>
      </w:r>
      <w:proofErr w:type="spellStart"/>
      <w:r w:rsidRPr="00DF01E2">
        <w:rPr>
          <w:rFonts w:ascii="Arial" w:hAnsi="Arial" w:cs="Arial"/>
        </w:rPr>
        <w:t>linux</w:t>
      </w:r>
      <w:proofErr w:type="spellEnd"/>
      <w:r w:rsidRPr="00DF01E2">
        <w:rPr>
          <w:rFonts w:ascii="Arial" w:hAnsi="Arial" w:cs="Arial"/>
        </w:rPr>
        <w:t>.</w:t>
      </w:r>
    </w:p>
    <w:p w14:paraId="72500962" w14:textId="2A02CC6D" w:rsidR="00BD678D" w:rsidRPr="00DF01E2" w:rsidRDefault="00BD678D" w:rsidP="00EF0B75">
      <w:pPr>
        <w:rPr>
          <w:rFonts w:ascii="Arial" w:hAnsi="Arial" w:cs="Arial"/>
        </w:rPr>
      </w:pPr>
      <w:r w:rsidRPr="00DF01E2">
        <w:rPr>
          <w:rFonts w:ascii="Arial" w:hAnsi="Arial" w:cs="Arial"/>
        </w:rPr>
        <w:drawing>
          <wp:inline distT="0" distB="0" distL="0" distR="0" wp14:anchorId="3A7BA4C1" wp14:editId="323F07D0">
            <wp:extent cx="5760720" cy="414655"/>
            <wp:effectExtent l="0" t="0" r="0" b="4445"/>
            <wp:docPr id="14317305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30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F2B" w:rsidRPr="00DF01E2">
        <w:rPr>
          <w:rFonts w:ascii="Arial" w:hAnsi="Arial" w:cs="Arial"/>
        </w:rPr>
        <w:br/>
      </w:r>
      <w:r w:rsidR="005F2F2B" w:rsidRPr="00DF01E2">
        <w:rPr>
          <w:rFonts w:ascii="Arial" w:hAnsi="Arial" w:cs="Arial"/>
          <w:noProof/>
        </w:rPr>
        <w:drawing>
          <wp:inline distT="0" distB="0" distL="0" distR="0" wp14:anchorId="01849477" wp14:editId="1FD49790">
            <wp:extent cx="5760720" cy="1017270"/>
            <wp:effectExtent l="0" t="0" r="0" b="0"/>
            <wp:docPr id="3364181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18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F2B" w:rsidRPr="00DF01E2">
        <w:rPr>
          <w:rFonts w:ascii="Arial" w:hAnsi="Arial" w:cs="Arial"/>
        </w:rPr>
        <w:br/>
      </w:r>
      <w:r w:rsidR="005F2F2B" w:rsidRPr="00DF01E2">
        <w:rPr>
          <w:rFonts w:ascii="Arial" w:hAnsi="Arial" w:cs="Arial"/>
        </w:rPr>
        <w:br/>
        <w:t xml:space="preserve">Następnie </w:t>
      </w:r>
      <w:r w:rsidR="001E631E" w:rsidRPr="00DF01E2">
        <w:rPr>
          <w:rFonts w:ascii="Arial" w:hAnsi="Arial" w:cs="Arial"/>
        </w:rPr>
        <w:t>instalujemy narzędzie YARA</w:t>
      </w:r>
      <w:r w:rsidR="00EF0B75">
        <w:rPr>
          <w:rFonts w:ascii="Arial" w:hAnsi="Arial" w:cs="Arial"/>
        </w:rPr>
        <w:t>.</w:t>
      </w:r>
      <w:r w:rsidR="001E631E" w:rsidRPr="00DF01E2">
        <w:rPr>
          <w:rFonts w:ascii="Arial" w:hAnsi="Arial" w:cs="Arial"/>
        </w:rPr>
        <w:br/>
      </w:r>
      <w:r w:rsidR="001E631E" w:rsidRPr="00DF01E2">
        <w:rPr>
          <w:rFonts w:ascii="Arial" w:hAnsi="Arial" w:cs="Arial"/>
          <w:noProof/>
        </w:rPr>
        <w:drawing>
          <wp:inline distT="0" distB="0" distL="0" distR="0" wp14:anchorId="43CEBD1D" wp14:editId="025873B1">
            <wp:extent cx="5433173" cy="1538561"/>
            <wp:effectExtent l="0" t="0" r="0" b="5080"/>
            <wp:docPr id="13648831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83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5928" cy="153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212B" w14:textId="77777777" w:rsidR="00C23C47" w:rsidRDefault="00C23C47" w:rsidP="00DF01E2">
      <w:pPr>
        <w:jc w:val="both"/>
        <w:rPr>
          <w:rFonts w:ascii="Arial" w:hAnsi="Arial" w:cs="Arial"/>
        </w:rPr>
      </w:pPr>
    </w:p>
    <w:p w14:paraId="30B651C8" w14:textId="77777777" w:rsidR="00511A15" w:rsidRPr="00DF01E2" w:rsidRDefault="00511A15" w:rsidP="00DF01E2">
      <w:pPr>
        <w:jc w:val="both"/>
        <w:rPr>
          <w:rFonts w:ascii="Arial" w:hAnsi="Arial" w:cs="Arial"/>
        </w:rPr>
      </w:pPr>
    </w:p>
    <w:p w14:paraId="3754F253" w14:textId="1853D3F9" w:rsidR="00C23C47" w:rsidRPr="00DF01E2" w:rsidRDefault="00C23C47" w:rsidP="00DF01E2">
      <w:pPr>
        <w:jc w:val="both"/>
        <w:rPr>
          <w:rFonts w:ascii="Arial" w:hAnsi="Arial" w:cs="Arial"/>
        </w:rPr>
      </w:pPr>
      <w:r w:rsidRPr="00DF01E2">
        <w:rPr>
          <w:rFonts w:ascii="Arial" w:hAnsi="Arial" w:cs="Arial"/>
        </w:rPr>
        <w:lastRenderedPageBreak/>
        <w:t xml:space="preserve">W katalogu </w:t>
      </w:r>
      <w:r w:rsidRPr="00DF01E2">
        <w:rPr>
          <w:rFonts w:ascii="Arial" w:hAnsi="Arial" w:cs="Arial"/>
        </w:rPr>
        <w:t>/</w:t>
      </w:r>
      <w:proofErr w:type="spellStart"/>
      <w:r w:rsidRPr="00DF01E2">
        <w:rPr>
          <w:rFonts w:ascii="Arial" w:hAnsi="Arial" w:cs="Arial"/>
        </w:rPr>
        <w:t>var</w:t>
      </w:r>
      <w:proofErr w:type="spellEnd"/>
      <w:r w:rsidRPr="00DF01E2">
        <w:rPr>
          <w:rFonts w:ascii="Arial" w:hAnsi="Arial" w:cs="Arial"/>
        </w:rPr>
        <w:t>/</w:t>
      </w:r>
      <w:proofErr w:type="spellStart"/>
      <w:r w:rsidRPr="00DF01E2">
        <w:rPr>
          <w:rFonts w:ascii="Arial" w:hAnsi="Arial" w:cs="Arial"/>
        </w:rPr>
        <w:t>ossec</w:t>
      </w:r>
      <w:proofErr w:type="spellEnd"/>
      <w:r w:rsidRPr="00DF01E2">
        <w:rPr>
          <w:rFonts w:ascii="Arial" w:hAnsi="Arial" w:cs="Arial"/>
        </w:rPr>
        <w:t>/</w:t>
      </w:r>
      <w:proofErr w:type="spellStart"/>
      <w:r w:rsidRPr="00DF01E2">
        <w:rPr>
          <w:rFonts w:ascii="Arial" w:hAnsi="Arial" w:cs="Arial"/>
        </w:rPr>
        <w:t>active-response</w:t>
      </w:r>
      <w:proofErr w:type="spellEnd"/>
      <w:r w:rsidRPr="00DF01E2">
        <w:rPr>
          <w:rFonts w:ascii="Arial" w:hAnsi="Arial" w:cs="Arial"/>
        </w:rPr>
        <w:t>/bin/</w:t>
      </w:r>
      <w:proofErr w:type="spellStart"/>
      <w:r w:rsidRPr="00DF01E2">
        <w:rPr>
          <w:rFonts w:ascii="Arial" w:hAnsi="Arial" w:cs="Arial"/>
        </w:rPr>
        <w:t>yara_rules.yar</w:t>
      </w:r>
      <w:proofErr w:type="spellEnd"/>
      <w:r w:rsidRPr="00DF01E2">
        <w:rPr>
          <w:rFonts w:ascii="Arial" w:hAnsi="Arial" w:cs="Arial"/>
        </w:rPr>
        <w:t xml:space="preserve"> tworzymy sygnaturę testową EICAR która reprezentować będzie wzorzec złośliwego oprogramowania.</w:t>
      </w:r>
      <w:r w:rsidRPr="00DF01E2">
        <w:rPr>
          <w:rFonts w:ascii="Arial" w:hAnsi="Arial" w:cs="Arial"/>
        </w:rPr>
        <w:br/>
      </w:r>
      <w:r w:rsidRPr="00DF01E2">
        <w:rPr>
          <w:rFonts w:ascii="Arial" w:hAnsi="Arial" w:cs="Arial"/>
          <w:noProof/>
        </w:rPr>
        <w:drawing>
          <wp:inline distT="0" distB="0" distL="0" distR="0" wp14:anchorId="3588122A" wp14:editId="2158A414">
            <wp:extent cx="5760720" cy="1035685"/>
            <wp:effectExtent l="0" t="0" r="0" b="0"/>
            <wp:docPr id="6415493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49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E2">
        <w:rPr>
          <w:rFonts w:ascii="Arial" w:hAnsi="Arial" w:cs="Arial"/>
        </w:rPr>
        <w:br/>
      </w:r>
      <w:r w:rsidRPr="00DF01E2">
        <w:rPr>
          <w:rFonts w:ascii="Arial" w:hAnsi="Arial" w:cs="Arial"/>
        </w:rPr>
        <w:br/>
      </w:r>
      <w:r w:rsidRPr="00DF01E2">
        <w:rPr>
          <w:rFonts w:ascii="Arial" w:hAnsi="Arial" w:cs="Arial"/>
        </w:rPr>
        <w:t xml:space="preserve">Aby serwer wiedział, że po wykryciu modyfikacji pliku ma nakazać agentowi uruchomienie YARA, </w:t>
      </w:r>
      <w:r w:rsidRPr="00DF01E2">
        <w:rPr>
          <w:rFonts w:ascii="Arial" w:hAnsi="Arial" w:cs="Arial"/>
        </w:rPr>
        <w:t xml:space="preserve">dokładamy </w:t>
      </w:r>
      <w:r w:rsidRPr="00DF01E2">
        <w:rPr>
          <w:rFonts w:ascii="Arial" w:hAnsi="Arial" w:cs="Arial"/>
        </w:rPr>
        <w:t xml:space="preserve">konfigurację na samym dole pliku </w:t>
      </w:r>
      <w:proofErr w:type="spellStart"/>
      <w:r w:rsidRPr="00DF01E2">
        <w:rPr>
          <w:rFonts w:ascii="Arial" w:hAnsi="Arial" w:cs="Arial"/>
        </w:rPr>
        <w:t>ossec.conf</w:t>
      </w:r>
      <w:proofErr w:type="spellEnd"/>
      <w:r w:rsidRPr="00DF01E2">
        <w:rPr>
          <w:rFonts w:ascii="Arial" w:hAnsi="Arial" w:cs="Arial"/>
        </w:rPr>
        <w:br/>
      </w:r>
      <w:r w:rsidRPr="00DF01E2">
        <w:rPr>
          <w:rFonts w:ascii="Arial" w:hAnsi="Arial" w:cs="Arial"/>
          <w:noProof/>
        </w:rPr>
        <w:drawing>
          <wp:inline distT="0" distB="0" distL="0" distR="0" wp14:anchorId="62F7C8C1" wp14:editId="7218C3BA">
            <wp:extent cx="5760720" cy="1503680"/>
            <wp:effectExtent l="0" t="0" r="0" b="1270"/>
            <wp:docPr id="21012777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77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F0FD" w14:textId="28F3AE76" w:rsidR="00C23C47" w:rsidRPr="00DF01E2" w:rsidRDefault="00C23C47" w:rsidP="00DF01E2">
      <w:pPr>
        <w:jc w:val="both"/>
        <w:rPr>
          <w:rFonts w:ascii="Arial" w:hAnsi="Arial" w:cs="Arial"/>
        </w:rPr>
      </w:pPr>
      <w:r w:rsidRPr="00DF01E2">
        <w:rPr>
          <w:rFonts w:ascii="Arial" w:hAnsi="Arial" w:cs="Arial"/>
        </w:rPr>
        <w:br/>
        <w:t>Następnie</w:t>
      </w:r>
      <w:r w:rsidRPr="00DF01E2">
        <w:rPr>
          <w:rFonts w:ascii="Arial" w:hAnsi="Arial" w:cs="Arial"/>
        </w:rPr>
        <w:t xml:space="preserve"> </w:t>
      </w:r>
      <w:r w:rsidR="000404CD">
        <w:rPr>
          <w:rFonts w:ascii="Arial" w:hAnsi="Arial" w:cs="Arial"/>
        </w:rPr>
        <w:t xml:space="preserve">w </w:t>
      </w:r>
      <w:r w:rsidRPr="00DF01E2">
        <w:rPr>
          <w:rFonts w:ascii="Arial" w:hAnsi="Arial" w:cs="Arial"/>
        </w:rPr>
        <w:t>pliku /</w:t>
      </w:r>
      <w:proofErr w:type="spellStart"/>
      <w:r w:rsidRPr="00DF01E2">
        <w:rPr>
          <w:rFonts w:ascii="Arial" w:hAnsi="Arial" w:cs="Arial"/>
        </w:rPr>
        <w:t>var</w:t>
      </w:r>
      <w:proofErr w:type="spellEnd"/>
      <w:r w:rsidRPr="00DF01E2">
        <w:rPr>
          <w:rFonts w:ascii="Arial" w:hAnsi="Arial" w:cs="Arial"/>
        </w:rPr>
        <w:t>/</w:t>
      </w:r>
      <w:proofErr w:type="spellStart"/>
      <w:r w:rsidRPr="00DF01E2">
        <w:rPr>
          <w:rFonts w:ascii="Arial" w:hAnsi="Arial" w:cs="Arial"/>
        </w:rPr>
        <w:t>ossec</w:t>
      </w:r>
      <w:proofErr w:type="spellEnd"/>
      <w:r w:rsidRPr="00DF01E2">
        <w:rPr>
          <w:rFonts w:ascii="Arial" w:hAnsi="Arial" w:cs="Arial"/>
        </w:rPr>
        <w:t>/</w:t>
      </w:r>
      <w:proofErr w:type="spellStart"/>
      <w:r w:rsidRPr="00DF01E2">
        <w:rPr>
          <w:rFonts w:ascii="Arial" w:hAnsi="Arial" w:cs="Arial"/>
        </w:rPr>
        <w:t>etc</w:t>
      </w:r>
      <w:proofErr w:type="spellEnd"/>
      <w:r w:rsidRPr="00DF01E2">
        <w:rPr>
          <w:rFonts w:ascii="Arial" w:hAnsi="Arial" w:cs="Arial"/>
        </w:rPr>
        <w:t>/</w:t>
      </w:r>
      <w:proofErr w:type="spellStart"/>
      <w:r w:rsidRPr="00DF01E2">
        <w:rPr>
          <w:rFonts w:ascii="Arial" w:hAnsi="Arial" w:cs="Arial"/>
        </w:rPr>
        <w:t>rules</w:t>
      </w:r>
      <w:proofErr w:type="spellEnd"/>
      <w:r w:rsidRPr="00DF01E2">
        <w:rPr>
          <w:rFonts w:ascii="Arial" w:hAnsi="Arial" w:cs="Arial"/>
        </w:rPr>
        <w:t>/local_rules.xml wdr</w:t>
      </w:r>
      <w:r w:rsidRPr="00DF01E2">
        <w:rPr>
          <w:rFonts w:ascii="Arial" w:hAnsi="Arial" w:cs="Arial"/>
        </w:rPr>
        <w:t xml:space="preserve">ażamy </w:t>
      </w:r>
      <w:r w:rsidRPr="00DF01E2">
        <w:rPr>
          <w:rFonts w:ascii="Arial" w:hAnsi="Arial" w:cs="Arial"/>
        </w:rPr>
        <w:t>dwustopniowy proces wykrywania</w:t>
      </w:r>
      <w:r w:rsidRPr="00DF01E2">
        <w:rPr>
          <w:rFonts w:ascii="Arial" w:hAnsi="Arial" w:cs="Arial"/>
        </w:rPr>
        <w:t xml:space="preserve">. </w:t>
      </w:r>
      <w:r w:rsidRPr="00DF01E2">
        <w:rPr>
          <w:rFonts w:ascii="Arial" w:hAnsi="Arial" w:cs="Arial"/>
        </w:rPr>
        <w:t xml:space="preserve">Reguła nadrzędna </w:t>
      </w:r>
      <w:r w:rsidRPr="00DF01E2">
        <w:rPr>
          <w:rFonts w:ascii="Arial" w:hAnsi="Arial" w:cs="Arial"/>
        </w:rPr>
        <w:t>w</w:t>
      </w:r>
      <w:r w:rsidRPr="00DF01E2">
        <w:rPr>
          <w:rFonts w:ascii="Arial" w:hAnsi="Arial" w:cs="Arial"/>
        </w:rPr>
        <w:t xml:space="preserve">yłapuje fakt, że w logach z aktywnej odpowiedzi pojawił się jakikolwiek wpis pochodzący z procesu </w:t>
      </w:r>
      <w:proofErr w:type="spellStart"/>
      <w:r w:rsidRPr="00DF01E2">
        <w:rPr>
          <w:rFonts w:ascii="Arial" w:hAnsi="Arial" w:cs="Arial"/>
        </w:rPr>
        <w:t>wazuh-yara</w:t>
      </w:r>
      <w:proofErr w:type="spellEnd"/>
      <w:r w:rsidRPr="00DF01E2">
        <w:rPr>
          <w:rFonts w:ascii="Arial" w:hAnsi="Arial" w:cs="Arial"/>
        </w:rPr>
        <w:t xml:space="preserve"> natomiast</w:t>
      </w:r>
      <w:r w:rsidRPr="00DF01E2">
        <w:rPr>
          <w:rFonts w:ascii="Arial" w:hAnsi="Arial" w:cs="Arial"/>
        </w:rPr>
        <w:t xml:space="preserve"> </w:t>
      </w:r>
      <w:r w:rsidRPr="00DF01E2">
        <w:rPr>
          <w:rFonts w:ascii="Arial" w:hAnsi="Arial" w:cs="Arial"/>
        </w:rPr>
        <w:t>r</w:t>
      </w:r>
      <w:r w:rsidRPr="00DF01E2">
        <w:rPr>
          <w:rFonts w:ascii="Arial" w:hAnsi="Arial" w:cs="Arial"/>
        </w:rPr>
        <w:t xml:space="preserve">eguła potomna o krytycznym poziomie 12 </w:t>
      </w:r>
      <w:r w:rsidRPr="00DF01E2">
        <w:rPr>
          <w:rFonts w:ascii="Arial" w:hAnsi="Arial" w:cs="Arial"/>
        </w:rPr>
        <w:t>a</w:t>
      </w:r>
      <w:r w:rsidRPr="00DF01E2">
        <w:rPr>
          <w:rFonts w:ascii="Arial" w:hAnsi="Arial" w:cs="Arial"/>
        </w:rPr>
        <w:t>nalizuje treść tego logu</w:t>
      </w:r>
      <w:r w:rsidRPr="00DF01E2">
        <w:rPr>
          <w:rFonts w:ascii="Arial" w:hAnsi="Arial" w:cs="Arial"/>
        </w:rPr>
        <w:t>.</w:t>
      </w:r>
    </w:p>
    <w:p w14:paraId="3435ABEF" w14:textId="2A250983" w:rsidR="00C23C47" w:rsidRPr="00DF01E2" w:rsidRDefault="00C23C47" w:rsidP="00DF01E2">
      <w:pPr>
        <w:jc w:val="both"/>
        <w:rPr>
          <w:rFonts w:ascii="Arial" w:hAnsi="Arial" w:cs="Arial"/>
        </w:rPr>
      </w:pPr>
      <w:r w:rsidRPr="00DF01E2">
        <w:rPr>
          <w:rFonts w:ascii="Arial" w:hAnsi="Arial" w:cs="Arial"/>
          <w:noProof/>
        </w:rPr>
        <w:drawing>
          <wp:inline distT="0" distB="0" distL="0" distR="0" wp14:anchorId="69EA9FE8" wp14:editId="690585C2">
            <wp:extent cx="5486400" cy="2171700"/>
            <wp:effectExtent l="0" t="0" r="0" b="0"/>
            <wp:docPr id="19371915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91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D4A8" w14:textId="13C01E50" w:rsidR="00C23C47" w:rsidRPr="00DF01E2" w:rsidRDefault="00C23C47" w:rsidP="00DF01E2">
      <w:pPr>
        <w:jc w:val="both"/>
        <w:rPr>
          <w:rFonts w:ascii="Arial" w:hAnsi="Arial" w:cs="Arial"/>
        </w:rPr>
      </w:pPr>
    </w:p>
    <w:p w14:paraId="5EEA3D26" w14:textId="6DE14025" w:rsidR="00C23C47" w:rsidRPr="00DF01E2" w:rsidRDefault="00C23C47" w:rsidP="00AF517F">
      <w:pPr>
        <w:rPr>
          <w:rFonts w:ascii="Arial" w:hAnsi="Arial" w:cs="Arial"/>
        </w:rPr>
      </w:pPr>
      <w:r w:rsidRPr="00DF01E2">
        <w:rPr>
          <w:rFonts w:ascii="Arial" w:hAnsi="Arial" w:cs="Arial"/>
        </w:rPr>
        <w:t>W celu przetestowania naszej konfiguracji próbujemy nadpisać plik w śledzonym</w:t>
      </w:r>
      <w:r w:rsidR="00AF517F">
        <w:rPr>
          <w:rFonts w:ascii="Arial" w:hAnsi="Arial" w:cs="Arial"/>
        </w:rPr>
        <w:t xml:space="preserve"> przez agenta </w:t>
      </w:r>
      <w:proofErr w:type="spellStart"/>
      <w:r w:rsidR="00AF517F">
        <w:rPr>
          <w:rFonts w:ascii="Arial" w:hAnsi="Arial" w:cs="Arial"/>
        </w:rPr>
        <w:t>wazuha</w:t>
      </w:r>
      <w:proofErr w:type="spellEnd"/>
      <w:r w:rsidRPr="00DF01E2">
        <w:rPr>
          <w:rFonts w:ascii="Arial" w:hAnsi="Arial" w:cs="Arial"/>
        </w:rPr>
        <w:t xml:space="preserve"> katalogu.</w:t>
      </w:r>
      <w:r w:rsidRPr="00DF01E2">
        <w:rPr>
          <w:rFonts w:ascii="Arial" w:hAnsi="Arial" w:cs="Arial"/>
        </w:rPr>
        <w:br/>
      </w:r>
      <w:r w:rsidRPr="00DF01E2">
        <w:rPr>
          <w:rFonts w:ascii="Arial" w:hAnsi="Arial" w:cs="Arial"/>
          <w:noProof/>
        </w:rPr>
        <w:drawing>
          <wp:inline distT="0" distB="0" distL="0" distR="0" wp14:anchorId="34C6ABDA" wp14:editId="13F9E158">
            <wp:extent cx="5760720" cy="346710"/>
            <wp:effectExtent l="0" t="0" r="0" b="0"/>
            <wp:docPr id="16947285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28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7B5A" w14:textId="77777777" w:rsidR="0083770D" w:rsidRPr="00DF01E2" w:rsidRDefault="0083770D" w:rsidP="00DF01E2">
      <w:pPr>
        <w:jc w:val="both"/>
        <w:rPr>
          <w:rFonts w:ascii="Arial" w:hAnsi="Arial" w:cs="Arial"/>
        </w:rPr>
      </w:pPr>
    </w:p>
    <w:p w14:paraId="6864354A" w14:textId="38D239B9" w:rsidR="00685274" w:rsidRPr="00BC02A9" w:rsidRDefault="001E631E" w:rsidP="00DF01E2">
      <w:pPr>
        <w:jc w:val="both"/>
      </w:pPr>
      <w:r w:rsidRPr="00DF01E2">
        <w:rPr>
          <w:rFonts w:ascii="Arial" w:hAnsi="Arial" w:cs="Arial"/>
        </w:rPr>
        <w:lastRenderedPageBreak/>
        <w:t xml:space="preserve">Niestety po licznych próbach nie udało się skonfigurować YARY. Alerty w </w:t>
      </w:r>
      <w:proofErr w:type="spellStart"/>
      <w:r w:rsidRPr="00DF01E2">
        <w:rPr>
          <w:rFonts w:ascii="Arial" w:hAnsi="Arial" w:cs="Arial"/>
        </w:rPr>
        <w:t>dashboardzie</w:t>
      </w:r>
      <w:proofErr w:type="spellEnd"/>
      <w:r w:rsidRPr="00DF01E2">
        <w:rPr>
          <w:rFonts w:ascii="Arial" w:hAnsi="Arial" w:cs="Arial"/>
        </w:rPr>
        <w:t xml:space="preserve"> </w:t>
      </w:r>
      <w:proofErr w:type="spellStart"/>
      <w:r w:rsidRPr="00DF01E2">
        <w:rPr>
          <w:rFonts w:ascii="Arial" w:hAnsi="Arial" w:cs="Arial"/>
        </w:rPr>
        <w:t>wazuha</w:t>
      </w:r>
      <w:proofErr w:type="spellEnd"/>
      <w:r w:rsidRPr="00DF01E2">
        <w:rPr>
          <w:rFonts w:ascii="Arial" w:hAnsi="Arial" w:cs="Arial"/>
        </w:rPr>
        <w:t xml:space="preserve"> wykrywają zagrożenie ale nie jest to stricte YARA.</w:t>
      </w:r>
      <w:r w:rsidR="00F55AE9" w:rsidRPr="001E631E">
        <w:br/>
      </w:r>
      <w:r w:rsidR="003151ED" w:rsidRPr="003151ED">
        <w:drawing>
          <wp:inline distT="0" distB="0" distL="0" distR="0" wp14:anchorId="73FD3D54" wp14:editId="561568B2">
            <wp:extent cx="5760720" cy="2647315"/>
            <wp:effectExtent l="0" t="0" r="0" b="635"/>
            <wp:docPr id="14797734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73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806C" w14:textId="371B85C3" w:rsidR="00685274" w:rsidRDefault="00685274" w:rsidP="00685274">
      <w:pPr>
        <w:rPr>
          <w:rFonts w:ascii="Arial" w:hAnsi="Arial" w:cs="Arial"/>
        </w:rPr>
      </w:pPr>
    </w:p>
    <w:p w14:paraId="736D10E9" w14:textId="10BBB8FE" w:rsidR="00012BFE" w:rsidRDefault="00012BFE" w:rsidP="00685274">
      <w:pPr>
        <w:rPr>
          <w:rFonts w:ascii="Arial" w:hAnsi="Arial" w:cs="Arial"/>
        </w:rPr>
      </w:pPr>
    </w:p>
    <w:p w14:paraId="2EC7302A" w14:textId="0CB492C3" w:rsidR="004230A2" w:rsidRPr="00685274" w:rsidRDefault="004230A2" w:rsidP="00685274">
      <w:pPr>
        <w:rPr>
          <w:rFonts w:ascii="Arial" w:hAnsi="Arial" w:cs="Arial"/>
        </w:rPr>
      </w:pPr>
    </w:p>
    <w:sectPr w:rsidR="004230A2" w:rsidRPr="006852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4"/>
    <w:rsid w:val="00012BFE"/>
    <w:rsid w:val="000404CD"/>
    <w:rsid w:val="00107986"/>
    <w:rsid w:val="00111E02"/>
    <w:rsid w:val="001138E7"/>
    <w:rsid w:val="001235B2"/>
    <w:rsid w:val="00164E0D"/>
    <w:rsid w:val="001660EC"/>
    <w:rsid w:val="001917FF"/>
    <w:rsid w:val="001A168A"/>
    <w:rsid w:val="001C21DA"/>
    <w:rsid w:val="001D2E6C"/>
    <w:rsid w:val="001E631E"/>
    <w:rsid w:val="002C0AE1"/>
    <w:rsid w:val="002D4743"/>
    <w:rsid w:val="003151ED"/>
    <w:rsid w:val="00326D96"/>
    <w:rsid w:val="00346156"/>
    <w:rsid w:val="003E3D8A"/>
    <w:rsid w:val="004230A2"/>
    <w:rsid w:val="00436AA6"/>
    <w:rsid w:val="00436EB4"/>
    <w:rsid w:val="004A4581"/>
    <w:rsid w:val="004B5A66"/>
    <w:rsid w:val="00511A15"/>
    <w:rsid w:val="00572EC3"/>
    <w:rsid w:val="005936E1"/>
    <w:rsid w:val="00595DE8"/>
    <w:rsid w:val="005F2F2B"/>
    <w:rsid w:val="006056FA"/>
    <w:rsid w:val="00631E19"/>
    <w:rsid w:val="00685274"/>
    <w:rsid w:val="006871FF"/>
    <w:rsid w:val="00707F05"/>
    <w:rsid w:val="00715EC4"/>
    <w:rsid w:val="007248A3"/>
    <w:rsid w:val="007837AC"/>
    <w:rsid w:val="007A27F1"/>
    <w:rsid w:val="0083770D"/>
    <w:rsid w:val="00872A80"/>
    <w:rsid w:val="008806B3"/>
    <w:rsid w:val="008D6D8C"/>
    <w:rsid w:val="00937472"/>
    <w:rsid w:val="009F7789"/>
    <w:rsid w:val="00A16635"/>
    <w:rsid w:val="00AB25DE"/>
    <w:rsid w:val="00AF517F"/>
    <w:rsid w:val="00B6099A"/>
    <w:rsid w:val="00BC02A9"/>
    <w:rsid w:val="00BD678D"/>
    <w:rsid w:val="00C23C47"/>
    <w:rsid w:val="00C303BB"/>
    <w:rsid w:val="00C37841"/>
    <w:rsid w:val="00C61C22"/>
    <w:rsid w:val="00D13A06"/>
    <w:rsid w:val="00DE23E7"/>
    <w:rsid w:val="00DF01E2"/>
    <w:rsid w:val="00E1166B"/>
    <w:rsid w:val="00E64049"/>
    <w:rsid w:val="00EA675A"/>
    <w:rsid w:val="00EF0B75"/>
    <w:rsid w:val="00F55AE9"/>
    <w:rsid w:val="00F8351F"/>
    <w:rsid w:val="00FA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DA1"/>
  <w15:chartTrackingRefBased/>
  <w15:docId w15:val="{B9F13F0F-1EE1-4B71-9543-7B39437B9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527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527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527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527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527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527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527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527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527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527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5274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C23C4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68FBF7A2-AB4A-4351-BCA8-CAC1E2F10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5102</TotalTime>
  <Pages>3</Pages>
  <Words>171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13</cp:revision>
  <dcterms:created xsi:type="dcterms:W3CDTF">2026-03-11T08:31:00Z</dcterms:created>
  <dcterms:modified xsi:type="dcterms:W3CDTF">2026-05-28T19:51:00Z</dcterms:modified>
</cp:coreProperties>
</file>