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9F5D5" w14:textId="3B1F24F6" w:rsidR="004A1E1E" w:rsidRPr="009E440C" w:rsidRDefault="004A1E1E" w:rsidP="004A1E1E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sz w:val="72"/>
          <w:szCs w:val="72"/>
        </w:rPr>
      </w:pPr>
      <w:r w:rsidRPr="009E440C">
        <w:rPr>
          <w:rFonts w:ascii="Arial" w:hAnsi="Arial" w:cs="Arial"/>
          <w:b/>
          <w:bCs/>
          <w:sz w:val="72"/>
          <w:szCs w:val="72"/>
        </w:rPr>
        <w:t>Sprawozdanie</w:t>
      </w:r>
    </w:p>
    <w:p w14:paraId="4C349B57" w14:textId="781A5CAB" w:rsidR="004A1E1E" w:rsidRPr="009E440C" w:rsidRDefault="004A1E1E" w:rsidP="004A1E1E">
      <w:pPr>
        <w:tabs>
          <w:tab w:val="num" w:pos="720"/>
        </w:tabs>
        <w:ind w:left="720" w:hanging="360"/>
        <w:jc w:val="center"/>
        <w:rPr>
          <w:rFonts w:ascii="Arial" w:hAnsi="Arial" w:cs="Arial"/>
          <w:sz w:val="16"/>
          <w:szCs w:val="16"/>
        </w:rPr>
      </w:pPr>
      <w:r w:rsidRPr="009E440C">
        <w:rPr>
          <w:rFonts w:ascii="Arial" w:hAnsi="Arial" w:cs="Arial"/>
          <w:sz w:val="32"/>
          <w:szCs w:val="32"/>
        </w:rPr>
        <w:t>Wiktor Zmiendak 142706</w:t>
      </w:r>
    </w:p>
    <w:p w14:paraId="6F9538FE" w14:textId="77777777" w:rsidR="004A1E1E" w:rsidRDefault="004A1E1E" w:rsidP="000C75A1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0D0AFDBE" w14:textId="77777777" w:rsidR="009E440C" w:rsidRPr="00226409" w:rsidRDefault="009E440C" w:rsidP="000C75A1">
      <w:pPr>
        <w:tabs>
          <w:tab w:val="num" w:pos="720"/>
        </w:tabs>
        <w:ind w:left="720" w:hanging="360"/>
        <w:rPr>
          <w:rFonts w:ascii="Arial" w:hAnsi="Arial" w:cs="Arial"/>
        </w:rPr>
      </w:pPr>
    </w:p>
    <w:p w14:paraId="64A4D2CF" w14:textId="0986D871" w:rsidR="004A1E1E" w:rsidRDefault="004A1E1E" w:rsidP="009E440C">
      <w:pPr>
        <w:tabs>
          <w:tab w:val="num" w:pos="720"/>
        </w:tabs>
        <w:ind w:left="720" w:hanging="360"/>
        <w:jc w:val="center"/>
        <w:rPr>
          <w:rStyle w:val="Hipercze"/>
          <w:rFonts w:ascii="Arial" w:hAnsi="Arial" w:cs="Arial"/>
          <w:b/>
          <w:bCs/>
          <w:color w:val="auto"/>
          <w:sz w:val="40"/>
          <w:szCs w:val="40"/>
          <w:u w:val="none"/>
        </w:rPr>
      </w:pPr>
      <w:hyperlink r:id="rId7" w:history="1">
        <w:r w:rsidRPr="009E440C">
          <w:rPr>
            <w:rStyle w:val="Hipercze"/>
            <w:rFonts w:ascii="Arial" w:hAnsi="Arial" w:cs="Arial"/>
            <w:b/>
            <w:bCs/>
            <w:color w:val="auto"/>
            <w:sz w:val="40"/>
            <w:szCs w:val="40"/>
            <w:u w:val="none"/>
          </w:rPr>
          <w:t>Część teoretyczna</w:t>
        </w:r>
      </w:hyperlink>
    </w:p>
    <w:p w14:paraId="44B469A1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color w:val="auto"/>
          <w:u w:val="none"/>
        </w:rPr>
      </w:pPr>
    </w:p>
    <w:p w14:paraId="1620A6E9" w14:textId="5E6DA0A2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 w:rsidRPr="009E440C">
        <w:rPr>
          <w:rStyle w:val="Hipercze"/>
          <w:rFonts w:ascii="Arial" w:hAnsi="Arial" w:cs="Arial"/>
          <w:b/>
          <w:bCs/>
          <w:color w:val="auto"/>
          <w:u w:val="none"/>
        </w:rPr>
        <w:t xml:space="preserve">Sieć komputerowa </w:t>
      </w:r>
      <w:r>
        <w:rPr>
          <w:rStyle w:val="Hipercze"/>
          <w:rFonts w:ascii="Arial" w:hAnsi="Arial" w:cs="Arial"/>
          <w:b/>
          <w:bCs/>
          <w:color w:val="auto"/>
          <w:u w:val="none"/>
        </w:rPr>
        <w:t>–</w:t>
      </w:r>
      <w:r w:rsidRPr="009E440C">
        <w:rPr>
          <w:rStyle w:val="Hipercze"/>
          <w:rFonts w:ascii="Arial" w:hAnsi="Arial" w:cs="Arial"/>
          <w:b/>
          <w:bCs/>
          <w:color w:val="auto"/>
          <w:u w:val="none"/>
        </w:rPr>
        <w:t xml:space="preserve"> </w:t>
      </w:r>
    </w:p>
    <w:p w14:paraId="2A7D7D39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6E0C72AB" w14:textId="47513A1A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Sieć LAN</w:t>
      </w:r>
    </w:p>
    <w:p w14:paraId="2A841F28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3FE53B3D" w14:textId="581E67FB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Sieć MAN</w:t>
      </w:r>
    </w:p>
    <w:p w14:paraId="747B3769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2B89DD26" w14:textId="7002A6D2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Sieć WAN</w:t>
      </w:r>
    </w:p>
    <w:p w14:paraId="52E7F678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6EF7351A" w14:textId="221133A1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Standard Ethernet</w:t>
      </w:r>
    </w:p>
    <w:p w14:paraId="6FBBB400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7659F8E9" w14:textId="414E7B69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Standard IEEE 802.3</w:t>
      </w:r>
    </w:p>
    <w:p w14:paraId="2FC421D9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222D2FF4" w14:textId="468CB0D9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Idea transmisji sygnału w sieci</w:t>
      </w:r>
    </w:p>
    <w:p w14:paraId="4AD358F2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38598637" w14:textId="46692D24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Media transmisyjne</w:t>
      </w:r>
    </w:p>
    <w:p w14:paraId="284A9E9D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75DEF3B4" w14:textId="51F3F67F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proofErr w:type="spellStart"/>
      <w:r>
        <w:rPr>
          <w:rStyle w:val="Hipercze"/>
          <w:rFonts w:ascii="Arial" w:hAnsi="Arial" w:cs="Arial"/>
          <w:b/>
          <w:bCs/>
          <w:color w:val="auto"/>
          <w:u w:val="none"/>
        </w:rPr>
        <w:t>Krosowanie</w:t>
      </w:r>
      <w:proofErr w:type="spellEnd"/>
    </w:p>
    <w:p w14:paraId="2F997407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35DF1E1A" w14:textId="5C95AC8F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Klasy skrętek</w:t>
      </w:r>
    </w:p>
    <w:p w14:paraId="16018785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6EA73AF8" w14:textId="44593DBC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  <w:r>
        <w:rPr>
          <w:rStyle w:val="Hipercze"/>
          <w:rFonts w:ascii="Arial" w:hAnsi="Arial" w:cs="Arial"/>
          <w:b/>
          <w:bCs/>
          <w:color w:val="auto"/>
          <w:u w:val="none"/>
        </w:rPr>
        <w:t>Idea ekranowania skrętek, symbole</w:t>
      </w:r>
    </w:p>
    <w:p w14:paraId="1D817434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</w:rPr>
      </w:pPr>
    </w:p>
    <w:p w14:paraId="4543C4ED" w14:textId="49E9F665" w:rsidR="009E440C" w:rsidRDefault="009E440C" w:rsidP="009E440C">
      <w:pPr>
        <w:tabs>
          <w:tab w:val="num" w:pos="720"/>
        </w:tabs>
        <w:ind w:left="720" w:hanging="360"/>
        <w:rPr>
          <w:rFonts w:ascii="Arial" w:hAnsi="Arial" w:cs="Arial"/>
          <w:lang w:val="en-GB"/>
        </w:rPr>
      </w:pPr>
      <w:proofErr w:type="spellStart"/>
      <w:r w:rsidRPr="009E440C"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>Standardy</w:t>
      </w:r>
      <w:proofErr w:type="spellEnd"/>
      <w:r w:rsidRPr="009E440C"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 xml:space="preserve"> </w:t>
      </w:r>
      <w:r w:rsidRPr="009E440C">
        <w:rPr>
          <w:rFonts w:ascii="Arial" w:hAnsi="Arial" w:cs="Arial"/>
          <w:b/>
          <w:bCs/>
          <w:lang w:val="en-GB"/>
        </w:rPr>
        <w:t xml:space="preserve">10BASE5, 10BASE2, 10BASE-F, </w:t>
      </w:r>
      <w:r w:rsidRPr="009E440C">
        <w:rPr>
          <w:rFonts w:ascii="Arial" w:hAnsi="Arial" w:cs="Arial"/>
          <w:b/>
          <w:bCs/>
          <w:u w:val="single"/>
          <w:lang w:val="en-GB"/>
        </w:rPr>
        <w:t>100BASE-TX</w:t>
      </w:r>
      <w:r w:rsidRPr="009E440C">
        <w:rPr>
          <w:rFonts w:ascii="Arial" w:hAnsi="Arial" w:cs="Arial"/>
          <w:b/>
          <w:bCs/>
          <w:lang w:val="en-GB"/>
        </w:rPr>
        <w:t xml:space="preserve"> + </w:t>
      </w:r>
      <w:proofErr w:type="spellStart"/>
      <w:r w:rsidRPr="009E440C">
        <w:rPr>
          <w:rFonts w:ascii="Arial" w:hAnsi="Arial" w:cs="Arial"/>
          <w:b/>
          <w:bCs/>
          <w:lang w:val="en-GB"/>
        </w:rPr>
        <w:t>parę</w:t>
      </w:r>
      <w:proofErr w:type="spellEnd"/>
      <w:r w:rsidRPr="009E440C"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9E440C">
        <w:rPr>
          <w:rFonts w:ascii="Arial" w:hAnsi="Arial" w:cs="Arial"/>
          <w:b/>
          <w:bCs/>
          <w:lang w:val="en-GB"/>
        </w:rPr>
        <w:t>słów</w:t>
      </w:r>
      <w:proofErr w:type="spellEnd"/>
      <w:r w:rsidRPr="009E440C">
        <w:rPr>
          <w:rFonts w:ascii="Arial" w:hAnsi="Arial" w:cs="Arial"/>
          <w:b/>
          <w:bCs/>
          <w:lang w:val="en-GB"/>
        </w:rPr>
        <w:t xml:space="preserve"> Gigabit</w:t>
      </w:r>
      <w:r>
        <w:rPr>
          <w:rFonts w:ascii="Arial" w:hAnsi="Arial" w:cs="Arial"/>
          <w:b/>
          <w:bCs/>
          <w:lang w:val="en-GB"/>
        </w:rPr>
        <w:t xml:space="preserve"> </w:t>
      </w:r>
      <w:proofErr w:type="spellStart"/>
      <w:r w:rsidRPr="009E440C">
        <w:rPr>
          <w:rFonts w:ascii="Arial" w:hAnsi="Arial" w:cs="Arial"/>
          <w:b/>
          <w:bCs/>
          <w:lang w:val="en-GB"/>
        </w:rPr>
        <w:t>oraz</w:t>
      </w:r>
      <w:proofErr w:type="spellEnd"/>
      <w:r w:rsidRPr="009E440C">
        <w:rPr>
          <w:rFonts w:ascii="Arial" w:hAnsi="Arial" w:cs="Arial"/>
          <w:b/>
          <w:bCs/>
          <w:lang w:val="en-GB"/>
        </w:rPr>
        <w:t xml:space="preserve"> 10 Gigabit</w:t>
      </w:r>
    </w:p>
    <w:p w14:paraId="4DA7A1A8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</w:p>
    <w:p w14:paraId="759C3C58" w14:textId="743961E0" w:rsidR="009E440C" w:rsidRDefault="009E440C" w:rsidP="009E440C">
      <w:pPr>
        <w:tabs>
          <w:tab w:val="num" w:pos="720"/>
        </w:tabs>
        <w:ind w:left="720" w:hanging="360"/>
        <w:rPr>
          <w:rFonts w:ascii="Arial" w:hAnsi="Arial" w:cs="Arial"/>
        </w:rPr>
      </w:pPr>
      <w:proofErr w:type="spellStart"/>
      <w:r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>Oznaczenia</w:t>
      </w:r>
      <w:proofErr w:type="spellEnd"/>
      <w:r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 xml:space="preserve"> </w:t>
      </w:r>
      <w:r w:rsidRPr="00226409">
        <w:rPr>
          <w:rFonts w:ascii="Arial" w:hAnsi="Arial" w:cs="Arial"/>
        </w:rPr>
        <w:t>62,5/125, 50/125, 9/125</w:t>
      </w:r>
    </w:p>
    <w:p w14:paraId="5FCB0645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</w:p>
    <w:p w14:paraId="78C54E1D" w14:textId="79B2EABA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  <w:proofErr w:type="spellStart"/>
      <w:r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>Rodzaje</w:t>
      </w:r>
      <w:proofErr w:type="spellEnd"/>
      <w:r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 xml:space="preserve"> </w:t>
      </w:r>
      <w:proofErr w:type="spellStart"/>
      <w:r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>transmisji</w:t>
      </w:r>
      <w:proofErr w:type="spellEnd"/>
    </w:p>
    <w:p w14:paraId="44AC96DA" w14:textId="77777777" w:rsid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</w:p>
    <w:p w14:paraId="7BDA6A58" w14:textId="1E1C5FF5" w:rsidR="009E440C" w:rsidRP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  <w:proofErr w:type="spellStart"/>
      <w:r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>Technologia</w:t>
      </w:r>
      <w:proofErr w:type="spellEnd"/>
      <w:r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  <w:t xml:space="preserve"> Auto MDI-MDIX</w:t>
      </w:r>
    </w:p>
    <w:p w14:paraId="15935FDD" w14:textId="77777777" w:rsidR="009E440C" w:rsidRPr="009E440C" w:rsidRDefault="009E440C" w:rsidP="009E440C">
      <w:pPr>
        <w:tabs>
          <w:tab w:val="num" w:pos="720"/>
        </w:tabs>
        <w:ind w:left="720" w:hanging="360"/>
        <w:rPr>
          <w:rStyle w:val="Hipercze"/>
          <w:rFonts w:ascii="Arial" w:hAnsi="Arial" w:cs="Arial"/>
          <w:b/>
          <w:bCs/>
          <w:color w:val="auto"/>
          <w:u w:val="none"/>
          <w:lang w:val="en-GB"/>
        </w:rPr>
      </w:pPr>
    </w:p>
    <w:p w14:paraId="61C2CA44" w14:textId="77777777" w:rsidR="009E440C" w:rsidRPr="009E440C" w:rsidRDefault="009E440C" w:rsidP="009E440C">
      <w:pPr>
        <w:tabs>
          <w:tab w:val="num" w:pos="720"/>
        </w:tabs>
        <w:ind w:left="720" w:hanging="360"/>
        <w:jc w:val="center"/>
        <w:rPr>
          <w:rFonts w:ascii="Arial" w:hAnsi="Arial" w:cs="Arial"/>
          <w:b/>
          <w:bCs/>
          <w:lang w:val="en-GB"/>
        </w:rPr>
      </w:pPr>
    </w:p>
    <w:p w14:paraId="399512CC" w14:textId="77777777" w:rsidR="004A1E1E" w:rsidRPr="009E440C" w:rsidRDefault="004A1E1E" w:rsidP="004A1E1E">
      <w:pPr>
        <w:ind w:left="720"/>
        <w:rPr>
          <w:rFonts w:ascii="Arial" w:hAnsi="Arial" w:cs="Arial"/>
          <w:lang w:val="en-GB"/>
        </w:rPr>
      </w:pPr>
    </w:p>
    <w:p w14:paraId="466BB121" w14:textId="22382CDD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definicja sieci komputerowej;</w:t>
      </w:r>
    </w:p>
    <w:p w14:paraId="2C772139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krótka charakterystyka sieci lokalnych (LAN) oraz krótkie porównanie z miejską siecią komputerową (MAN) i rozległą siecią komputerową (WAN);</w:t>
      </w:r>
    </w:p>
    <w:p w14:paraId="71424033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standard Ethernet oraz standard IEEE 802.3 - krótka charakterystyka;</w:t>
      </w:r>
    </w:p>
    <w:p w14:paraId="15A5E316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idea transmisji sygnału w sieci (czyli opracowanie teoretyczne z sekcji "transmisja analogowo-cyfrowa" oraz "sygnał binarny");</w:t>
      </w:r>
    </w:p>
    <w:p w14:paraId="18056E87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 xml:space="preserve">media transmisyjne (ze szczególnym naciskiem na skrętkę + na czym polega </w:t>
      </w:r>
      <w:proofErr w:type="spellStart"/>
      <w:r w:rsidRPr="00226409">
        <w:rPr>
          <w:rFonts w:ascii="Arial" w:hAnsi="Arial" w:cs="Arial"/>
        </w:rPr>
        <w:t>krosowanie</w:t>
      </w:r>
      <w:proofErr w:type="spellEnd"/>
      <w:r w:rsidRPr="00226409">
        <w:rPr>
          <w:rFonts w:ascii="Arial" w:hAnsi="Arial" w:cs="Arial"/>
        </w:rPr>
        <w:t>); </w:t>
      </w:r>
    </w:p>
    <w:p w14:paraId="236DF8FA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klasy skrętki 3, 4, 5, 6;</w:t>
      </w:r>
    </w:p>
    <w:p w14:paraId="4CF550AF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idea ekranowania skrętki oraz symbole: U, F, S, SF, UTP, FTP;</w:t>
      </w:r>
    </w:p>
    <w:p w14:paraId="7A251673" w14:textId="7B4D299A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 xml:space="preserve">standardy (prędkość, maksymalna odległość, medium transmisyjne, oznaczenia składowych symbolu standardu): </w:t>
      </w:r>
      <w:r w:rsidR="009E440C" w:rsidRPr="00226409">
        <w:rPr>
          <w:rFonts w:ascii="Arial" w:hAnsi="Arial" w:cs="Arial"/>
        </w:rPr>
        <w:t xml:space="preserve">10BASE5, 10BASE2, 10BASE-F, </w:t>
      </w:r>
      <w:r w:rsidR="009E440C" w:rsidRPr="00226409">
        <w:rPr>
          <w:rFonts w:ascii="Arial" w:hAnsi="Arial" w:cs="Arial"/>
          <w:u w:val="single"/>
        </w:rPr>
        <w:t>100BASE-TX</w:t>
      </w:r>
      <w:r w:rsidR="009E440C" w:rsidRPr="00226409">
        <w:rPr>
          <w:rFonts w:ascii="Arial" w:hAnsi="Arial" w:cs="Arial"/>
        </w:rPr>
        <w:t> + parę słów o Gigabit oraz 10 Gigabit</w:t>
      </w:r>
      <w:r w:rsidRPr="00226409">
        <w:rPr>
          <w:rFonts w:ascii="Arial" w:hAnsi="Arial" w:cs="Arial"/>
        </w:rPr>
        <w:t>;</w:t>
      </w:r>
    </w:p>
    <w:p w14:paraId="7BDB218D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jakiego medium dotyczą oznaczenia 62,5/125, 50/125, 9/125 - co oznaczają; </w:t>
      </w:r>
    </w:p>
    <w:p w14:paraId="20A30E18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  <w:lang w:val="en-GB"/>
        </w:rPr>
      </w:pPr>
      <w:proofErr w:type="spellStart"/>
      <w:r w:rsidRPr="00226409">
        <w:rPr>
          <w:rFonts w:ascii="Arial" w:hAnsi="Arial" w:cs="Arial"/>
          <w:lang w:val="en-GB"/>
        </w:rPr>
        <w:t>rodzaje</w:t>
      </w:r>
      <w:proofErr w:type="spellEnd"/>
      <w:r w:rsidRPr="00226409">
        <w:rPr>
          <w:rFonts w:ascii="Arial" w:hAnsi="Arial" w:cs="Arial"/>
          <w:lang w:val="en-GB"/>
        </w:rPr>
        <w:t xml:space="preserve"> </w:t>
      </w:r>
      <w:proofErr w:type="spellStart"/>
      <w:r w:rsidRPr="00226409">
        <w:rPr>
          <w:rFonts w:ascii="Arial" w:hAnsi="Arial" w:cs="Arial"/>
          <w:lang w:val="en-GB"/>
        </w:rPr>
        <w:t>transmisji</w:t>
      </w:r>
      <w:proofErr w:type="spellEnd"/>
      <w:r w:rsidRPr="00226409">
        <w:rPr>
          <w:rFonts w:ascii="Arial" w:hAnsi="Arial" w:cs="Arial"/>
          <w:lang w:val="en-GB"/>
        </w:rPr>
        <w:t xml:space="preserve"> [</w:t>
      </w:r>
      <w:r w:rsidRPr="00226409">
        <w:rPr>
          <w:rFonts w:ascii="Arial" w:hAnsi="Arial" w:cs="Arial"/>
          <w:i/>
          <w:iCs/>
          <w:lang w:val="en-GB"/>
        </w:rPr>
        <w:t>unicast</w:t>
      </w:r>
      <w:r w:rsidRPr="00226409">
        <w:rPr>
          <w:rFonts w:ascii="Arial" w:hAnsi="Arial" w:cs="Arial"/>
          <w:lang w:val="en-GB"/>
        </w:rPr>
        <w:t xml:space="preserve">, </w:t>
      </w:r>
      <w:r w:rsidRPr="00226409">
        <w:rPr>
          <w:rFonts w:ascii="Arial" w:hAnsi="Arial" w:cs="Arial"/>
          <w:i/>
          <w:iCs/>
          <w:lang w:val="en-GB"/>
        </w:rPr>
        <w:t>anycast</w:t>
      </w:r>
      <w:r w:rsidRPr="00226409">
        <w:rPr>
          <w:rFonts w:ascii="Arial" w:hAnsi="Arial" w:cs="Arial"/>
          <w:lang w:val="en-GB"/>
        </w:rPr>
        <w:t xml:space="preserve">, </w:t>
      </w:r>
      <w:r w:rsidRPr="00226409">
        <w:rPr>
          <w:rFonts w:ascii="Arial" w:hAnsi="Arial" w:cs="Arial"/>
          <w:i/>
          <w:iCs/>
          <w:lang w:val="en-GB"/>
        </w:rPr>
        <w:t>broadcast</w:t>
      </w:r>
      <w:r w:rsidRPr="00226409">
        <w:rPr>
          <w:rFonts w:ascii="Arial" w:hAnsi="Arial" w:cs="Arial"/>
          <w:lang w:val="en-GB"/>
        </w:rPr>
        <w:t xml:space="preserve">, </w:t>
      </w:r>
      <w:r w:rsidRPr="00226409">
        <w:rPr>
          <w:rFonts w:ascii="Arial" w:hAnsi="Arial" w:cs="Arial"/>
          <w:i/>
          <w:iCs/>
          <w:lang w:val="en-GB"/>
        </w:rPr>
        <w:t>multicast</w:t>
      </w:r>
      <w:r w:rsidRPr="00226409">
        <w:rPr>
          <w:rFonts w:ascii="Arial" w:hAnsi="Arial" w:cs="Arial"/>
          <w:lang w:val="en-GB"/>
        </w:rPr>
        <w:t>], half-duplex, full-duplex, simplex;</w:t>
      </w:r>
    </w:p>
    <w:p w14:paraId="2A60698A" w14:textId="77777777" w:rsidR="000C75A1" w:rsidRPr="00226409" w:rsidRDefault="000C75A1" w:rsidP="000C75A1">
      <w:pPr>
        <w:numPr>
          <w:ilvl w:val="0"/>
          <w:numId w:val="2"/>
        </w:numPr>
        <w:rPr>
          <w:rFonts w:ascii="Arial" w:hAnsi="Arial" w:cs="Arial"/>
        </w:rPr>
      </w:pPr>
      <w:r w:rsidRPr="00226409">
        <w:rPr>
          <w:rFonts w:ascii="Arial" w:hAnsi="Arial" w:cs="Arial"/>
        </w:rPr>
        <w:t>technologia Auto MDI-MDIX.</w:t>
      </w:r>
    </w:p>
    <w:p w14:paraId="61C04B6B" w14:textId="77777777" w:rsidR="00EA675A" w:rsidRPr="00226409" w:rsidRDefault="00EA675A">
      <w:pPr>
        <w:rPr>
          <w:rFonts w:ascii="Arial" w:hAnsi="Arial" w:cs="Arial"/>
        </w:rPr>
      </w:pPr>
    </w:p>
    <w:p w14:paraId="68F00B89" w14:textId="77777777" w:rsidR="00435A5C" w:rsidRPr="00226409" w:rsidRDefault="00435A5C">
      <w:pPr>
        <w:rPr>
          <w:rFonts w:ascii="Arial" w:hAnsi="Arial" w:cs="Arial"/>
        </w:rPr>
      </w:pPr>
    </w:p>
    <w:p w14:paraId="411BDA7A" w14:textId="77777777" w:rsidR="00435A5C" w:rsidRPr="00226409" w:rsidRDefault="00435A5C">
      <w:pPr>
        <w:rPr>
          <w:rFonts w:ascii="Arial" w:hAnsi="Arial" w:cs="Arial"/>
        </w:rPr>
      </w:pPr>
    </w:p>
    <w:p w14:paraId="66D7563D" w14:textId="77777777" w:rsidR="00435A5C" w:rsidRPr="00226409" w:rsidRDefault="00435A5C">
      <w:pPr>
        <w:rPr>
          <w:rFonts w:ascii="Arial" w:hAnsi="Arial" w:cs="Arial"/>
        </w:rPr>
      </w:pPr>
    </w:p>
    <w:p w14:paraId="1EEBDD03" w14:textId="77777777" w:rsidR="00435A5C" w:rsidRPr="00226409" w:rsidRDefault="00435A5C">
      <w:pPr>
        <w:rPr>
          <w:rFonts w:ascii="Arial" w:hAnsi="Arial" w:cs="Arial"/>
        </w:rPr>
      </w:pPr>
    </w:p>
    <w:p w14:paraId="3084CCBA" w14:textId="77777777" w:rsidR="00435A5C" w:rsidRPr="00226409" w:rsidRDefault="00435A5C">
      <w:pPr>
        <w:rPr>
          <w:rFonts w:ascii="Arial" w:hAnsi="Arial" w:cs="Arial"/>
        </w:rPr>
      </w:pPr>
    </w:p>
    <w:p w14:paraId="587ACEA1" w14:textId="77777777" w:rsidR="00435A5C" w:rsidRPr="00226409" w:rsidRDefault="00435A5C">
      <w:pPr>
        <w:rPr>
          <w:rFonts w:ascii="Arial" w:hAnsi="Arial" w:cs="Arial"/>
        </w:rPr>
      </w:pPr>
    </w:p>
    <w:p w14:paraId="1AE9C296" w14:textId="5FF68BDF" w:rsidR="004A1E1E" w:rsidRPr="009E440C" w:rsidRDefault="004A1E1E" w:rsidP="004A1E1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E440C">
        <w:rPr>
          <w:rFonts w:ascii="Arial" w:hAnsi="Arial" w:cs="Arial"/>
          <w:b/>
          <w:bCs/>
          <w:sz w:val="40"/>
          <w:szCs w:val="40"/>
        </w:rPr>
        <w:t>Zadania 1 – 4</w:t>
      </w:r>
    </w:p>
    <w:p w14:paraId="4AFA124A" w14:textId="77777777" w:rsidR="00435A5C" w:rsidRPr="00226409" w:rsidRDefault="00435A5C" w:rsidP="00435A5C">
      <w:pPr>
        <w:rPr>
          <w:rFonts w:ascii="Arial" w:hAnsi="Arial" w:cs="Arial"/>
        </w:rPr>
      </w:pPr>
    </w:p>
    <w:p w14:paraId="6CCF14DC" w14:textId="64FAFFCA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1</w:t>
      </w:r>
    </w:p>
    <w:p w14:paraId="4B875CC5" w14:textId="0410E4F5" w:rsidR="00435A5C" w:rsidRPr="00226409" w:rsidRDefault="00435A5C" w:rsidP="00435A5C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Przekłamania w transmisji sygnału pojawiają się w zakresie 50% &lt;,</w:t>
      </w:r>
    </w:p>
    <w:p w14:paraId="301D879C" w14:textId="172C2BAD" w:rsidR="00435A5C" w:rsidRPr="00226409" w:rsidRDefault="00435A5C" w:rsidP="00435A5C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Wartość procentowa przekłamania stabilizuje się przy przesłaniu około 150 sygnałów,</w:t>
      </w:r>
    </w:p>
    <w:p w14:paraId="21CA5B9C" w14:textId="149446D2" w:rsidR="00435A5C" w:rsidRPr="00226409" w:rsidRDefault="00435A5C" w:rsidP="00435A5C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Każda transmisja przekazuje informację na temat przesyłanego znaku zapisaną na 8 bitach,</w:t>
      </w:r>
    </w:p>
    <w:p w14:paraId="093207FE" w14:textId="7E89F269" w:rsidR="00435A5C" w:rsidRDefault="00435A5C" w:rsidP="00435A5C">
      <w:pPr>
        <w:pStyle w:val="NormalnyWeb"/>
        <w:numPr>
          <w:ilvl w:val="0"/>
          <w:numId w:val="8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Z obliczeń wynika, że jest to reprezentacja znaku w kodzie ASCII.</w:t>
      </w:r>
    </w:p>
    <w:p w14:paraId="7A6575BB" w14:textId="77777777" w:rsidR="00226409" w:rsidRPr="00226409" w:rsidRDefault="00226409" w:rsidP="00226409">
      <w:pPr>
        <w:pStyle w:val="NormalnyWeb"/>
        <w:ind w:left="1440"/>
        <w:rPr>
          <w:rStyle w:val="Pogrubienie"/>
          <w:rFonts w:ascii="Arial" w:hAnsi="Arial" w:cs="Arial"/>
          <w:b w:val="0"/>
          <w:bCs w:val="0"/>
        </w:rPr>
      </w:pPr>
    </w:p>
    <w:p w14:paraId="3DCD9B68" w14:textId="3AC95A4E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2</w:t>
      </w:r>
    </w:p>
    <w:p w14:paraId="7A683F1C" w14:textId="62067828" w:rsidR="00435A5C" w:rsidRPr="00226409" w:rsidRDefault="00435A5C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Bit parzystości jest dodatkowym bitem dokładanym w celu zapisania informacji o tym czy ilość stanów wysokich w sygnale jest parzysta, bądź nieparzysta</w:t>
      </w:r>
      <w:r w:rsidR="00520B33" w:rsidRPr="00226409">
        <w:rPr>
          <w:rStyle w:val="Pogrubienie"/>
          <w:rFonts w:ascii="Arial" w:hAnsi="Arial" w:cs="Arial"/>
          <w:b w:val="0"/>
          <w:bCs w:val="0"/>
        </w:rPr>
        <w:t>,</w:t>
      </w:r>
    </w:p>
    <w:p w14:paraId="5D9456CC" w14:textId="5C847EEF" w:rsidR="00435A5C" w:rsidRPr="00226409" w:rsidRDefault="00435A5C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 xml:space="preserve">Rezultatem skorzystania z tego rozwiązania jest zmniejszenie o połowę </w:t>
      </w:r>
      <w:r w:rsidR="00520B33" w:rsidRPr="00226409">
        <w:rPr>
          <w:rStyle w:val="Pogrubienie"/>
          <w:rFonts w:ascii="Arial" w:hAnsi="Arial" w:cs="Arial"/>
          <w:b w:val="0"/>
          <w:bCs w:val="0"/>
        </w:rPr>
        <w:t>procentowego przekłamania sygnału,</w:t>
      </w:r>
    </w:p>
    <w:p w14:paraId="663F9332" w14:textId="75261E92" w:rsidR="00520B33" w:rsidRPr="00226409" w:rsidRDefault="00520B33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Metoda ta nie jest doskonała ze względu na poprawność tylko w momencie gdy sygnał posiada nieparzystą ilość przekłamanych bitów,</w:t>
      </w:r>
    </w:p>
    <w:p w14:paraId="22196B48" w14:textId="3D464B46" w:rsidR="00520B33" w:rsidRPr="00226409" w:rsidRDefault="00520B33" w:rsidP="00435A5C">
      <w:pPr>
        <w:pStyle w:val="NormalnyWeb"/>
        <w:numPr>
          <w:ilvl w:val="0"/>
          <w:numId w:val="9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Metoda nie umożliwia naprawy sygnału a jedynie wykrycie błędu.</w:t>
      </w:r>
    </w:p>
    <w:p w14:paraId="40890D46" w14:textId="0031FAED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  <w:r w:rsidRPr="00226409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4659C29" wp14:editId="3E633C33">
            <wp:simplePos x="0" y="0"/>
            <wp:positionH relativeFrom="column">
              <wp:posOffset>1630045</wp:posOffset>
            </wp:positionH>
            <wp:positionV relativeFrom="paragraph">
              <wp:posOffset>5080</wp:posOffset>
            </wp:positionV>
            <wp:extent cx="2872740" cy="1950720"/>
            <wp:effectExtent l="0" t="0" r="3810" b="11430"/>
            <wp:wrapNone/>
            <wp:docPr id="185139632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611B60-8879-E7D9-66F4-4C9A41619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C606C" w14:textId="66DB2547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</w:p>
    <w:p w14:paraId="23D85B25" w14:textId="3B5A5C1A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</w:p>
    <w:p w14:paraId="6E463D2F" w14:textId="77777777" w:rsidR="0002574A" w:rsidRPr="00226409" w:rsidRDefault="0002574A" w:rsidP="0002574A">
      <w:pPr>
        <w:pStyle w:val="NormalnyWeb"/>
        <w:rPr>
          <w:rStyle w:val="Pogrubienie"/>
          <w:rFonts w:ascii="Arial" w:hAnsi="Arial" w:cs="Arial"/>
          <w:b w:val="0"/>
          <w:bCs w:val="0"/>
        </w:rPr>
      </w:pPr>
    </w:p>
    <w:p w14:paraId="732DEB45" w14:textId="77777777" w:rsidR="0002574A" w:rsidRDefault="0002574A" w:rsidP="00226409">
      <w:pPr>
        <w:pStyle w:val="NormalnyWeb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7F4BABC2" w14:textId="77777777" w:rsidR="00226409" w:rsidRP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5B23A441" w14:textId="77777777" w:rsid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0A875364" w14:textId="77777777" w:rsid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2911E1A4" w14:textId="77777777" w:rsid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555C5FE0" w14:textId="77777777" w:rsid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7AA3D156" w14:textId="77777777" w:rsidR="00226409" w:rsidRDefault="00226409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21F44F4D" w14:textId="53D7033B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3</w:t>
      </w:r>
    </w:p>
    <w:p w14:paraId="6DB5D514" w14:textId="6CAD6E27" w:rsidR="00AD476E" w:rsidRPr="00226409" w:rsidRDefault="006059F5" w:rsidP="008D18C1">
      <w:pPr>
        <w:pStyle w:val="NormalnyWeb"/>
        <w:numPr>
          <w:ilvl w:val="0"/>
          <w:numId w:val="10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Transmisja różnicowa polega na przesyłaniu sygnału przy pomocy dwóch przewodów jednokierunkowych,</w:t>
      </w:r>
    </w:p>
    <w:p w14:paraId="7F8C1AC9" w14:textId="77777777" w:rsidR="006059F5" w:rsidRPr="00226409" w:rsidRDefault="006059F5" w:rsidP="008D18C1">
      <w:pPr>
        <w:pStyle w:val="NormalnyWeb"/>
        <w:numPr>
          <w:ilvl w:val="0"/>
          <w:numId w:val="10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Tego typu transmisja występuje w przewodach elektrycznych takich jak skrętki symetryczne lub też kable sieciowe Ethernet,</w:t>
      </w:r>
    </w:p>
    <w:p w14:paraId="75E9C9B9" w14:textId="77777777" w:rsidR="00B06BFE" w:rsidRPr="00226409" w:rsidRDefault="006059F5" w:rsidP="008D18C1">
      <w:pPr>
        <w:pStyle w:val="NormalnyWeb"/>
        <w:numPr>
          <w:ilvl w:val="0"/>
          <w:numId w:val="10"/>
        </w:numPr>
        <w:rPr>
          <w:rStyle w:val="Pogrubienie"/>
          <w:rFonts w:ascii="Arial" w:hAnsi="Arial" w:cs="Arial"/>
          <w:b w:val="0"/>
          <w:bCs w:val="0"/>
        </w:rPr>
      </w:pPr>
      <w:r w:rsidRPr="00226409">
        <w:rPr>
          <w:rStyle w:val="Pogrubienie"/>
          <w:rFonts w:ascii="Arial" w:hAnsi="Arial" w:cs="Arial"/>
          <w:b w:val="0"/>
          <w:bCs w:val="0"/>
        </w:rPr>
        <w:t>Przewody w takim medium umieszczamy bardzo blisko siebie na zasadzie „skręcenia” kabli w celu zminimalizowania potencjalnych zakłóceń i szumów w transmisji danych np. z powodu odziaływania pola elektromagnetycznego</w:t>
      </w:r>
    </w:p>
    <w:p w14:paraId="2A9084DA" w14:textId="14EF03DF" w:rsidR="006059F5" w:rsidRPr="00226409" w:rsidRDefault="00B06BFE" w:rsidP="00B06BFE">
      <w:pPr>
        <w:pStyle w:val="NormalnyWeb"/>
        <w:ind w:left="1080"/>
        <w:rPr>
          <w:rStyle w:val="Pogrubienie"/>
          <w:rFonts w:ascii="Arial" w:hAnsi="Arial" w:cs="Arial"/>
          <w:b w:val="0"/>
          <w:bCs w:val="0"/>
        </w:rPr>
      </w:pPr>
      <w:r w:rsidRPr="0022640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75B7D60" wp14:editId="6515E96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999105" cy="2125980"/>
            <wp:effectExtent l="0" t="0" r="10795" b="7620"/>
            <wp:wrapNone/>
            <wp:docPr id="14322046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4CC79BD-2E95-4FB3-942B-03C794B857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9F5" w:rsidRPr="00226409">
        <w:rPr>
          <w:rStyle w:val="Pogrubienie"/>
          <w:rFonts w:ascii="Arial" w:hAnsi="Arial" w:cs="Arial"/>
          <w:b w:val="0"/>
          <w:bCs w:val="0"/>
        </w:rPr>
        <w:t xml:space="preserve"> </w:t>
      </w:r>
    </w:p>
    <w:p w14:paraId="3C36B233" w14:textId="66EF3004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712F603E" w14:textId="56988A4B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3730ABD6" w14:textId="4F1371EB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7BCEFEB0" w14:textId="2975A610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59AE649F" w14:textId="75138AA0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2E35EA82" w14:textId="2B260C46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  <w:r w:rsidRPr="0022640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2847545" wp14:editId="14A8D0FE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3009900" cy="2037715"/>
            <wp:effectExtent l="0" t="0" r="0" b="635"/>
            <wp:wrapNone/>
            <wp:docPr id="76767431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48C06C6-D009-4351-8C6E-2880594528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F773D" w14:textId="435DB762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2D63976F" w14:textId="54FC5567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25655462" w14:textId="0B582AAA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5FD9D2CF" w14:textId="7ED0CBC4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41EAFF78" w14:textId="77777777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0C3DAEC6" w14:textId="781E5272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  <w:r w:rsidRPr="0022640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0119DBAC" wp14:editId="2B66644F">
            <wp:simplePos x="0" y="0"/>
            <wp:positionH relativeFrom="column">
              <wp:posOffset>1413510</wp:posOffset>
            </wp:positionH>
            <wp:positionV relativeFrom="paragraph">
              <wp:posOffset>114300</wp:posOffset>
            </wp:positionV>
            <wp:extent cx="2964180" cy="1908175"/>
            <wp:effectExtent l="0" t="0" r="7620" b="15875"/>
            <wp:wrapNone/>
            <wp:docPr id="98978948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05A10B5-5237-4C46-83A2-A94FC9F2C8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CECB8" w14:textId="2502E1FE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3F56C820" w14:textId="37E21A78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1260B076" w14:textId="77777777" w:rsidR="00B06BFE" w:rsidRPr="00226409" w:rsidRDefault="00B06BFE" w:rsidP="008D18C1">
      <w:pPr>
        <w:pStyle w:val="NormalnyWeb"/>
        <w:ind w:left="720"/>
        <w:rPr>
          <w:rFonts w:ascii="Arial" w:hAnsi="Arial" w:cs="Arial"/>
          <w:sz w:val="28"/>
          <w:szCs w:val="28"/>
        </w:rPr>
      </w:pPr>
    </w:p>
    <w:p w14:paraId="0BA4FCEC" w14:textId="77777777" w:rsidR="008D18C1" w:rsidRDefault="008D18C1" w:rsidP="00B06BFE">
      <w:pPr>
        <w:pStyle w:val="NormalnyWeb"/>
        <w:rPr>
          <w:rFonts w:ascii="Arial" w:hAnsi="Arial" w:cs="Arial"/>
          <w:sz w:val="28"/>
          <w:szCs w:val="28"/>
        </w:rPr>
      </w:pPr>
    </w:p>
    <w:p w14:paraId="74CA86AD" w14:textId="77777777" w:rsidR="00226409" w:rsidRPr="00226409" w:rsidRDefault="00226409" w:rsidP="00B06BFE">
      <w:pPr>
        <w:pStyle w:val="NormalnyWeb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</w:p>
    <w:p w14:paraId="7FBC52AB" w14:textId="5D0C453F" w:rsidR="00435A5C" w:rsidRPr="00226409" w:rsidRDefault="00435A5C" w:rsidP="00435A5C">
      <w:pPr>
        <w:pStyle w:val="NormalnyWeb"/>
        <w:ind w:left="720"/>
        <w:rPr>
          <w:rStyle w:val="Pogrubienie"/>
          <w:rFonts w:ascii="Arial" w:hAnsi="Arial" w:cs="Arial"/>
          <w:b w:val="0"/>
          <w:bCs w:val="0"/>
          <w:sz w:val="28"/>
          <w:szCs w:val="28"/>
        </w:rPr>
      </w:pPr>
      <w:r w:rsidRPr="00226409">
        <w:rPr>
          <w:rStyle w:val="Pogrubienie"/>
          <w:rFonts w:ascii="Arial" w:hAnsi="Arial" w:cs="Arial"/>
          <w:b w:val="0"/>
          <w:bCs w:val="0"/>
          <w:sz w:val="28"/>
          <w:szCs w:val="28"/>
        </w:rPr>
        <w:t>Zadanie 4</w:t>
      </w:r>
    </w:p>
    <w:p w14:paraId="24D7B658" w14:textId="77777777" w:rsidR="004A1E1E" w:rsidRPr="00226409" w:rsidRDefault="004A1E1E">
      <w:pPr>
        <w:rPr>
          <w:rFonts w:ascii="Arial" w:hAnsi="Arial" w:cs="Arial"/>
        </w:rPr>
      </w:pPr>
    </w:p>
    <w:sectPr w:rsidR="004A1E1E" w:rsidRPr="0022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4A684" w14:textId="77777777" w:rsidR="000D28A2" w:rsidRDefault="000D28A2" w:rsidP="004A1E1E">
      <w:pPr>
        <w:spacing w:after="0" w:line="240" w:lineRule="auto"/>
      </w:pPr>
      <w:r>
        <w:separator/>
      </w:r>
    </w:p>
  </w:endnote>
  <w:endnote w:type="continuationSeparator" w:id="0">
    <w:p w14:paraId="199B6024" w14:textId="77777777" w:rsidR="000D28A2" w:rsidRDefault="000D28A2" w:rsidP="004A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FBED4" w14:textId="77777777" w:rsidR="000D28A2" w:rsidRDefault="000D28A2" w:rsidP="004A1E1E">
      <w:pPr>
        <w:spacing w:after="0" w:line="240" w:lineRule="auto"/>
      </w:pPr>
      <w:r>
        <w:separator/>
      </w:r>
    </w:p>
  </w:footnote>
  <w:footnote w:type="continuationSeparator" w:id="0">
    <w:p w14:paraId="4D6F0DAD" w14:textId="77777777" w:rsidR="000D28A2" w:rsidRDefault="000D28A2" w:rsidP="004A1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919C7"/>
    <w:multiLevelType w:val="hybridMultilevel"/>
    <w:tmpl w:val="F264A9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4AC8"/>
    <w:multiLevelType w:val="hybridMultilevel"/>
    <w:tmpl w:val="2578E6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2473B"/>
    <w:multiLevelType w:val="multilevel"/>
    <w:tmpl w:val="E37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209F1"/>
    <w:multiLevelType w:val="hybridMultilevel"/>
    <w:tmpl w:val="2784356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5C346E"/>
    <w:multiLevelType w:val="hybridMultilevel"/>
    <w:tmpl w:val="3FE470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2038B"/>
    <w:multiLevelType w:val="hybridMultilevel"/>
    <w:tmpl w:val="4E7C3A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917B7"/>
    <w:multiLevelType w:val="hybridMultilevel"/>
    <w:tmpl w:val="EE363D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24B63"/>
    <w:multiLevelType w:val="hybridMultilevel"/>
    <w:tmpl w:val="91C49C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66959"/>
    <w:multiLevelType w:val="multilevel"/>
    <w:tmpl w:val="A34A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E21758"/>
    <w:multiLevelType w:val="hybridMultilevel"/>
    <w:tmpl w:val="9A8457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7529042">
    <w:abstractNumId w:val="2"/>
  </w:num>
  <w:num w:numId="2" w16cid:durableId="2068340433">
    <w:abstractNumId w:val="8"/>
  </w:num>
  <w:num w:numId="3" w16cid:durableId="568344350">
    <w:abstractNumId w:val="4"/>
  </w:num>
  <w:num w:numId="4" w16cid:durableId="1323268967">
    <w:abstractNumId w:val="0"/>
  </w:num>
  <w:num w:numId="5" w16cid:durableId="1078015879">
    <w:abstractNumId w:val="7"/>
  </w:num>
  <w:num w:numId="6" w16cid:durableId="266471815">
    <w:abstractNumId w:val="3"/>
  </w:num>
  <w:num w:numId="7" w16cid:durableId="1838692060">
    <w:abstractNumId w:val="5"/>
  </w:num>
  <w:num w:numId="8" w16cid:durableId="961961274">
    <w:abstractNumId w:val="1"/>
  </w:num>
  <w:num w:numId="9" w16cid:durableId="2118211712">
    <w:abstractNumId w:val="6"/>
  </w:num>
  <w:num w:numId="10" w16cid:durableId="2110394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A1"/>
    <w:rsid w:val="0002574A"/>
    <w:rsid w:val="00093FBC"/>
    <w:rsid w:val="000C75A1"/>
    <w:rsid w:val="000D28A2"/>
    <w:rsid w:val="00226409"/>
    <w:rsid w:val="00233841"/>
    <w:rsid w:val="00262780"/>
    <w:rsid w:val="00435A5C"/>
    <w:rsid w:val="004A1E1E"/>
    <w:rsid w:val="00520B33"/>
    <w:rsid w:val="0060031A"/>
    <w:rsid w:val="006059F5"/>
    <w:rsid w:val="006871FF"/>
    <w:rsid w:val="008D18C1"/>
    <w:rsid w:val="00986304"/>
    <w:rsid w:val="009E440C"/>
    <w:rsid w:val="00AD476E"/>
    <w:rsid w:val="00B06BFE"/>
    <w:rsid w:val="00E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A75B"/>
  <w15:chartTrackingRefBased/>
  <w15:docId w15:val="{533101FB-B635-4AFA-A1CC-26C8FE13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C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C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C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C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C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C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C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7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C7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7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C75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C75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C75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C75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C75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C75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C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C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C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C7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C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C75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C75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C75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C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C75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C75A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A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1E1E"/>
  </w:style>
  <w:style w:type="paragraph" w:styleId="Stopka">
    <w:name w:val="footer"/>
    <w:basedOn w:val="Normalny"/>
    <w:link w:val="StopkaZnak"/>
    <w:uiPriority w:val="99"/>
    <w:unhideWhenUsed/>
    <w:rsid w:val="004A1E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1E1E"/>
  </w:style>
  <w:style w:type="character" w:styleId="Hipercze">
    <w:name w:val="Hyperlink"/>
    <w:basedOn w:val="Domylnaczcionkaakapitu"/>
    <w:uiPriority w:val="99"/>
    <w:unhideWhenUsed/>
    <w:rsid w:val="004A1E1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A1E1E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4A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4A1E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6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lta.pk.edu.pl/mod/page/view.php?id=38937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Arkusz1!$E$7:$E$12</c:f>
              <c:numCache>
                <c:formatCode>0%</c:formatCode>
                <c:ptCount val="6"/>
                <c:pt idx="0">
                  <c:v>0</c:v>
                </c:pt>
                <c:pt idx="1">
                  <c:v>0.18</c:v>
                </c:pt>
                <c:pt idx="2">
                  <c:v>0.31</c:v>
                </c:pt>
                <c:pt idx="3">
                  <c:v>0.38</c:v>
                </c:pt>
                <c:pt idx="4">
                  <c:v>0.43</c:v>
                </c:pt>
                <c:pt idx="5">
                  <c:v>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1F-48B5-9995-DD5B1F3BC211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Arkusz1!$D$7:$D$12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2">
                  <c:v>0.7</c:v>
                </c:pt>
                <c:pt idx="3">
                  <c:v>0.81</c:v>
                </c:pt>
                <c:pt idx="4">
                  <c:v>0.86</c:v>
                </c:pt>
                <c:pt idx="5">
                  <c:v>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1F-48B5-9995-DD5B1F3BC21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 (100%)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Arkusz1!$E$16:$E$21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E3-42CB-B3FD-65E68B808A16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Arkusz1!$D$16:$D$21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E3-42CB-B3FD-65E68B808A1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 (150%)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Arkusz1!$E$24:$E$29</c:f>
              <c:numCache>
                <c:formatCode>0%</c:formatCode>
                <c:ptCount val="6"/>
                <c:pt idx="0">
                  <c:v>0</c:v>
                </c:pt>
                <c:pt idx="1">
                  <c:v>0.18</c:v>
                </c:pt>
                <c:pt idx="2">
                  <c:v>0.31</c:v>
                </c:pt>
                <c:pt idx="3">
                  <c:v>0.38</c:v>
                </c:pt>
                <c:pt idx="4">
                  <c:v>0.42</c:v>
                </c:pt>
                <c:pt idx="5">
                  <c:v>0.45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E7-4737-8729-AF9641A9EBD6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Arkusz1!$D$24:$D$29</c:f>
              <c:numCache>
                <c:formatCode>0%</c:formatCode>
                <c:ptCount val="6"/>
                <c:pt idx="0">
                  <c:v>0</c:v>
                </c:pt>
                <c:pt idx="1">
                  <c:v>0.54</c:v>
                </c:pt>
                <c:pt idx="2">
                  <c:v>0.75</c:v>
                </c:pt>
                <c:pt idx="3">
                  <c:v>0.84</c:v>
                </c:pt>
                <c:pt idx="4">
                  <c:v>0.89</c:v>
                </c:pt>
                <c:pt idx="5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E7-4737-8729-AF9641A9EBD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100"/>
              <a:t>Zależność procentowa błędów względem poziomu zakłóceń (200%)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Arkusz1!$E$2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Arkusz1!$E$32:$E$37</c:f>
              <c:numCache>
                <c:formatCode>0%</c:formatCode>
                <c:ptCount val="6"/>
                <c:pt idx="0">
                  <c:v>0.45</c:v>
                </c:pt>
                <c:pt idx="1">
                  <c:v>0.47</c:v>
                </c:pt>
                <c:pt idx="2">
                  <c:v>0.48</c:v>
                </c:pt>
                <c:pt idx="3">
                  <c:v>0.49</c:v>
                </c:pt>
                <c:pt idx="4">
                  <c:v>0.49</c:v>
                </c:pt>
                <c:pt idx="5">
                  <c:v>0.49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4D-4CC1-B733-811BE7854AF8}"/>
            </c:ext>
          </c:extLst>
        </c:ser>
        <c:ser>
          <c:idx val="0"/>
          <c:order val="1"/>
          <c:tx>
            <c:strRef>
              <c:f>Arkusz1!$D$2</c:f>
              <c:strCache>
                <c:ptCount val="1"/>
                <c:pt idx="0">
                  <c:v>Bez Bitu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Arkusz1!$C$7:$C$12</c:f>
              <c:numCache>
                <c:formatCode>0%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Arkusz1!$D$32:$D$37</c:f>
              <c:numCache>
                <c:formatCode>0%</c:formatCode>
                <c:ptCount val="6"/>
                <c:pt idx="0">
                  <c:v>0.92</c:v>
                </c:pt>
                <c:pt idx="1">
                  <c:v>0.95</c:v>
                </c:pt>
                <c:pt idx="2">
                  <c:v>0.97</c:v>
                </c:pt>
                <c:pt idx="3">
                  <c:v>0.98</c:v>
                </c:pt>
                <c:pt idx="4">
                  <c:v>0.98</c:v>
                </c:pt>
                <c:pt idx="5">
                  <c:v>0.98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4D-4CC1-B733-811BE7854AF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83033247"/>
        <c:axId val="1483034687"/>
      </c:lineChart>
      <c:catAx>
        <c:axId val="1483033247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83034687"/>
        <c:crosses val="autoZero"/>
        <c:auto val="1"/>
        <c:lblAlgn val="ctr"/>
        <c:lblOffset val="100"/>
        <c:noMultiLvlLbl val="0"/>
      </c:catAx>
      <c:valAx>
        <c:axId val="148303468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1483033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Zmiendak</dc:creator>
  <cp:keywords/>
  <dc:description/>
  <cp:lastModifiedBy>Wiktor Zmiendak</cp:lastModifiedBy>
  <cp:revision>5</cp:revision>
  <dcterms:created xsi:type="dcterms:W3CDTF">2024-10-02T21:42:00Z</dcterms:created>
  <dcterms:modified xsi:type="dcterms:W3CDTF">2024-10-03T11:06:00Z</dcterms:modified>
</cp:coreProperties>
</file>