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盲人天气预报系统之需求分析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项目背景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气预报软件能够让人们随时随地掌握天气信息，极大地方便了人们的生活。然而，随着生活水平的提高和智能终端设备的普及，对于盲人来说，随时查询天气成为迫切的需求，基于此，专为盲人开发了一款天气预报软件。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功能要求</w:t>
      </w:r>
    </w:p>
    <w:p>
      <w:pPr>
        <w:rPr>
          <w:rStyle w:val="8"/>
          <w:rFonts w:hint="eastAsia" w:eastAsia="黑体"/>
          <w:sz w:val="21"/>
          <w:szCs w:val="21"/>
          <w:lang w:val="en-US" w:eastAsia="zh-CN"/>
        </w:rPr>
      </w:pPr>
    </w:p>
    <w:p>
      <w:pPr>
        <w:rPr>
          <w:rStyle w:val="8"/>
          <w:rFonts w:hint="eastAsia" w:eastAsia="黑体"/>
          <w:sz w:val="21"/>
          <w:szCs w:val="21"/>
          <w:lang w:val="en-US" w:eastAsia="zh-CN"/>
        </w:rPr>
      </w:pPr>
      <w:r>
        <w:rPr>
          <w:rStyle w:val="8"/>
          <w:rFonts w:hint="eastAsia" w:eastAsia="黑体"/>
          <w:sz w:val="21"/>
          <w:szCs w:val="21"/>
          <w:lang w:val="en-US" w:eastAsia="zh-CN"/>
        </w:rPr>
        <w:t>首次安装启动时，应设置全程语音导航，让用户尽快熟悉本软件的使用。</w:t>
      </w:r>
    </w:p>
    <w:p>
      <w:pPr>
        <w:rPr>
          <w:rStyle w:val="8"/>
          <w:rFonts w:hint="eastAsia" w:eastAsia="黑体"/>
          <w:sz w:val="21"/>
          <w:szCs w:val="21"/>
          <w:lang w:val="en-US" w:eastAsia="zh-CN"/>
        </w:rPr>
      </w:pPr>
      <w:r>
        <w:rPr>
          <w:rStyle w:val="8"/>
          <w:rFonts w:hint="eastAsia"/>
          <w:sz w:val="21"/>
          <w:szCs w:val="21"/>
          <w:lang w:val="en-US" w:eastAsia="zh-CN"/>
        </w:rPr>
        <w:t>本系统主要分为四个模块：</w:t>
      </w:r>
      <w:r>
        <w:rPr>
          <w:rStyle w:val="8"/>
          <w:rFonts w:hint="eastAsia"/>
          <w:sz w:val="21"/>
          <w:szCs w:val="21"/>
        </w:rPr>
        <w:t>天气预报</w:t>
      </w:r>
      <w:r>
        <w:rPr>
          <w:rStyle w:val="8"/>
          <w:rFonts w:hint="eastAsia" w:eastAsia="黑体"/>
          <w:sz w:val="21"/>
          <w:szCs w:val="21"/>
          <w:lang w:eastAsia="zh-CN"/>
        </w:rPr>
        <w:t>、</w:t>
      </w:r>
      <w:r>
        <w:rPr>
          <w:rStyle w:val="8"/>
          <w:rFonts w:hint="eastAsia"/>
          <w:b/>
          <w:sz w:val="21"/>
          <w:szCs w:val="21"/>
          <w:lang w:val="en-US" w:eastAsia="zh-CN"/>
        </w:rPr>
        <w:t>设置城市、天气预警、生活指数。</w:t>
      </w:r>
    </w:p>
    <w:p>
      <w:pPr>
        <w:rPr>
          <w:rStyle w:val="8"/>
          <w:rFonts w:hint="eastAsia"/>
          <w:sz w:val="24"/>
          <w:szCs w:val="24"/>
          <w:lang w:val="en-US" w:eastAsia="zh-CN"/>
        </w:rPr>
      </w:pPr>
    </w:p>
    <w:p>
      <w:pPr>
        <w:rPr>
          <w:rStyle w:val="8"/>
          <w:rFonts w:hint="eastAsia"/>
          <w:sz w:val="24"/>
          <w:szCs w:val="24"/>
          <w:lang w:val="en-US" w:eastAsia="zh-CN"/>
        </w:rPr>
      </w:pPr>
      <w:r>
        <w:rPr>
          <w:rStyle w:val="8"/>
          <w:rFonts w:hint="eastAsia"/>
          <w:sz w:val="24"/>
          <w:szCs w:val="24"/>
          <w:lang w:val="en-US" w:eastAsia="zh-CN"/>
        </w:rPr>
        <w:t>2.1操作规范</w:t>
      </w:r>
    </w:p>
    <w:p>
      <w:pPr>
        <w:rPr>
          <w:rStyle w:val="8"/>
          <w:rFonts w:hint="eastAsia"/>
          <w:b w:val="0"/>
          <w:bCs/>
          <w:sz w:val="21"/>
          <w:szCs w:val="21"/>
          <w:shd w:val="clear" w:color="FFFFFF" w:fill="D9D9D9"/>
          <w:lang w:val="en-US" w:eastAsia="zh-CN"/>
        </w:rPr>
      </w:pPr>
      <w:r>
        <w:rPr>
          <w:rStyle w:val="8"/>
          <w:rFonts w:hint="eastAsia"/>
          <w:b w:val="0"/>
          <w:bCs/>
          <w:sz w:val="21"/>
          <w:szCs w:val="21"/>
          <w:shd w:val="clear" w:color="FFFFFF" w:fill="D9D9D9"/>
          <w:lang w:val="en-US" w:eastAsia="zh-CN"/>
        </w:rPr>
        <w:t>电脑版操作规范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以全程语音导航的形式，利用多媒体技术，截取来自屏幕或键盘上的信息，使其同步发声从而帮助盲人操作电脑；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可以配合点字显示器使用。</w:t>
      </w:r>
    </w:p>
    <w:p>
      <w:pPr>
        <w:rPr>
          <w:rFonts w:hint="eastAsia"/>
          <w:lang w:val="en-US" w:eastAsia="zh-CN"/>
        </w:rPr>
      </w:pPr>
    </w:p>
    <w:p>
      <w:pPr>
        <w:rPr>
          <w:rStyle w:val="8"/>
          <w:rFonts w:hint="eastAsia"/>
          <w:b w:val="0"/>
          <w:bCs/>
          <w:sz w:val="21"/>
          <w:szCs w:val="21"/>
          <w:shd w:val="clear" w:color="FFFFFF" w:fill="D9D9D9"/>
          <w:lang w:val="en-US" w:eastAsia="zh-CN"/>
        </w:rPr>
      </w:pPr>
      <w:r>
        <w:rPr>
          <w:rStyle w:val="8"/>
          <w:rFonts w:hint="eastAsia"/>
          <w:b w:val="0"/>
          <w:bCs/>
          <w:sz w:val="21"/>
          <w:szCs w:val="21"/>
          <w:shd w:val="clear" w:color="FFFFFF" w:fill="D9D9D9"/>
          <w:lang w:val="en-US" w:eastAsia="zh-CN"/>
        </w:rPr>
        <w:t>手机版手势操作规范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（1）单指双击，进入应用软件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（2）快速单击三下，关闭或打开语音功能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（3）缩放，调节语音音量大小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（4）摇晃，退出当前应用程序</w:t>
      </w:r>
    </w:p>
    <w:p>
      <w:pPr>
        <w:rPr>
          <w:rStyle w:val="8"/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（5）使用智能终端的振动作为手势操作成功的反馈</w:t>
      </w:r>
    </w:p>
    <w:p>
      <w:pPr>
        <w:rPr>
          <w:rStyle w:val="8"/>
          <w:rFonts w:hint="eastAsia" w:eastAsia="黑体"/>
          <w:sz w:val="24"/>
          <w:szCs w:val="24"/>
          <w:lang w:val="en-US" w:eastAsia="zh-CN"/>
        </w:rPr>
      </w:pPr>
    </w:p>
    <w:p>
      <w:pPr>
        <w:rPr>
          <w:rStyle w:val="8"/>
          <w:rFonts w:hint="eastAsia" w:eastAsia="黑体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Style w:val="8"/>
          <w:rFonts w:hint="eastAsia" w:eastAsia="黑体"/>
          <w:sz w:val="24"/>
          <w:szCs w:val="24"/>
          <w:lang w:val="en-US" w:eastAsia="zh-CN"/>
        </w:rPr>
        <w:t>2.2</w:t>
      </w:r>
      <w:r>
        <w:rPr>
          <w:rStyle w:val="8"/>
          <w:rFonts w:hint="eastAsia"/>
          <w:sz w:val="24"/>
          <w:szCs w:val="24"/>
        </w:rPr>
        <w:t>天气预报主模块</w:t>
      </w:r>
      <w:r>
        <w:rPr>
          <w:rFonts w:hint="eastAsia"/>
          <w:sz w:val="24"/>
          <w:szCs w:val="24"/>
        </w:rPr>
        <w:t xml:space="preserve"> </w:t>
      </w:r>
      <w:r>
        <w:rPr>
          <w:rStyle w:val="8"/>
          <w:rFonts w:hint="eastAsia"/>
          <w:b/>
          <w:sz w:val="24"/>
          <w:szCs w:val="24"/>
          <w:lang w:eastAsia="zh-CN"/>
        </w:rPr>
        <w:t>：</w:t>
      </w:r>
      <w:r>
        <w:rPr>
          <w:rStyle w:val="8"/>
          <w:rFonts w:hint="eastAsia"/>
          <w:b/>
          <w:sz w:val="24"/>
          <w:szCs w:val="24"/>
        </w:rPr>
        <w:t>天气信息</w:t>
      </w:r>
      <w:r>
        <w:rPr>
          <w:rStyle w:val="8"/>
          <w:rFonts w:hint="eastAsia"/>
          <w:b/>
          <w:sz w:val="24"/>
          <w:szCs w:val="24"/>
          <w:lang w:val="en-US" w:eastAsia="zh-CN"/>
        </w:rPr>
        <w:t>播报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（1）通过语音输入“天气预报</w:t>
      </w:r>
      <w:r>
        <w:rPr>
          <w:rFonts w:hint="eastAsia"/>
          <w:lang w:val="en-US" w:eastAsia="zh-CN"/>
        </w:rPr>
        <w:t>”或在手机屏幕上写“P”打开本软件的天气预报模块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（2）利用盲人的地理位置信息查询数据库，得到当前的天气信息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（3）若数据库有当前地点的信息，则获得信息；数据库若无当前数据，则通过网络获取天气信息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将获得的信息进行保存，并进行语音播报。播报内容包括日期、城市、温度范围、湿度、风力等。格式诸如“您所查询的城市是上海，今天天气晴朗，温度25-29摄氏度，体感温度26摄氏度，空气湿度68%，东风三级！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（5）借助科大讯飞语音平台，实现语音合成和语音识别，并且可以选择播报音色，如普通话女声、普通话男声、广东话男声、广东话女声、东北话女声、河南话女声等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（6）当用户语音输入“未来几天”时，语音播报未来四天天气预报信息</w:t>
      </w:r>
    </w:p>
    <w:p>
      <w:pPr>
        <w:rPr>
          <w:rStyle w:val="8"/>
          <w:rFonts w:hint="eastAsia"/>
          <w:b/>
          <w:sz w:val="24"/>
          <w:szCs w:val="24"/>
          <w:lang w:val="en-US" w:eastAsia="zh-CN"/>
        </w:rPr>
      </w:pPr>
    </w:p>
    <w:p>
      <w:pPr>
        <w:rPr>
          <w:rStyle w:val="8"/>
          <w:rFonts w:hint="eastAsia"/>
          <w:b/>
          <w:sz w:val="24"/>
          <w:szCs w:val="24"/>
          <w:lang w:val="en-US" w:eastAsia="zh-CN"/>
        </w:rPr>
      </w:pPr>
      <w:r>
        <w:rPr>
          <w:rStyle w:val="8"/>
          <w:rFonts w:hint="eastAsia"/>
          <w:b/>
          <w:sz w:val="24"/>
          <w:szCs w:val="24"/>
          <w:lang w:val="en-US" w:eastAsia="zh-CN"/>
        </w:rPr>
        <w:t>2.3设置城市：切换城市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（1）通过语音输入“设置城市”或在手机屏幕上写“S”打开本软件的设置城市</w:t>
      </w:r>
      <w:r>
        <w:rPr>
          <w:rFonts w:hint="eastAsia"/>
          <w:lang w:val="en-US" w:eastAsia="zh-CN"/>
        </w:rPr>
        <w:t>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（2）可以增加、删除、设置默认城市，可以采用盲人输入法完成输入，按“enter”键确认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（3）获取用户所设置的城市，最后保存数据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（4）可以通过GPS自动定位所在城市</w:t>
      </w:r>
    </w:p>
    <w:p>
      <w:pPr>
        <w:rPr>
          <w:rFonts w:hint="eastAsia"/>
          <w:lang w:val="en-US" w:eastAsia="zh-CN"/>
        </w:rPr>
      </w:pPr>
    </w:p>
    <w:p>
      <w:pPr>
        <w:rPr>
          <w:rStyle w:val="8"/>
          <w:rFonts w:hint="eastAsia"/>
          <w:b/>
          <w:sz w:val="24"/>
          <w:szCs w:val="24"/>
          <w:lang w:val="en-US" w:eastAsia="zh-CN"/>
        </w:rPr>
      </w:pPr>
      <w:r>
        <w:rPr>
          <w:rStyle w:val="8"/>
          <w:rFonts w:hint="eastAsia"/>
          <w:b/>
          <w:sz w:val="24"/>
          <w:szCs w:val="24"/>
          <w:lang w:val="en-US" w:eastAsia="zh-CN"/>
        </w:rPr>
        <w:t>2.4天气预警：特殊天气提示</w:t>
      </w:r>
    </w:p>
    <w:p>
      <w:pPr>
        <w:numPr>
          <w:ilvl w:val="0"/>
          <w:numId w:val="0"/>
        </w:numPr>
        <w:rPr>
          <w:rStyle w:val="8"/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eastAsia"/>
          <w:lang w:val="en-US" w:eastAsia="zh-CN"/>
        </w:rPr>
        <w:t>通过语音输入“天气预警”或在手机屏幕上写“W”打开本软件的天气预警</w:t>
      </w:r>
      <w:r>
        <w:rPr>
          <w:rFonts w:hint="eastAsia"/>
          <w:lang w:val="en-US" w:eastAsia="zh-CN"/>
        </w:rPr>
        <w:t>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（2）对未来几天的恶劣天气或者变化很大的天气进行语音播报提醒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（3）同时给出防范恶劣天气的建议</w:t>
      </w:r>
    </w:p>
    <w:p>
      <w:pPr>
        <w:rPr>
          <w:rStyle w:val="8"/>
          <w:rFonts w:hint="eastAsia"/>
          <w:b/>
          <w:sz w:val="24"/>
          <w:szCs w:val="24"/>
          <w:lang w:val="en-US" w:eastAsia="zh-CN"/>
        </w:rPr>
      </w:pPr>
    </w:p>
    <w:p>
      <w:pPr>
        <w:rPr>
          <w:rStyle w:val="8"/>
          <w:rFonts w:hint="eastAsia"/>
          <w:b/>
          <w:sz w:val="24"/>
          <w:szCs w:val="24"/>
          <w:lang w:val="en-US" w:eastAsia="zh-CN"/>
        </w:rPr>
      </w:pPr>
      <w:r>
        <w:rPr>
          <w:rStyle w:val="8"/>
          <w:rFonts w:hint="eastAsia"/>
          <w:b/>
          <w:sz w:val="24"/>
          <w:szCs w:val="24"/>
          <w:lang w:val="en-US" w:eastAsia="zh-CN"/>
        </w:rPr>
        <w:t>2.5生活指数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eastAsia"/>
          <w:lang w:val="en-US" w:eastAsia="zh-CN"/>
        </w:rPr>
        <w:t>通过语音输入“生活指数”或在手机屏幕上写“L”打开本软件的生活指数模块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（2）穿衣指数：分[清凉舒适]、[较冷]、[舒适]等级别，同时给出适当的穿衣建议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（3）感冒指数：对当天天气数据进行分析，分[易发]、[较易发]、[少发]等级别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（4）紫外线：分[弱]、[最弱]、[中等]等级别，同时给出外出建议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（5）运动指数：分[较不宜]、[较适宜]、[适宜]等级别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（6）晾晒指数：根据光照强度和风速，判断分[较不宜]、[较适宜]、[适宜]等晾晒级别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7）该模块信息通过语音播报传达给用户，格式诸如：今日较冷建议穿厚外套加毛衣等服装；易发感冒，请增强自我防护避免感冒；属弱紫外线辐射天气，无需特别防护；受大风影响，较不宜运动；弱冷空气影响，不适宜晾晒。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性能需求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（1）更新天气的时间不超过6秒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（2）切换城市查询天气的时间不超过5秒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（3）系统应该能存储10万条天气信息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（4）没有联网的状态下只能显示数据库中存在的信息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（5）只有连网才可以更新最新天气预报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（6）系统应该允许200个用户同时进行天气的查询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（7）用户不合规的操作时，系统必须在1s内给出语音提示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质量属性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（1）手势应该容易学习不会增加盲人的记忆负担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（2）根据设计的手势操作规范开发接口原型，用来连接Android系统与其它应用软件</w:t>
      </w:r>
    </w:p>
    <w:p>
      <w:pPr>
        <w:numPr>
          <w:ilvl w:val="0"/>
          <w:numId w:val="0"/>
        </w:numPr>
        <w:ind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（3）系统应该防止恶意的、非法的访问，对系统功能权限进行划分</w:t>
      </w:r>
    </w:p>
    <w:p>
      <w:pPr>
        <w:numPr>
          <w:ilvl w:val="0"/>
          <w:numId w:val="0"/>
        </w:numPr>
        <w:ind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（4）对系统数据进行加密处理，提供数据备份恢复功能，确保系统数据的安全性</w:t>
      </w:r>
    </w:p>
    <w:p>
      <w:pPr>
        <w:numPr>
          <w:ilvl w:val="0"/>
          <w:numId w:val="0"/>
        </w:numPr>
        <w:ind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（5）要着重考虑系统的可维护性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五、对外接口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用户的手机和PC支持连网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</w:t>
      </w:r>
      <w:bookmarkStart w:id="0" w:name="_GoBack"/>
      <w:bookmarkEnd w:id="0"/>
      <w:r>
        <w:rPr>
          <w:rFonts w:hint="eastAsia"/>
          <w:lang w:val="en-US" w:eastAsia="zh-CN"/>
        </w:rPr>
        <w:t>访问硬件的API数据库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软件提供轻量级的进程间的通信机制，实现跨进程组件通信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小结：</w:t>
      </w:r>
      <w:r>
        <w:rPr>
          <w:rFonts w:hint="eastAsia"/>
          <w:lang w:val="en-US" w:eastAsia="zh-CN"/>
        </w:rPr>
        <w:t>因为知识储备有限，该需求分析还不是很完善，未能做到尽善尽美。该需求分析对当下流行的的天气预报软件有一定的参考，同时结合盲人用户的特点，加上自己的思考。等把需求工程学完，相信可以进一步改进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参考文献：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赵宇，茅于杭. 盲人人机交互系统的特点和现状 2015.10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王南南. 盲人智能终端触摸屏的手势操作 2016.3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付靖玲，夏江. 基于智能手机的盲人语言应用软件的设计与开发 2016.3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1D883B"/>
    <w:multiLevelType w:val="singleLevel"/>
    <w:tmpl w:val="A01D883B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EA0EFECC"/>
    <w:multiLevelType w:val="singleLevel"/>
    <w:tmpl w:val="EA0EFECC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36123699"/>
    <w:multiLevelType w:val="singleLevel"/>
    <w:tmpl w:val="3612369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6664035C"/>
    <w:multiLevelType w:val="singleLevel"/>
    <w:tmpl w:val="6664035C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BC77F2"/>
    <w:rsid w:val="01104566"/>
    <w:rsid w:val="01437A03"/>
    <w:rsid w:val="01D300C2"/>
    <w:rsid w:val="02C7616C"/>
    <w:rsid w:val="04E1527D"/>
    <w:rsid w:val="04E840B9"/>
    <w:rsid w:val="057519C7"/>
    <w:rsid w:val="05FA62BF"/>
    <w:rsid w:val="064F196F"/>
    <w:rsid w:val="06A16559"/>
    <w:rsid w:val="06F423F0"/>
    <w:rsid w:val="07CB3F96"/>
    <w:rsid w:val="07E71522"/>
    <w:rsid w:val="08B24223"/>
    <w:rsid w:val="093A7632"/>
    <w:rsid w:val="0C705D9E"/>
    <w:rsid w:val="0C775EE8"/>
    <w:rsid w:val="0C8633C8"/>
    <w:rsid w:val="0CAF32D9"/>
    <w:rsid w:val="0E497C03"/>
    <w:rsid w:val="0FEA73D0"/>
    <w:rsid w:val="10966D96"/>
    <w:rsid w:val="10BC2DEF"/>
    <w:rsid w:val="10F07712"/>
    <w:rsid w:val="1129179D"/>
    <w:rsid w:val="11CE248A"/>
    <w:rsid w:val="11DF73C5"/>
    <w:rsid w:val="129C53E2"/>
    <w:rsid w:val="13F92C23"/>
    <w:rsid w:val="145A671C"/>
    <w:rsid w:val="146A442A"/>
    <w:rsid w:val="16F46389"/>
    <w:rsid w:val="1706151D"/>
    <w:rsid w:val="17246AC1"/>
    <w:rsid w:val="19551586"/>
    <w:rsid w:val="1A2868AE"/>
    <w:rsid w:val="1B086154"/>
    <w:rsid w:val="1B5720F7"/>
    <w:rsid w:val="1C8661FC"/>
    <w:rsid w:val="1C8A47F0"/>
    <w:rsid w:val="1C8B3C98"/>
    <w:rsid w:val="1EEA4E9C"/>
    <w:rsid w:val="1F0C7A46"/>
    <w:rsid w:val="1F7E06B2"/>
    <w:rsid w:val="1FF64657"/>
    <w:rsid w:val="213763C9"/>
    <w:rsid w:val="214003DC"/>
    <w:rsid w:val="21591FBB"/>
    <w:rsid w:val="21974639"/>
    <w:rsid w:val="21FF719B"/>
    <w:rsid w:val="225D6D4A"/>
    <w:rsid w:val="22716855"/>
    <w:rsid w:val="229770F2"/>
    <w:rsid w:val="23ED6E61"/>
    <w:rsid w:val="248D5C73"/>
    <w:rsid w:val="24BF14DE"/>
    <w:rsid w:val="24ED1F8C"/>
    <w:rsid w:val="286277D5"/>
    <w:rsid w:val="290062FB"/>
    <w:rsid w:val="298A43CD"/>
    <w:rsid w:val="2C206BA3"/>
    <w:rsid w:val="2CA650DA"/>
    <w:rsid w:val="2D7C403C"/>
    <w:rsid w:val="2DE326C9"/>
    <w:rsid w:val="2EF873B2"/>
    <w:rsid w:val="30114A5B"/>
    <w:rsid w:val="304B538C"/>
    <w:rsid w:val="30536EAF"/>
    <w:rsid w:val="314D517F"/>
    <w:rsid w:val="34986C51"/>
    <w:rsid w:val="3500159A"/>
    <w:rsid w:val="35504D8B"/>
    <w:rsid w:val="35E401DD"/>
    <w:rsid w:val="36831D8B"/>
    <w:rsid w:val="37E65AC3"/>
    <w:rsid w:val="38DC0FF3"/>
    <w:rsid w:val="397B3CC0"/>
    <w:rsid w:val="3A4B0673"/>
    <w:rsid w:val="3C345292"/>
    <w:rsid w:val="3C670D56"/>
    <w:rsid w:val="3DB86C4F"/>
    <w:rsid w:val="3FC63BB0"/>
    <w:rsid w:val="3FF6027C"/>
    <w:rsid w:val="40324DC3"/>
    <w:rsid w:val="41277295"/>
    <w:rsid w:val="413B79D4"/>
    <w:rsid w:val="414C2C9C"/>
    <w:rsid w:val="421542B0"/>
    <w:rsid w:val="42322FC0"/>
    <w:rsid w:val="42E07525"/>
    <w:rsid w:val="438C6A36"/>
    <w:rsid w:val="44574103"/>
    <w:rsid w:val="44B90EE6"/>
    <w:rsid w:val="453D0450"/>
    <w:rsid w:val="45722CD8"/>
    <w:rsid w:val="45781CA4"/>
    <w:rsid w:val="48130281"/>
    <w:rsid w:val="49175106"/>
    <w:rsid w:val="493D6776"/>
    <w:rsid w:val="495B6AF1"/>
    <w:rsid w:val="4A04477A"/>
    <w:rsid w:val="4A261EEC"/>
    <w:rsid w:val="4A386BD7"/>
    <w:rsid w:val="4AB5159A"/>
    <w:rsid w:val="4C691F00"/>
    <w:rsid w:val="4D4C78EF"/>
    <w:rsid w:val="4E703EB4"/>
    <w:rsid w:val="4EB01BF1"/>
    <w:rsid w:val="4EE71513"/>
    <w:rsid w:val="4F147C93"/>
    <w:rsid w:val="50B733E0"/>
    <w:rsid w:val="50D632B3"/>
    <w:rsid w:val="51A44FAC"/>
    <w:rsid w:val="53751BD0"/>
    <w:rsid w:val="539E381F"/>
    <w:rsid w:val="541206DC"/>
    <w:rsid w:val="5494490C"/>
    <w:rsid w:val="54FA4D84"/>
    <w:rsid w:val="54FF6C02"/>
    <w:rsid w:val="55C24CE7"/>
    <w:rsid w:val="56E23FBA"/>
    <w:rsid w:val="58E97165"/>
    <w:rsid w:val="59AA57D2"/>
    <w:rsid w:val="5A9875FF"/>
    <w:rsid w:val="5D455706"/>
    <w:rsid w:val="5F377CC3"/>
    <w:rsid w:val="5FAD60BB"/>
    <w:rsid w:val="602E4CD6"/>
    <w:rsid w:val="602E5F68"/>
    <w:rsid w:val="611D1D65"/>
    <w:rsid w:val="626D3AB6"/>
    <w:rsid w:val="62C66ED1"/>
    <w:rsid w:val="636318C2"/>
    <w:rsid w:val="63FA2ED9"/>
    <w:rsid w:val="64A7641B"/>
    <w:rsid w:val="68424333"/>
    <w:rsid w:val="686C568F"/>
    <w:rsid w:val="68921F7F"/>
    <w:rsid w:val="69BC77F2"/>
    <w:rsid w:val="6A2239E5"/>
    <w:rsid w:val="6EDD6746"/>
    <w:rsid w:val="70570EF1"/>
    <w:rsid w:val="705C5E97"/>
    <w:rsid w:val="709C3D4B"/>
    <w:rsid w:val="710D1AFA"/>
    <w:rsid w:val="71D47558"/>
    <w:rsid w:val="71E95E21"/>
    <w:rsid w:val="71FB7D1E"/>
    <w:rsid w:val="72C04CE3"/>
    <w:rsid w:val="73434495"/>
    <w:rsid w:val="74253746"/>
    <w:rsid w:val="74404BA7"/>
    <w:rsid w:val="751A7ED8"/>
    <w:rsid w:val="754C59AF"/>
    <w:rsid w:val="76707989"/>
    <w:rsid w:val="778544BF"/>
    <w:rsid w:val="77B93908"/>
    <w:rsid w:val="793B7994"/>
    <w:rsid w:val="79F41899"/>
    <w:rsid w:val="7B6053F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8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标题 4 Char"/>
    <w:link w:val="5"/>
    <w:qFormat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2018-11-10T15:21:00Z</dcterms:created>
  <dc:creator>水依长流ギ莫相伴</dc:creator>
  <cp:lastModifiedBy>水依长流ギ莫相伴</cp:lastModifiedBy>
  <dcterms:modified xsi:type="dcterms:W3CDTF">2018-11-13T15:51:20Z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