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"/>
        <w:rPr>
          <w:rFonts w:ascii="Times New Roman"/>
          <w:b w:val="0"/>
          <w:sz w:val="19"/>
        </w:rPr>
      </w:pPr>
      <w:bookmarkStart w:id="0" w:name="_GoBack"/>
      <w:bookmarkEnd w:id="0"/>
    </w:p>
    <w:p>
      <w:pPr>
        <w:pStyle w:val="3"/>
        <w:tabs>
          <w:tab w:val="left" w:pos="4450"/>
        </w:tabs>
      </w:pPr>
      <w:r>
        <w:rPr>
          <w:color w:val="365F91"/>
        </w:rPr>
        <w:t>SmartInternz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Long</w:t>
      </w:r>
      <w:r>
        <w:rPr>
          <w:color w:val="365F91"/>
        </w:rPr>
        <w:tab/>
      </w:r>
      <w:r>
        <w:rPr>
          <w:color w:val="365F91"/>
        </w:rPr>
        <w:t>Term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Internship</w:t>
      </w:r>
    </w:p>
    <w:p>
      <w:pPr>
        <w:pStyle w:val="2"/>
        <w:spacing w:before="1"/>
        <w:rPr>
          <w:sz w:val="48"/>
        </w:rPr>
      </w:pPr>
    </w:p>
    <w:p>
      <w:pPr>
        <w:pStyle w:val="2"/>
        <w:ind w:left="100"/>
      </w:pPr>
      <w:r>
        <w:rPr>
          <w:color w:val="365F91"/>
        </w:rPr>
        <w:t>Team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Leader: Potnuru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Ramya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,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Sri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Sivani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college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of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engineering</w:t>
      </w:r>
    </w:p>
    <w:p>
      <w:pPr>
        <w:pStyle w:val="2"/>
        <w:rPr>
          <w:sz w:val="45"/>
        </w:rPr>
      </w:pPr>
    </w:p>
    <w:p>
      <w:pPr>
        <w:pStyle w:val="2"/>
        <w:spacing w:before="1"/>
        <w:ind w:left="100"/>
      </w:pPr>
      <w:r>
        <w:rPr>
          <w:color w:val="365F91"/>
        </w:rPr>
        <w:t>Team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member:Bejjipurapu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Mounika,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Sri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Sivani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college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of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engineering</w:t>
      </w:r>
    </w:p>
    <w:p>
      <w:pPr>
        <w:pStyle w:val="2"/>
        <w:spacing w:before="1"/>
        <w:rPr>
          <w:sz w:val="45"/>
        </w:rPr>
      </w:pPr>
    </w:p>
    <w:p>
      <w:pPr>
        <w:pStyle w:val="2"/>
        <w:spacing w:line="278" w:lineRule="auto"/>
        <w:ind w:left="100" w:right="1852"/>
      </w:pPr>
      <w:r>
        <w:rPr>
          <w:color w:val="365F91"/>
        </w:rPr>
        <w:t>Team member:Dasu Sivasankaravaraprasad,Sri Sivani college of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engineering</w:t>
      </w:r>
    </w:p>
    <w:p>
      <w:pPr>
        <w:pStyle w:val="2"/>
        <w:spacing w:before="6"/>
        <w:rPr>
          <w:sz w:val="40"/>
        </w:rPr>
      </w:pPr>
    </w:p>
    <w:p>
      <w:pPr>
        <w:pStyle w:val="2"/>
        <w:spacing w:line="648" w:lineRule="auto"/>
        <w:ind w:left="100" w:right="2216"/>
      </w:pPr>
      <w:r>
        <w:rPr>
          <w:color w:val="365F91"/>
        </w:rPr>
        <w:t>Team</w:t>
      </w:r>
      <w:r>
        <w:rPr>
          <w:color w:val="365F91"/>
          <w:spacing w:val="4"/>
        </w:rPr>
        <w:t xml:space="preserve"> </w:t>
      </w:r>
      <w:r>
        <w:rPr>
          <w:color w:val="365F91"/>
        </w:rPr>
        <w:t>member:Jami</w:t>
      </w:r>
      <w:r>
        <w:rPr>
          <w:color w:val="365F91"/>
          <w:spacing w:val="8"/>
        </w:rPr>
        <w:t xml:space="preserve"> </w:t>
      </w:r>
      <w:r>
        <w:rPr>
          <w:color w:val="365F91"/>
        </w:rPr>
        <w:t>Sai,Sri</w:t>
      </w:r>
      <w:r>
        <w:rPr>
          <w:color w:val="365F91"/>
          <w:spacing w:val="7"/>
        </w:rPr>
        <w:t xml:space="preserve"> </w:t>
      </w:r>
      <w:r>
        <w:rPr>
          <w:color w:val="365F91"/>
        </w:rPr>
        <w:t>Sivani</w:t>
      </w:r>
      <w:r>
        <w:rPr>
          <w:color w:val="365F91"/>
          <w:spacing w:val="7"/>
        </w:rPr>
        <w:t xml:space="preserve"> </w:t>
      </w:r>
      <w:r>
        <w:rPr>
          <w:color w:val="365F91"/>
        </w:rPr>
        <w:t>college</w:t>
      </w:r>
      <w:r>
        <w:rPr>
          <w:color w:val="365F91"/>
          <w:spacing w:val="7"/>
        </w:rPr>
        <w:t xml:space="preserve"> </w:t>
      </w:r>
      <w:r>
        <w:rPr>
          <w:color w:val="365F91"/>
        </w:rPr>
        <w:t>of</w:t>
      </w:r>
      <w:r>
        <w:rPr>
          <w:color w:val="365F91"/>
          <w:spacing w:val="5"/>
        </w:rPr>
        <w:t xml:space="preserve"> </w:t>
      </w:r>
      <w:r>
        <w:rPr>
          <w:color w:val="365F91"/>
        </w:rPr>
        <w:t>engineering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Team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member:Bouri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Naveen</w:t>
      </w:r>
      <w:r>
        <w:rPr>
          <w:rFonts w:ascii="Calibri"/>
          <w:b w:val="0"/>
          <w:sz w:val="22"/>
        </w:rPr>
        <w:t>,</w:t>
      </w:r>
      <w:r>
        <w:rPr>
          <w:rFonts w:ascii="Calibri"/>
          <w:b w:val="0"/>
          <w:spacing w:val="-4"/>
          <w:sz w:val="22"/>
        </w:rPr>
        <w:t xml:space="preserve"> </w:t>
      </w:r>
      <w:r>
        <w:rPr>
          <w:color w:val="365F91"/>
        </w:rPr>
        <w:t>Sri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Sivani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college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of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engineering</w:t>
      </w:r>
    </w:p>
    <w:p>
      <w:pPr>
        <w:spacing w:after="0" w:line="648" w:lineRule="auto"/>
        <w:sectPr>
          <w:type w:val="continuous"/>
          <w:pgSz w:w="11910" w:h="16840"/>
          <w:pgMar w:top="1580" w:right="340" w:bottom="280" w:left="1340" w:header="720" w:footer="720" w:gutter="0"/>
        </w:sectPr>
      </w:pPr>
    </w:p>
    <w:p>
      <w:pPr>
        <w:spacing w:before="79"/>
        <w:ind w:left="100" w:right="0" w:firstLine="0"/>
        <w:jc w:val="left"/>
        <w:rPr>
          <w:b/>
          <w:sz w:val="44"/>
        </w:rPr>
      </w:pPr>
      <w:r>
        <w:rPr>
          <w:b/>
          <w:color w:val="365F91"/>
          <w:sz w:val="44"/>
        </w:rPr>
        <w:t>Malware</w:t>
      </w:r>
      <w:r>
        <w:rPr>
          <w:b/>
          <w:color w:val="365F91"/>
          <w:spacing w:val="-4"/>
          <w:sz w:val="44"/>
        </w:rPr>
        <w:t xml:space="preserve"> </w:t>
      </w:r>
      <w:r>
        <w:rPr>
          <w:b/>
          <w:color w:val="365F91"/>
          <w:sz w:val="44"/>
        </w:rPr>
        <w:t>Analysis</w:t>
      </w:r>
      <w:r>
        <w:rPr>
          <w:b/>
          <w:color w:val="365F91"/>
          <w:spacing w:val="-4"/>
          <w:sz w:val="44"/>
        </w:rPr>
        <w:t xml:space="preserve"> </w:t>
      </w:r>
      <w:r>
        <w:rPr>
          <w:b/>
          <w:color w:val="365F91"/>
          <w:sz w:val="44"/>
        </w:rPr>
        <w:t>and</w:t>
      </w:r>
      <w:r>
        <w:rPr>
          <w:b/>
          <w:color w:val="365F91"/>
          <w:spacing w:val="2"/>
          <w:sz w:val="44"/>
        </w:rPr>
        <w:t xml:space="preserve"> </w:t>
      </w:r>
      <w:r>
        <w:rPr>
          <w:b/>
          <w:color w:val="365F91"/>
          <w:sz w:val="44"/>
        </w:rPr>
        <w:t>ngReverse</w:t>
      </w:r>
      <w:r>
        <w:rPr>
          <w:b/>
          <w:color w:val="365F91"/>
          <w:spacing w:val="89"/>
          <w:sz w:val="44"/>
        </w:rPr>
        <w:t xml:space="preserve"> </w:t>
      </w:r>
      <w:r>
        <w:rPr>
          <w:b/>
          <w:color w:val="365F91"/>
          <w:sz w:val="44"/>
        </w:rPr>
        <w:t>Eineering</w:t>
      </w:r>
    </w:p>
    <w:p>
      <w:pPr>
        <w:pStyle w:val="2"/>
        <w:spacing w:before="6"/>
        <w:rPr>
          <w:sz w:val="47"/>
        </w:rPr>
      </w:pPr>
    </w:p>
    <w:p>
      <w:pPr>
        <w:pStyle w:val="2"/>
        <w:spacing w:before="1"/>
        <w:ind w:left="100"/>
      </w:pPr>
      <w:r>
        <w:t>AltoroMutual</w:t>
      </w:r>
    </w:p>
    <w:p>
      <w:pPr>
        <w:pStyle w:val="2"/>
        <w:rPr>
          <w:sz w:val="20"/>
        </w:rPr>
      </w:pPr>
    </w:p>
    <w:p>
      <w:pPr>
        <w:pStyle w:val="2"/>
        <w:spacing w:before="10"/>
        <w:rPr>
          <w:sz w:val="22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194945</wp:posOffset>
            </wp:positionV>
            <wp:extent cx="6306185" cy="39223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6172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10" w:h="16840"/>
          <w:pgMar w:top="1340" w:right="340" w:bottom="280" w:left="1340" w:header="720" w:footer="720" w:gutter="0"/>
        </w:sectPr>
      </w:pPr>
    </w:p>
    <w:p>
      <w:pPr>
        <w:pStyle w:val="2"/>
        <w:spacing w:before="80"/>
        <w:ind w:left="3343"/>
      </w:pPr>
      <w:r>
        <w:t>Executive</w:t>
      </w:r>
      <w:r>
        <w:rPr>
          <w:spacing w:val="-5"/>
        </w:rPr>
        <w:t xml:space="preserve"> </w:t>
      </w:r>
      <w:r>
        <w:t>Summary</w:t>
      </w:r>
    </w:p>
    <w:p>
      <w:pPr>
        <w:pStyle w:val="2"/>
        <w:rPr>
          <w:sz w:val="45"/>
        </w:rPr>
      </w:pPr>
    </w:p>
    <w:p>
      <w:pPr>
        <w:pStyle w:val="2"/>
        <w:spacing w:before="1"/>
        <w:ind w:left="100"/>
      </w:pPr>
      <w:r>
        <w:t>Executive</w:t>
      </w:r>
      <w:r>
        <w:rPr>
          <w:spacing w:val="-4"/>
        </w:rPr>
        <w:t xml:space="preserve"> </w:t>
      </w:r>
      <w:r>
        <w:t>summary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malware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reverse</w:t>
      </w:r>
      <w:r>
        <w:rPr>
          <w:spacing w:val="-5"/>
        </w:rPr>
        <w:t xml:space="preserve"> </w:t>
      </w:r>
      <w:r>
        <w:t>engineering:</w:t>
      </w:r>
    </w:p>
    <w:p>
      <w:pPr>
        <w:pStyle w:val="2"/>
        <w:spacing w:before="3"/>
        <w:rPr>
          <w:sz w:val="45"/>
        </w:rPr>
      </w:pPr>
    </w:p>
    <w:p>
      <w:pPr>
        <w:pStyle w:val="2"/>
        <w:spacing w:line="276" w:lineRule="auto"/>
        <w:ind w:left="100" w:right="1138"/>
      </w:pPr>
      <w:r>
        <w:rPr>
          <w:color w:val="365F91"/>
        </w:rPr>
        <w:t>Malware analysis and reverse engineering are critical processes for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understanding and countering malicious software threats. Malware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analysis involves dissecting malware to uncover its functionality,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behavior, and potential impact on systems. Reverse engineering is the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process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of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deconstructing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code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to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understand its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inner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workings.</w:t>
      </w:r>
    </w:p>
    <w:p>
      <w:pPr>
        <w:pStyle w:val="2"/>
        <w:spacing w:line="276" w:lineRule="auto"/>
        <w:ind w:left="100" w:right="1172"/>
      </w:pPr>
      <w:r>
        <w:rPr>
          <w:color w:val="365F91"/>
        </w:rPr>
        <w:t>These practices help cybersecurity experts identify vulnerabilities,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create detection mechanisms, and develop effective countermeasures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against evolving cyber threats. Successful malware analysis and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reverse engineering contribute to safeguarding digital systems, data,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and user privacy. Enhancing the overall security systems and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networks.</w:t>
      </w:r>
    </w:p>
    <w:p>
      <w:pPr>
        <w:pStyle w:val="2"/>
        <w:rPr>
          <w:sz w:val="41"/>
        </w:rPr>
      </w:pPr>
    </w:p>
    <w:p>
      <w:pPr>
        <w:pStyle w:val="2"/>
        <w:spacing w:line="276" w:lineRule="auto"/>
        <w:ind w:left="100" w:right="1138"/>
      </w:pPr>
      <w:r>
        <w:rPr>
          <w:color w:val="365F91"/>
        </w:rPr>
        <w:t>Malware analysis and reverse engineering are critical processes for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understanding and countering malicious software threats. Malware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analysis involves dissecting malware to uncover its functionality,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behavior, and potential impact on systems. Reverse engineering is the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process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of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deconstructing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code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to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understand its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inner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workings.</w:t>
      </w:r>
    </w:p>
    <w:p>
      <w:pPr>
        <w:pStyle w:val="2"/>
        <w:spacing w:line="276" w:lineRule="auto"/>
        <w:ind w:left="100" w:right="1172"/>
      </w:pPr>
      <w:r>
        <w:rPr>
          <w:color w:val="365F91"/>
        </w:rPr>
        <w:t>These practices help cybersecurity experts identify vulnerabilities,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create detection mechanisms, and develop effective countermeasures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against evolving cyber threats. Successful malware analysis and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reverse engineering contribute to safeguarding digital systems, data,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and user privacy.It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refers to the practice of protecting computer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systems, networks, and data from cyber threats, such as hacking,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unauthorized access, data breaches, and other malicious activities. It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involves a range of techniques and measures to safeguard digital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assets and ensure the confidentiality, integrity, and availability of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information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in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the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digital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world.</w:t>
      </w:r>
    </w:p>
    <w:p>
      <w:pPr>
        <w:spacing w:after="0" w:line="276" w:lineRule="auto"/>
        <w:sectPr>
          <w:pgSz w:w="11910" w:h="16840"/>
          <w:pgMar w:top="1340" w:right="340" w:bottom="280" w:left="1340" w:header="720" w:footer="720" w:gutter="0"/>
        </w:sectPr>
      </w:pPr>
    </w:p>
    <w:p>
      <w:pPr>
        <w:pStyle w:val="2"/>
        <w:spacing w:before="80"/>
        <w:ind w:left="3983" w:right="4977"/>
        <w:jc w:val="center"/>
      </w:pPr>
      <w:r>
        <w:t>Overview</w:t>
      </w:r>
    </w:p>
    <w:p>
      <w:pPr>
        <w:pStyle w:val="2"/>
        <w:rPr>
          <w:sz w:val="45"/>
        </w:rPr>
      </w:pPr>
    </w:p>
    <w:p>
      <w:pPr>
        <w:pStyle w:val="2"/>
        <w:spacing w:before="1" w:line="276" w:lineRule="auto"/>
        <w:ind w:left="100" w:right="1086"/>
      </w:pPr>
      <w:r>
        <w:rPr>
          <w:color w:val="365F91"/>
        </w:rPr>
        <w:t>Malware analysis involves dissecting malicious software to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understand its behavior, purpose, and potential impact. Reverse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engineering is a key component of this process, aiming to decipher the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code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and logic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of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a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program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to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reveal</w:t>
      </w:r>
      <w:r>
        <w:rPr>
          <w:color w:val="365F91"/>
          <w:spacing w:val="3"/>
        </w:rPr>
        <w:t xml:space="preserve"> </w:t>
      </w:r>
      <w:r>
        <w:rPr>
          <w:color w:val="365F91"/>
        </w:rPr>
        <w:t>its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innerworkings.</w:t>
      </w:r>
    </w:p>
    <w:p>
      <w:pPr>
        <w:pStyle w:val="2"/>
        <w:spacing w:before="10"/>
        <w:rPr>
          <w:sz w:val="40"/>
        </w:rPr>
      </w:pPr>
    </w:p>
    <w:p>
      <w:pPr>
        <w:pStyle w:val="2"/>
        <w:ind w:left="100"/>
      </w:pPr>
      <w:r>
        <w:rPr>
          <w:color w:val="365F91"/>
        </w:rPr>
        <w:t>The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primary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objectives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of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the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malware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are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as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follows:</w:t>
      </w:r>
    </w:p>
    <w:p>
      <w:pPr>
        <w:pStyle w:val="2"/>
        <w:spacing w:before="4"/>
        <w:rPr>
          <w:sz w:val="45"/>
        </w:rPr>
      </w:pPr>
    </w:p>
    <w:p>
      <w:pPr>
        <w:pStyle w:val="7"/>
        <w:numPr>
          <w:ilvl w:val="0"/>
          <w:numId w:val="1"/>
        </w:numPr>
        <w:tabs>
          <w:tab w:val="left" w:pos="393"/>
        </w:tabs>
        <w:spacing w:before="0" w:after="0" w:line="276" w:lineRule="auto"/>
        <w:ind w:left="100" w:right="1354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Identify Vulnerabilities: The assessment aims to identify potential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vulnerabilities in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the</w:t>
      </w:r>
    </w:p>
    <w:p>
      <w:pPr>
        <w:pStyle w:val="2"/>
        <w:spacing w:before="10"/>
        <w:rPr>
          <w:sz w:val="40"/>
        </w:rPr>
      </w:pPr>
    </w:p>
    <w:p>
      <w:pPr>
        <w:pStyle w:val="2"/>
        <w:spacing w:line="278" w:lineRule="auto"/>
        <w:ind w:left="100" w:right="3088"/>
      </w:pPr>
      <w:r>
        <w:rPr>
          <w:color w:val="365F91"/>
        </w:rPr>
        <w:t>network infrastructure, including unpatched software,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misconfigurations,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and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open ports.</w:t>
      </w:r>
    </w:p>
    <w:p>
      <w:pPr>
        <w:pStyle w:val="2"/>
        <w:spacing w:before="6"/>
        <w:rPr>
          <w:sz w:val="40"/>
        </w:rPr>
      </w:pPr>
    </w:p>
    <w:p>
      <w:pPr>
        <w:pStyle w:val="7"/>
        <w:numPr>
          <w:ilvl w:val="0"/>
          <w:numId w:val="1"/>
        </w:numPr>
        <w:tabs>
          <w:tab w:val="left" w:pos="393"/>
        </w:tabs>
        <w:spacing w:before="0" w:after="0" w:line="276" w:lineRule="auto"/>
        <w:ind w:left="100" w:right="1569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Evaluate Security Controls: The effectiveness of existing security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controls, such asfirewalls, intrusion detection systems (IDS), and</w:t>
      </w:r>
      <w:r>
        <w:rPr>
          <w:b/>
          <w:color w:val="365F91"/>
          <w:spacing w:val="1"/>
          <w:sz w:val="28"/>
        </w:rPr>
        <w:t xml:space="preserve"> </w:t>
      </w:r>
      <w:r>
        <w:rPr>
          <w:b/>
          <w:color w:val="365F91"/>
          <w:sz w:val="28"/>
        </w:rPr>
        <w:t>access controls, is assessed to determinetheir ability to detect and</w:t>
      </w:r>
      <w:r>
        <w:rPr>
          <w:b/>
          <w:color w:val="365F91"/>
          <w:spacing w:val="1"/>
          <w:sz w:val="28"/>
        </w:rPr>
        <w:t xml:space="preserve"> </w:t>
      </w:r>
      <w:r>
        <w:rPr>
          <w:b/>
          <w:color w:val="365F91"/>
          <w:sz w:val="28"/>
        </w:rPr>
        <w:t>prevent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attacks.</w:t>
      </w:r>
    </w:p>
    <w:p>
      <w:pPr>
        <w:pStyle w:val="2"/>
        <w:spacing w:before="10"/>
        <w:rPr>
          <w:sz w:val="40"/>
        </w:rPr>
      </w:pPr>
    </w:p>
    <w:p>
      <w:pPr>
        <w:pStyle w:val="7"/>
        <w:numPr>
          <w:ilvl w:val="0"/>
          <w:numId w:val="1"/>
        </w:numPr>
        <w:tabs>
          <w:tab w:val="left" w:pos="393"/>
        </w:tabs>
        <w:spacing w:before="0" w:after="0" w:line="276" w:lineRule="auto"/>
        <w:ind w:left="100" w:right="1121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Assess Network Architecture: The network architecture is reviewed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to</w:t>
      </w:r>
      <w:r>
        <w:rPr>
          <w:b/>
          <w:color w:val="365F91"/>
          <w:spacing w:val="3"/>
          <w:sz w:val="28"/>
        </w:rPr>
        <w:t xml:space="preserve"> </w:t>
      </w:r>
      <w:r>
        <w:rPr>
          <w:b/>
          <w:color w:val="365F91"/>
          <w:sz w:val="28"/>
        </w:rPr>
        <w:t>ensure propersegmentation,</w:t>
      </w:r>
      <w:r>
        <w:rPr>
          <w:b/>
          <w:color w:val="365F91"/>
          <w:spacing w:val="2"/>
          <w:sz w:val="28"/>
        </w:rPr>
        <w:t xml:space="preserve"> </w:t>
      </w:r>
      <w:r>
        <w:rPr>
          <w:b/>
          <w:color w:val="365F91"/>
          <w:sz w:val="28"/>
        </w:rPr>
        <w:t>isolation</w:t>
      </w:r>
      <w:r>
        <w:rPr>
          <w:b/>
          <w:color w:val="365F91"/>
          <w:spacing w:val="1"/>
          <w:sz w:val="28"/>
        </w:rPr>
        <w:t xml:space="preserve"> </w:t>
      </w:r>
      <w:r>
        <w:rPr>
          <w:b/>
          <w:color w:val="365F91"/>
          <w:sz w:val="28"/>
        </w:rPr>
        <w:t>of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critical</w:t>
      </w:r>
      <w:r>
        <w:rPr>
          <w:b/>
          <w:color w:val="365F91"/>
          <w:spacing w:val="1"/>
          <w:sz w:val="28"/>
        </w:rPr>
        <w:t xml:space="preserve"> </w:t>
      </w:r>
      <w:r>
        <w:rPr>
          <w:b/>
          <w:color w:val="365F91"/>
          <w:sz w:val="28"/>
        </w:rPr>
        <w:t>assets,</w:t>
      </w:r>
      <w:r>
        <w:rPr>
          <w:b/>
          <w:color w:val="365F91"/>
          <w:spacing w:val="2"/>
          <w:sz w:val="28"/>
        </w:rPr>
        <w:t xml:space="preserve"> </w:t>
      </w:r>
      <w:r>
        <w:rPr>
          <w:b/>
          <w:color w:val="365F91"/>
          <w:sz w:val="28"/>
        </w:rPr>
        <w:t>and</w:t>
      </w:r>
      <w:r>
        <w:rPr>
          <w:b/>
          <w:color w:val="365F91"/>
          <w:spacing w:val="1"/>
          <w:sz w:val="28"/>
        </w:rPr>
        <w:t xml:space="preserve"> </w:t>
      </w:r>
      <w:r>
        <w:rPr>
          <w:b/>
          <w:color w:val="365F91"/>
          <w:sz w:val="28"/>
        </w:rPr>
        <w:t>a</w:t>
      </w:r>
      <w:r>
        <w:rPr>
          <w:b/>
          <w:color w:val="365F91"/>
          <w:spacing w:val="1"/>
          <w:sz w:val="28"/>
        </w:rPr>
        <w:t xml:space="preserve"> </w:t>
      </w:r>
      <w:r>
        <w:rPr>
          <w:b/>
          <w:color w:val="365F91"/>
          <w:sz w:val="28"/>
        </w:rPr>
        <w:t>robust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perimeter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defense.</w:t>
      </w:r>
    </w:p>
    <w:p>
      <w:pPr>
        <w:pStyle w:val="2"/>
        <w:rPr>
          <w:sz w:val="41"/>
        </w:rPr>
      </w:pPr>
    </w:p>
    <w:p>
      <w:pPr>
        <w:pStyle w:val="7"/>
        <w:numPr>
          <w:ilvl w:val="0"/>
          <w:numId w:val="1"/>
        </w:numPr>
        <w:tabs>
          <w:tab w:val="left" w:pos="393"/>
        </w:tabs>
        <w:spacing w:before="1" w:after="0" w:line="276" w:lineRule="auto"/>
        <w:ind w:left="100" w:right="1178" w:firstLine="0"/>
        <w:jc w:val="both"/>
        <w:rPr>
          <w:b/>
          <w:sz w:val="28"/>
        </w:rPr>
      </w:pPr>
      <w:r>
        <w:rPr>
          <w:b/>
          <w:color w:val="365F91"/>
          <w:sz w:val="28"/>
        </w:rPr>
        <w:t>Password Policy Evaluation: The assessment examines the strength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of passwordpolicies and their adherence to industry best practices to</w:t>
      </w:r>
      <w:r>
        <w:rPr>
          <w:b/>
          <w:color w:val="365F91"/>
          <w:spacing w:val="1"/>
          <w:sz w:val="28"/>
        </w:rPr>
        <w:t xml:space="preserve"> </w:t>
      </w:r>
      <w:r>
        <w:rPr>
          <w:b/>
          <w:color w:val="365F91"/>
          <w:sz w:val="28"/>
        </w:rPr>
        <w:t>prevent unauthorized access.</w:t>
      </w:r>
    </w:p>
    <w:p>
      <w:pPr>
        <w:pStyle w:val="2"/>
        <w:spacing w:before="11"/>
        <w:rPr>
          <w:sz w:val="40"/>
        </w:rPr>
      </w:pPr>
    </w:p>
    <w:p>
      <w:pPr>
        <w:pStyle w:val="7"/>
        <w:numPr>
          <w:ilvl w:val="0"/>
          <w:numId w:val="1"/>
        </w:numPr>
        <w:tabs>
          <w:tab w:val="left" w:pos="393"/>
        </w:tabs>
        <w:spacing w:before="0" w:after="0" w:line="276" w:lineRule="auto"/>
        <w:ind w:left="100" w:right="1482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Physical Security Analysis: Physical security measures in place to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protect networkinfrastructure and data centers are evaluated to</w:t>
      </w:r>
      <w:r>
        <w:rPr>
          <w:b/>
          <w:color w:val="365F91"/>
          <w:spacing w:val="1"/>
          <w:sz w:val="28"/>
        </w:rPr>
        <w:t xml:space="preserve"> </w:t>
      </w:r>
      <w:r>
        <w:rPr>
          <w:b/>
          <w:color w:val="365F91"/>
          <w:sz w:val="28"/>
        </w:rPr>
        <w:t>prevent unauthorized physical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access.</w:t>
      </w:r>
    </w:p>
    <w:p>
      <w:pPr>
        <w:spacing w:after="0" w:line="276" w:lineRule="auto"/>
        <w:jc w:val="left"/>
        <w:rPr>
          <w:sz w:val="28"/>
        </w:rPr>
        <w:sectPr>
          <w:pgSz w:w="11910" w:h="16840"/>
          <w:pgMar w:top="1340" w:right="340" w:bottom="280" w:left="1340" w:header="720" w:footer="720" w:gutter="0"/>
        </w:sectPr>
      </w:pPr>
    </w:p>
    <w:p>
      <w:pPr>
        <w:pStyle w:val="2"/>
        <w:spacing w:before="80"/>
        <w:ind w:left="100"/>
      </w:pPr>
      <w:r>
        <w:rPr>
          <w:color w:val="365F91"/>
        </w:rPr>
        <w:t>Methodology:</w:t>
      </w:r>
    </w:p>
    <w:p>
      <w:pPr>
        <w:pStyle w:val="2"/>
        <w:rPr>
          <w:sz w:val="45"/>
        </w:rPr>
      </w:pPr>
    </w:p>
    <w:p>
      <w:pPr>
        <w:pStyle w:val="2"/>
        <w:spacing w:before="1" w:line="278" w:lineRule="auto"/>
        <w:ind w:left="100" w:right="1610"/>
      </w:pPr>
      <w:r>
        <w:rPr>
          <w:color w:val="365F91"/>
        </w:rPr>
        <w:t>The assessment follows a well-defined methodology, including the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following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steps</w:t>
      </w:r>
    </w:p>
    <w:p>
      <w:pPr>
        <w:pStyle w:val="2"/>
        <w:spacing w:before="5"/>
        <w:rPr>
          <w:sz w:val="40"/>
        </w:rPr>
      </w:pPr>
    </w:p>
    <w:p>
      <w:pPr>
        <w:pStyle w:val="7"/>
        <w:numPr>
          <w:ilvl w:val="0"/>
          <w:numId w:val="2"/>
        </w:numPr>
        <w:tabs>
          <w:tab w:val="left" w:pos="393"/>
        </w:tabs>
        <w:spacing w:before="0" w:after="0" w:line="276" w:lineRule="auto"/>
        <w:ind w:left="100" w:right="1648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Reconnaissance: Passive reconnaissance techniques are used to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gather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informationabout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the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network and its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assets.</w:t>
      </w:r>
    </w:p>
    <w:p>
      <w:pPr>
        <w:pStyle w:val="2"/>
        <w:spacing w:before="10"/>
        <w:rPr>
          <w:sz w:val="40"/>
        </w:rPr>
      </w:pPr>
    </w:p>
    <w:p>
      <w:pPr>
        <w:pStyle w:val="7"/>
        <w:numPr>
          <w:ilvl w:val="0"/>
          <w:numId w:val="2"/>
        </w:numPr>
        <w:tabs>
          <w:tab w:val="left" w:pos="393"/>
        </w:tabs>
        <w:spacing w:before="0" w:after="0" w:line="278" w:lineRule="auto"/>
        <w:ind w:left="100" w:right="1267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Vulnerability Scanning: Automated scanning tools are employed to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identify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potentialvulnerabilities</w:t>
      </w:r>
      <w:r>
        <w:rPr>
          <w:b/>
          <w:color w:val="365F91"/>
          <w:spacing w:val="1"/>
          <w:sz w:val="28"/>
        </w:rPr>
        <w:t xml:space="preserve"> </w:t>
      </w:r>
      <w:r>
        <w:rPr>
          <w:b/>
          <w:color w:val="365F91"/>
          <w:sz w:val="28"/>
        </w:rPr>
        <w:t>in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the network.</w:t>
      </w:r>
    </w:p>
    <w:p>
      <w:pPr>
        <w:pStyle w:val="2"/>
        <w:spacing w:before="6"/>
        <w:rPr>
          <w:sz w:val="40"/>
        </w:rPr>
      </w:pPr>
    </w:p>
    <w:p>
      <w:pPr>
        <w:pStyle w:val="7"/>
        <w:numPr>
          <w:ilvl w:val="0"/>
          <w:numId w:val="2"/>
        </w:numPr>
        <w:tabs>
          <w:tab w:val="left" w:pos="393"/>
        </w:tabs>
        <w:spacing w:before="0" w:after="0" w:line="276" w:lineRule="auto"/>
        <w:ind w:left="100" w:right="1620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Manual Verification: The identified vulnerabilities are manually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verified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to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eliminatefalse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positives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and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prioritize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critical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issues.</w:t>
      </w:r>
    </w:p>
    <w:p>
      <w:pPr>
        <w:pStyle w:val="2"/>
        <w:rPr>
          <w:sz w:val="41"/>
        </w:rPr>
      </w:pPr>
    </w:p>
    <w:p>
      <w:pPr>
        <w:pStyle w:val="7"/>
        <w:numPr>
          <w:ilvl w:val="0"/>
          <w:numId w:val="2"/>
        </w:numPr>
        <w:tabs>
          <w:tab w:val="left" w:pos="393"/>
        </w:tabs>
        <w:spacing w:before="0" w:after="0" w:line="276" w:lineRule="auto"/>
        <w:ind w:left="100" w:right="1961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Exploitation (with Authorization): Ethical exploitation of</w:t>
      </w:r>
      <w:r>
        <w:rPr>
          <w:b/>
          <w:color w:val="365F91"/>
          <w:spacing w:val="1"/>
          <w:sz w:val="28"/>
        </w:rPr>
        <w:t xml:space="preserve"> </w:t>
      </w:r>
      <w:r>
        <w:rPr>
          <w:b/>
          <w:color w:val="365F91"/>
          <w:sz w:val="28"/>
        </w:rPr>
        <w:t>vulnerabilities is conducted todetermine the extent of potential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damage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if exploited maliciously.</w:t>
      </w:r>
    </w:p>
    <w:p>
      <w:pPr>
        <w:pStyle w:val="2"/>
        <w:rPr>
          <w:sz w:val="41"/>
        </w:rPr>
      </w:pPr>
    </w:p>
    <w:p>
      <w:pPr>
        <w:pStyle w:val="7"/>
        <w:numPr>
          <w:ilvl w:val="0"/>
          <w:numId w:val="2"/>
        </w:numPr>
        <w:tabs>
          <w:tab w:val="left" w:pos="393"/>
        </w:tabs>
        <w:spacing w:before="0" w:after="0" w:line="276" w:lineRule="auto"/>
        <w:ind w:left="100" w:right="1238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Analysis and Reporting: The assessment findings are analyzed, and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a detailed report isgenerated, including a list of vulnerabilities, risk</w:t>
      </w:r>
      <w:r>
        <w:rPr>
          <w:b/>
          <w:color w:val="365F91"/>
          <w:spacing w:val="1"/>
          <w:sz w:val="28"/>
        </w:rPr>
        <w:t xml:space="preserve"> </w:t>
      </w:r>
      <w:r>
        <w:rPr>
          <w:b/>
          <w:color w:val="365F91"/>
          <w:sz w:val="28"/>
        </w:rPr>
        <w:t>severity,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and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actionable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recommendations.</w:t>
      </w:r>
    </w:p>
    <w:p>
      <w:pPr>
        <w:spacing w:after="0" w:line="276" w:lineRule="auto"/>
        <w:jc w:val="left"/>
        <w:rPr>
          <w:sz w:val="28"/>
        </w:rPr>
        <w:sectPr>
          <w:pgSz w:w="11910" w:h="16840"/>
          <w:pgMar w:top="1340" w:right="340" w:bottom="280" w:left="1340" w:header="720" w:footer="720" w:gutter="0"/>
        </w:sect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228"/>
        <w:ind w:left="100"/>
      </w:pPr>
      <w:r>
        <w:rPr>
          <w:color w:val="365F91"/>
        </w:rPr>
        <w:t>Deliverables:</w:t>
      </w:r>
    </w:p>
    <w:p>
      <w:pPr>
        <w:pStyle w:val="2"/>
        <w:spacing w:before="3"/>
        <w:rPr>
          <w:sz w:val="45"/>
        </w:rPr>
      </w:pPr>
    </w:p>
    <w:p>
      <w:pPr>
        <w:pStyle w:val="2"/>
        <w:ind w:left="100"/>
      </w:pPr>
      <w:r>
        <w:rPr>
          <w:color w:val="365F91"/>
        </w:rPr>
        <w:t>The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assessment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will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provide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the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following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deliverables:</w:t>
      </w:r>
    </w:p>
    <w:p>
      <w:pPr>
        <w:pStyle w:val="2"/>
        <w:spacing w:before="1"/>
        <w:rPr>
          <w:sz w:val="45"/>
        </w:rPr>
      </w:pPr>
    </w:p>
    <w:p>
      <w:pPr>
        <w:pStyle w:val="7"/>
        <w:numPr>
          <w:ilvl w:val="0"/>
          <w:numId w:val="3"/>
        </w:numPr>
        <w:tabs>
          <w:tab w:val="left" w:pos="393"/>
        </w:tabs>
        <w:spacing w:before="0" w:after="0" w:line="276" w:lineRule="auto"/>
        <w:ind w:left="100" w:right="1148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Network Vulnerability Assessment Report: A comprehensive report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detailing theassessment methodology, findings, risk analysis, and</w:t>
      </w:r>
      <w:r>
        <w:rPr>
          <w:b/>
          <w:color w:val="365F91"/>
          <w:spacing w:val="1"/>
          <w:sz w:val="28"/>
        </w:rPr>
        <w:t xml:space="preserve"> </w:t>
      </w:r>
      <w:r>
        <w:rPr>
          <w:b/>
          <w:color w:val="365F91"/>
          <w:sz w:val="28"/>
        </w:rPr>
        <w:t>actionable</w:t>
      </w:r>
      <w:r>
        <w:rPr>
          <w:b/>
          <w:color w:val="365F91"/>
          <w:spacing w:val="-5"/>
          <w:sz w:val="28"/>
        </w:rPr>
        <w:t xml:space="preserve"> </w:t>
      </w:r>
      <w:r>
        <w:rPr>
          <w:b/>
          <w:color w:val="365F91"/>
          <w:sz w:val="28"/>
        </w:rPr>
        <w:t>recommendations.</w:t>
      </w:r>
    </w:p>
    <w:p>
      <w:pPr>
        <w:pStyle w:val="2"/>
        <w:rPr>
          <w:sz w:val="41"/>
        </w:rPr>
      </w:pPr>
    </w:p>
    <w:p>
      <w:pPr>
        <w:pStyle w:val="7"/>
        <w:numPr>
          <w:ilvl w:val="0"/>
          <w:numId w:val="3"/>
        </w:numPr>
        <w:tabs>
          <w:tab w:val="left" w:pos="393"/>
        </w:tabs>
        <w:spacing w:before="0" w:after="0" w:line="276" w:lineRule="auto"/>
        <w:ind w:left="100" w:right="1409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Executive Summary: A concise summary highlighting key findings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and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criticalvulnerabilities for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executive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stakeholders.</w:t>
      </w:r>
    </w:p>
    <w:p>
      <w:pPr>
        <w:pStyle w:val="2"/>
        <w:spacing w:before="10"/>
        <w:rPr>
          <w:sz w:val="40"/>
        </w:rPr>
      </w:pPr>
    </w:p>
    <w:p>
      <w:pPr>
        <w:pStyle w:val="7"/>
        <w:numPr>
          <w:ilvl w:val="0"/>
          <w:numId w:val="3"/>
        </w:numPr>
        <w:tabs>
          <w:tab w:val="left" w:pos="393"/>
        </w:tabs>
        <w:spacing w:before="0" w:after="0" w:line="276" w:lineRule="auto"/>
        <w:ind w:left="100" w:right="1733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Remediation Plan: A roadmap outlining the prioritized</w:t>
      </w:r>
      <w:r>
        <w:rPr>
          <w:b/>
          <w:color w:val="365F91"/>
          <w:spacing w:val="1"/>
          <w:sz w:val="28"/>
        </w:rPr>
        <w:t xml:space="preserve"> </w:t>
      </w:r>
      <w:r>
        <w:rPr>
          <w:b/>
          <w:color w:val="365F91"/>
          <w:sz w:val="28"/>
        </w:rPr>
        <w:t>actionsrequired to addressidentified vulnerabilities and improve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network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security.</w:t>
      </w:r>
    </w:p>
    <w:p>
      <w:pPr>
        <w:pStyle w:val="2"/>
        <w:rPr>
          <w:sz w:val="41"/>
        </w:rPr>
      </w:pPr>
    </w:p>
    <w:p>
      <w:pPr>
        <w:pStyle w:val="2"/>
        <w:ind w:left="100"/>
      </w:pPr>
      <w:r>
        <w:rPr>
          <w:color w:val="365F91"/>
        </w:rPr>
        <w:t>Information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gathering:</w:t>
      </w:r>
    </w:p>
    <w:p>
      <w:pPr>
        <w:pStyle w:val="2"/>
        <w:spacing w:before="3"/>
        <w:rPr>
          <w:sz w:val="45"/>
        </w:rPr>
      </w:pPr>
    </w:p>
    <w:p>
      <w:pPr>
        <w:pStyle w:val="2"/>
        <w:spacing w:line="276" w:lineRule="auto"/>
        <w:ind w:left="100" w:right="1739"/>
      </w:pPr>
      <w:r>
        <w:rPr>
          <w:color w:val="365F91"/>
        </w:rPr>
        <w:t>Information gathering is a crucial phase in the cybersecurity and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assessment process. Itinvolves collecting relevant data and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intelligence about a target system, network, ororganization to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understand its vulnerabilities and potential attack surfaces. Here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aredifferent aspects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of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information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gathering:</w:t>
      </w:r>
    </w:p>
    <w:p>
      <w:pPr>
        <w:pStyle w:val="2"/>
        <w:spacing w:before="10"/>
        <w:rPr>
          <w:sz w:val="40"/>
        </w:rPr>
      </w:pPr>
    </w:p>
    <w:p>
      <w:pPr>
        <w:pStyle w:val="7"/>
        <w:numPr>
          <w:ilvl w:val="0"/>
          <w:numId w:val="4"/>
        </w:numPr>
        <w:tabs>
          <w:tab w:val="left" w:pos="393"/>
        </w:tabs>
        <w:spacing w:before="1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Email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Footprint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Analysis:</w:t>
      </w:r>
    </w:p>
    <w:p>
      <w:pPr>
        <w:pStyle w:val="2"/>
        <w:rPr>
          <w:sz w:val="45"/>
        </w:rPr>
      </w:pPr>
    </w:p>
    <w:p>
      <w:pPr>
        <w:pStyle w:val="2"/>
        <w:spacing w:before="1" w:line="276" w:lineRule="auto"/>
        <w:ind w:left="100" w:right="1272"/>
      </w:pPr>
      <w:r>
        <w:rPr>
          <w:color w:val="365F91"/>
        </w:rPr>
        <w:t>Email footprint analysis involves collecting information related to an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organization's emailinfrastructure, such as email addresses, email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servers, and email security measures. Thisanalysis helps in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understanding how email communications are handled and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identifyingpotential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points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of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entry for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attackers.</w:t>
      </w:r>
    </w:p>
    <w:p>
      <w:pPr>
        <w:spacing w:after="0" w:line="276" w:lineRule="auto"/>
        <w:sectPr>
          <w:pgSz w:w="11910" w:h="16840"/>
          <w:pgMar w:top="1580" w:right="340" w:bottom="280" w:left="1340" w:header="720" w:footer="720" w:gutter="0"/>
        </w:sect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7"/>
        <w:numPr>
          <w:ilvl w:val="0"/>
          <w:numId w:val="4"/>
        </w:numPr>
        <w:tabs>
          <w:tab w:val="left" w:pos="393"/>
        </w:tabs>
        <w:spacing w:before="228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DNS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Information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Gathering:</w:t>
      </w:r>
    </w:p>
    <w:p>
      <w:pPr>
        <w:pStyle w:val="2"/>
        <w:spacing w:before="3"/>
        <w:rPr>
          <w:sz w:val="45"/>
        </w:rPr>
      </w:pPr>
    </w:p>
    <w:p>
      <w:pPr>
        <w:pStyle w:val="2"/>
        <w:spacing w:line="276" w:lineRule="auto"/>
        <w:ind w:left="100" w:right="1208"/>
      </w:pPr>
      <w:r>
        <w:rPr>
          <w:color w:val="365F91"/>
        </w:rPr>
        <w:t>DNS (Domain Name System) information gathering involves querying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and analyzing DNSrecords to gather details about domain names, IP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addresses, mail exchange servers, andother crucial information. It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helps in understanding the network structure and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identifyingpotential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targets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for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cyberattacks.</w:t>
      </w:r>
    </w:p>
    <w:p>
      <w:pPr>
        <w:pStyle w:val="2"/>
        <w:spacing w:before="10"/>
        <w:rPr>
          <w:sz w:val="40"/>
        </w:rPr>
      </w:pPr>
    </w:p>
    <w:p>
      <w:pPr>
        <w:pStyle w:val="7"/>
        <w:numPr>
          <w:ilvl w:val="0"/>
          <w:numId w:val="4"/>
        </w:numPr>
        <w:tabs>
          <w:tab w:val="left" w:pos="393"/>
        </w:tabs>
        <w:spacing w:before="0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WHOIS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Information</w:t>
      </w:r>
      <w:r>
        <w:rPr>
          <w:b/>
          <w:color w:val="365F91"/>
          <w:spacing w:val="-5"/>
          <w:sz w:val="28"/>
        </w:rPr>
        <w:t xml:space="preserve"> </w:t>
      </w:r>
      <w:r>
        <w:rPr>
          <w:b/>
          <w:color w:val="365F91"/>
          <w:sz w:val="28"/>
        </w:rPr>
        <w:t>Gathering:</w:t>
      </w:r>
    </w:p>
    <w:p>
      <w:pPr>
        <w:pStyle w:val="2"/>
        <w:spacing w:before="1"/>
        <w:rPr>
          <w:sz w:val="45"/>
        </w:rPr>
      </w:pPr>
    </w:p>
    <w:p>
      <w:pPr>
        <w:pStyle w:val="2"/>
        <w:spacing w:line="278" w:lineRule="auto"/>
        <w:ind w:left="100" w:right="1244"/>
      </w:pPr>
      <w:r>
        <w:rPr>
          <w:color w:val="365F91"/>
        </w:rPr>
        <w:t>WHOIS information gathering involves querying the WHOIS database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to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retrieveregistration details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of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domain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names and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IP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addresses.</w:t>
      </w:r>
    </w:p>
    <w:p>
      <w:pPr>
        <w:pStyle w:val="2"/>
        <w:spacing w:line="276" w:lineRule="auto"/>
        <w:ind w:left="100" w:right="1611"/>
      </w:pPr>
      <w:r>
        <w:rPr>
          <w:color w:val="365F91"/>
        </w:rPr>
        <w:t>This data includes contactinformation of domain owners and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registrars, which can be valuable for understanding theownership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and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potential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affiliations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of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a target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domain.</w:t>
      </w:r>
    </w:p>
    <w:p>
      <w:pPr>
        <w:pStyle w:val="2"/>
        <w:spacing w:before="6"/>
        <w:rPr>
          <w:sz w:val="40"/>
        </w:rPr>
      </w:pPr>
    </w:p>
    <w:p>
      <w:pPr>
        <w:pStyle w:val="7"/>
        <w:numPr>
          <w:ilvl w:val="0"/>
          <w:numId w:val="4"/>
        </w:numPr>
        <w:tabs>
          <w:tab w:val="left" w:pos="393"/>
        </w:tabs>
        <w:spacing w:before="1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Information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Gathering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for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Social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Engineering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Attacks:</w:t>
      </w:r>
    </w:p>
    <w:p>
      <w:pPr>
        <w:pStyle w:val="2"/>
        <w:rPr>
          <w:sz w:val="45"/>
        </w:rPr>
      </w:pPr>
    </w:p>
    <w:p>
      <w:pPr>
        <w:pStyle w:val="2"/>
        <w:spacing w:before="1" w:line="276" w:lineRule="auto"/>
        <w:ind w:left="100" w:right="1855"/>
      </w:pPr>
      <w:r>
        <w:rPr>
          <w:color w:val="365F91"/>
        </w:rPr>
        <w:t>Social engineering attacks involve manipulating individuals into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divulging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sensitiveinformation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or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performing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specific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actions.</w:t>
      </w:r>
    </w:p>
    <w:p>
      <w:pPr>
        <w:pStyle w:val="2"/>
        <w:spacing w:before="1" w:line="276" w:lineRule="auto"/>
        <w:ind w:left="100" w:right="1138"/>
      </w:pPr>
      <w:r>
        <w:rPr>
          <w:color w:val="365F91"/>
        </w:rPr>
        <w:t>Information gathering for social engineering attacks includes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researching potential targets' online presence, interests, and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connectionsto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craft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convincing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and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personalized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attack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scenarios.</w:t>
      </w:r>
    </w:p>
    <w:p>
      <w:pPr>
        <w:pStyle w:val="2"/>
        <w:rPr>
          <w:sz w:val="41"/>
        </w:rPr>
      </w:pPr>
    </w:p>
    <w:p>
      <w:pPr>
        <w:pStyle w:val="7"/>
        <w:numPr>
          <w:ilvl w:val="0"/>
          <w:numId w:val="4"/>
        </w:numPr>
        <w:tabs>
          <w:tab w:val="left" w:pos="393"/>
        </w:tabs>
        <w:spacing w:before="0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Information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Gathering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for</w:t>
      </w:r>
      <w:r>
        <w:rPr>
          <w:b/>
          <w:color w:val="365F91"/>
          <w:spacing w:val="-5"/>
          <w:sz w:val="28"/>
        </w:rPr>
        <w:t xml:space="preserve"> </w:t>
      </w:r>
      <w:r>
        <w:rPr>
          <w:b/>
          <w:color w:val="365F91"/>
          <w:sz w:val="28"/>
        </w:rPr>
        <w:t>Physical</w:t>
      </w:r>
      <w:r>
        <w:rPr>
          <w:b/>
          <w:color w:val="365F91"/>
          <w:spacing w:val="-6"/>
          <w:sz w:val="28"/>
        </w:rPr>
        <w:t xml:space="preserve"> </w:t>
      </w:r>
      <w:r>
        <w:rPr>
          <w:b/>
          <w:color w:val="365F91"/>
          <w:sz w:val="28"/>
        </w:rPr>
        <w:t>Security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Assessments:</w:t>
      </w:r>
    </w:p>
    <w:p>
      <w:pPr>
        <w:pStyle w:val="2"/>
        <w:spacing w:before="1"/>
        <w:rPr>
          <w:sz w:val="45"/>
        </w:rPr>
      </w:pPr>
    </w:p>
    <w:p>
      <w:pPr>
        <w:pStyle w:val="2"/>
        <w:spacing w:line="276" w:lineRule="auto"/>
        <w:ind w:left="100" w:right="1126"/>
      </w:pPr>
      <w:r>
        <w:rPr>
          <w:color w:val="365F91"/>
        </w:rPr>
        <w:t>Physical security assessments involve gathering information about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the physical premises,access controls, security measures, and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personnel protocols of an organization. Thisassessment helps identify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potential physical vulnerabilities and weaknesses in anorganization's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security.</w:t>
      </w:r>
    </w:p>
    <w:p>
      <w:pPr>
        <w:spacing w:after="0" w:line="276" w:lineRule="auto"/>
        <w:sectPr>
          <w:pgSz w:w="11910" w:h="16840"/>
          <w:pgMar w:top="1580" w:right="340" w:bottom="280" w:left="1340" w:header="720" w:footer="720" w:gutter="0"/>
        </w:sect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7"/>
        <w:numPr>
          <w:ilvl w:val="0"/>
          <w:numId w:val="4"/>
        </w:numPr>
        <w:tabs>
          <w:tab w:val="left" w:pos="394"/>
        </w:tabs>
        <w:spacing w:before="228" w:after="0" w:line="240" w:lineRule="auto"/>
        <w:ind w:left="393" w:right="0" w:hanging="294"/>
        <w:jc w:val="left"/>
        <w:rPr>
          <w:b/>
          <w:sz w:val="28"/>
        </w:rPr>
      </w:pPr>
      <w:r>
        <w:rPr>
          <w:b/>
          <w:color w:val="365F91"/>
          <w:sz w:val="28"/>
        </w:rPr>
        <w:t>Emerging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Trends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and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Technologies</w:t>
      </w:r>
      <w:r>
        <w:rPr>
          <w:b/>
          <w:color w:val="365F91"/>
          <w:spacing w:val="-6"/>
          <w:sz w:val="28"/>
        </w:rPr>
        <w:t xml:space="preserve"> </w:t>
      </w:r>
      <w:r>
        <w:rPr>
          <w:b/>
          <w:color w:val="365F91"/>
          <w:sz w:val="28"/>
        </w:rPr>
        <w:t>in</w:t>
      </w:r>
      <w:r>
        <w:rPr>
          <w:b/>
          <w:color w:val="365F91"/>
          <w:spacing w:val="-5"/>
          <w:sz w:val="28"/>
        </w:rPr>
        <w:t xml:space="preserve"> </w:t>
      </w:r>
      <w:r>
        <w:rPr>
          <w:b/>
          <w:color w:val="365F91"/>
          <w:sz w:val="28"/>
        </w:rPr>
        <w:t>Information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Gathering:</w:t>
      </w:r>
    </w:p>
    <w:p>
      <w:pPr>
        <w:pStyle w:val="2"/>
        <w:spacing w:before="3"/>
        <w:rPr>
          <w:sz w:val="45"/>
        </w:rPr>
      </w:pPr>
    </w:p>
    <w:p>
      <w:pPr>
        <w:pStyle w:val="2"/>
        <w:spacing w:line="276" w:lineRule="auto"/>
        <w:ind w:left="100" w:right="1255"/>
      </w:pPr>
      <w:r>
        <w:rPr>
          <w:color w:val="365F91"/>
        </w:rPr>
        <w:t>As technology evolves, so do the methods of information gathering.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Emerging trendsinclude the use of artificial intelligence and machine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learning algorithms for autom data collection and analysis, advanced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OSINT (Open-Source Intelligence) tools, and socialmedia analysis for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gathering valuable intelligence.The result of the information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gathering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performed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on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Altoro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Mutual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(ip: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65.61.131.117)</w:t>
      </w:r>
    </w:p>
    <w:p>
      <w:pPr>
        <w:pStyle w:val="2"/>
        <w:spacing w:before="10"/>
        <w:rPr>
          <w:sz w:val="40"/>
        </w:rPr>
      </w:pPr>
    </w:p>
    <w:p>
      <w:pPr>
        <w:pStyle w:val="2"/>
        <w:spacing w:line="628" w:lineRule="auto"/>
        <w:ind w:left="100" w:right="6723"/>
      </w:pPr>
      <w:r>
        <w:rPr>
          <w:color w:val="365F91"/>
        </w:rPr>
        <w:t>domain name : testfire.net</w:t>
      </w:r>
      <w:r>
        <w:rPr>
          <w:color w:val="365F91"/>
          <w:spacing w:val="-59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Footprint</w:t>
      </w:r>
      <w:r>
        <w:rPr>
          <w:spacing w:val="-2"/>
        </w:rPr>
        <w:t xml:space="preserve"> </w:t>
      </w:r>
      <w:r>
        <w:t>Analysis:</w:t>
      </w:r>
    </w:p>
    <w:p>
      <w:pPr>
        <w:pStyle w:val="2"/>
        <w:spacing w:line="325" w:lineRule="exact"/>
        <w:ind w:left="100"/>
      </w:pPr>
      <w:r>
        <w:rPr>
          <w:color w:val="365F91"/>
        </w:rPr>
        <w:t>Tool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used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: the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Harvester</w:t>
      </w:r>
    </w:p>
    <w:p>
      <w:pPr>
        <w:pStyle w:val="2"/>
        <w:spacing w:before="1"/>
        <w:rPr>
          <w:sz w:val="45"/>
        </w:rPr>
      </w:pPr>
    </w:p>
    <w:p>
      <w:pPr>
        <w:pStyle w:val="2"/>
        <w:spacing w:line="276" w:lineRule="auto"/>
        <w:ind w:left="100" w:right="1196"/>
      </w:pPr>
      <w:r>
        <w:rPr>
          <w:color w:val="365F91"/>
        </w:rPr>
        <w:t>The Harvester is a powerful open-source tool used for information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gathering andreconnaissance in the field of cybersecurity. It is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designed to gather data from varioussources, such as search engines,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public databases, and social media platforms, to extractvaluable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information about a target organization or individual. The tool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primarily focuseson harvesting email addresses, subdomains,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hostnames, and other related informationthat can be used for further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analysis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or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exploitation.</w:t>
      </w:r>
    </w:p>
    <w:p>
      <w:pPr>
        <w:pStyle w:val="2"/>
        <w:rPr>
          <w:sz w:val="41"/>
        </w:rPr>
      </w:pPr>
    </w:p>
    <w:p>
      <w:pPr>
        <w:pStyle w:val="2"/>
        <w:spacing w:before="1" w:line="626" w:lineRule="auto"/>
        <w:ind w:left="100" w:right="3143"/>
      </w:pPr>
      <w:r>
        <w:rPr>
          <w:color w:val="365F91"/>
        </w:rPr>
        <w:t>Command used : theHarvester -d testfire.net -b allated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Output:[*]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IPs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found: 3</w:t>
      </w:r>
    </w:p>
    <w:p>
      <w:pPr>
        <w:pStyle w:val="2"/>
        <w:spacing w:line="626" w:lineRule="auto"/>
        <w:ind w:left="100" w:right="8256"/>
      </w:pPr>
      <w:r>
        <w:rPr>
          <w:color w:val="365F91"/>
        </w:rPr>
        <w:t>-------------------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65.61.137.117</w:t>
      </w:r>
    </w:p>
    <w:p>
      <w:pPr>
        <w:spacing w:after="0" w:line="626" w:lineRule="auto"/>
        <w:sectPr>
          <w:pgSz w:w="11910" w:h="16840"/>
          <w:pgMar w:top="1580" w:right="340" w:bottom="280" w:left="1340" w:header="720" w:footer="720" w:gutter="0"/>
        </w:sectPr>
      </w:pPr>
    </w:p>
    <w:p>
      <w:pPr>
        <w:pStyle w:val="2"/>
        <w:spacing w:before="80" w:line="626" w:lineRule="auto"/>
        <w:ind w:left="100" w:right="7573"/>
      </w:pPr>
      <w:r>
        <w:rPr>
          <w:color w:val="365F91"/>
        </w:rPr>
        <w:t>[*] No emails found.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[*]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Hosts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found: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41</w:t>
      </w:r>
    </w:p>
    <w:p>
      <w:pPr>
        <w:pStyle w:val="2"/>
        <w:spacing w:before="2"/>
        <w:ind w:left="100"/>
      </w:pPr>
      <w:r>
        <w:rPr>
          <w:color w:val="365F91"/>
        </w:rPr>
        <w:t>---------------------</w:t>
      </w:r>
    </w:p>
    <w:p>
      <w:pPr>
        <w:pStyle w:val="2"/>
        <w:spacing w:before="1"/>
        <w:rPr>
          <w:sz w:val="45"/>
        </w:rPr>
      </w:pPr>
    </w:p>
    <w:p>
      <w:pPr>
        <w:pStyle w:val="2"/>
        <w:spacing w:line="626" w:lineRule="auto"/>
        <w:ind w:left="100" w:right="5815"/>
      </w:pPr>
      <w:r>
        <w:rPr>
          <w:color w:val="365F91"/>
        </w:rPr>
        <w:t>altoro.testfire.net:65.61.137.117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demo-analytics.testfire.net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demo.testfire.net:65.61.137.117</w:t>
      </w:r>
      <w:r>
        <w:rPr>
          <w:color w:val="365F91"/>
          <w:spacing w:val="1"/>
        </w:rPr>
        <w:t xml:space="preserve"> </w:t>
      </w:r>
      <w:r>
        <w:rPr>
          <w:color w:val="365F91"/>
          <w:spacing w:val="-1"/>
        </w:rPr>
        <w:t>demo2.testfire.net:65.61.137.117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evil.testfire.net:65.61.137.117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ftp.testfire.net:65.61.137.117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ftp.testfire.net:testfire.net</w:t>
      </w:r>
    </w:p>
    <w:p>
      <w:pPr>
        <w:pStyle w:val="2"/>
        <w:spacing w:before="6" w:line="626" w:lineRule="auto"/>
        <w:ind w:left="100" w:right="4682"/>
      </w:pPr>
      <w:r>
        <w:rPr>
          <w:color w:val="365F91"/>
        </w:rPr>
        <w:t>http---demo.testfire.net</w:t>
      </w:r>
      <w:r>
        <w:rPr>
          <w:color w:val="365F91"/>
          <w:spacing w:val="1"/>
        </w:rPr>
        <w:t xml:space="preserve"> </w:t>
      </w:r>
      <w:r>
        <w:rPr>
          <w:color w:val="365F91"/>
          <w:spacing w:val="-1"/>
        </w:rPr>
        <w:t>localhost.testfire.net:65.61.137.117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owtf.pydemo.testfire.net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srchttpdemo.testfire.net</w:t>
      </w:r>
      <w:r>
        <w:rPr>
          <w:color w:val="365F91"/>
          <w:spacing w:val="1"/>
        </w:rPr>
        <w:t xml:space="preserve"> </w:t>
      </w:r>
      <w:r>
        <w:fldChar w:fldCharType="begin"/>
      </w:r>
      <w:r>
        <w:instrText xml:space="preserve"> HYPERLINK "http://www.demo.testfire.net/" \h </w:instrText>
      </w:r>
      <w:r>
        <w:fldChar w:fldCharType="separate"/>
      </w:r>
      <w:r>
        <w:rPr>
          <w:color w:val="365F91"/>
        </w:rPr>
        <w:t>www.demo.testfire.net</w:t>
      </w:r>
      <w:r>
        <w:rPr>
          <w:color w:val="365F91"/>
        </w:rPr>
        <w:fldChar w:fldCharType="end"/>
      </w:r>
      <w:r>
        <w:rPr>
          <w:color w:val="365F91"/>
          <w:spacing w:val="1"/>
        </w:rPr>
        <w:t xml:space="preserve"> </w:t>
      </w:r>
      <w:r>
        <w:rPr>
          <w:color w:val="365F91"/>
        </w:rPr>
        <w:t>www.testfire.net:testfire.net</w:t>
      </w:r>
    </w:p>
    <w:p>
      <w:pPr>
        <w:spacing w:after="0" w:line="626" w:lineRule="auto"/>
        <w:sectPr>
          <w:pgSz w:w="11910" w:h="16840"/>
          <w:pgMar w:top="1340" w:right="340" w:bottom="280" w:left="1340" w:header="720" w:footer="720" w:gutter="0"/>
        </w:sectPr>
      </w:pPr>
    </w:p>
    <w:p>
      <w:pPr>
        <w:pStyle w:val="2"/>
        <w:spacing w:before="80" w:line="626" w:lineRule="auto"/>
        <w:ind w:left="100" w:right="3088"/>
      </w:pPr>
      <w:r>
        <w:rPr>
          <w:color w:val="365F91"/>
        </w:rPr>
        <w:t>www.testfire.net:testfire.net.</w:t>
      </w:r>
      <w:r>
        <w:rPr>
          <w:color w:val="365F91"/>
          <w:spacing w:val="1"/>
        </w:rPr>
        <w:t xml:space="preserve"> </w:t>
      </w:r>
      <w:r>
        <w:rPr>
          <w:color w:val="365F91"/>
          <w:spacing w:val="-1"/>
        </w:rPr>
        <w:t>www.testfire.net:65.61.137.117</w:t>
      </w:r>
    </w:p>
    <w:p>
      <w:pPr>
        <w:pStyle w:val="2"/>
        <w:spacing w:before="2"/>
        <w:ind w:left="100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241300</wp:posOffset>
            </wp:positionV>
            <wp:extent cx="5638165" cy="25520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175" cy="2552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65F91"/>
        </w:rPr>
        <w:t>Result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: No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email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found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in Altoro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Mutual</w:t>
      </w:r>
    </w:p>
    <w:p>
      <w:pPr>
        <w:spacing w:after="0"/>
        <w:sectPr>
          <w:pgSz w:w="11910" w:h="16840"/>
          <w:pgMar w:top="1340" w:right="340" w:bottom="280" w:left="1340" w:header="720" w:footer="720" w:gutter="0"/>
        </w:sectPr>
      </w:pPr>
    </w:p>
    <w:p>
      <w:pPr>
        <w:pStyle w:val="2"/>
        <w:spacing w:before="77"/>
        <w:ind w:left="100"/>
      </w:pPr>
      <w:r>
        <w:rPr>
          <w:color w:val="365F91"/>
        </w:rPr>
        <w:t>DNS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INFORMATION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GATHERING</w:t>
      </w:r>
    </w:p>
    <w:p>
      <w:pPr>
        <w:pStyle w:val="2"/>
        <w:spacing w:before="3"/>
        <w:rPr>
          <w:sz w:val="45"/>
        </w:rPr>
      </w:pPr>
    </w:p>
    <w:p>
      <w:pPr>
        <w:pStyle w:val="2"/>
        <w:spacing w:before="1" w:line="278" w:lineRule="auto"/>
        <w:ind w:left="100" w:right="1424"/>
      </w:pPr>
      <w:r>
        <w:rPr>
          <w:color w:val="365F91"/>
        </w:rPr>
        <w:t>Website link of Altoro Mutual Dns</w:t>
      </w:r>
      <w:r>
        <w:rPr>
          <w:color w:val="365F91"/>
          <w:spacing w:val="1"/>
        </w:rPr>
        <w:t xml:space="preserve"> </w:t>
      </w:r>
      <w:r>
        <w:rPr>
          <w:color w:val="365F91"/>
          <w:spacing w:val="-1"/>
        </w:rPr>
        <w:t>resulthttps</w:t>
      </w:r>
      <w:r>
        <w:fldChar w:fldCharType="begin"/>
      </w:r>
      <w:r>
        <w:instrText xml:space="preserve"> HYPERLINK "http://www.nslookup.io/domains/testfire.net/dns-records/" \h </w:instrText>
      </w:r>
      <w:r>
        <w:fldChar w:fldCharType="separate"/>
      </w:r>
      <w:r>
        <w:rPr>
          <w:color w:val="365F91"/>
          <w:spacing w:val="-1"/>
        </w:rPr>
        <w:t>://ww</w:t>
      </w:r>
      <w:r>
        <w:rPr>
          <w:color w:val="365F91"/>
          <w:spacing w:val="-1"/>
        </w:rPr>
        <w:fldChar w:fldCharType="end"/>
      </w:r>
      <w:r>
        <w:rPr>
          <w:color w:val="365F91"/>
          <w:spacing w:val="-1"/>
        </w:rPr>
        <w:t>w</w:t>
      </w:r>
      <w:r>
        <w:fldChar w:fldCharType="begin"/>
      </w:r>
      <w:r>
        <w:instrText xml:space="preserve"> HYPERLINK "http://www.nslookup.io/domains/testfire.net/dns-records/" \h </w:instrText>
      </w:r>
      <w:r>
        <w:fldChar w:fldCharType="separate"/>
      </w:r>
      <w:r>
        <w:rPr>
          <w:color w:val="365F91"/>
          <w:spacing w:val="-1"/>
        </w:rPr>
        <w:t>.ns</w:t>
      </w:r>
      <w:r>
        <w:rPr>
          <w:color w:val="365F91"/>
          <w:spacing w:val="-1"/>
        </w:rPr>
        <w:fldChar w:fldCharType="end"/>
      </w:r>
      <w:r>
        <w:rPr>
          <w:color w:val="365F91"/>
          <w:spacing w:val="-1"/>
        </w:rPr>
        <w:t>lo</w:t>
      </w:r>
      <w:r>
        <w:fldChar w:fldCharType="begin"/>
      </w:r>
      <w:r>
        <w:instrText xml:space="preserve"> HYPERLINK "http://www.nslookup.io/domains/testfire.net/dns-records/" \h </w:instrText>
      </w:r>
      <w:r>
        <w:fldChar w:fldCharType="separate"/>
      </w:r>
      <w:r>
        <w:rPr>
          <w:color w:val="365F91"/>
          <w:spacing w:val="-1"/>
        </w:rPr>
        <w:t>okup.io/domains/testfire.net/dns-records/</w:t>
      </w:r>
      <w:r>
        <w:rPr>
          <w:color w:val="365F91"/>
          <w:spacing w:val="-1"/>
        </w:rPr>
        <w:fldChar w:fldCharType="end"/>
      </w:r>
    </w:p>
    <w:p>
      <w:pPr>
        <w:pStyle w:val="2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438775" cy="61722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003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340" w:right="340" w:bottom="280" w:left="1340" w:header="720" w:footer="720" w:gutter="0"/>
        </w:sectPr>
      </w:pPr>
    </w:p>
    <w:p>
      <w:pPr>
        <w:pStyle w:val="2"/>
        <w:spacing w:before="77"/>
        <w:ind w:left="100"/>
      </w:pPr>
      <w:r>
        <w:rPr>
          <w:color w:val="365F91"/>
        </w:rPr>
        <w:t>WHOIS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INFORMATION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GATHERING</w:t>
      </w:r>
    </w:p>
    <w:p>
      <w:pPr>
        <w:pStyle w:val="2"/>
        <w:spacing w:line="860" w:lineRule="atLeast"/>
        <w:ind w:left="100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1123315</wp:posOffset>
            </wp:positionV>
            <wp:extent cx="5335905" cy="60579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6051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65F91"/>
        </w:rPr>
        <w:t>Website of whois ip result link of Altoro</w:t>
      </w:r>
      <w:r>
        <w:rPr>
          <w:color w:val="365F91"/>
          <w:spacing w:val="1"/>
        </w:rPr>
        <w:t xml:space="preserve"> </w:t>
      </w:r>
      <w:r>
        <w:rPr>
          <w:color w:val="365F91"/>
          <w:spacing w:val="-1"/>
        </w:rPr>
        <w:t>Mutualhttps:</w:t>
      </w:r>
      <w:r>
        <w:fldChar w:fldCharType="begin"/>
      </w:r>
      <w:r>
        <w:instrText xml:space="preserve"> HYPERLINK "http://www.whois.com/whois/testfire.net" \h </w:instrText>
      </w:r>
      <w:r>
        <w:fldChar w:fldCharType="separate"/>
      </w:r>
      <w:r>
        <w:rPr>
          <w:color w:val="365F91"/>
          <w:spacing w:val="-1"/>
        </w:rPr>
        <w:t>//w</w:t>
      </w:r>
      <w:r>
        <w:rPr>
          <w:color w:val="365F91"/>
          <w:spacing w:val="-1"/>
        </w:rPr>
        <w:fldChar w:fldCharType="end"/>
      </w:r>
      <w:r>
        <w:rPr>
          <w:color w:val="365F91"/>
          <w:spacing w:val="-1"/>
        </w:rPr>
        <w:t>ww</w:t>
      </w:r>
      <w:r>
        <w:fldChar w:fldCharType="begin"/>
      </w:r>
      <w:r>
        <w:instrText xml:space="preserve"> HYPERLINK "http://www.whois.com/whois/testfire.net" \h </w:instrText>
      </w:r>
      <w:r>
        <w:fldChar w:fldCharType="separate"/>
      </w:r>
      <w:r>
        <w:rPr>
          <w:color w:val="365F91"/>
          <w:spacing w:val="-1"/>
        </w:rPr>
        <w:t>.whois.com/whois/testfire.net</w:t>
      </w:r>
      <w:r>
        <w:rPr>
          <w:color w:val="365F91"/>
          <w:spacing w:val="-1"/>
        </w:rPr>
        <w:fldChar w:fldCharType="end"/>
      </w:r>
    </w:p>
    <w:p>
      <w:pPr>
        <w:spacing w:after="0" w:line="860" w:lineRule="atLeast"/>
        <w:sectPr>
          <w:pgSz w:w="11910" w:h="16840"/>
          <w:pgMar w:top="1340" w:right="340" w:bottom="280" w:left="1340" w:header="720" w:footer="720" w:gutter="0"/>
        </w:sectPr>
      </w:pPr>
    </w:p>
    <w:p>
      <w:pPr>
        <w:pStyle w:val="2"/>
        <w:spacing w:before="77"/>
        <w:ind w:left="100"/>
      </w:pPr>
      <w:r>
        <w:t>Vulnerability</w:t>
      </w:r>
      <w:r>
        <w:rPr>
          <w:spacing w:val="51"/>
        </w:rPr>
        <w:t xml:space="preserve"> </w:t>
      </w:r>
      <w:r>
        <w:t>identification</w:t>
      </w:r>
    </w:p>
    <w:p>
      <w:pPr>
        <w:pStyle w:val="2"/>
        <w:spacing w:before="3"/>
        <w:rPr>
          <w:sz w:val="45"/>
        </w:rPr>
      </w:pPr>
    </w:p>
    <w:p>
      <w:pPr>
        <w:pStyle w:val="2"/>
        <w:spacing w:before="1" w:line="276" w:lineRule="auto"/>
        <w:ind w:left="100" w:right="1351"/>
      </w:pPr>
      <w:r>
        <w:rPr>
          <w:color w:val="365F91"/>
        </w:rPr>
        <w:t>Vulnerability paths and parameters refer to the specific routes and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inputs that attackers can exploit to take advantage of vulnerabilities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in software or systems. These paths and parameters vary depending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on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the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nature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of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the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vulnerability.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Here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are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some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common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types:</w:t>
      </w:r>
    </w:p>
    <w:p>
      <w:pPr>
        <w:pStyle w:val="2"/>
        <w:spacing w:before="10"/>
        <w:rPr>
          <w:sz w:val="40"/>
        </w:rPr>
      </w:pPr>
    </w:p>
    <w:p>
      <w:pPr>
        <w:pStyle w:val="7"/>
        <w:numPr>
          <w:ilvl w:val="0"/>
          <w:numId w:val="5"/>
        </w:numPr>
        <w:tabs>
          <w:tab w:val="left" w:pos="393"/>
        </w:tabs>
        <w:spacing w:before="0" w:after="0" w:line="276" w:lineRule="auto"/>
        <w:ind w:left="100" w:right="1586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Injection Vulnerabilities:</w:t>
      </w:r>
      <w:r>
        <w:rPr>
          <w:b/>
          <w:color w:val="365F91"/>
          <w:spacing w:val="1"/>
          <w:sz w:val="28"/>
        </w:rPr>
        <w:t xml:space="preserve"> </w:t>
      </w:r>
      <w:r>
        <w:rPr>
          <w:b/>
          <w:color w:val="365F91"/>
          <w:sz w:val="28"/>
        </w:rPr>
        <w:t>- SQL Injection*: Attackers manipulate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SQL queries by injecting malicious code through user inputs,</w:t>
      </w:r>
      <w:r>
        <w:rPr>
          <w:b/>
          <w:color w:val="365F91"/>
          <w:spacing w:val="1"/>
          <w:sz w:val="28"/>
        </w:rPr>
        <w:t xml:space="preserve"> </w:t>
      </w:r>
      <w:r>
        <w:rPr>
          <w:b/>
          <w:color w:val="365F91"/>
          <w:sz w:val="28"/>
        </w:rPr>
        <w:t>exploiting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poorly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sanitized input fields.</w:t>
      </w:r>
    </w:p>
    <w:p>
      <w:pPr>
        <w:pStyle w:val="2"/>
        <w:rPr>
          <w:sz w:val="41"/>
        </w:rPr>
      </w:pPr>
    </w:p>
    <w:p>
      <w:pPr>
        <w:pStyle w:val="7"/>
        <w:numPr>
          <w:ilvl w:val="0"/>
          <w:numId w:val="6"/>
        </w:numPr>
        <w:tabs>
          <w:tab w:val="left" w:pos="444"/>
        </w:tabs>
        <w:spacing w:before="0" w:after="0" w:line="278" w:lineRule="auto"/>
        <w:ind w:left="100" w:right="1401" w:firstLine="187"/>
        <w:jc w:val="left"/>
        <w:rPr>
          <w:b/>
          <w:sz w:val="28"/>
        </w:rPr>
      </w:pPr>
      <w:r>
        <w:rPr>
          <w:b/>
          <w:color w:val="365F91"/>
          <w:sz w:val="28"/>
        </w:rPr>
        <w:t>*Cross-Site Scripting (XSS): Attackers inject malicious scripts into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web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pages viewed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by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other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users,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usually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via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input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fields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or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URLs.</w:t>
      </w:r>
    </w:p>
    <w:p>
      <w:pPr>
        <w:pStyle w:val="2"/>
        <w:spacing w:before="6"/>
        <w:rPr>
          <w:sz w:val="40"/>
        </w:rPr>
      </w:pPr>
    </w:p>
    <w:p>
      <w:pPr>
        <w:pStyle w:val="7"/>
        <w:numPr>
          <w:ilvl w:val="0"/>
          <w:numId w:val="6"/>
        </w:numPr>
        <w:tabs>
          <w:tab w:val="left" w:pos="444"/>
        </w:tabs>
        <w:spacing w:before="0" w:after="0" w:line="276" w:lineRule="auto"/>
        <w:ind w:left="100" w:right="1735" w:firstLine="187"/>
        <w:jc w:val="left"/>
        <w:rPr>
          <w:b/>
          <w:sz w:val="28"/>
        </w:rPr>
      </w:pPr>
      <w:r>
        <w:rPr>
          <w:b/>
          <w:color w:val="365F91"/>
          <w:sz w:val="28"/>
        </w:rPr>
        <w:t>Command Injection: Attackers execute arbitrary commands by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injecting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malicious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commands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into system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commands.</w:t>
      </w:r>
    </w:p>
    <w:p>
      <w:pPr>
        <w:pStyle w:val="2"/>
        <w:spacing w:before="1"/>
        <w:rPr>
          <w:sz w:val="41"/>
        </w:rPr>
      </w:pPr>
    </w:p>
    <w:p>
      <w:pPr>
        <w:pStyle w:val="2"/>
        <w:spacing w:line="276" w:lineRule="auto"/>
        <w:ind w:left="100" w:right="1852" w:firstLine="124"/>
      </w:pPr>
      <w:r>
        <w:rPr>
          <w:color w:val="365F91"/>
        </w:rPr>
        <w:t>- XML External Entity (XXE): Attackers exploit XML parsing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vulnerabilities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by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injecting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malicious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entities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into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XML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input.</w:t>
      </w:r>
    </w:p>
    <w:p>
      <w:pPr>
        <w:pStyle w:val="2"/>
        <w:spacing w:before="9"/>
        <w:rPr>
          <w:sz w:val="40"/>
        </w:rPr>
      </w:pPr>
    </w:p>
    <w:p>
      <w:pPr>
        <w:pStyle w:val="7"/>
        <w:numPr>
          <w:ilvl w:val="0"/>
          <w:numId w:val="5"/>
        </w:numPr>
        <w:tabs>
          <w:tab w:val="left" w:pos="394"/>
        </w:tabs>
        <w:spacing w:before="0" w:after="0" w:line="276" w:lineRule="auto"/>
        <w:ind w:left="100" w:right="1181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Authentication and Session Management: - Session</w:t>
      </w:r>
      <w:r>
        <w:rPr>
          <w:b/>
          <w:color w:val="365F91"/>
          <w:spacing w:val="1"/>
          <w:sz w:val="28"/>
        </w:rPr>
        <w:t xml:space="preserve"> </w:t>
      </w:r>
      <w:r>
        <w:rPr>
          <w:b/>
          <w:color w:val="365F91"/>
          <w:sz w:val="28"/>
        </w:rPr>
        <w:t>Fixation:Attackers set a user's session ID to a known value, effectively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hijacking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their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session.</w:t>
      </w:r>
    </w:p>
    <w:p>
      <w:pPr>
        <w:pStyle w:val="2"/>
        <w:rPr>
          <w:sz w:val="41"/>
        </w:rPr>
      </w:pPr>
    </w:p>
    <w:p>
      <w:pPr>
        <w:pStyle w:val="2"/>
        <w:spacing w:before="1" w:line="276" w:lineRule="auto"/>
        <w:ind w:left="100" w:right="1381" w:firstLine="62"/>
      </w:pPr>
      <w:r>
        <w:rPr>
          <w:color w:val="365F91"/>
        </w:rPr>
        <w:t>Password Reset Token Leakage: Attackers exploit flaws that expose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password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reset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tokens,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allowing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them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to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reset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others'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passwords.</w:t>
      </w:r>
    </w:p>
    <w:p>
      <w:pPr>
        <w:pStyle w:val="2"/>
        <w:rPr>
          <w:sz w:val="41"/>
        </w:rPr>
      </w:pPr>
    </w:p>
    <w:p>
      <w:pPr>
        <w:pStyle w:val="7"/>
        <w:numPr>
          <w:ilvl w:val="0"/>
          <w:numId w:val="5"/>
        </w:numPr>
        <w:tabs>
          <w:tab w:val="left" w:pos="394"/>
        </w:tabs>
        <w:spacing w:before="0" w:after="0" w:line="276" w:lineRule="auto"/>
        <w:ind w:left="100" w:right="1335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Insecure Direct Object References (IDOR):</w:t>
      </w:r>
      <w:r>
        <w:rPr>
          <w:b/>
          <w:color w:val="365F91"/>
          <w:spacing w:val="1"/>
          <w:sz w:val="28"/>
        </w:rPr>
        <w:t xml:space="preserve"> </w:t>
      </w:r>
      <w:r>
        <w:rPr>
          <w:b/>
          <w:color w:val="365F91"/>
          <w:sz w:val="28"/>
        </w:rPr>
        <w:t>- Attackers access</w:t>
      </w:r>
      <w:r>
        <w:rPr>
          <w:b/>
          <w:color w:val="365F91"/>
          <w:spacing w:val="1"/>
          <w:sz w:val="28"/>
        </w:rPr>
        <w:t xml:space="preserve"> </w:t>
      </w:r>
      <w:r>
        <w:rPr>
          <w:b/>
          <w:color w:val="365F91"/>
          <w:sz w:val="28"/>
        </w:rPr>
        <w:t>resources they shouldn't have access to by manipulating parameters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(e.g.,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changing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an ID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in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the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URL).</w:t>
      </w:r>
    </w:p>
    <w:p>
      <w:pPr>
        <w:pStyle w:val="2"/>
        <w:spacing w:before="9"/>
        <w:rPr>
          <w:sz w:val="40"/>
        </w:rPr>
      </w:pPr>
    </w:p>
    <w:p>
      <w:pPr>
        <w:pStyle w:val="7"/>
        <w:numPr>
          <w:ilvl w:val="0"/>
          <w:numId w:val="5"/>
        </w:numPr>
        <w:tabs>
          <w:tab w:val="left" w:pos="394"/>
        </w:tabs>
        <w:spacing w:before="0" w:after="0" w:line="276" w:lineRule="auto"/>
        <w:ind w:left="100" w:right="1642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Security Misconfigurations: - Attackers exploit improperly</w:t>
      </w:r>
      <w:r>
        <w:rPr>
          <w:b/>
          <w:color w:val="365F91"/>
          <w:spacing w:val="1"/>
          <w:sz w:val="28"/>
        </w:rPr>
        <w:t xml:space="preserve"> </w:t>
      </w:r>
      <w:r>
        <w:rPr>
          <w:b/>
          <w:color w:val="365F91"/>
          <w:sz w:val="28"/>
        </w:rPr>
        <w:t>configured systems, services, or permissions to gain unauthorized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access.</w:t>
      </w:r>
    </w:p>
    <w:p>
      <w:pPr>
        <w:spacing w:after="0" w:line="276" w:lineRule="auto"/>
        <w:jc w:val="left"/>
        <w:rPr>
          <w:sz w:val="28"/>
        </w:rPr>
        <w:sectPr>
          <w:pgSz w:w="11910" w:h="16840"/>
          <w:pgMar w:top="1340" w:right="340" w:bottom="280" w:left="1340" w:header="720" w:footer="720" w:gutter="0"/>
        </w:sectPr>
      </w:pPr>
    </w:p>
    <w:p>
      <w:pPr>
        <w:pStyle w:val="7"/>
        <w:numPr>
          <w:ilvl w:val="0"/>
          <w:numId w:val="5"/>
        </w:numPr>
        <w:tabs>
          <w:tab w:val="left" w:pos="394"/>
        </w:tabs>
        <w:spacing w:before="80" w:after="0" w:line="276" w:lineRule="auto"/>
        <w:ind w:left="100" w:right="1432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Cross-Site Request Forgery (CSRF):</w:t>
      </w:r>
      <w:r>
        <w:rPr>
          <w:b/>
          <w:color w:val="365F91"/>
          <w:spacing w:val="1"/>
          <w:sz w:val="28"/>
        </w:rPr>
        <w:t xml:space="preserve"> </w:t>
      </w:r>
      <w:r>
        <w:rPr>
          <w:b/>
          <w:color w:val="365F91"/>
          <w:sz w:val="28"/>
        </w:rPr>
        <w:t>- Attackers trick users into</w:t>
      </w:r>
      <w:r>
        <w:rPr>
          <w:b/>
          <w:color w:val="365F91"/>
          <w:spacing w:val="1"/>
          <w:sz w:val="28"/>
        </w:rPr>
        <w:t xml:space="preserve"> </w:t>
      </w:r>
      <w:r>
        <w:rPr>
          <w:b/>
          <w:color w:val="365F91"/>
          <w:sz w:val="28"/>
        </w:rPr>
        <w:t>performing unwanted actions on authenticated websites, exploiting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the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trust</w:t>
      </w:r>
      <w:r>
        <w:rPr>
          <w:b/>
          <w:color w:val="365F91"/>
          <w:spacing w:val="1"/>
          <w:sz w:val="28"/>
        </w:rPr>
        <w:t xml:space="preserve"> </w:t>
      </w:r>
      <w:r>
        <w:rPr>
          <w:b/>
          <w:color w:val="365F91"/>
          <w:sz w:val="28"/>
        </w:rPr>
        <w:t>between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the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user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and the website.</w:t>
      </w:r>
    </w:p>
    <w:p>
      <w:pPr>
        <w:pStyle w:val="2"/>
        <w:spacing w:before="11"/>
        <w:rPr>
          <w:sz w:val="40"/>
        </w:rPr>
      </w:pPr>
    </w:p>
    <w:p>
      <w:pPr>
        <w:pStyle w:val="7"/>
        <w:numPr>
          <w:ilvl w:val="0"/>
          <w:numId w:val="5"/>
        </w:numPr>
        <w:tabs>
          <w:tab w:val="left" w:pos="394"/>
        </w:tabs>
        <w:spacing w:before="0" w:after="0" w:line="276" w:lineRule="auto"/>
        <w:ind w:left="100" w:right="1458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Sensitive Data Exposure: - Attackers exploit vulnerabilities that</w:t>
      </w:r>
      <w:r>
        <w:rPr>
          <w:b/>
          <w:color w:val="365F91"/>
          <w:spacing w:val="1"/>
          <w:sz w:val="28"/>
        </w:rPr>
        <w:t xml:space="preserve"> </w:t>
      </w:r>
      <w:r>
        <w:rPr>
          <w:b/>
          <w:color w:val="365F91"/>
          <w:sz w:val="28"/>
        </w:rPr>
        <w:t>expose sensitive information, like passwords, credit card details, or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personal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data.</w:t>
      </w:r>
    </w:p>
    <w:p>
      <w:pPr>
        <w:pStyle w:val="2"/>
        <w:rPr>
          <w:sz w:val="41"/>
        </w:rPr>
      </w:pPr>
    </w:p>
    <w:p>
      <w:pPr>
        <w:pStyle w:val="2"/>
        <w:spacing w:line="276" w:lineRule="auto"/>
        <w:ind w:left="100" w:right="1590"/>
      </w:pPr>
      <w:r>
        <w:rPr>
          <w:color w:val="365F91"/>
        </w:rPr>
        <w:t>Attackers manipulate users into disclosing sensitive information,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often through deceptive emails or messages.These are just some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examples of the types of vulnerability paths and parameters that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attackers can exploit. Understanding these vulnerabilities helps in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implementing proper security measures to prevent or mitigate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potential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attacks.</w:t>
      </w:r>
    </w:p>
    <w:p>
      <w:pPr>
        <w:spacing w:after="0" w:line="276" w:lineRule="auto"/>
        <w:sectPr>
          <w:pgSz w:w="11910" w:h="16840"/>
          <w:pgMar w:top="1340" w:right="340" w:bottom="280" w:left="1340" w:header="720" w:footer="720" w:gutter="0"/>
        </w:sectPr>
      </w:pPr>
    </w:p>
    <w:p>
      <w:pPr>
        <w:pStyle w:val="2"/>
        <w:spacing w:before="77" w:line="628" w:lineRule="auto"/>
        <w:ind w:left="100" w:right="5701"/>
      </w:pPr>
      <w:r>
        <w:rPr>
          <w:color w:val="365F91"/>
        </w:rPr>
        <w:t>Vulnerabilities:Protocol Detection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Synopsis</w:t>
      </w:r>
    </w:p>
    <w:p>
      <w:pPr>
        <w:pStyle w:val="2"/>
        <w:spacing w:line="626" w:lineRule="auto"/>
        <w:ind w:left="100" w:right="1758"/>
      </w:pPr>
      <w:r>
        <w:rPr>
          <w:color w:val="365F91"/>
        </w:rPr>
        <w:t>The remote service encrypts traffic using an older version of TLS.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Description</w:t>
      </w:r>
    </w:p>
    <w:p>
      <w:pPr>
        <w:pStyle w:val="2"/>
        <w:ind w:left="100"/>
      </w:pPr>
      <w:r>
        <w:rPr>
          <w:color w:val="365F91"/>
        </w:rPr>
        <w:t>The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remote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service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accepts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connections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encrypted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using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TLS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1.0.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TLS</w:t>
      </w:r>
    </w:p>
    <w:p>
      <w:pPr>
        <w:pStyle w:val="2"/>
        <w:spacing w:before="48" w:line="276" w:lineRule="auto"/>
        <w:ind w:left="100" w:right="1180"/>
      </w:pPr>
      <w:r>
        <w:rPr>
          <w:color w:val="365F91"/>
        </w:rPr>
        <w:t>1.0 has a number ofcryptographic design flaws. Modern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implementations of TLS 1.0 mitigate these problems, but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newerversions of TLS like1.2 and 1.3 are designed against these flaws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and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should be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used whenever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possible.</w:t>
      </w:r>
    </w:p>
    <w:p>
      <w:pPr>
        <w:pStyle w:val="2"/>
        <w:spacing w:before="1"/>
        <w:rPr>
          <w:sz w:val="41"/>
        </w:rPr>
      </w:pPr>
    </w:p>
    <w:p>
      <w:pPr>
        <w:pStyle w:val="2"/>
        <w:spacing w:line="276" w:lineRule="auto"/>
        <w:ind w:left="100" w:right="1256"/>
      </w:pPr>
      <w:r>
        <w:rPr>
          <w:color w:val="365F91"/>
        </w:rPr>
        <w:t>As of March 31, 2020, Endpoints that aren’t enabled for TLS 1.2 and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higher will no longer functionproperly with major web browsers and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major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vendors.</w:t>
      </w:r>
    </w:p>
    <w:p>
      <w:pPr>
        <w:pStyle w:val="2"/>
        <w:rPr>
          <w:sz w:val="41"/>
        </w:rPr>
      </w:pPr>
    </w:p>
    <w:p>
      <w:pPr>
        <w:pStyle w:val="2"/>
        <w:spacing w:line="276" w:lineRule="auto"/>
        <w:ind w:left="100" w:right="1682"/>
      </w:pPr>
      <w:r>
        <w:rPr>
          <w:color w:val="365F91"/>
        </w:rPr>
        <w:t>PCI DSS v3.2 requires that TLS 1.0 be disabled entirely by June 30,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2018, except for POS POIterminals (and the SSL/TLS termination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points to which they connect) that can be verified as notbeing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susceptible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to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any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known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exploits.</w:t>
      </w:r>
    </w:p>
    <w:p>
      <w:pPr>
        <w:pStyle w:val="2"/>
        <w:spacing w:before="11"/>
        <w:rPr>
          <w:sz w:val="40"/>
        </w:rPr>
      </w:pPr>
    </w:p>
    <w:p>
      <w:pPr>
        <w:pStyle w:val="2"/>
        <w:ind w:left="100"/>
      </w:pPr>
      <w:r>
        <w:rPr>
          <w:color w:val="365F91"/>
        </w:rPr>
        <w:t>See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Also</w:t>
      </w:r>
    </w:p>
    <w:p>
      <w:pPr>
        <w:pStyle w:val="2"/>
        <w:spacing w:before="1"/>
        <w:rPr>
          <w:sz w:val="45"/>
        </w:rPr>
      </w:pPr>
    </w:p>
    <w:p>
      <w:pPr>
        <w:pStyle w:val="2"/>
        <w:spacing w:line="626" w:lineRule="auto"/>
        <w:ind w:left="100" w:right="1138"/>
      </w:pPr>
      <w:r>
        <w:rPr>
          <w:color w:val="365F91"/>
          <w:spacing w:val="-1"/>
        </w:rPr>
        <w:t>https://tools.ietf.org/html/draft-ietf-tls-oldversions-deprecate-00</w:t>
      </w:r>
      <w:r>
        <w:rPr>
          <w:color w:val="365F91"/>
        </w:rPr>
        <w:t xml:space="preserve"> Solution</w:t>
      </w:r>
    </w:p>
    <w:p>
      <w:pPr>
        <w:spacing w:after="0" w:line="626" w:lineRule="auto"/>
        <w:sectPr>
          <w:pgSz w:w="11910" w:h="16840"/>
          <w:pgMar w:top="1340" w:right="340" w:bottom="280" w:left="1340" w:header="720" w:footer="720" w:gutter="0"/>
        </w:sectPr>
      </w:pPr>
    </w:p>
    <w:p>
      <w:pPr>
        <w:pStyle w:val="2"/>
        <w:spacing w:before="80" w:line="626" w:lineRule="auto"/>
        <w:ind w:left="162" w:right="1508" w:hanging="63"/>
      </w:pPr>
      <w:r>
        <w:rPr>
          <w:color w:val="365F91"/>
        </w:rPr>
        <w:t>Enable support for TLS 1.2 and 1.3, and disable support for TLS 1.0.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Risk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Factor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Medium</w:t>
      </w:r>
    </w:p>
    <w:p>
      <w:pPr>
        <w:pStyle w:val="2"/>
        <w:spacing w:before="2"/>
        <w:ind w:left="100"/>
      </w:pPr>
      <w:r>
        <w:rPr>
          <w:color w:val="365F91"/>
        </w:rPr>
        <w:t>CVSS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v3.0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Base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Score</w:t>
      </w:r>
    </w:p>
    <w:p>
      <w:pPr>
        <w:pStyle w:val="2"/>
        <w:spacing w:before="1"/>
        <w:rPr>
          <w:sz w:val="45"/>
        </w:rPr>
      </w:pPr>
    </w:p>
    <w:p>
      <w:pPr>
        <w:pStyle w:val="2"/>
        <w:spacing w:line="626" w:lineRule="auto"/>
        <w:ind w:left="100" w:right="3088"/>
      </w:pPr>
      <w:r>
        <w:rPr>
          <w:color w:val="365F91"/>
          <w:spacing w:val="-1"/>
        </w:rPr>
        <w:t>6.5</w:t>
      </w:r>
      <w:r>
        <w:rPr>
          <w:color w:val="365F91"/>
          <w:spacing w:val="7"/>
        </w:rPr>
        <w:t xml:space="preserve"> </w:t>
      </w:r>
      <w:r>
        <w:rPr>
          <w:color w:val="365F91"/>
          <w:spacing w:val="-1"/>
        </w:rPr>
        <w:t>(CVSS:3.0/AV:N/AC:H/PR:N/UI:N/S:U/C:H/I:L/A:N)</w:t>
      </w:r>
      <w:r>
        <w:rPr>
          <w:color w:val="365F91"/>
          <w:spacing w:val="-58"/>
        </w:rPr>
        <w:t xml:space="preserve"> </w:t>
      </w:r>
      <w:r>
        <w:rPr>
          <w:color w:val="365F91"/>
        </w:rPr>
        <w:t>CVSS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v2.0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Base Score</w:t>
      </w:r>
    </w:p>
    <w:p>
      <w:pPr>
        <w:pStyle w:val="2"/>
        <w:spacing w:before="1" w:line="628" w:lineRule="auto"/>
        <w:ind w:left="100" w:right="4682"/>
      </w:pPr>
      <w:r>
        <w:rPr>
          <w:color w:val="365F91"/>
        </w:rPr>
        <w:t>6.1 (CVSS2#AV:N/AC:H/Au:N/C:C/I:P/A:N)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References</w:t>
      </w:r>
    </w:p>
    <w:p>
      <w:pPr>
        <w:pStyle w:val="2"/>
        <w:spacing w:line="324" w:lineRule="exact"/>
        <w:ind w:left="100"/>
      </w:pPr>
      <w:r>
        <w:rPr>
          <w:color w:val="365F91"/>
        </w:rPr>
        <w:t>XREF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CWE:327</w:t>
      </w:r>
    </w:p>
    <w:p>
      <w:pPr>
        <w:pStyle w:val="2"/>
        <w:spacing w:before="1"/>
        <w:rPr>
          <w:sz w:val="45"/>
        </w:rPr>
      </w:pPr>
    </w:p>
    <w:p>
      <w:pPr>
        <w:pStyle w:val="2"/>
        <w:ind w:left="100"/>
      </w:pPr>
      <w:r>
        <w:rPr>
          <w:color w:val="365F91"/>
        </w:rPr>
        <w:t>Plugin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Information</w:t>
      </w:r>
    </w:p>
    <w:p>
      <w:pPr>
        <w:pStyle w:val="2"/>
        <w:spacing w:before="3"/>
        <w:rPr>
          <w:sz w:val="45"/>
        </w:rPr>
      </w:pPr>
    </w:p>
    <w:p>
      <w:pPr>
        <w:pStyle w:val="2"/>
        <w:spacing w:before="1" w:line="626" w:lineRule="auto"/>
        <w:ind w:left="100" w:right="4046"/>
      </w:pPr>
      <w:r>
        <w:rPr>
          <w:color w:val="365F91"/>
        </w:rPr>
        <w:t>Published: 2017/11/22, Modified: 2023/04/19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Plugin</w:t>
      </w:r>
    </w:p>
    <w:p>
      <w:pPr>
        <w:pStyle w:val="2"/>
        <w:ind w:left="100"/>
      </w:pPr>
      <w:r>
        <w:rPr>
          <w:color w:val="365F91"/>
        </w:rPr>
        <w:t>Output</w:t>
      </w:r>
    </w:p>
    <w:p>
      <w:pPr>
        <w:pStyle w:val="2"/>
        <w:spacing w:before="3"/>
        <w:rPr>
          <w:sz w:val="45"/>
        </w:rPr>
      </w:pPr>
    </w:p>
    <w:p>
      <w:pPr>
        <w:pStyle w:val="2"/>
        <w:spacing w:before="1"/>
        <w:ind w:left="100"/>
      </w:pPr>
      <w:r>
        <w:rPr>
          <w:color w:val="365F91"/>
        </w:rPr>
        <w:t>TLSvL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is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enabledand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the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server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support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at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least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one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cipher</w:t>
      </w:r>
    </w:p>
    <w:p>
      <w:pPr>
        <w:spacing w:after="0"/>
        <w:sectPr>
          <w:pgSz w:w="11910" w:h="16840"/>
          <w:pgMar w:top="1340" w:right="340" w:bottom="280" w:left="1340" w:header="720" w:footer="720" w:gutter="0"/>
        </w:sectPr>
      </w:pPr>
    </w:p>
    <w:p>
      <w:pPr>
        <w:pStyle w:val="2"/>
        <w:spacing w:before="77" w:line="628" w:lineRule="auto"/>
        <w:ind w:left="162" w:right="6659" w:hanging="63"/>
      </w:pPr>
      <w:r>
        <w:rPr>
          <w:color w:val="365F91"/>
        </w:rPr>
        <w:t>Additional DNS Hostnames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Synopsis</w:t>
      </w:r>
    </w:p>
    <w:p>
      <w:pPr>
        <w:pStyle w:val="2"/>
        <w:spacing w:line="626" w:lineRule="auto"/>
        <w:ind w:left="100" w:right="4553"/>
      </w:pPr>
      <w:r>
        <w:rPr>
          <w:color w:val="365F91"/>
        </w:rPr>
        <w:t>Nessus has detected potential virtual hosts.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Description</w:t>
      </w:r>
    </w:p>
    <w:p>
      <w:pPr>
        <w:pStyle w:val="2"/>
        <w:spacing w:line="276" w:lineRule="auto"/>
        <w:ind w:left="100" w:right="1338"/>
      </w:pPr>
      <w:r>
        <w:rPr>
          <w:color w:val="365F91"/>
        </w:rPr>
        <w:t>Hostnames different from the current hostname have been collected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by miscellaneous plugins.Nessus has generated a list of hostnames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that point to the remote host. Note that these are onlythe alternate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hostnames for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vhosts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discovered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on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a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web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server.</w:t>
      </w:r>
    </w:p>
    <w:p>
      <w:pPr>
        <w:pStyle w:val="2"/>
        <w:spacing w:before="10"/>
        <w:rPr>
          <w:sz w:val="40"/>
        </w:rPr>
      </w:pPr>
    </w:p>
    <w:p>
      <w:pPr>
        <w:pStyle w:val="2"/>
        <w:ind w:left="100"/>
      </w:pPr>
      <w:r>
        <w:rPr>
          <w:color w:val="365F91"/>
        </w:rPr>
        <w:t>Different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web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servers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may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be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hosted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on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name-based virtual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hosts.</w:t>
      </w:r>
    </w:p>
    <w:p>
      <w:pPr>
        <w:pStyle w:val="2"/>
        <w:spacing w:before="3"/>
        <w:rPr>
          <w:sz w:val="45"/>
        </w:rPr>
      </w:pPr>
    </w:p>
    <w:p>
      <w:pPr>
        <w:pStyle w:val="2"/>
        <w:spacing w:before="1" w:line="626" w:lineRule="auto"/>
        <w:ind w:left="100" w:right="3143"/>
      </w:pPr>
      <w:r>
        <w:rPr>
          <w:color w:val="365F91"/>
        </w:rPr>
        <w:t>See Also</w:t>
      </w:r>
      <w:r>
        <w:rPr>
          <w:color w:val="365F91"/>
          <w:spacing w:val="1"/>
        </w:rPr>
        <w:t xml:space="preserve"> </w:t>
      </w:r>
      <w:r>
        <w:rPr>
          <w:color w:val="365F91"/>
          <w:spacing w:val="-1"/>
        </w:rPr>
        <w:t>https://en.wikipedia.org/wiki/Virtual_hosting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Solution</w:t>
      </w:r>
    </w:p>
    <w:p>
      <w:pPr>
        <w:pStyle w:val="2"/>
        <w:spacing w:before="2" w:line="276" w:lineRule="auto"/>
        <w:ind w:left="100" w:right="1408"/>
      </w:pPr>
      <w:r>
        <w:rPr>
          <w:color w:val="365F91"/>
        </w:rPr>
        <w:t>If you want to test them, re-scan using the special vhost syntax, such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as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:</w:t>
      </w:r>
    </w:p>
    <w:p>
      <w:pPr>
        <w:pStyle w:val="2"/>
        <w:spacing w:before="10"/>
        <w:rPr>
          <w:sz w:val="40"/>
        </w:rPr>
      </w:pPr>
    </w:p>
    <w:p>
      <w:pPr>
        <w:pStyle w:val="2"/>
        <w:spacing w:line="626" w:lineRule="auto"/>
        <w:ind w:left="100" w:right="5815"/>
      </w:pPr>
      <w:r>
        <w:fldChar w:fldCharType="begin"/>
      </w:r>
      <w:r>
        <w:instrText xml:space="preserve"> HYPERLINK "http://www.example.com/" \h </w:instrText>
      </w:r>
      <w:r>
        <w:fldChar w:fldCharType="separate"/>
      </w:r>
      <w:r>
        <w:rPr>
          <w:color w:val="365F91"/>
          <w:spacing w:val="-1"/>
        </w:rPr>
        <w:t>www.example.com</w:t>
      </w:r>
      <w:r>
        <w:rPr>
          <w:color w:val="365F91"/>
          <w:spacing w:val="-1"/>
        </w:rPr>
        <w:fldChar w:fldCharType="end"/>
      </w:r>
      <w:r>
        <w:rPr>
          <w:color w:val="365F91"/>
          <w:spacing w:val="-1"/>
        </w:rPr>
        <w:t>[192.0.32.10]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Risk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Factor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None</w:t>
      </w:r>
    </w:p>
    <w:p>
      <w:pPr>
        <w:pStyle w:val="2"/>
        <w:spacing w:before="3"/>
        <w:ind w:left="100"/>
      </w:pPr>
      <w:r>
        <w:rPr>
          <w:color w:val="365F91"/>
        </w:rPr>
        <w:t>Plugin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Information</w:t>
      </w:r>
    </w:p>
    <w:p>
      <w:pPr>
        <w:pStyle w:val="2"/>
        <w:spacing w:before="1"/>
        <w:rPr>
          <w:sz w:val="45"/>
        </w:rPr>
      </w:pPr>
    </w:p>
    <w:p>
      <w:pPr>
        <w:pStyle w:val="2"/>
        <w:spacing w:line="626" w:lineRule="auto"/>
        <w:ind w:left="100" w:right="4046"/>
      </w:pPr>
      <w:r>
        <w:rPr>
          <w:color w:val="365F91"/>
        </w:rPr>
        <w:t>Published: 2010/04/29, Modified: 2022/08/15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Plugin Output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tcp/0</w:t>
      </w:r>
    </w:p>
    <w:p>
      <w:pPr>
        <w:spacing w:after="0" w:line="626" w:lineRule="auto"/>
        <w:sectPr>
          <w:pgSz w:w="11910" w:h="16840"/>
          <w:pgMar w:top="1340" w:right="340" w:bottom="280" w:left="1340" w:header="720" w:footer="720" w:gutter="0"/>
        </w:sectPr>
      </w:pPr>
    </w:p>
    <w:p>
      <w:pPr>
        <w:pStyle w:val="2"/>
        <w:spacing w:before="80"/>
        <w:ind w:left="162"/>
      </w:pPr>
      <w:r>
        <w:rPr>
          <w:color w:val="365F91"/>
        </w:rPr>
        <w:t>Synopsis</w:t>
      </w:r>
    </w:p>
    <w:p>
      <w:pPr>
        <w:pStyle w:val="2"/>
        <w:rPr>
          <w:sz w:val="45"/>
        </w:rPr>
      </w:pPr>
    </w:p>
    <w:p>
      <w:pPr>
        <w:pStyle w:val="2"/>
        <w:spacing w:before="1" w:line="278" w:lineRule="auto"/>
        <w:ind w:left="100" w:right="1323"/>
      </w:pPr>
      <w:r>
        <w:rPr>
          <w:color w:val="365F91"/>
        </w:rPr>
        <w:t>It was possible to enumerate CPE names that matched on the remote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system.</w:t>
      </w:r>
    </w:p>
    <w:p>
      <w:pPr>
        <w:pStyle w:val="2"/>
        <w:spacing w:before="5"/>
        <w:rPr>
          <w:sz w:val="40"/>
        </w:rPr>
      </w:pPr>
    </w:p>
    <w:p>
      <w:pPr>
        <w:pStyle w:val="2"/>
        <w:ind w:left="100"/>
      </w:pPr>
      <w:r>
        <w:rPr>
          <w:color w:val="365F91"/>
        </w:rPr>
        <w:t>Description</w:t>
      </w:r>
    </w:p>
    <w:p>
      <w:pPr>
        <w:pStyle w:val="2"/>
        <w:spacing w:before="1"/>
        <w:rPr>
          <w:sz w:val="45"/>
        </w:rPr>
      </w:pPr>
    </w:p>
    <w:p>
      <w:pPr>
        <w:pStyle w:val="2"/>
        <w:spacing w:line="276" w:lineRule="auto"/>
        <w:ind w:left="100" w:right="1171"/>
      </w:pPr>
      <w:r>
        <w:rPr>
          <w:color w:val="365F91"/>
        </w:rPr>
        <w:t>By using information obtained from a Nessus scan, this plugin reports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CPE (Common PlatformEnumeration) matches for various hardware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and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software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products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found on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a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host.</w:t>
      </w:r>
    </w:p>
    <w:p>
      <w:pPr>
        <w:pStyle w:val="2"/>
        <w:rPr>
          <w:sz w:val="41"/>
        </w:rPr>
      </w:pPr>
    </w:p>
    <w:p>
      <w:pPr>
        <w:pStyle w:val="2"/>
        <w:spacing w:line="276" w:lineRule="auto"/>
        <w:ind w:left="100" w:right="1292"/>
      </w:pPr>
      <w:r>
        <w:rPr>
          <w:color w:val="365F91"/>
        </w:rPr>
        <w:t>Note that if an official CPE is not available for the product, this plugin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computes the best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possible</w:t>
      </w:r>
    </w:p>
    <w:p>
      <w:pPr>
        <w:pStyle w:val="2"/>
        <w:rPr>
          <w:sz w:val="41"/>
        </w:rPr>
      </w:pPr>
    </w:p>
    <w:p>
      <w:pPr>
        <w:pStyle w:val="2"/>
        <w:spacing w:before="1"/>
        <w:ind w:left="100"/>
      </w:pPr>
      <w:r>
        <w:rPr>
          <w:color w:val="365F91"/>
        </w:rPr>
        <w:t>CPE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based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on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the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information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available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from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the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scan.</w:t>
      </w:r>
    </w:p>
    <w:p>
      <w:pPr>
        <w:pStyle w:val="2"/>
        <w:spacing w:before="1"/>
        <w:rPr>
          <w:sz w:val="45"/>
        </w:rPr>
      </w:pPr>
    </w:p>
    <w:p>
      <w:pPr>
        <w:pStyle w:val="2"/>
        <w:spacing w:line="626" w:lineRule="auto"/>
        <w:ind w:left="100" w:right="7339"/>
      </w:pPr>
      <w:r>
        <w:rPr>
          <w:color w:val="365F91"/>
        </w:rPr>
        <w:t>See Also</w:t>
      </w:r>
      <w:r>
        <w:rPr>
          <w:color w:val="365F91"/>
          <w:spacing w:val="1"/>
        </w:rPr>
        <w:t xml:space="preserve"> </w:t>
      </w:r>
      <w:r>
        <w:fldChar w:fldCharType="begin"/>
      </w:r>
      <w:r>
        <w:instrText xml:space="preserve"> HYPERLINK "http://cpe.mitre.org/" \h </w:instrText>
      </w:r>
      <w:r>
        <w:fldChar w:fldCharType="separate"/>
      </w:r>
      <w:r>
        <w:rPr>
          <w:color w:val="365F91"/>
        </w:rPr>
        <w:t>http://cpe.mitre.org/</w:t>
      </w:r>
      <w:r>
        <w:rPr>
          <w:color w:val="365F91"/>
        </w:rPr>
        <w:fldChar w:fldCharType="end"/>
      </w:r>
    </w:p>
    <w:p>
      <w:pPr>
        <w:pStyle w:val="2"/>
        <w:spacing w:before="2" w:line="626" w:lineRule="auto"/>
        <w:ind w:left="100" w:right="5642"/>
      </w:pPr>
      <w:r>
        <w:rPr>
          <w:color w:val="365F91"/>
        </w:rPr>
        <w:t>https://nvd.nist.gov/products/cpe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Solution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n/a</w:t>
      </w:r>
    </w:p>
    <w:p>
      <w:pPr>
        <w:pStyle w:val="2"/>
        <w:spacing w:before="1" w:line="626" w:lineRule="auto"/>
        <w:ind w:left="100" w:right="7661"/>
      </w:pPr>
      <w:r>
        <w:rPr>
          <w:color w:val="365F91"/>
        </w:rPr>
        <w:t>Risk Factor None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Plugin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Information</w:t>
      </w:r>
    </w:p>
    <w:p>
      <w:pPr>
        <w:pStyle w:val="2"/>
        <w:spacing w:before="3" w:line="626" w:lineRule="auto"/>
        <w:ind w:left="100" w:right="4046"/>
      </w:pPr>
      <w:r>
        <w:rPr>
          <w:color w:val="365F91"/>
        </w:rPr>
        <w:t>Published: 2010/04/21, Modified: 2023/07/27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Plugin Output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tcp/0</w:t>
      </w:r>
    </w:p>
    <w:p>
      <w:pPr>
        <w:spacing w:after="0" w:line="626" w:lineRule="auto"/>
        <w:sectPr>
          <w:pgSz w:w="11910" w:h="16840"/>
          <w:pgMar w:top="1340" w:right="340" w:bottom="280" w:left="1340" w:header="720" w:footer="720" w:gutter="0"/>
        </w:sectPr>
      </w:pPr>
    </w:p>
    <w:p>
      <w:pPr>
        <w:pStyle w:val="2"/>
        <w:spacing w:before="80"/>
        <w:ind w:left="100"/>
      </w:pPr>
      <w:r>
        <w:t>Business</w:t>
      </w:r>
      <w:r>
        <w:rPr>
          <w:spacing w:val="-2"/>
        </w:rPr>
        <w:t xml:space="preserve"> </w:t>
      </w:r>
      <w:r>
        <w:t>Impact</w:t>
      </w:r>
    </w:p>
    <w:p>
      <w:pPr>
        <w:pStyle w:val="2"/>
        <w:rPr>
          <w:sz w:val="45"/>
        </w:rPr>
      </w:pPr>
    </w:p>
    <w:p>
      <w:pPr>
        <w:pStyle w:val="2"/>
        <w:spacing w:before="1" w:line="276" w:lineRule="auto"/>
        <w:ind w:left="100" w:right="1117" w:firstLine="62"/>
      </w:pPr>
      <w:r>
        <w:rPr>
          <w:color w:val="365F91"/>
        </w:rPr>
        <w:t>Additional DNS Hostnames Synopsis:The Nessus vulnerability scan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has detected potential virtual hosts with different hostnames pointing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to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the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remote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host</w:t>
      </w:r>
    </w:p>
    <w:p>
      <w:pPr>
        <w:pStyle w:val="2"/>
        <w:spacing w:before="11"/>
        <w:rPr>
          <w:sz w:val="40"/>
        </w:rPr>
      </w:pPr>
    </w:p>
    <w:p>
      <w:pPr>
        <w:pStyle w:val="2"/>
        <w:ind w:left="100"/>
      </w:pPr>
      <w:r>
        <w:rPr>
          <w:color w:val="365F91"/>
        </w:rPr>
        <w:t>Impact:1.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Resource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Allocation</w:t>
      </w:r>
    </w:p>
    <w:p>
      <w:pPr>
        <w:pStyle w:val="2"/>
        <w:spacing w:before="1"/>
        <w:rPr>
          <w:sz w:val="45"/>
        </w:rPr>
      </w:pPr>
    </w:p>
    <w:p>
      <w:pPr>
        <w:pStyle w:val="7"/>
        <w:numPr>
          <w:ilvl w:val="0"/>
          <w:numId w:val="7"/>
        </w:numPr>
        <w:tabs>
          <w:tab w:val="left" w:pos="393"/>
        </w:tabs>
        <w:spacing w:before="1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Security</w:t>
      </w:r>
      <w:r>
        <w:rPr>
          <w:b/>
          <w:color w:val="365F91"/>
          <w:spacing w:val="-5"/>
          <w:sz w:val="28"/>
        </w:rPr>
        <w:t xml:space="preserve"> </w:t>
      </w:r>
      <w:r>
        <w:rPr>
          <w:b/>
          <w:color w:val="365F91"/>
          <w:sz w:val="28"/>
        </w:rPr>
        <w:t>Implications</w:t>
      </w:r>
    </w:p>
    <w:p>
      <w:pPr>
        <w:pStyle w:val="2"/>
        <w:spacing w:before="3"/>
        <w:rPr>
          <w:sz w:val="45"/>
        </w:rPr>
      </w:pPr>
    </w:p>
    <w:p>
      <w:pPr>
        <w:pStyle w:val="7"/>
        <w:numPr>
          <w:ilvl w:val="0"/>
          <w:numId w:val="7"/>
        </w:numPr>
        <w:tabs>
          <w:tab w:val="left" w:pos="393"/>
        </w:tabs>
        <w:spacing w:before="0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Website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Reputation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and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Trust</w:t>
      </w:r>
    </w:p>
    <w:p>
      <w:pPr>
        <w:pStyle w:val="2"/>
        <w:spacing w:before="1"/>
        <w:rPr>
          <w:sz w:val="45"/>
        </w:rPr>
      </w:pPr>
    </w:p>
    <w:p>
      <w:pPr>
        <w:pStyle w:val="7"/>
        <w:numPr>
          <w:ilvl w:val="0"/>
          <w:numId w:val="7"/>
        </w:numPr>
        <w:tabs>
          <w:tab w:val="left" w:pos="393"/>
        </w:tabs>
        <w:spacing w:before="0" w:after="0" w:line="626" w:lineRule="auto"/>
        <w:ind w:left="100" w:right="5474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Search Engine Optimization (SEO)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Recommended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Actions:</w:t>
      </w:r>
    </w:p>
    <w:p>
      <w:pPr>
        <w:pStyle w:val="7"/>
        <w:numPr>
          <w:ilvl w:val="0"/>
          <w:numId w:val="8"/>
        </w:numPr>
        <w:tabs>
          <w:tab w:val="left" w:pos="393"/>
        </w:tabs>
        <w:spacing w:before="3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Review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Virtual</w:t>
      </w:r>
      <w:r>
        <w:rPr>
          <w:b/>
          <w:color w:val="365F91"/>
          <w:spacing w:val="-7"/>
          <w:sz w:val="28"/>
        </w:rPr>
        <w:t xml:space="preserve"> </w:t>
      </w:r>
      <w:r>
        <w:rPr>
          <w:b/>
          <w:color w:val="365F91"/>
          <w:sz w:val="28"/>
        </w:rPr>
        <w:t>Host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Configuration</w:t>
      </w:r>
    </w:p>
    <w:p>
      <w:pPr>
        <w:pStyle w:val="2"/>
        <w:spacing w:before="1"/>
        <w:rPr>
          <w:sz w:val="45"/>
        </w:rPr>
      </w:pPr>
    </w:p>
    <w:p>
      <w:pPr>
        <w:pStyle w:val="7"/>
        <w:numPr>
          <w:ilvl w:val="0"/>
          <w:numId w:val="8"/>
        </w:numPr>
        <w:tabs>
          <w:tab w:val="left" w:pos="393"/>
        </w:tabs>
        <w:spacing w:before="0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Monitor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Resource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Usage</w:t>
      </w:r>
    </w:p>
    <w:p>
      <w:pPr>
        <w:pStyle w:val="2"/>
        <w:spacing w:before="1"/>
        <w:rPr>
          <w:sz w:val="45"/>
        </w:rPr>
      </w:pPr>
    </w:p>
    <w:p>
      <w:pPr>
        <w:pStyle w:val="7"/>
        <w:numPr>
          <w:ilvl w:val="0"/>
          <w:numId w:val="8"/>
        </w:numPr>
        <w:tabs>
          <w:tab w:val="left" w:pos="393"/>
        </w:tabs>
        <w:spacing w:before="0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Implement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Security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Measures</w:t>
      </w:r>
    </w:p>
    <w:p>
      <w:pPr>
        <w:pStyle w:val="2"/>
        <w:spacing w:before="4"/>
        <w:rPr>
          <w:sz w:val="45"/>
        </w:rPr>
      </w:pPr>
    </w:p>
    <w:p>
      <w:pPr>
        <w:pStyle w:val="7"/>
        <w:numPr>
          <w:ilvl w:val="0"/>
          <w:numId w:val="8"/>
        </w:numPr>
        <w:tabs>
          <w:tab w:val="left" w:pos="393"/>
        </w:tabs>
        <w:spacing w:before="0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Monitor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Website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Reputation</w:t>
      </w:r>
    </w:p>
    <w:p>
      <w:pPr>
        <w:pStyle w:val="2"/>
        <w:rPr>
          <w:sz w:val="45"/>
        </w:rPr>
      </w:pPr>
    </w:p>
    <w:p>
      <w:pPr>
        <w:pStyle w:val="7"/>
        <w:numPr>
          <w:ilvl w:val="0"/>
          <w:numId w:val="8"/>
        </w:numPr>
        <w:tabs>
          <w:tab w:val="left" w:pos="393"/>
        </w:tabs>
        <w:spacing w:before="1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Address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SEO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Concerns</w:t>
      </w:r>
    </w:p>
    <w:p>
      <w:pPr>
        <w:pStyle w:val="2"/>
        <w:rPr>
          <w:sz w:val="45"/>
        </w:rPr>
      </w:pPr>
    </w:p>
    <w:p>
      <w:pPr>
        <w:pStyle w:val="2"/>
        <w:spacing w:before="1" w:line="276" w:lineRule="auto"/>
        <w:ind w:left="100" w:right="1229"/>
      </w:pPr>
      <w:r>
        <w:rPr>
          <w:color w:val="365F91"/>
        </w:rPr>
        <w:t>Common Platform Enumeration (CPE) Synopsis:The Nessus scan has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enumerated Common Platform Enumeration (CPE) names that match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the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remotesystem.</w:t>
      </w:r>
    </w:p>
    <w:p>
      <w:pPr>
        <w:pStyle w:val="2"/>
        <w:spacing w:before="11"/>
        <w:rPr>
          <w:sz w:val="40"/>
        </w:rPr>
      </w:pPr>
    </w:p>
    <w:p>
      <w:pPr>
        <w:pStyle w:val="2"/>
        <w:ind w:left="100"/>
      </w:pPr>
      <w:r>
        <w:rPr>
          <w:color w:val="365F91"/>
        </w:rPr>
        <w:t>Impact:</w:t>
      </w:r>
    </w:p>
    <w:p>
      <w:pPr>
        <w:pStyle w:val="2"/>
        <w:spacing w:before="1"/>
        <w:rPr>
          <w:sz w:val="45"/>
        </w:rPr>
      </w:pPr>
    </w:p>
    <w:p>
      <w:pPr>
        <w:pStyle w:val="7"/>
        <w:numPr>
          <w:ilvl w:val="0"/>
          <w:numId w:val="9"/>
        </w:numPr>
        <w:tabs>
          <w:tab w:val="left" w:pos="393"/>
        </w:tabs>
        <w:spacing w:before="0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Vulnerability</w:t>
      </w:r>
      <w:r>
        <w:rPr>
          <w:b/>
          <w:color w:val="365F91"/>
          <w:spacing w:val="-6"/>
          <w:sz w:val="28"/>
        </w:rPr>
        <w:t xml:space="preserve"> </w:t>
      </w:r>
      <w:r>
        <w:rPr>
          <w:b/>
          <w:color w:val="365F91"/>
          <w:sz w:val="28"/>
        </w:rPr>
        <w:t>Identification</w:t>
      </w:r>
      <w:r>
        <w:rPr>
          <w:b/>
          <w:color w:val="365F91"/>
          <w:spacing w:val="-5"/>
          <w:sz w:val="28"/>
        </w:rPr>
        <w:t xml:space="preserve"> </w:t>
      </w:r>
      <w:r>
        <w:rPr>
          <w:b/>
          <w:color w:val="365F91"/>
          <w:sz w:val="28"/>
        </w:rPr>
        <w:t>and</w:t>
      </w:r>
      <w:r>
        <w:rPr>
          <w:b/>
          <w:color w:val="365F91"/>
          <w:spacing w:val="-6"/>
          <w:sz w:val="28"/>
        </w:rPr>
        <w:t xml:space="preserve"> </w:t>
      </w:r>
      <w:r>
        <w:rPr>
          <w:b/>
          <w:color w:val="365F91"/>
          <w:sz w:val="28"/>
        </w:rPr>
        <w:t>Management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340" w:right="340" w:bottom="280" w:left="1340" w:header="720" w:footer="720" w:gutter="0"/>
        </w:sectPr>
      </w:pPr>
    </w:p>
    <w:p>
      <w:pPr>
        <w:pStyle w:val="7"/>
        <w:numPr>
          <w:ilvl w:val="0"/>
          <w:numId w:val="9"/>
        </w:numPr>
        <w:tabs>
          <w:tab w:val="left" w:pos="456"/>
        </w:tabs>
        <w:spacing w:before="80" w:after="0" w:line="240" w:lineRule="auto"/>
        <w:ind w:left="455" w:right="0" w:hanging="294"/>
        <w:jc w:val="left"/>
        <w:rPr>
          <w:b/>
          <w:sz w:val="28"/>
        </w:rPr>
      </w:pPr>
      <w:r>
        <w:rPr>
          <w:b/>
          <w:color w:val="365F91"/>
          <w:sz w:val="28"/>
        </w:rPr>
        <w:t>Asset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Inventory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and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Visibility</w:t>
      </w:r>
    </w:p>
    <w:p>
      <w:pPr>
        <w:pStyle w:val="2"/>
        <w:rPr>
          <w:sz w:val="45"/>
        </w:rPr>
      </w:pPr>
    </w:p>
    <w:p>
      <w:pPr>
        <w:pStyle w:val="7"/>
        <w:numPr>
          <w:ilvl w:val="0"/>
          <w:numId w:val="9"/>
        </w:numPr>
        <w:tabs>
          <w:tab w:val="left" w:pos="393"/>
        </w:tabs>
        <w:spacing w:before="1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Regulatory</w:t>
      </w:r>
      <w:r>
        <w:rPr>
          <w:b/>
          <w:color w:val="365F91"/>
          <w:spacing w:val="-5"/>
          <w:sz w:val="28"/>
        </w:rPr>
        <w:t xml:space="preserve"> </w:t>
      </w:r>
      <w:r>
        <w:rPr>
          <w:b/>
          <w:color w:val="365F91"/>
          <w:sz w:val="28"/>
        </w:rPr>
        <w:t>Compliance</w:t>
      </w:r>
    </w:p>
    <w:p>
      <w:pPr>
        <w:pStyle w:val="2"/>
        <w:spacing w:before="3"/>
        <w:rPr>
          <w:sz w:val="45"/>
        </w:rPr>
      </w:pPr>
    </w:p>
    <w:p>
      <w:pPr>
        <w:pStyle w:val="2"/>
        <w:ind w:left="100"/>
      </w:pPr>
      <w:r>
        <w:rPr>
          <w:color w:val="365F91"/>
        </w:rPr>
        <w:t>Common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Platform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Enumeration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(CPE)</w:t>
      </w:r>
    </w:p>
    <w:p>
      <w:pPr>
        <w:pStyle w:val="2"/>
        <w:spacing w:before="1"/>
        <w:rPr>
          <w:sz w:val="45"/>
        </w:rPr>
      </w:pPr>
    </w:p>
    <w:p>
      <w:pPr>
        <w:pStyle w:val="2"/>
        <w:spacing w:line="276" w:lineRule="auto"/>
        <w:ind w:left="100" w:right="2252"/>
      </w:pPr>
      <w:r>
        <w:rPr>
          <w:color w:val="365F91"/>
        </w:rPr>
        <w:t>Synopsis:The Nessus scan has enumerated Common Platform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Enumeration(CPE)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names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that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match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the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remotesystem.</w:t>
      </w:r>
    </w:p>
    <w:p>
      <w:pPr>
        <w:pStyle w:val="2"/>
        <w:spacing w:before="10"/>
        <w:rPr>
          <w:sz w:val="40"/>
        </w:rPr>
      </w:pPr>
    </w:p>
    <w:p>
      <w:pPr>
        <w:pStyle w:val="2"/>
        <w:ind w:left="100"/>
      </w:pPr>
      <w:r>
        <w:rPr>
          <w:color w:val="365F91"/>
        </w:rPr>
        <w:t>Impact:</w:t>
      </w:r>
    </w:p>
    <w:p>
      <w:pPr>
        <w:pStyle w:val="2"/>
        <w:spacing w:before="3"/>
        <w:rPr>
          <w:sz w:val="45"/>
        </w:rPr>
      </w:pPr>
    </w:p>
    <w:p>
      <w:pPr>
        <w:pStyle w:val="7"/>
        <w:numPr>
          <w:ilvl w:val="0"/>
          <w:numId w:val="10"/>
        </w:numPr>
        <w:tabs>
          <w:tab w:val="left" w:pos="393"/>
        </w:tabs>
        <w:spacing w:before="1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Vulnerability</w:t>
      </w:r>
      <w:r>
        <w:rPr>
          <w:b/>
          <w:color w:val="365F91"/>
          <w:spacing w:val="-6"/>
          <w:sz w:val="28"/>
        </w:rPr>
        <w:t xml:space="preserve"> </w:t>
      </w:r>
      <w:r>
        <w:rPr>
          <w:b/>
          <w:color w:val="365F91"/>
          <w:sz w:val="28"/>
        </w:rPr>
        <w:t>Identification</w:t>
      </w:r>
      <w:r>
        <w:rPr>
          <w:b/>
          <w:color w:val="365F91"/>
          <w:spacing w:val="-5"/>
          <w:sz w:val="28"/>
        </w:rPr>
        <w:t xml:space="preserve"> </w:t>
      </w:r>
      <w:r>
        <w:rPr>
          <w:b/>
          <w:color w:val="365F91"/>
          <w:sz w:val="28"/>
        </w:rPr>
        <w:t>and</w:t>
      </w:r>
      <w:r>
        <w:rPr>
          <w:b/>
          <w:color w:val="365F91"/>
          <w:spacing w:val="-6"/>
          <w:sz w:val="28"/>
        </w:rPr>
        <w:t xml:space="preserve"> </w:t>
      </w:r>
      <w:r>
        <w:rPr>
          <w:b/>
          <w:color w:val="365F91"/>
          <w:sz w:val="28"/>
        </w:rPr>
        <w:t>Management</w:t>
      </w:r>
    </w:p>
    <w:p>
      <w:pPr>
        <w:pStyle w:val="2"/>
        <w:rPr>
          <w:sz w:val="45"/>
        </w:rPr>
      </w:pPr>
    </w:p>
    <w:p>
      <w:pPr>
        <w:pStyle w:val="7"/>
        <w:numPr>
          <w:ilvl w:val="0"/>
          <w:numId w:val="10"/>
        </w:numPr>
        <w:tabs>
          <w:tab w:val="left" w:pos="393"/>
        </w:tabs>
        <w:spacing w:before="1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Asset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Inventory</w:t>
      </w:r>
      <w:r>
        <w:rPr>
          <w:b/>
          <w:color w:val="365F91"/>
          <w:spacing w:val="-5"/>
          <w:sz w:val="28"/>
        </w:rPr>
        <w:t xml:space="preserve"> </w:t>
      </w:r>
      <w:r>
        <w:rPr>
          <w:b/>
          <w:color w:val="365F91"/>
          <w:sz w:val="28"/>
        </w:rPr>
        <w:t>and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Visibility</w:t>
      </w:r>
    </w:p>
    <w:p>
      <w:pPr>
        <w:pStyle w:val="2"/>
        <w:spacing w:before="1"/>
        <w:rPr>
          <w:sz w:val="45"/>
        </w:rPr>
      </w:pPr>
    </w:p>
    <w:p>
      <w:pPr>
        <w:pStyle w:val="7"/>
        <w:numPr>
          <w:ilvl w:val="0"/>
          <w:numId w:val="10"/>
        </w:numPr>
        <w:tabs>
          <w:tab w:val="left" w:pos="393"/>
        </w:tabs>
        <w:spacing w:before="0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Regulatory</w:t>
      </w:r>
      <w:r>
        <w:rPr>
          <w:b/>
          <w:color w:val="365F91"/>
          <w:spacing w:val="-5"/>
          <w:sz w:val="28"/>
        </w:rPr>
        <w:t xml:space="preserve"> </w:t>
      </w:r>
      <w:r>
        <w:rPr>
          <w:b/>
          <w:color w:val="365F91"/>
          <w:sz w:val="28"/>
        </w:rPr>
        <w:t>Compliance</w:t>
      </w:r>
    </w:p>
    <w:p>
      <w:pPr>
        <w:pStyle w:val="2"/>
        <w:spacing w:before="3"/>
        <w:rPr>
          <w:sz w:val="45"/>
        </w:rPr>
      </w:pPr>
    </w:p>
    <w:p>
      <w:pPr>
        <w:pStyle w:val="7"/>
        <w:numPr>
          <w:ilvl w:val="0"/>
          <w:numId w:val="10"/>
        </w:numPr>
        <w:tabs>
          <w:tab w:val="left" w:pos="393"/>
        </w:tabs>
        <w:spacing w:before="0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Vendor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Support</w:t>
      </w:r>
      <w:r>
        <w:rPr>
          <w:b/>
          <w:color w:val="365F91"/>
          <w:spacing w:val="-5"/>
          <w:sz w:val="28"/>
        </w:rPr>
        <w:t xml:space="preserve"> </w:t>
      </w:r>
      <w:r>
        <w:rPr>
          <w:b/>
          <w:color w:val="365F91"/>
          <w:sz w:val="28"/>
        </w:rPr>
        <w:t>and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Updates</w:t>
      </w:r>
    </w:p>
    <w:p>
      <w:pPr>
        <w:pStyle w:val="2"/>
        <w:spacing w:before="1"/>
        <w:rPr>
          <w:sz w:val="45"/>
        </w:rPr>
      </w:pPr>
    </w:p>
    <w:p>
      <w:pPr>
        <w:pStyle w:val="7"/>
        <w:numPr>
          <w:ilvl w:val="0"/>
          <w:numId w:val="10"/>
        </w:numPr>
        <w:tabs>
          <w:tab w:val="left" w:pos="393"/>
        </w:tabs>
        <w:spacing w:before="0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Risk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Assessment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and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Mitigation</w:t>
      </w:r>
    </w:p>
    <w:p>
      <w:pPr>
        <w:pStyle w:val="2"/>
        <w:spacing w:before="1"/>
        <w:rPr>
          <w:sz w:val="45"/>
        </w:rPr>
      </w:pPr>
    </w:p>
    <w:p>
      <w:pPr>
        <w:pStyle w:val="2"/>
        <w:ind w:left="100"/>
      </w:pPr>
      <w:r>
        <w:rPr>
          <w:color w:val="365F91"/>
        </w:rPr>
        <w:t>Recommended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Actions:1.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Regular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Scanning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and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Enumeration</w:t>
      </w:r>
    </w:p>
    <w:p>
      <w:pPr>
        <w:pStyle w:val="2"/>
        <w:spacing w:before="4"/>
        <w:rPr>
          <w:sz w:val="45"/>
        </w:rPr>
      </w:pPr>
    </w:p>
    <w:p>
      <w:pPr>
        <w:pStyle w:val="7"/>
        <w:numPr>
          <w:ilvl w:val="0"/>
          <w:numId w:val="11"/>
        </w:numPr>
        <w:tabs>
          <w:tab w:val="left" w:pos="393"/>
        </w:tabs>
        <w:spacing w:before="0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Patch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Management</w:t>
      </w:r>
    </w:p>
    <w:p>
      <w:pPr>
        <w:pStyle w:val="2"/>
        <w:spacing w:before="1"/>
        <w:rPr>
          <w:sz w:val="45"/>
        </w:rPr>
      </w:pPr>
    </w:p>
    <w:p>
      <w:pPr>
        <w:pStyle w:val="7"/>
        <w:numPr>
          <w:ilvl w:val="0"/>
          <w:numId w:val="11"/>
        </w:numPr>
        <w:tabs>
          <w:tab w:val="left" w:pos="393"/>
        </w:tabs>
        <w:spacing w:before="0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Vulnerability</w:t>
      </w:r>
      <w:r>
        <w:rPr>
          <w:b/>
          <w:color w:val="365F91"/>
          <w:spacing w:val="-7"/>
          <w:sz w:val="28"/>
        </w:rPr>
        <w:t xml:space="preserve"> </w:t>
      </w:r>
      <w:r>
        <w:rPr>
          <w:b/>
          <w:color w:val="365F91"/>
          <w:sz w:val="28"/>
        </w:rPr>
        <w:t>Monitoring</w:t>
      </w:r>
    </w:p>
    <w:p>
      <w:pPr>
        <w:pStyle w:val="2"/>
        <w:spacing w:before="1"/>
        <w:rPr>
          <w:sz w:val="45"/>
        </w:rPr>
      </w:pPr>
    </w:p>
    <w:p>
      <w:pPr>
        <w:pStyle w:val="7"/>
        <w:numPr>
          <w:ilvl w:val="0"/>
          <w:numId w:val="11"/>
        </w:numPr>
        <w:tabs>
          <w:tab w:val="left" w:pos="393"/>
        </w:tabs>
        <w:spacing w:before="0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Asset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Inventory</w:t>
      </w:r>
      <w:r>
        <w:rPr>
          <w:b/>
          <w:color w:val="365F91"/>
          <w:spacing w:val="-5"/>
          <w:sz w:val="28"/>
        </w:rPr>
        <w:t xml:space="preserve"> </w:t>
      </w:r>
      <w:r>
        <w:rPr>
          <w:b/>
          <w:color w:val="365F91"/>
          <w:sz w:val="28"/>
        </w:rPr>
        <w:t>and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Lifecycle Management</w:t>
      </w:r>
    </w:p>
    <w:p>
      <w:pPr>
        <w:pStyle w:val="2"/>
        <w:spacing w:before="1"/>
        <w:rPr>
          <w:sz w:val="45"/>
        </w:rPr>
      </w:pPr>
    </w:p>
    <w:p>
      <w:pPr>
        <w:pStyle w:val="7"/>
        <w:numPr>
          <w:ilvl w:val="0"/>
          <w:numId w:val="11"/>
        </w:numPr>
        <w:tabs>
          <w:tab w:val="left" w:pos="393"/>
        </w:tabs>
        <w:spacing w:before="0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Compliance</w:t>
      </w:r>
      <w:r>
        <w:rPr>
          <w:b/>
          <w:color w:val="365F91"/>
          <w:spacing w:val="-5"/>
          <w:sz w:val="28"/>
        </w:rPr>
        <w:t xml:space="preserve"> </w:t>
      </w:r>
      <w:r>
        <w:rPr>
          <w:b/>
          <w:color w:val="365F91"/>
          <w:sz w:val="28"/>
        </w:rPr>
        <w:t>Reporting</w:t>
      </w:r>
    </w:p>
    <w:p>
      <w:pPr>
        <w:pStyle w:val="2"/>
        <w:spacing w:before="4"/>
        <w:rPr>
          <w:sz w:val="45"/>
        </w:rPr>
      </w:pPr>
    </w:p>
    <w:p>
      <w:pPr>
        <w:pStyle w:val="2"/>
        <w:ind w:left="100"/>
      </w:pPr>
      <w:r>
        <w:rPr>
          <w:color w:val="365F91"/>
        </w:rPr>
        <w:t>SSL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Cipher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Block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Chaining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Cipher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Suites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Supported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Synopsis:</w:t>
      </w:r>
    </w:p>
    <w:p>
      <w:pPr>
        <w:spacing w:after="0"/>
        <w:sectPr>
          <w:pgSz w:w="11910" w:h="16840"/>
          <w:pgMar w:top="1340" w:right="340" w:bottom="280" w:left="1340" w:header="720" w:footer="720" w:gutter="0"/>
        </w:sectPr>
      </w:pPr>
    </w:p>
    <w:p>
      <w:pPr>
        <w:pStyle w:val="2"/>
        <w:spacing w:before="80" w:line="276" w:lineRule="auto"/>
        <w:ind w:left="100" w:right="1390"/>
      </w:pPr>
      <w:r>
        <w:rPr>
          <w:color w:val="365F91"/>
        </w:rPr>
        <w:t>The plugin identifies that the remote service supports the use of SSL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Cipher Block Chaining (CBC)ciphers. CBC mode is a cryptographic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technique.</w:t>
      </w:r>
    </w:p>
    <w:p>
      <w:pPr>
        <w:pStyle w:val="2"/>
        <w:spacing w:before="11"/>
        <w:rPr>
          <w:sz w:val="40"/>
        </w:rPr>
      </w:pPr>
    </w:p>
    <w:p>
      <w:pPr>
        <w:pStyle w:val="2"/>
        <w:ind w:left="100"/>
      </w:pPr>
      <w:r>
        <w:rPr>
          <w:color w:val="365F91"/>
        </w:rPr>
        <w:t>Impact:</w:t>
      </w:r>
    </w:p>
    <w:p>
      <w:pPr>
        <w:pStyle w:val="2"/>
        <w:spacing w:before="1"/>
        <w:rPr>
          <w:sz w:val="45"/>
        </w:rPr>
      </w:pPr>
    </w:p>
    <w:p>
      <w:pPr>
        <w:pStyle w:val="7"/>
        <w:numPr>
          <w:ilvl w:val="0"/>
          <w:numId w:val="12"/>
        </w:numPr>
        <w:tabs>
          <w:tab w:val="left" w:pos="393"/>
        </w:tabs>
        <w:spacing w:before="0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Data</w:t>
      </w:r>
      <w:r>
        <w:rPr>
          <w:b/>
          <w:color w:val="365F91"/>
          <w:spacing w:val="-6"/>
          <w:sz w:val="28"/>
        </w:rPr>
        <w:t xml:space="preserve"> </w:t>
      </w:r>
      <w:r>
        <w:rPr>
          <w:b/>
          <w:color w:val="365F91"/>
          <w:sz w:val="28"/>
        </w:rPr>
        <w:t>Confidentiality</w:t>
      </w:r>
    </w:p>
    <w:p>
      <w:pPr>
        <w:pStyle w:val="2"/>
        <w:spacing w:before="1"/>
        <w:rPr>
          <w:sz w:val="45"/>
        </w:rPr>
      </w:pPr>
    </w:p>
    <w:p>
      <w:pPr>
        <w:pStyle w:val="7"/>
        <w:numPr>
          <w:ilvl w:val="0"/>
          <w:numId w:val="12"/>
        </w:numPr>
        <w:tabs>
          <w:tab w:val="left" w:pos="393"/>
        </w:tabs>
        <w:spacing w:before="1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Vulnerability</w:t>
      </w:r>
      <w:r>
        <w:rPr>
          <w:b/>
          <w:color w:val="365F91"/>
          <w:spacing w:val="-5"/>
          <w:sz w:val="28"/>
        </w:rPr>
        <w:t xml:space="preserve"> </w:t>
      </w:r>
      <w:r>
        <w:rPr>
          <w:b/>
          <w:color w:val="365F91"/>
          <w:sz w:val="28"/>
        </w:rPr>
        <w:t>to</w:t>
      </w:r>
      <w:r>
        <w:rPr>
          <w:b/>
          <w:color w:val="365F91"/>
          <w:spacing w:val="-5"/>
          <w:sz w:val="28"/>
        </w:rPr>
        <w:t xml:space="preserve"> </w:t>
      </w:r>
      <w:r>
        <w:rPr>
          <w:b/>
          <w:color w:val="365F91"/>
          <w:sz w:val="28"/>
        </w:rPr>
        <w:t>Padding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Oracle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Attacks</w:t>
      </w:r>
    </w:p>
    <w:p>
      <w:pPr>
        <w:pStyle w:val="2"/>
        <w:spacing w:before="3"/>
        <w:rPr>
          <w:sz w:val="45"/>
        </w:rPr>
      </w:pPr>
    </w:p>
    <w:p>
      <w:pPr>
        <w:pStyle w:val="7"/>
        <w:numPr>
          <w:ilvl w:val="0"/>
          <w:numId w:val="12"/>
        </w:numPr>
        <w:tabs>
          <w:tab w:val="left" w:pos="393"/>
        </w:tabs>
        <w:spacing w:before="0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Compliance</w:t>
      </w:r>
      <w:r>
        <w:rPr>
          <w:b/>
          <w:color w:val="365F91"/>
          <w:spacing w:val="-7"/>
          <w:sz w:val="28"/>
        </w:rPr>
        <w:t xml:space="preserve"> </w:t>
      </w:r>
      <w:r>
        <w:rPr>
          <w:b/>
          <w:color w:val="365F91"/>
          <w:sz w:val="28"/>
        </w:rPr>
        <w:t>and</w:t>
      </w:r>
      <w:r>
        <w:rPr>
          <w:b/>
          <w:color w:val="365F91"/>
          <w:spacing w:val="-5"/>
          <w:sz w:val="28"/>
        </w:rPr>
        <w:t xml:space="preserve"> </w:t>
      </w:r>
      <w:r>
        <w:rPr>
          <w:b/>
          <w:color w:val="365F91"/>
          <w:sz w:val="28"/>
        </w:rPr>
        <w:t>Security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Standards</w:t>
      </w:r>
    </w:p>
    <w:p>
      <w:pPr>
        <w:pStyle w:val="2"/>
        <w:spacing w:before="1"/>
        <w:rPr>
          <w:sz w:val="45"/>
        </w:rPr>
      </w:pPr>
    </w:p>
    <w:p>
      <w:pPr>
        <w:pStyle w:val="7"/>
        <w:numPr>
          <w:ilvl w:val="0"/>
          <w:numId w:val="12"/>
        </w:numPr>
        <w:tabs>
          <w:tab w:val="left" w:pos="393"/>
        </w:tabs>
        <w:spacing w:before="0" w:after="0" w:line="626" w:lineRule="auto"/>
        <w:ind w:left="100" w:right="7096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Mitigation Strategies</w:t>
      </w:r>
      <w:r>
        <w:rPr>
          <w:b/>
          <w:color w:val="365F91"/>
          <w:spacing w:val="1"/>
          <w:sz w:val="28"/>
        </w:rPr>
        <w:t xml:space="preserve"> </w:t>
      </w:r>
      <w:r>
        <w:rPr>
          <w:b/>
          <w:color w:val="365F91"/>
          <w:sz w:val="28"/>
        </w:rPr>
        <w:t>Recommended</w:t>
      </w:r>
      <w:r>
        <w:rPr>
          <w:b/>
          <w:color w:val="365F91"/>
          <w:spacing w:val="-6"/>
          <w:sz w:val="28"/>
        </w:rPr>
        <w:t xml:space="preserve"> </w:t>
      </w:r>
      <w:r>
        <w:rPr>
          <w:b/>
          <w:color w:val="365F91"/>
          <w:sz w:val="28"/>
        </w:rPr>
        <w:t>Actions:</w:t>
      </w:r>
    </w:p>
    <w:p>
      <w:pPr>
        <w:pStyle w:val="7"/>
        <w:numPr>
          <w:ilvl w:val="0"/>
          <w:numId w:val="13"/>
        </w:numPr>
        <w:tabs>
          <w:tab w:val="left" w:pos="393"/>
        </w:tabs>
        <w:spacing w:before="3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SSL/TLS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Configuration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Review</w:t>
      </w:r>
    </w:p>
    <w:p>
      <w:pPr>
        <w:pStyle w:val="2"/>
        <w:spacing w:before="1"/>
        <w:rPr>
          <w:sz w:val="45"/>
        </w:rPr>
      </w:pPr>
    </w:p>
    <w:p>
      <w:pPr>
        <w:pStyle w:val="7"/>
        <w:numPr>
          <w:ilvl w:val="0"/>
          <w:numId w:val="13"/>
        </w:numPr>
        <w:tabs>
          <w:tab w:val="left" w:pos="393"/>
        </w:tabs>
        <w:spacing w:before="0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Regular</w:t>
      </w:r>
      <w:r>
        <w:rPr>
          <w:b/>
          <w:color w:val="365F91"/>
          <w:spacing w:val="-5"/>
          <w:sz w:val="28"/>
        </w:rPr>
        <w:t xml:space="preserve"> </w:t>
      </w:r>
      <w:r>
        <w:rPr>
          <w:b/>
          <w:color w:val="365F91"/>
          <w:sz w:val="28"/>
        </w:rPr>
        <w:t>Software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Updates</w:t>
      </w:r>
    </w:p>
    <w:p>
      <w:pPr>
        <w:pStyle w:val="2"/>
        <w:spacing w:before="1"/>
        <w:rPr>
          <w:sz w:val="45"/>
        </w:rPr>
      </w:pPr>
    </w:p>
    <w:p>
      <w:pPr>
        <w:pStyle w:val="7"/>
        <w:numPr>
          <w:ilvl w:val="0"/>
          <w:numId w:val="13"/>
        </w:numPr>
        <w:tabs>
          <w:tab w:val="left" w:pos="393"/>
        </w:tabs>
        <w:spacing w:before="0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Vulnerability</w:t>
      </w:r>
      <w:r>
        <w:rPr>
          <w:b/>
          <w:color w:val="365F91"/>
          <w:spacing w:val="-6"/>
          <w:sz w:val="28"/>
        </w:rPr>
        <w:t xml:space="preserve"> </w:t>
      </w:r>
      <w:r>
        <w:rPr>
          <w:b/>
          <w:color w:val="365F91"/>
          <w:sz w:val="28"/>
        </w:rPr>
        <w:t>Assessments</w:t>
      </w:r>
    </w:p>
    <w:p>
      <w:pPr>
        <w:pStyle w:val="2"/>
        <w:spacing w:before="4"/>
        <w:rPr>
          <w:sz w:val="45"/>
        </w:rPr>
      </w:pPr>
    </w:p>
    <w:p>
      <w:pPr>
        <w:pStyle w:val="7"/>
        <w:numPr>
          <w:ilvl w:val="0"/>
          <w:numId w:val="13"/>
        </w:numPr>
        <w:tabs>
          <w:tab w:val="left" w:pos="393"/>
        </w:tabs>
        <w:spacing w:before="0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Monitoring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and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Logging</w:t>
      </w:r>
    </w:p>
    <w:p>
      <w:pPr>
        <w:pStyle w:val="2"/>
        <w:rPr>
          <w:sz w:val="45"/>
        </w:rPr>
      </w:pPr>
    </w:p>
    <w:p>
      <w:pPr>
        <w:pStyle w:val="2"/>
        <w:spacing w:before="1" w:line="276" w:lineRule="auto"/>
        <w:ind w:left="100" w:right="1543"/>
      </w:pPr>
      <w:r>
        <w:rPr>
          <w:color w:val="365F91"/>
        </w:rPr>
        <w:t>Nessus SYN scanner Synopsis:The Nessus SYN scanner is capable of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determining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which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TCP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ports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are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open on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a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target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system.</w:t>
      </w:r>
    </w:p>
    <w:p>
      <w:pPr>
        <w:pStyle w:val="2"/>
        <w:spacing w:before="9"/>
        <w:rPr>
          <w:sz w:val="40"/>
        </w:rPr>
      </w:pPr>
    </w:p>
    <w:p>
      <w:pPr>
        <w:pStyle w:val="2"/>
        <w:ind w:left="100"/>
      </w:pPr>
      <w:r>
        <w:rPr>
          <w:color w:val="365F91"/>
        </w:rPr>
        <w:t>Impact:</w:t>
      </w:r>
    </w:p>
    <w:p>
      <w:pPr>
        <w:pStyle w:val="2"/>
        <w:spacing w:before="4"/>
        <w:rPr>
          <w:sz w:val="45"/>
        </w:rPr>
      </w:pPr>
    </w:p>
    <w:p>
      <w:pPr>
        <w:pStyle w:val="7"/>
        <w:numPr>
          <w:ilvl w:val="0"/>
          <w:numId w:val="14"/>
        </w:numPr>
        <w:tabs>
          <w:tab w:val="left" w:pos="393"/>
        </w:tabs>
        <w:spacing w:before="0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Network</w:t>
      </w:r>
      <w:r>
        <w:rPr>
          <w:b/>
          <w:color w:val="365F91"/>
          <w:spacing w:val="-6"/>
          <w:sz w:val="28"/>
        </w:rPr>
        <w:t xml:space="preserve"> </w:t>
      </w:r>
      <w:r>
        <w:rPr>
          <w:b/>
          <w:color w:val="365F91"/>
          <w:sz w:val="28"/>
        </w:rPr>
        <w:t>Visibility</w:t>
      </w:r>
    </w:p>
    <w:p>
      <w:pPr>
        <w:pStyle w:val="2"/>
        <w:spacing w:before="1"/>
        <w:rPr>
          <w:sz w:val="45"/>
        </w:rPr>
      </w:pPr>
    </w:p>
    <w:p>
      <w:pPr>
        <w:pStyle w:val="7"/>
        <w:numPr>
          <w:ilvl w:val="0"/>
          <w:numId w:val="14"/>
        </w:numPr>
        <w:tabs>
          <w:tab w:val="left" w:pos="393"/>
        </w:tabs>
        <w:spacing w:before="0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Vulnerability</w:t>
      </w:r>
      <w:r>
        <w:rPr>
          <w:b/>
          <w:color w:val="365F91"/>
          <w:spacing w:val="-7"/>
          <w:sz w:val="28"/>
        </w:rPr>
        <w:t xml:space="preserve"> </w:t>
      </w:r>
      <w:r>
        <w:rPr>
          <w:b/>
          <w:color w:val="365F91"/>
          <w:sz w:val="28"/>
        </w:rPr>
        <w:t>Identification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340" w:right="340" w:bottom="280" w:left="1340" w:header="720" w:footer="720" w:gutter="0"/>
        </w:sectPr>
      </w:pPr>
    </w:p>
    <w:p>
      <w:pPr>
        <w:pStyle w:val="7"/>
        <w:numPr>
          <w:ilvl w:val="0"/>
          <w:numId w:val="14"/>
        </w:numPr>
        <w:tabs>
          <w:tab w:val="left" w:pos="393"/>
        </w:tabs>
        <w:spacing w:before="80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Firewall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Resilience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Assessment</w:t>
      </w:r>
    </w:p>
    <w:p>
      <w:pPr>
        <w:pStyle w:val="2"/>
        <w:rPr>
          <w:sz w:val="45"/>
        </w:rPr>
      </w:pPr>
    </w:p>
    <w:p>
      <w:pPr>
        <w:pStyle w:val="7"/>
        <w:numPr>
          <w:ilvl w:val="0"/>
          <w:numId w:val="14"/>
        </w:numPr>
        <w:tabs>
          <w:tab w:val="left" w:pos="393"/>
        </w:tabs>
        <w:spacing w:before="1" w:after="0" w:line="628" w:lineRule="auto"/>
        <w:ind w:left="100" w:right="5730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Network Load and Performance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Recommended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Actions:</w:t>
      </w:r>
    </w:p>
    <w:p>
      <w:pPr>
        <w:pStyle w:val="7"/>
        <w:numPr>
          <w:ilvl w:val="0"/>
          <w:numId w:val="15"/>
        </w:numPr>
        <w:tabs>
          <w:tab w:val="left" w:pos="393"/>
        </w:tabs>
        <w:spacing w:before="0" w:after="0" w:line="324" w:lineRule="exact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Responsible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Scanning</w:t>
      </w:r>
    </w:p>
    <w:p>
      <w:pPr>
        <w:pStyle w:val="2"/>
        <w:spacing w:before="1"/>
        <w:rPr>
          <w:sz w:val="45"/>
        </w:rPr>
      </w:pPr>
    </w:p>
    <w:p>
      <w:pPr>
        <w:pStyle w:val="7"/>
        <w:numPr>
          <w:ilvl w:val="0"/>
          <w:numId w:val="15"/>
        </w:numPr>
        <w:tabs>
          <w:tab w:val="left" w:pos="393"/>
        </w:tabs>
        <w:spacing w:before="0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Firewall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Hardening</w:t>
      </w:r>
    </w:p>
    <w:p>
      <w:pPr>
        <w:pStyle w:val="2"/>
        <w:spacing w:before="1"/>
        <w:rPr>
          <w:sz w:val="45"/>
        </w:rPr>
      </w:pPr>
    </w:p>
    <w:p>
      <w:pPr>
        <w:pStyle w:val="7"/>
        <w:numPr>
          <w:ilvl w:val="0"/>
          <w:numId w:val="15"/>
        </w:numPr>
        <w:tabs>
          <w:tab w:val="left" w:pos="393"/>
        </w:tabs>
        <w:spacing w:before="0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Vulnerability</w:t>
      </w:r>
      <w:r>
        <w:rPr>
          <w:b/>
          <w:color w:val="365F91"/>
          <w:spacing w:val="-6"/>
          <w:sz w:val="28"/>
        </w:rPr>
        <w:t xml:space="preserve"> </w:t>
      </w:r>
      <w:r>
        <w:rPr>
          <w:b/>
          <w:color w:val="365F91"/>
          <w:sz w:val="28"/>
        </w:rPr>
        <w:t>Remediation</w:t>
      </w:r>
    </w:p>
    <w:p>
      <w:pPr>
        <w:pStyle w:val="2"/>
        <w:spacing w:before="3"/>
        <w:rPr>
          <w:sz w:val="45"/>
        </w:rPr>
      </w:pPr>
    </w:p>
    <w:p>
      <w:pPr>
        <w:pStyle w:val="7"/>
        <w:numPr>
          <w:ilvl w:val="0"/>
          <w:numId w:val="15"/>
        </w:numPr>
        <w:tabs>
          <w:tab w:val="left" w:pos="393"/>
        </w:tabs>
        <w:spacing w:before="1" w:after="0" w:line="626" w:lineRule="auto"/>
        <w:ind w:left="100" w:right="5404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Monitoring and Incident Response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OS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Identification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Synopsis:</w:t>
      </w:r>
    </w:p>
    <w:p>
      <w:pPr>
        <w:pStyle w:val="2"/>
        <w:spacing w:line="278" w:lineRule="auto"/>
        <w:ind w:left="100" w:right="1445"/>
      </w:pPr>
      <w:r>
        <w:rPr>
          <w:color w:val="365F91"/>
        </w:rPr>
        <w:t>The plugin performs OS identification using various remote probes,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such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as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TCP/IP, SMB,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HTTP,NTP, SNMP, etc.</w:t>
      </w:r>
    </w:p>
    <w:p>
      <w:pPr>
        <w:pStyle w:val="2"/>
        <w:spacing w:before="5"/>
        <w:rPr>
          <w:sz w:val="40"/>
        </w:rPr>
      </w:pPr>
    </w:p>
    <w:p>
      <w:pPr>
        <w:pStyle w:val="2"/>
        <w:spacing w:before="1"/>
        <w:ind w:left="100"/>
      </w:pPr>
      <w:r>
        <w:rPr>
          <w:color w:val="365F91"/>
        </w:rPr>
        <w:t>Impact:</w:t>
      </w:r>
    </w:p>
    <w:p>
      <w:pPr>
        <w:pStyle w:val="2"/>
        <w:rPr>
          <w:sz w:val="45"/>
        </w:rPr>
      </w:pPr>
    </w:p>
    <w:p>
      <w:pPr>
        <w:pStyle w:val="7"/>
        <w:numPr>
          <w:ilvl w:val="0"/>
          <w:numId w:val="16"/>
        </w:numPr>
        <w:tabs>
          <w:tab w:val="left" w:pos="393"/>
        </w:tabs>
        <w:spacing w:before="0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System</w:t>
      </w:r>
      <w:r>
        <w:rPr>
          <w:b/>
          <w:color w:val="365F91"/>
          <w:spacing w:val="-6"/>
          <w:sz w:val="28"/>
        </w:rPr>
        <w:t xml:space="preserve"> </w:t>
      </w:r>
      <w:r>
        <w:rPr>
          <w:b/>
          <w:color w:val="365F91"/>
          <w:sz w:val="28"/>
        </w:rPr>
        <w:t>Profiling</w:t>
      </w:r>
    </w:p>
    <w:p>
      <w:pPr>
        <w:pStyle w:val="2"/>
        <w:spacing w:before="4"/>
        <w:rPr>
          <w:sz w:val="45"/>
        </w:rPr>
      </w:pPr>
    </w:p>
    <w:p>
      <w:pPr>
        <w:pStyle w:val="7"/>
        <w:numPr>
          <w:ilvl w:val="0"/>
          <w:numId w:val="16"/>
        </w:numPr>
        <w:tabs>
          <w:tab w:val="left" w:pos="393"/>
        </w:tabs>
        <w:spacing w:before="0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Vulnerability</w:t>
      </w:r>
      <w:r>
        <w:rPr>
          <w:b/>
          <w:color w:val="365F91"/>
          <w:spacing w:val="-6"/>
          <w:sz w:val="28"/>
        </w:rPr>
        <w:t xml:space="preserve"> </w:t>
      </w:r>
      <w:r>
        <w:rPr>
          <w:b/>
          <w:color w:val="365F91"/>
          <w:sz w:val="28"/>
        </w:rPr>
        <w:t>Assessment</w:t>
      </w:r>
    </w:p>
    <w:p>
      <w:pPr>
        <w:pStyle w:val="2"/>
        <w:spacing w:before="1"/>
        <w:rPr>
          <w:sz w:val="45"/>
        </w:rPr>
      </w:pPr>
    </w:p>
    <w:p>
      <w:pPr>
        <w:pStyle w:val="7"/>
        <w:numPr>
          <w:ilvl w:val="0"/>
          <w:numId w:val="16"/>
        </w:numPr>
        <w:tabs>
          <w:tab w:val="left" w:pos="393"/>
        </w:tabs>
        <w:spacing w:before="0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Security</w:t>
      </w:r>
      <w:r>
        <w:rPr>
          <w:b/>
          <w:color w:val="365F91"/>
          <w:spacing w:val="-6"/>
          <w:sz w:val="28"/>
        </w:rPr>
        <w:t xml:space="preserve"> </w:t>
      </w:r>
      <w:r>
        <w:rPr>
          <w:b/>
          <w:color w:val="365F91"/>
          <w:sz w:val="28"/>
        </w:rPr>
        <w:t>Posture</w:t>
      </w:r>
      <w:r>
        <w:rPr>
          <w:b/>
          <w:color w:val="365F91"/>
          <w:spacing w:val="-6"/>
          <w:sz w:val="28"/>
        </w:rPr>
        <w:t xml:space="preserve"> </w:t>
      </w:r>
      <w:r>
        <w:rPr>
          <w:b/>
          <w:color w:val="365F91"/>
          <w:sz w:val="28"/>
        </w:rPr>
        <w:t>Evaluation</w:t>
      </w:r>
    </w:p>
    <w:p>
      <w:pPr>
        <w:pStyle w:val="2"/>
        <w:spacing w:before="1"/>
        <w:rPr>
          <w:sz w:val="45"/>
        </w:rPr>
      </w:pPr>
    </w:p>
    <w:p>
      <w:pPr>
        <w:pStyle w:val="7"/>
        <w:numPr>
          <w:ilvl w:val="0"/>
          <w:numId w:val="16"/>
        </w:numPr>
        <w:tabs>
          <w:tab w:val="left" w:pos="393"/>
        </w:tabs>
        <w:spacing w:before="0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Network</w:t>
      </w:r>
      <w:r>
        <w:rPr>
          <w:b/>
          <w:color w:val="365F91"/>
          <w:spacing w:val="-5"/>
          <w:sz w:val="28"/>
        </w:rPr>
        <w:t xml:space="preserve"> </w:t>
      </w:r>
      <w:r>
        <w:rPr>
          <w:b/>
          <w:color w:val="365F91"/>
          <w:sz w:val="28"/>
        </w:rPr>
        <w:t>Hardening</w:t>
      </w:r>
    </w:p>
    <w:p>
      <w:pPr>
        <w:pStyle w:val="2"/>
        <w:spacing w:before="1"/>
        <w:rPr>
          <w:sz w:val="45"/>
        </w:rPr>
      </w:pPr>
    </w:p>
    <w:p>
      <w:pPr>
        <w:pStyle w:val="7"/>
        <w:numPr>
          <w:ilvl w:val="0"/>
          <w:numId w:val="16"/>
        </w:numPr>
        <w:tabs>
          <w:tab w:val="left" w:pos="393"/>
        </w:tabs>
        <w:spacing w:before="0" w:after="0" w:line="628" w:lineRule="auto"/>
        <w:ind w:left="100" w:right="4316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Compliance and Regulatory Requirements: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Recommended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Actions:</w:t>
      </w:r>
    </w:p>
    <w:p>
      <w:pPr>
        <w:spacing w:after="0" w:line="628" w:lineRule="auto"/>
        <w:jc w:val="left"/>
        <w:rPr>
          <w:sz w:val="28"/>
        </w:rPr>
        <w:sectPr>
          <w:pgSz w:w="11910" w:h="16840"/>
          <w:pgMar w:top="1340" w:right="340" w:bottom="280" w:left="1340" w:header="720" w:footer="720" w:gutter="0"/>
        </w:sectPr>
      </w:pPr>
    </w:p>
    <w:p>
      <w:pPr>
        <w:pStyle w:val="7"/>
        <w:numPr>
          <w:ilvl w:val="0"/>
          <w:numId w:val="17"/>
        </w:numPr>
        <w:tabs>
          <w:tab w:val="left" w:pos="393"/>
        </w:tabs>
        <w:spacing w:before="80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Asset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Inventory</w:t>
      </w:r>
      <w:r>
        <w:rPr>
          <w:b/>
          <w:color w:val="365F91"/>
          <w:spacing w:val="-6"/>
          <w:sz w:val="28"/>
        </w:rPr>
        <w:t xml:space="preserve"> </w:t>
      </w:r>
      <w:r>
        <w:rPr>
          <w:b/>
          <w:color w:val="365F91"/>
          <w:sz w:val="28"/>
        </w:rPr>
        <w:t>and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Documentation</w:t>
      </w:r>
    </w:p>
    <w:p>
      <w:pPr>
        <w:pStyle w:val="2"/>
        <w:rPr>
          <w:sz w:val="45"/>
        </w:rPr>
      </w:pPr>
    </w:p>
    <w:p>
      <w:pPr>
        <w:pStyle w:val="7"/>
        <w:numPr>
          <w:ilvl w:val="0"/>
          <w:numId w:val="17"/>
        </w:numPr>
        <w:tabs>
          <w:tab w:val="left" w:pos="393"/>
        </w:tabs>
        <w:spacing w:before="1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Patch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Management</w:t>
      </w:r>
    </w:p>
    <w:p>
      <w:pPr>
        <w:pStyle w:val="2"/>
        <w:spacing w:before="3"/>
        <w:rPr>
          <w:sz w:val="45"/>
        </w:rPr>
      </w:pPr>
    </w:p>
    <w:p>
      <w:pPr>
        <w:pStyle w:val="7"/>
        <w:numPr>
          <w:ilvl w:val="0"/>
          <w:numId w:val="17"/>
        </w:numPr>
        <w:tabs>
          <w:tab w:val="left" w:pos="393"/>
        </w:tabs>
        <w:spacing w:before="0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Security</w:t>
      </w:r>
      <w:r>
        <w:rPr>
          <w:b/>
          <w:color w:val="365F91"/>
          <w:spacing w:val="-6"/>
          <w:sz w:val="28"/>
        </w:rPr>
        <w:t xml:space="preserve"> </w:t>
      </w:r>
      <w:r>
        <w:rPr>
          <w:b/>
          <w:color w:val="365F91"/>
          <w:sz w:val="28"/>
        </w:rPr>
        <w:t>Control</w:t>
      </w:r>
      <w:r>
        <w:rPr>
          <w:b/>
          <w:color w:val="365F91"/>
          <w:spacing w:val="-7"/>
          <w:sz w:val="28"/>
        </w:rPr>
        <w:t xml:space="preserve"> </w:t>
      </w:r>
      <w:r>
        <w:rPr>
          <w:b/>
          <w:color w:val="365F91"/>
          <w:sz w:val="28"/>
        </w:rPr>
        <w:t>Customization</w:t>
      </w:r>
    </w:p>
    <w:p>
      <w:pPr>
        <w:pStyle w:val="2"/>
        <w:spacing w:before="1"/>
        <w:rPr>
          <w:sz w:val="45"/>
        </w:rPr>
      </w:pPr>
    </w:p>
    <w:p>
      <w:pPr>
        <w:pStyle w:val="7"/>
        <w:numPr>
          <w:ilvl w:val="0"/>
          <w:numId w:val="17"/>
        </w:numPr>
        <w:tabs>
          <w:tab w:val="left" w:pos="456"/>
        </w:tabs>
        <w:spacing w:before="0" w:after="0" w:line="626" w:lineRule="auto"/>
        <w:ind w:left="100" w:right="6811" w:firstLine="62"/>
        <w:jc w:val="left"/>
        <w:rPr>
          <w:b/>
          <w:sz w:val="28"/>
        </w:rPr>
      </w:pPr>
      <w:r>
        <w:rPr>
          <w:b/>
          <w:color w:val="365F91"/>
          <w:sz w:val="28"/>
        </w:rPr>
        <w:t>Network Segmentation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Device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Type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Synopsis:</w:t>
      </w:r>
    </w:p>
    <w:p>
      <w:pPr>
        <w:pStyle w:val="2"/>
        <w:spacing w:before="1" w:line="278" w:lineRule="auto"/>
        <w:ind w:left="100" w:right="1502"/>
      </w:pPr>
      <w:r>
        <w:rPr>
          <w:color w:val="365F91"/>
        </w:rPr>
        <w:t>The Nessus scan has identified the remote device type based on the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remote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operating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system.</w:t>
      </w:r>
    </w:p>
    <w:p>
      <w:pPr>
        <w:pStyle w:val="2"/>
        <w:spacing w:before="5"/>
        <w:rPr>
          <w:sz w:val="40"/>
        </w:rPr>
      </w:pPr>
    </w:p>
    <w:p>
      <w:pPr>
        <w:pStyle w:val="2"/>
        <w:ind w:left="100"/>
      </w:pPr>
      <w:r>
        <w:rPr>
          <w:color w:val="365F91"/>
        </w:rPr>
        <w:t>Impact:</w:t>
      </w:r>
    </w:p>
    <w:p>
      <w:pPr>
        <w:pStyle w:val="2"/>
        <w:spacing w:before="1"/>
        <w:rPr>
          <w:sz w:val="45"/>
        </w:rPr>
      </w:pPr>
    </w:p>
    <w:p>
      <w:pPr>
        <w:pStyle w:val="7"/>
        <w:numPr>
          <w:ilvl w:val="0"/>
          <w:numId w:val="18"/>
        </w:numPr>
        <w:tabs>
          <w:tab w:val="left" w:pos="393"/>
        </w:tabs>
        <w:spacing w:before="1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Device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Profiling</w:t>
      </w:r>
    </w:p>
    <w:p>
      <w:pPr>
        <w:pStyle w:val="2"/>
        <w:spacing w:before="3"/>
        <w:rPr>
          <w:sz w:val="45"/>
        </w:rPr>
      </w:pPr>
    </w:p>
    <w:p>
      <w:pPr>
        <w:pStyle w:val="7"/>
        <w:numPr>
          <w:ilvl w:val="0"/>
          <w:numId w:val="18"/>
        </w:numPr>
        <w:tabs>
          <w:tab w:val="left" w:pos="393"/>
        </w:tabs>
        <w:spacing w:before="0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Security</w:t>
      </w:r>
      <w:r>
        <w:rPr>
          <w:b/>
          <w:color w:val="365F91"/>
          <w:spacing w:val="-6"/>
          <w:sz w:val="28"/>
        </w:rPr>
        <w:t xml:space="preserve"> </w:t>
      </w:r>
      <w:r>
        <w:rPr>
          <w:b/>
          <w:color w:val="365F91"/>
          <w:sz w:val="28"/>
        </w:rPr>
        <w:t>Policy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Implementation</w:t>
      </w:r>
    </w:p>
    <w:p>
      <w:pPr>
        <w:pStyle w:val="2"/>
        <w:spacing w:before="1"/>
        <w:rPr>
          <w:sz w:val="45"/>
        </w:rPr>
      </w:pPr>
    </w:p>
    <w:p>
      <w:pPr>
        <w:pStyle w:val="7"/>
        <w:numPr>
          <w:ilvl w:val="0"/>
          <w:numId w:val="18"/>
        </w:numPr>
        <w:tabs>
          <w:tab w:val="left" w:pos="393"/>
        </w:tabs>
        <w:spacing w:before="0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Network</w:t>
      </w:r>
      <w:r>
        <w:rPr>
          <w:b/>
          <w:color w:val="365F91"/>
          <w:spacing w:val="-13"/>
          <w:sz w:val="28"/>
        </w:rPr>
        <w:t xml:space="preserve"> </w:t>
      </w:r>
      <w:r>
        <w:rPr>
          <w:b/>
          <w:color w:val="365F91"/>
          <w:sz w:val="28"/>
        </w:rPr>
        <w:t>Visibility</w:t>
      </w:r>
    </w:p>
    <w:p>
      <w:pPr>
        <w:pStyle w:val="2"/>
        <w:spacing w:before="1"/>
        <w:rPr>
          <w:sz w:val="45"/>
        </w:rPr>
      </w:pPr>
    </w:p>
    <w:p>
      <w:pPr>
        <w:pStyle w:val="7"/>
        <w:numPr>
          <w:ilvl w:val="0"/>
          <w:numId w:val="18"/>
        </w:numPr>
        <w:tabs>
          <w:tab w:val="left" w:pos="393"/>
        </w:tabs>
        <w:spacing w:before="0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Incident</w:t>
      </w:r>
      <w:r>
        <w:rPr>
          <w:b/>
          <w:color w:val="365F91"/>
          <w:spacing w:val="-5"/>
          <w:sz w:val="28"/>
        </w:rPr>
        <w:t xml:space="preserve"> </w:t>
      </w:r>
      <w:r>
        <w:rPr>
          <w:b/>
          <w:color w:val="365F91"/>
          <w:sz w:val="28"/>
        </w:rPr>
        <w:t>Response</w:t>
      </w:r>
    </w:p>
    <w:p>
      <w:pPr>
        <w:pStyle w:val="2"/>
        <w:spacing w:before="4"/>
        <w:rPr>
          <w:sz w:val="45"/>
        </w:rPr>
      </w:pPr>
    </w:p>
    <w:p>
      <w:pPr>
        <w:pStyle w:val="7"/>
        <w:numPr>
          <w:ilvl w:val="0"/>
          <w:numId w:val="18"/>
        </w:numPr>
        <w:tabs>
          <w:tab w:val="left" w:pos="393"/>
        </w:tabs>
        <w:spacing w:before="0" w:after="0" w:line="626" w:lineRule="auto"/>
        <w:ind w:left="100" w:right="5426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Change Management and Patching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Recommended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Actions:</w:t>
      </w:r>
    </w:p>
    <w:p>
      <w:pPr>
        <w:pStyle w:val="7"/>
        <w:numPr>
          <w:ilvl w:val="0"/>
          <w:numId w:val="19"/>
        </w:numPr>
        <w:tabs>
          <w:tab w:val="left" w:pos="393"/>
        </w:tabs>
        <w:spacing w:before="0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Accurate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Device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Identification</w:t>
      </w:r>
    </w:p>
    <w:p>
      <w:pPr>
        <w:pStyle w:val="2"/>
        <w:spacing w:before="1"/>
        <w:rPr>
          <w:sz w:val="45"/>
        </w:rPr>
      </w:pPr>
    </w:p>
    <w:p>
      <w:pPr>
        <w:pStyle w:val="7"/>
        <w:numPr>
          <w:ilvl w:val="0"/>
          <w:numId w:val="19"/>
        </w:numPr>
        <w:tabs>
          <w:tab w:val="left" w:pos="393"/>
        </w:tabs>
        <w:spacing w:before="0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Network</w:t>
      </w:r>
      <w:r>
        <w:rPr>
          <w:b/>
          <w:color w:val="365F91"/>
          <w:spacing w:val="-5"/>
          <w:sz w:val="28"/>
        </w:rPr>
        <w:t xml:space="preserve"> </w:t>
      </w:r>
      <w:r>
        <w:rPr>
          <w:b/>
          <w:color w:val="365F91"/>
          <w:sz w:val="28"/>
        </w:rPr>
        <w:t>Segmentation</w:t>
      </w:r>
    </w:p>
    <w:p>
      <w:pPr>
        <w:pStyle w:val="2"/>
        <w:spacing w:before="3"/>
        <w:rPr>
          <w:sz w:val="45"/>
        </w:rPr>
      </w:pPr>
    </w:p>
    <w:p>
      <w:pPr>
        <w:pStyle w:val="7"/>
        <w:numPr>
          <w:ilvl w:val="0"/>
          <w:numId w:val="19"/>
        </w:numPr>
        <w:tabs>
          <w:tab w:val="left" w:pos="393"/>
        </w:tabs>
        <w:spacing w:before="1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Security</w:t>
      </w:r>
      <w:r>
        <w:rPr>
          <w:b/>
          <w:color w:val="365F91"/>
          <w:spacing w:val="-5"/>
          <w:sz w:val="28"/>
        </w:rPr>
        <w:t xml:space="preserve"> </w:t>
      </w:r>
      <w:r>
        <w:rPr>
          <w:b/>
          <w:color w:val="365F91"/>
          <w:sz w:val="28"/>
        </w:rPr>
        <w:t>Policy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Tuning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340" w:right="340" w:bottom="280" w:left="1340" w:header="720" w:footer="720" w:gutter="0"/>
        </w:sectPr>
      </w:pPr>
    </w:p>
    <w:p>
      <w:pPr>
        <w:pStyle w:val="7"/>
        <w:numPr>
          <w:ilvl w:val="0"/>
          <w:numId w:val="19"/>
        </w:numPr>
        <w:tabs>
          <w:tab w:val="left" w:pos="393"/>
        </w:tabs>
        <w:spacing w:before="80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Incident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Response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Planning</w:t>
      </w:r>
    </w:p>
    <w:p>
      <w:pPr>
        <w:pStyle w:val="2"/>
        <w:rPr>
          <w:sz w:val="45"/>
        </w:rPr>
      </w:pPr>
    </w:p>
    <w:p>
      <w:pPr>
        <w:pStyle w:val="2"/>
        <w:spacing w:before="1" w:line="276" w:lineRule="auto"/>
        <w:ind w:left="100" w:right="1522"/>
      </w:pPr>
      <w:r>
        <w:rPr>
          <w:color w:val="365F91"/>
        </w:rPr>
        <w:t>RANSOMWARE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it is a malicious software or computer virus, upon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triggering which will encrypt the files and data in the disk and asks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for ransom(money) in</w:t>
      </w:r>
      <w:r>
        <w:rPr>
          <w:color w:val="365F91"/>
          <w:spacing w:val="2"/>
        </w:rPr>
        <w:t xml:space="preserve"> </w:t>
      </w:r>
      <w:r>
        <w:rPr>
          <w:color w:val="365F91"/>
        </w:rPr>
        <w:t>exchange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to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decrypt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the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data.</w:t>
      </w:r>
    </w:p>
    <w:p>
      <w:pPr>
        <w:pStyle w:val="2"/>
        <w:spacing w:before="11"/>
        <w:rPr>
          <w:sz w:val="40"/>
        </w:rPr>
      </w:pPr>
    </w:p>
    <w:p>
      <w:pPr>
        <w:pStyle w:val="2"/>
        <w:ind w:left="100"/>
      </w:pPr>
      <w:r>
        <w:rPr>
          <w:color w:val="365F91"/>
        </w:rPr>
        <w:t>HOW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SIMPLE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RANSOMWARE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MADE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WITH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PYTHON:</w:t>
      </w:r>
    </w:p>
    <w:p>
      <w:pPr>
        <w:pStyle w:val="2"/>
        <w:spacing w:before="1"/>
        <w:rPr>
          <w:sz w:val="45"/>
        </w:rPr>
      </w:pPr>
    </w:p>
    <w:p>
      <w:pPr>
        <w:pStyle w:val="2"/>
        <w:spacing w:before="1" w:line="276" w:lineRule="auto"/>
        <w:ind w:left="100" w:right="1088"/>
      </w:pPr>
      <w:r>
        <w:rPr>
          <w:color w:val="365F91"/>
        </w:rPr>
        <w:t>First a private public key pair is generated using libraries which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supports algorithm rsa Then generated public key and private key is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encoded with base64 so that reverse engineers and malware analysist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can’t easily find the keys. Then a recursive function will scan the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directories and files and encrypt those data with public key and delete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those original files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Based on malware author this malware can have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GUI with countdown and other graphic interface with payment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gateway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embedded can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be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included.</w:t>
      </w:r>
    </w:p>
    <w:p>
      <w:pPr>
        <w:pStyle w:val="2"/>
        <w:spacing w:before="1"/>
        <w:rPr>
          <w:sz w:val="41"/>
        </w:rPr>
      </w:pPr>
    </w:p>
    <w:p>
      <w:pPr>
        <w:pStyle w:val="2"/>
        <w:ind w:left="100"/>
      </w:pPr>
      <w:r>
        <w:t>Detailed</w:t>
      </w:r>
      <w:r>
        <w:rPr>
          <w:spacing w:val="-4"/>
        </w:rPr>
        <w:t xml:space="preserve"> </w:t>
      </w:r>
      <w:r>
        <w:t>instruction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vulnerability:</w:t>
      </w:r>
    </w:p>
    <w:p>
      <w:pPr>
        <w:pStyle w:val="2"/>
        <w:spacing w:before="1"/>
        <w:rPr>
          <w:sz w:val="45"/>
        </w:rPr>
      </w:pPr>
    </w:p>
    <w:p>
      <w:pPr>
        <w:pStyle w:val="2"/>
        <w:spacing w:line="276" w:lineRule="auto"/>
        <w:ind w:left="100" w:right="1140"/>
      </w:pPr>
      <w:r>
        <w:rPr>
          <w:color w:val="365F91"/>
        </w:rPr>
        <w:t>Vulnerabilities are weaknesses or flaws in software, systems, or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processes that could be exploited by attackers to compromise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security. They can range from coding errors to misconfigurations, and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understanding them is crucial for effective cybersecurity. Defining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vulnerabilities involves identifying specific weaknesses and assessing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their potential impact on the system's integrity, confidentiality, or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availability. Regular vulnerability assessments and penetration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testing help organizations identify and address these vulnerabilities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to mitigate potential risks.</w:t>
      </w:r>
    </w:p>
    <w:p>
      <w:pPr>
        <w:pStyle w:val="2"/>
        <w:rPr>
          <w:sz w:val="41"/>
        </w:rPr>
      </w:pPr>
    </w:p>
    <w:p>
      <w:pPr>
        <w:pStyle w:val="2"/>
        <w:spacing w:before="1" w:line="276" w:lineRule="auto"/>
        <w:ind w:left="100" w:right="1351"/>
      </w:pPr>
      <w:r>
        <w:rPr>
          <w:color w:val="365F91"/>
        </w:rPr>
        <w:t>Identifying vulnerabilities involves searching for weaknesses in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software, systems, or processes that could be exploited by attackers.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These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can be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categorized into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different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types, such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as:</w:t>
      </w:r>
    </w:p>
    <w:p>
      <w:pPr>
        <w:spacing w:after="0" w:line="276" w:lineRule="auto"/>
        <w:sectPr>
          <w:pgSz w:w="11910" w:h="16840"/>
          <w:pgMar w:top="1340" w:right="340" w:bottom="280" w:left="1340" w:header="720" w:footer="720" w:gutter="0"/>
        </w:sectPr>
      </w:pPr>
    </w:p>
    <w:p>
      <w:pPr>
        <w:pStyle w:val="7"/>
        <w:numPr>
          <w:ilvl w:val="0"/>
          <w:numId w:val="20"/>
        </w:numPr>
        <w:tabs>
          <w:tab w:val="left" w:pos="393"/>
        </w:tabs>
        <w:spacing w:before="80" w:after="0" w:line="276" w:lineRule="auto"/>
        <w:ind w:left="100" w:right="1567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Software Vulnerabilities: These include flaws in code, like buffer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overflows,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SQL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injection,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and cross-site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scripting (XSS).</w:t>
      </w:r>
    </w:p>
    <w:p>
      <w:pPr>
        <w:pStyle w:val="2"/>
        <w:rPr>
          <w:sz w:val="41"/>
        </w:rPr>
      </w:pPr>
    </w:p>
    <w:p>
      <w:pPr>
        <w:pStyle w:val="7"/>
        <w:numPr>
          <w:ilvl w:val="0"/>
          <w:numId w:val="20"/>
        </w:numPr>
        <w:tabs>
          <w:tab w:val="left" w:pos="580"/>
        </w:tabs>
        <w:spacing w:before="0" w:after="0" w:line="276" w:lineRule="auto"/>
        <w:ind w:left="100" w:right="1554" w:firstLine="187"/>
        <w:jc w:val="left"/>
        <w:rPr>
          <w:b/>
          <w:sz w:val="28"/>
        </w:rPr>
      </w:pPr>
      <w:r>
        <w:rPr>
          <w:b/>
          <w:color w:val="365F91"/>
          <w:sz w:val="28"/>
        </w:rPr>
        <w:t>Configuration Vulnerabilities: Result from incorrect settings or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configurations,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like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leaving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default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passwords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or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open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ports.</w:t>
      </w:r>
    </w:p>
    <w:p>
      <w:pPr>
        <w:pStyle w:val="2"/>
        <w:spacing w:before="9"/>
        <w:rPr>
          <w:sz w:val="40"/>
        </w:rPr>
      </w:pPr>
    </w:p>
    <w:p>
      <w:pPr>
        <w:pStyle w:val="7"/>
        <w:numPr>
          <w:ilvl w:val="0"/>
          <w:numId w:val="20"/>
        </w:numPr>
        <w:tabs>
          <w:tab w:val="left" w:pos="394"/>
        </w:tabs>
        <w:spacing w:before="1" w:after="0" w:line="276" w:lineRule="auto"/>
        <w:ind w:left="100" w:right="1946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Design Vulnerabilities: Arise from poor system or application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design, making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it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easier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for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attackers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to</w:t>
      </w:r>
      <w:r>
        <w:rPr>
          <w:b/>
          <w:color w:val="365F91"/>
          <w:spacing w:val="1"/>
          <w:sz w:val="28"/>
        </w:rPr>
        <w:t xml:space="preserve"> </w:t>
      </w:r>
      <w:r>
        <w:rPr>
          <w:b/>
          <w:color w:val="365F91"/>
          <w:sz w:val="28"/>
        </w:rPr>
        <w:t>exploit.</w:t>
      </w:r>
    </w:p>
    <w:p>
      <w:pPr>
        <w:pStyle w:val="2"/>
        <w:rPr>
          <w:sz w:val="41"/>
        </w:rPr>
      </w:pPr>
    </w:p>
    <w:p>
      <w:pPr>
        <w:pStyle w:val="7"/>
        <w:numPr>
          <w:ilvl w:val="0"/>
          <w:numId w:val="20"/>
        </w:numPr>
        <w:tabs>
          <w:tab w:val="left" w:pos="393"/>
        </w:tabs>
        <w:spacing w:before="1" w:after="0" w:line="276" w:lineRule="auto"/>
        <w:ind w:left="100" w:right="1703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Human Vulnerabilities: Stem from social engineering or human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error,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like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sharing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passwords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or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falling for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phishing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attacks.</w:t>
      </w:r>
    </w:p>
    <w:p>
      <w:pPr>
        <w:pStyle w:val="2"/>
        <w:spacing w:before="9"/>
        <w:rPr>
          <w:sz w:val="40"/>
        </w:rPr>
      </w:pPr>
    </w:p>
    <w:p>
      <w:pPr>
        <w:pStyle w:val="7"/>
        <w:numPr>
          <w:ilvl w:val="0"/>
          <w:numId w:val="20"/>
        </w:numPr>
        <w:tabs>
          <w:tab w:val="left" w:pos="394"/>
        </w:tabs>
        <w:spacing w:before="0" w:after="0" w:line="278" w:lineRule="auto"/>
        <w:ind w:left="100" w:right="1416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Physical Vulnerabilities: Relate to the physical environment, such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as lack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of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physical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security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or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unprotected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hardware.</w:t>
      </w:r>
    </w:p>
    <w:p>
      <w:pPr>
        <w:pStyle w:val="2"/>
        <w:spacing w:before="6"/>
        <w:rPr>
          <w:sz w:val="40"/>
        </w:rPr>
      </w:pPr>
    </w:p>
    <w:p>
      <w:pPr>
        <w:pStyle w:val="7"/>
        <w:numPr>
          <w:ilvl w:val="0"/>
          <w:numId w:val="20"/>
        </w:numPr>
        <w:tabs>
          <w:tab w:val="left" w:pos="394"/>
        </w:tabs>
        <w:spacing w:before="0" w:after="0" w:line="276" w:lineRule="auto"/>
        <w:ind w:left="100" w:right="1177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Policy and Process Vulnerabilities: Result from inadequate security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policies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or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processes</w:t>
      </w:r>
      <w:r>
        <w:rPr>
          <w:b/>
          <w:color w:val="365F91"/>
          <w:spacing w:val="1"/>
          <w:sz w:val="28"/>
        </w:rPr>
        <w:t xml:space="preserve"> </w:t>
      </w:r>
      <w:r>
        <w:rPr>
          <w:b/>
          <w:color w:val="365F91"/>
          <w:sz w:val="28"/>
        </w:rPr>
        <w:t>within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an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organization.</w:t>
      </w:r>
    </w:p>
    <w:p>
      <w:pPr>
        <w:pStyle w:val="2"/>
        <w:rPr>
          <w:sz w:val="41"/>
        </w:rPr>
      </w:pPr>
    </w:p>
    <w:p>
      <w:pPr>
        <w:pStyle w:val="7"/>
        <w:numPr>
          <w:ilvl w:val="0"/>
          <w:numId w:val="20"/>
        </w:numPr>
        <w:tabs>
          <w:tab w:val="left" w:pos="394"/>
        </w:tabs>
        <w:spacing w:before="0" w:after="0" w:line="276" w:lineRule="auto"/>
        <w:ind w:left="100" w:right="1317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Zero-Day Vulnerabilities: Previously unknown vulnerabilities that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attackers can</w:t>
      </w:r>
      <w:r>
        <w:rPr>
          <w:b/>
          <w:color w:val="365F91"/>
          <w:spacing w:val="1"/>
          <w:sz w:val="28"/>
        </w:rPr>
        <w:t xml:space="preserve"> </w:t>
      </w:r>
      <w:r>
        <w:rPr>
          <w:b/>
          <w:color w:val="365F91"/>
          <w:sz w:val="28"/>
        </w:rPr>
        <w:t>exploit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before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they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are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patched.</w:t>
      </w:r>
    </w:p>
    <w:p>
      <w:pPr>
        <w:pStyle w:val="2"/>
        <w:spacing w:before="10"/>
        <w:rPr>
          <w:sz w:val="40"/>
        </w:rPr>
      </w:pPr>
    </w:p>
    <w:p>
      <w:pPr>
        <w:pStyle w:val="7"/>
        <w:numPr>
          <w:ilvl w:val="0"/>
          <w:numId w:val="20"/>
        </w:numPr>
        <w:tabs>
          <w:tab w:val="left" w:pos="393"/>
        </w:tabs>
        <w:spacing w:before="0" w:after="0" w:line="276" w:lineRule="auto"/>
        <w:ind w:left="100" w:right="2136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Network Vulnerabilities: Arise from weaknesses in network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infrastructure,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like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insecure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protocols or</w:t>
      </w:r>
      <w:r>
        <w:rPr>
          <w:b/>
          <w:color w:val="365F91"/>
          <w:spacing w:val="-5"/>
          <w:sz w:val="28"/>
        </w:rPr>
        <w:t xml:space="preserve"> </w:t>
      </w:r>
      <w:r>
        <w:rPr>
          <w:b/>
          <w:color w:val="365F91"/>
          <w:sz w:val="28"/>
        </w:rPr>
        <w:t>weak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encryption.</w:t>
      </w:r>
    </w:p>
    <w:p>
      <w:pPr>
        <w:pStyle w:val="2"/>
        <w:spacing w:before="1"/>
        <w:rPr>
          <w:sz w:val="41"/>
        </w:rPr>
      </w:pPr>
    </w:p>
    <w:p>
      <w:pPr>
        <w:pStyle w:val="2"/>
        <w:spacing w:line="276" w:lineRule="auto"/>
        <w:ind w:left="100" w:right="1137"/>
      </w:pPr>
      <w:r>
        <w:rPr>
          <w:color w:val="365F91"/>
        </w:rPr>
        <w:t>Naming vulnerabilities often involves giving them a specific identifier,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commonly referred to as a "CVE" (Common Vulnerabilities and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Exposures) number. This unique identifier helps security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professionals and researchers refer to vulnerabilities consistently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across different platforms and discussions. For instance, the identifier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"CVE-2023-12345" would be associated with a particular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vulnerability.</w:t>
      </w:r>
    </w:p>
    <w:p>
      <w:pPr>
        <w:spacing w:after="0" w:line="276" w:lineRule="auto"/>
        <w:sectPr>
          <w:pgSz w:w="11910" w:h="16840"/>
          <w:pgMar w:top="1340" w:right="340" w:bottom="280" w:left="1340" w:header="720" w:footer="720" w:gutter="0"/>
        </w:sectPr>
      </w:pPr>
    </w:p>
    <w:p>
      <w:pPr>
        <w:pStyle w:val="2"/>
        <w:spacing w:before="80" w:line="626" w:lineRule="auto"/>
        <w:ind w:left="162" w:right="5815"/>
      </w:pPr>
      <w:r>
        <w:rPr>
          <w:color w:val="365F91"/>
        </w:rPr>
        <w:t>Import base64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import os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from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Crypto.PublicKey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import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RSA</w:t>
      </w:r>
    </w:p>
    <w:p>
      <w:pPr>
        <w:pStyle w:val="2"/>
        <w:spacing w:before="2" w:line="626" w:lineRule="auto"/>
        <w:ind w:left="225" w:right="4283" w:hanging="63"/>
      </w:pPr>
      <w:r>
        <w:rPr>
          <w:color w:val="365F91"/>
        </w:rPr>
        <w:t>from Crypto.Cipher import PKCS1_OAEP, AES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'''</w:t>
      </w:r>
    </w:p>
    <w:p>
      <w:pPr>
        <w:pStyle w:val="2"/>
        <w:tabs>
          <w:tab w:val="left" w:pos="4697"/>
        </w:tabs>
        <w:spacing w:before="1" w:line="626" w:lineRule="auto"/>
        <w:ind w:left="100" w:right="3451" w:firstLine="62"/>
      </w:pPr>
      <w:r>
        <w:rPr>
          <w:color w:val="365F91"/>
        </w:rPr>
        <w:t>with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open('public.pem',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'rb')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as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f:</w:t>
      </w:r>
      <w:r>
        <w:rPr>
          <w:color w:val="365F91"/>
        </w:rPr>
        <w:tab/>
      </w:r>
      <w:r>
        <w:rPr>
          <w:color w:val="365F91"/>
        </w:rPr>
        <w:t>public = f.read()</w:t>
      </w:r>
      <w:r>
        <w:rPr>
          <w:color w:val="365F91"/>
          <w:spacing w:val="-58"/>
        </w:rPr>
        <w:t xml:space="preserve"> </w:t>
      </w:r>
      <w:r>
        <w:rPr>
          <w:color w:val="365F91"/>
        </w:rPr>
        <w:t>print(base64.b64encode(public))</w:t>
      </w:r>
    </w:p>
    <w:p>
      <w:pPr>
        <w:pStyle w:val="2"/>
        <w:spacing w:before="2"/>
        <w:ind w:left="162"/>
      </w:pPr>
      <w:r>
        <w:rPr>
          <w:color w:val="365F91"/>
        </w:rPr>
        <w:t>'''</w:t>
      </w:r>
    </w:p>
    <w:p>
      <w:pPr>
        <w:pStyle w:val="2"/>
        <w:spacing w:before="1"/>
        <w:rPr>
          <w:sz w:val="45"/>
        </w:rPr>
      </w:pPr>
    </w:p>
    <w:p>
      <w:pPr>
        <w:pStyle w:val="2"/>
        <w:ind w:left="100"/>
      </w:pPr>
      <w:r>
        <w:rPr>
          <w:color w:val="365F91"/>
        </w:rPr>
        <w:t>To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view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vulnerabilities:</w:t>
      </w:r>
    </w:p>
    <w:p>
      <w:pPr>
        <w:pStyle w:val="2"/>
        <w:spacing w:before="1"/>
        <w:rPr>
          <w:sz w:val="45"/>
        </w:rPr>
      </w:pPr>
    </w:p>
    <w:p>
      <w:pPr>
        <w:pStyle w:val="7"/>
        <w:numPr>
          <w:ilvl w:val="0"/>
          <w:numId w:val="21"/>
        </w:numPr>
        <w:tabs>
          <w:tab w:val="left" w:pos="393"/>
        </w:tabs>
        <w:spacing w:before="1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In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the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top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navigation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bar,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click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Scans.</w:t>
      </w:r>
    </w:p>
    <w:p>
      <w:pPr>
        <w:pStyle w:val="2"/>
        <w:spacing w:before="3"/>
        <w:rPr>
          <w:sz w:val="45"/>
        </w:rPr>
      </w:pPr>
    </w:p>
    <w:p>
      <w:pPr>
        <w:pStyle w:val="7"/>
        <w:numPr>
          <w:ilvl w:val="0"/>
          <w:numId w:val="21"/>
        </w:numPr>
        <w:tabs>
          <w:tab w:val="left" w:pos="393"/>
        </w:tabs>
        <w:spacing w:before="0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Click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the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scan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for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which you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want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to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view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results.</w:t>
      </w:r>
    </w:p>
    <w:p>
      <w:pPr>
        <w:pStyle w:val="2"/>
        <w:spacing w:before="1"/>
        <w:rPr>
          <w:sz w:val="45"/>
        </w:rPr>
      </w:pPr>
    </w:p>
    <w:p>
      <w:pPr>
        <w:pStyle w:val="7"/>
        <w:numPr>
          <w:ilvl w:val="0"/>
          <w:numId w:val="21"/>
        </w:numPr>
        <w:tabs>
          <w:tab w:val="left" w:pos="393"/>
        </w:tabs>
        <w:spacing w:before="0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Do one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of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the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following:</w:t>
      </w:r>
    </w:p>
    <w:p>
      <w:pPr>
        <w:pStyle w:val="2"/>
        <w:spacing w:before="1"/>
        <w:rPr>
          <w:sz w:val="45"/>
        </w:rPr>
      </w:pPr>
    </w:p>
    <w:p>
      <w:pPr>
        <w:pStyle w:val="7"/>
        <w:numPr>
          <w:ilvl w:val="0"/>
          <w:numId w:val="22"/>
        </w:numPr>
        <w:tabs>
          <w:tab w:val="left" w:pos="332"/>
        </w:tabs>
        <w:spacing w:before="1" w:after="0" w:line="240" w:lineRule="auto"/>
        <w:ind w:left="331" w:right="0" w:hanging="232"/>
        <w:jc w:val="left"/>
        <w:rPr>
          <w:b/>
          <w:sz w:val="28"/>
        </w:rPr>
      </w:pPr>
      <w:r>
        <w:rPr>
          <w:b/>
          <w:color w:val="365F91"/>
          <w:sz w:val="28"/>
        </w:rPr>
        <w:t>Click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a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specific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host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to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view</w:t>
      </w:r>
      <w:r>
        <w:rPr>
          <w:b/>
          <w:color w:val="365F91"/>
          <w:spacing w:val="-5"/>
          <w:sz w:val="28"/>
        </w:rPr>
        <w:t xml:space="preserve"> </w:t>
      </w:r>
      <w:r>
        <w:rPr>
          <w:b/>
          <w:color w:val="365F91"/>
          <w:sz w:val="28"/>
        </w:rPr>
        <w:t>vulnerabilities</w:t>
      </w:r>
      <w:r>
        <w:rPr>
          <w:b/>
          <w:color w:val="365F91"/>
          <w:spacing w:val="1"/>
          <w:sz w:val="28"/>
        </w:rPr>
        <w:t xml:space="preserve"> </w:t>
      </w:r>
      <w:r>
        <w:rPr>
          <w:b/>
          <w:color w:val="365F91"/>
          <w:sz w:val="28"/>
        </w:rPr>
        <w:t>found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on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that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host.</w:t>
      </w:r>
    </w:p>
    <w:p>
      <w:pPr>
        <w:pStyle w:val="2"/>
        <w:spacing w:before="3"/>
        <w:rPr>
          <w:sz w:val="45"/>
        </w:rPr>
      </w:pPr>
    </w:p>
    <w:p>
      <w:pPr>
        <w:pStyle w:val="7"/>
        <w:numPr>
          <w:ilvl w:val="0"/>
          <w:numId w:val="22"/>
        </w:numPr>
        <w:tabs>
          <w:tab w:val="left" w:pos="332"/>
        </w:tabs>
        <w:spacing w:before="0" w:after="0" w:line="240" w:lineRule="auto"/>
        <w:ind w:left="331" w:right="0" w:hanging="232"/>
        <w:jc w:val="left"/>
        <w:rPr>
          <w:b/>
          <w:sz w:val="28"/>
        </w:rPr>
      </w:pPr>
      <w:r>
        <w:rPr>
          <w:b/>
          <w:color w:val="365F91"/>
          <w:sz w:val="28"/>
        </w:rPr>
        <w:t>Click</w:t>
      </w:r>
      <w:r>
        <w:rPr>
          <w:b/>
          <w:color w:val="365F91"/>
          <w:spacing w:val="-5"/>
          <w:sz w:val="28"/>
        </w:rPr>
        <w:t xml:space="preserve"> </w:t>
      </w:r>
      <w:r>
        <w:rPr>
          <w:b/>
          <w:color w:val="365F91"/>
          <w:sz w:val="28"/>
        </w:rPr>
        <w:t>the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Vulnerabilities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tab</w:t>
      </w:r>
      <w:r>
        <w:rPr>
          <w:b/>
          <w:color w:val="365F91"/>
          <w:spacing w:val="-5"/>
          <w:sz w:val="28"/>
        </w:rPr>
        <w:t xml:space="preserve"> </w:t>
      </w:r>
      <w:r>
        <w:rPr>
          <w:b/>
          <w:color w:val="365F91"/>
          <w:sz w:val="28"/>
        </w:rPr>
        <w:t>to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view</w:t>
      </w:r>
      <w:r>
        <w:rPr>
          <w:b/>
          <w:color w:val="365F91"/>
          <w:spacing w:val="-5"/>
          <w:sz w:val="28"/>
        </w:rPr>
        <w:t xml:space="preserve"> </w:t>
      </w:r>
      <w:r>
        <w:rPr>
          <w:b/>
          <w:color w:val="365F91"/>
          <w:sz w:val="28"/>
        </w:rPr>
        <w:t>all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vulnerabilities.</w:t>
      </w:r>
    </w:p>
    <w:p>
      <w:pPr>
        <w:pStyle w:val="2"/>
        <w:spacing w:before="1"/>
        <w:rPr>
          <w:sz w:val="45"/>
        </w:rPr>
      </w:pPr>
    </w:p>
    <w:p>
      <w:pPr>
        <w:pStyle w:val="7"/>
        <w:numPr>
          <w:ilvl w:val="0"/>
          <w:numId w:val="21"/>
        </w:numPr>
        <w:tabs>
          <w:tab w:val="left" w:pos="393"/>
        </w:tabs>
        <w:spacing w:before="0" w:after="0" w:line="276" w:lineRule="auto"/>
        <w:ind w:left="100" w:right="1225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(Optional) To sort the vulnerabilities, click an attribute in the table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header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row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to sort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by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thatattribute.</w:t>
      </w:r>
    </w:p>
    <w:p>
      <w:pPr>
        <w:pStyle w:val="2"/>
        <w:spacing w:before="9"/>
        <w:rPr>
          <w:sz w:val="40"/>
        </w:rPr>
      </w:pPr>
    </w:p>
    <w:p>
      <w:pPr>
        <w:pStyle w:val="7"/>
        <w:numPr>
          <w:ilvl w:val="0"/>
          <w:numId w:val="21"/>
        </w:numPr>
        <w:tabs>
          <w:tab w:val="left" w:pos="393"/>
        </w:tabs>
        <w:spacing w:before="1" w:after="0" w:line="278" w:lineRule="auto"/>
        <w:ind w:left="100" w:right="1211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Clicking on the vulnerability row will open the vulnerability details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page,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displaying</w:t>
      </w:r>
      <w:r>
        <w:rPr>
          <w:b/>
          <w:color w:val="365F91"/>
          <w:spacing w:val="1"/>
          <w:sz w:val="28"/>
        </w:rPr>
        <w:t xml:space="preserve"> </w:t>
      </w:r>
      <w:r>
        <w:rPr>
          <w:b/>
          <w:color w:val="365F91"/>
          <w:sz w:val="28"/>
        </w:rPr>
        <w:t>plugin</w:t>
      </w:r>
    </w:p>
    <w:p>
      <w:pPr>
        <w:pStyle w:val="2"/>
        <w:spacing w:before="5"/>
        <w:rPr>
          <w:sz w:val="40"/>
        </w:rPr>
      </w:pPr>
    </w:p>
    <w:p>
      <w:pPr>
        <w:pStyle w:val="2"/>
        <w:ind w:left="100"/>
      </w:pPr>
      <w:r>
        <w:rPr>
          <w:color w:val="365F91"/>
        </w:rPr>
        <w:t>information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and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output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for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each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instance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on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a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host.</w:t>
      </w:r>
    </w:p>
    <w:p>
      <w:pPr>
        <w:spacing w:after="0"/>
        <w:sectPr>
          <w:pgSz w:w="11910" w:h="16840"/>
          <w:pgMar w:top="1340" w:right="340" w:bottom="280" w:left="1340" w:header="720" w:footer="720" w:gutter="0"/>
        </w:sectPr>
      </w:pPr>
    </w:p>
    <w:p>
      <w:pPr>
        <w:pStyle w:val="2"/>
        <w:spacing w:before="5"/>
        <w:rPr>
          <w:sz w:val="11"/>
        </w:rPr>
      </w:pPr>
    </w:p>
    <w:p>
      <w:pPr>
        <w:pStyle w:val="2"/>
        <w:ind w:left="17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09285" cy="269684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342" cy="269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580" w:right="340" w:bottom="280" w:left="1340" w:header="720" w:footer="720" w:gutter="0"/>
        </w:sectPr>
      </w:pPr>
    </w:p>
    <w:p>
      <w:pPr>
        <w:pStyle w:val="2"/>
        <w:spacing w:before="77"/>
        <w:ind w:left="162"/>
      </w:pPr>
      <w:r>
        <w:t>Reporting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Results</w:t>
      </w:r>
    </w:p>
    <w:p>
      <w:pPr>
        <w:pStyle w:val="2"/>
        <w:spacing w:before="3"/>
        <w:rPr>
          <w:sz w:val="45"/>
        </w:rPr>
      </w:pPr>
    </w:p>
    <w:p>
      <w:pPr>
        <w:pStyle w:val="2"/>
        <w:spacing w:before="1" w:line="278" w:lineRule="auto"/>
        <w:ind w:left="100" w:right="1333"/>
      </w:pPr>
      <w:r>
        <w:rPr>
          <w:color w:val="365F91"/>
        </w:rPr>
        <w:t>Chances are your job isn’t done yet. You need to report your findings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to your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team.</w:t>
      </w:r>
    </w:p>
    <w:p>
      <w:pPr>
        <w:pStyle w:val="2"/>
        <w:spacing w:before="5"/>
        <w:rPr>
          <w:sz w:val="40"/>
        </w:rPr>
      </w:pPr>
    </w:p>
    <w:p>
      <w:pPr>
        <w:pStyle w:val="2"/>
        <w:spacing w:line="276" w:lineRule="auto"/>
        <w:ind w:left="100" w:right="1252"/>
      </w:pPr>
      <w:r>
        <w:rPr>
          <w:color w:val="365F91"/>
        </w:rPr>
        <w:t>Scan results can be exported in several file formats. Some of these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report formats arecustomizable, while others are designed to be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imported into another application or product, suchas Microsoft Excel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or Tenable.sc. For an explanation of the various report formats and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the purpose of each, see the Nessus User Guide. Comprehensive and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detailed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reporting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is crucial for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several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reasons:</w:t>
      </w:r>
    </w:p>
    <w:p>
      <w:pPr>
        <w:pStyle w:val="2"/>
        <w:rPr>
          <w:sz w:val="41"/>
        </w:rPr>
      </w:pPr>
    </w:p>
    <w:p>
      <w:pPr>
        <w:pStyle w:val="7"/>
        <w:numPr>
          <w:ilvl w:val="0"/>
          <w:numId w:val="23"/>
        </w:numPr>
        <w:tabs>
          <w:tab w:val="left" w:pos="393"/>
        </w:tabs>
        <w:spacing w:before="1" w:after="0" w:line="276" w:lineRule="auto"/>
        <w:ind w:left="100" w:right="1116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Informed Decision-Making: Detailed reports provide a thorough</w:t>
      </w:r>
      <w:r>
        <w:rPr>
          <w:b/>
          <w:color w:val="365F91"/>
          <w:spacing w:val="1"/>
          <w:sz w:val="28"/>
        </w:rPr>
        <w:t xml:space="preserve"> </w:t>
      </w:r>
      <w:r>
        <w:rPr>
          <w:b/>
          <w:color w:val="365F91"/>
          <w:sz w:val="28"/>
        </w:rPr>
        <w:t>understanding of data, enabling informed decisions based on accurate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insights.</w:t>
      </w:r>
    </w:p>
    <w:p>
      <w:pPr>
        <w:pStyle w:val="2"/>
        <w:spacing w:before="11"/>
        <w:rPr>
          <w:sz w:val="40"/>
        </w:rPr>
      </w:pPr>
    </w:p>
    <w:p>
      <w:pPr>
        <w:pStyle w:val="7"/>
        <w:numPr>
          <w:ilvl w:val="0"/>
          <w:numId w:val="23"/>
        </w:numPr>
        <w:tabs>
          <w:tab w:val="left" w:pos="394"/>
        </w:tabs>
        <w:spacing w:before="0" w:after="0" w:line="276" w:lineRule="auto"/>
        <w:ind w:left="100" w:right="1110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Transparency: Comprehensive reporting promotes transparency by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showcasing the full scope of information, which builds trust with</w:t>
      </w:r>
      <w:r>
        <w:rPr>
          <w:b/>
          <w:color w:val="365F91"/>
          <w:spacing w:val="1"/>
          <w:sz w:val="28"/>
        </w:rPr>
        <w:t xml:space="preserve"> </w:t>
      </w:r>
      <w:r>
        <w:rPr>
          <w:b/>
          <w:color w:val="365F91"/>
          <w:sz w:val="28"/>
        </w:rPr>
        <w:t>stakeholders.</w:t>
      </w:r>
    </w:p>
    <w:p>
      <w:pPr>
        <w:pStyle w:val="2"/>
        <w:spacing w:before="9"/>
        <w:rPr>
          <w:sz w:val="40"/>
        </w:rPr>
      </w:pPr>
    </w:p>
    <w:p>
      <w:pPr>
        <w:pStyle w:val="7"/>
        <w:numPr>
          <w:ilvl w:val="0"/>
          <w:numId w:val="23"/>
        </w:numPr>
        <w:tabs>
          <w:tab w:val="left" w:pos="393"/>
        </w:tabs>
        <w:spacing w:before="0" w:after="0" w:line="278" w:lineRule="auto"/>
        <w:ind w:left="100" w:right="1983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Problem Identification: Detailed reports help identify trends,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outliers,</w:t>
      </w:r>
      <w:r>
        <w:rPr>
          <w:b/>
          <w:color w:val="365F91"/>
          <w:spacing w:val="-5"/>
          <w:sz w:val="28"/>
        </w:rPr>
        <w:t xml:space="preserve"> </w:t>
      </w:r>
      <w:r>
        <w:rPr>
          <w:b/>
          <w:color w:val="365F91"/>
          <w:sz w:val="28"/>
        </w:rPr>
        <w:t>and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issues,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allowing for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timely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corrective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actions.</w:t>
      </w:r>
    </w:p>
    <w:p>
      <w:pPr>
        <w:pStyle w:val="2"/>
        <w:spacing w:before="6"/>
        <w:rPr>
          <w:sz w:val="40"/>
        </w:rPr>
      </w:pPr>
    </w:p>
    <w:p>
      <w:pPr>
        <w:pStyle w:val="7"/>
        <w:numPr>
          <w:ilvl w:val="0"/>
          <w:numId w:val="23"/>
        </w:numPr>
        <w:tabs>
          <w:tab w:val="left" w:pos="394"/>
        </w:tabs>
        <w:spacing w:before="0" w:after="0" w:line="276" w:lineRule="auto"/>
        <w:ind w:left="100" w:right="1540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Performance Evaluation: Comprehensive reporting allows for an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accurate assessment of performance, helping organizations gauge</w:t>
      </w:r>
      <w:r>
        <w:rPr>
          <w:b/>
          <w:color w:val="365F91"/>
          <w:spacing w:val="1"/>
          <w:sz w:val="28"/>
        </w:rPr>
        <w:t xml:space="preserve"> </w:t>
      </w:r>
      <w:r>
        <w:rPr>
          <w:b/>
          <w:color w:val="365F91"/>
          <w:sz w:val="28"/>
        </w:rPr>
        <w:t>success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and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areas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for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improvement.</w:t>
      </w:r>
    </w:p>
    <w:p>
      <w:pPr>
        <w:pStyle w:val="2"/>
        <w:rPr>
          <w:sz w:val="41"/>
        </w:rPr>
      </w:pPr>
    </w:p>
    <w:p>
      <w:pPr>
        <w:pStyle w:val="7"/>
        <w:numPr>
          <w:ilvl w:val="0"/>
          <w:numId w:val="23"/>
        </w:numPr>
        <w:tabs>
          <w:tab w:val="left" w:pos="394"/>
        </w:tabs>
        <w:spacing w:before="0" w:after="0" w:line="276" w:lineRule="auto"/>
        <w:ind w:left="100" w:right="1100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Communication: Detailed reports facilitate effective communication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among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teams,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departments,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and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pa…</w:t>
      </w:r>
    </w:p>
    <w:p>
      <w:pPr>
        <w:spacing w:after="0" w:line="276" w:lineRule="auto"/>
        <w:jc w:val="left"/>
        <w:rPr>
          <w:sz w:val="28"/>
        </w:rPr>
        <w:sectPr>
          <w:pgSz w:w="11910" w:h="16840"/>
          <w:pgMar w:top="1340" w:right="340" w:bottom="280" w:left="1340" w:header="720" w:footer="720" w:gutter="0"/>
        </w:sectPr>
      </w:pPr>
    </w:p>
    <w:p>
      <w:pPr>
        <w:pStyle w:val="2"/>
        <w:spacing w:before="80"/>
        <w:ind w:left="100"/>
      </w:pPr>
      <w:r>
        <w:rPr>
          <w:color w:val="365F91"/>
        </w:rPr>
        <w:t>To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Export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a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Scan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Report:</w:t>
      </w:r>
    </w:p>
    <w:p>
      <w:pPr>
        <w:pStyle w:val="2"/>
        <w:rPr>
          <w:sz w:val="45"/>
        </w:rPr>
      </w:pPr>
    </w:p>
    <w:p>
      <w:pPr>
        <w:pStyle w:val="7"/>
        <w:numPr>
          <w:ilvl w:val="0"/>
          <w:numId w:val="24"/>
        </w:numPr>
        <w:tabs>
          <w:tab w:val="left" w:pos="393"/>
        </w:tabs>
        <w:spacing w:before="1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Start from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a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scan's results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page</w:t>
      </w:r>
    </w:p>
    <w:p>
      <w:pPr>
        <w:pStyle w:val="2"/>
        <w:spacing w:before="3"/>
        <w:rPr>
          <w:sz w:val="45"/>
        </w:rPr>
      </w:pPr>
    </w:p>
    <w:p>
      <w:pPr>
        <w:pStyle w:val="7"/>
        <w:numPr>
          <w:ilvl w:val="0"/>
          <w:numId w:val="24"/>
        </w:numPr>
        <w:tabs>
          <w:tab w:val="left" w:pos="393"/>
        </w:tabs>
        <w:spacing w:before="0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In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the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upper-right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corner,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click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Export.</w:t>
      </w:r>
    </w:p>
    <w:p>
      <w:pPr>
        <w:pStyle w:val="2"/>
        <w:spacing w:before="1"/>
        <w:rPr>
          <w:sz w:val="45"/>
        </w:rPr>
      </w:pPr>
    </w:p>
    <w:p>
      <w:pPr>
        <w:pStyle w:val="7"/>
        <w:numPr>
          <w:ilvl w:val="0"/>
          <w:numId w:val="24"/>
        </w:numPr>
        <w:tabs>
          <w:tab w:val="left" w:pos="393"/>
        </w:tabs>
        <w:spacing w:before="0" w:after="0" w:line="276" w:lineRule="auto"/>
        <w:ind w:left="100" w:right="1606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From the drop-down box, select the format in which you want to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export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the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scan</w:t>
      </w:r>
      <w:r>
        <w:rPr>
          <w:b/>
          <w:color w:val="365F91"/>
          <w:spacing w:val="1"/>
          <w:sz w:val="28"/>
        </w:rPr>
        <w:t xml:space="preserve"> </w:t>
      </w:r>
      <w:r>
        <w:rPr>
          <w:b/>
          <w:color w:val="365F91"/>
          <w:sz w:val="28"/>
        </w:rPr>
        <w:t>results.</w:t>
      </w:r>
    </w:p>
    <w:p>
      <w:pPr>
        <w:pStyle w:val="2"/>
        <w:spacing w:before="10"/>
        <w:rPr>
          <w:sz w:val="40"/>
        </w:rPr>
      </w:pPr>
    </w:p>
    <w:p>
      <w:pPr>
        <w:pStyle w:val="7"/>
        <w:numPr>
          <w:ilvl w:val="0"/>
          <w:numId w:val="24"/>
        </w:numPr>
        <w:tabs>
          <w:tab w:val="left" w:pos="393"/>
        </w:tabs>
        <w:spacing w:before="0" w:after="0" w:line="240" w:lineRule="auto"/>
        <w:ind w:left="392" w:right="0" w:hanging="293"/>
        <w:jc w:val="left"/>
        <w:rPr>
          <w:b/>
          <w:sz w:val="28"/>
        </w:rPr>
      </w:pPr>
      <w:r>
        <w:rPr>
          <w:b/>
          <w:color w:val="365F91"/>
          <w:sz w:val="28"/>
        </w:rPr>
        <w:t>Click</w:t>
      </w:r>
      <w:r>
        <w:rPr>
          <w:b/>
          <w:color w:val="365F91"/>
          <w:spacing w:val="-5"/>
          <w:sz w:val="28"/>
        </w:rPr>
        <w:t xml:space="preserve"> </w:t>
      </w:r>
      <w:r>
        <w:rPr>
          <w:b/>
          <w:color w:val="365F91"/>
          <w:sz w:val="28"/>
        </w:rPr>
        <w:t>Export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to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download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the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report.</w:t>
      </w:r>
    </w:p>
    <w:p>
      <w:pPr>
        <w:pStyle w:val="2"/>
        <w:spacing w:before="3"/>
        <w:rPr>
          <w:sz w:val="45"/>
        </w:rPr>
      </w:pPr>
    </w:p>
    <w:p>
      <w:pPr>
        <w:pStyle w:val="2"/>
        <w:spacing w:before="1"/>
        <w:ind w:left="100"/>
      </w:pPr>
      <w:r>
        <w:t>Recommendations:</w:t>
      </w:r>
    </w:p>
    <w:p>
      <w:pPr>
        <w:pStyle w:val="2"/>
        <w:rPr>
          <w:sz w:val="45"/>
        </w:rPr>
      </w:pPr>
    </w:p>
    <w:p>
      <w:pPr>
        <w:pStyle w:val="2"/>
        <w:spacing w:before="1" w:line="276" w:lineRule="auto"/>
        <w:ind w:left="100" w:right="1253"/>
      </w:pPr>
      <w:r>
        <w:rPr>
          <w:color w:val="365F91"/>
        </w:rPr>
        <w:t>Based on the assessment results, the following recommendations are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suggested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to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improve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the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security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of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the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"altoroMutual"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system:</w:t>
      </w:r>
    </w:p>
    <w:p>
      <w:pPr>
        <w:pStyle w:val="2"/>
        <w:rPr>
          <w:sz w:val="41"/>
        </w:rPr>
      </w:pPr>
    </w:p>
    <w:p>
      <w:pPr>
        <w:pStyle w:val="7"/>
        <w:numPr>
          <w:ilvl w:val="0"/>
          <w:numId w:val="25"/>
        </w:numPr>
        <w:tabs>
          <w:tab w:val="left" w:pos="393"/>
        </w:tabs>
        <w:spacing w:before="0" w:after="0" w:line="276" w:lineRule="auto"/>
        <w:ind w:left="100" w:right="1504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Disable TLS version 1.0 and enable support for TLS 1.2 and 1.3 to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enhance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encryption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securityand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comply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with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industry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standards.</w:t>
      </w:r>
    </w:p>
    <w:p>
      <w:pPr>
        <w:pStyle w:val="2"/>
        <w:spacing w:before="10"/>
        <w:rPr>
          <w:sz w:val="40"/>
        </w:rPr>
      </w:pPr>
    </w:p>
    <w:p>
      <w:pPr>
        <w:pStyle w:val="7"/>
        <w:numPr>
          <w:ilvl w:val="0"/>
          <w:numId w:val="25"/>
        </w:numPr>
        <w:tabs>
          <w:tab w:val="left" w:pos="393"/>
        </w:tabs>
        <w:spacing w:before="0" w:after="0" w:line="278" w:lineRule="auto"/>
        <w:ind w:left="100" w:right="1250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Investigate and verify the additional DNS hostnames to ensure that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they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are</w:t>
      </w:r>
      <w:r>
        <w:rPr>
          <w:b/>
          <w:color w:val="365F91"/>
          <w:spacing w:val="1"/>
          <w:sz w:val="28"/>
        </w:rPr>
        <w:t xml:space="preserve"> </w:t>
      </w:r>
      <w:r>
        <w:rPr>
          <w:b/>
          <w:color w:val="365F91"/>
          <w:sz w:val="28"/>
        </w:rPr>
        <w:t>legitimate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and donot pose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security risks.</w:t>
      </w:r>
    </w:p>
    <w:p>
      <w:pPr>
        <w:pStyle w:val="2"/>
        <w:spacing w:before="5"/>
        <w:rPr>
          <w:sz w:val="40"/>
        </w:rPr>
      </w:pPr>
    </w:p>
    <w:p>
      <w:pPr>
        <w:pStyle w:val="7"/>
        <w:numPr>
          <w:ilvl w:val="0"/>
          <w:numId w:val="25"/>
        </w:numPr>
        <w:tabs>
          <w:tab w:val="left" w:pos="393"/>
        </w:tabs>
        <w:spacing w:before="0" w:after="0" w:line="276" w:lineRule="auto"/>
        <w:ind w:left="100" w:right="1171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Monitor the open TCP ports identified by the Nessus SYN scanner to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prevent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any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potentialsecurity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issues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or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unauthorized</w:t>
      </w:r>
      <w:r>
        <w:rPr>
          <w:b/>
          <w:color w:val="365F91"/>
          <w:spacing w:val="-1"/>
          <w:sz w:val="28"/>
        </w:rPr>
        <w:t xml:space="preserve"> </w:t>
      </w:r>
      <w:r>
        <w:rPr>
          <w:b/>
          <w:color w:val="365F91"/>
          <w:sz w:val="28"/>
        </w:rPr>
        <w:t>access.</w:t>
      </w:r>
    </w:p>
    <w:p>
      <w:pPr>
        <w:pStyle w:val="2"/>
        <w:spacing w:before="11"/>
        <w:rPr>
          <w:sz w:val="40"/>
        </w:rPr>
      </w:pPr>
    </w:p>
    <w:p>
      <w:pPr>
        <w:pStyle w:val="7"/>
        <w:numPr>
          <w:ilvl w:val="0"/>
          <w:numId w:val="25"/>
        </w:numPr>
        <w:tabs>
          <w:tab w:val="left" w:pos="394"/>
        </w:tabs>
        <w:spacing w:before="0" w:after="0" w:line="276" w:lineRule="auto"/>
        <w:ind w:left="100" w:right="1927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Review and understand the CPE information to identify any</w:t>
      </w:r>
      <w:r>
        <w:rPr>
          <w:b/>
          <w:color w:val="365F91"/>
          <w:spacing w:val="1"/>
          <w:sz w:val="28"/>
        </w:rPr>
        <w:t xml:space="preserve"> </w:t>
      </w:r>
      <w:r>
        <w:rPr>
          <w:b/>
          <w:color w:val="365F91"/>
          <w:sz w:val="28"/>
        </w:rPr>
        <w:t>potential vulnerabilities associatedwith hardware and software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products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on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the</w:t>
      </w:r>
      <w:r>
        <w:rPr>
          <w:b/>
          <w:color w:val="365F91"/>
          <w:spacing w:val="-3"/>
          <w:sz w:val="28"/>
        </w:rPr>
        <w:t xml:space="preserve"> </w:t>
      </w:r>
      <w:r>
        <w:rPr>
          <w:b/>
          <w:color w:val="365F91"/>
          <w:sz w:val="28"/>
        </w:rPr>
        <w:t>host.</w:t>
      </w:r>
    </w:p>
    <w:p>
      <w:pPr>
        <w:pStyle w:val="2"/>
        <w:spacing w:before="11"/>
        <w:rPr>
          <w:sz w:val="40"/>
        </w:rPr>
      </w:pPr>
    </w:p>
    <w:p>
      <w:pPr>
        <w:pStyle w:val="7"/>
        <w:numPr>
          <w:ilvl w:val="0"/>
          <w:numId w:val="25"/>
        </w:numPr>
        <w:tabs>
          <w:tab w:val="left" w:pos="393"/>
        </w:tabs>
        <w:spacing w:before="0" w:after="0" w:line="276" w:lineRule="auto"/>
        <w:ind w:left="100" w:right="1981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Address SSL/TLS-related vulnerabilities, such as replacing</w:t>
      </w:r>
      <w:r>
        <w:rPr>
          <w:b/>
          <w:color w:val="365F91"/>
          <w:spacing w:val="1"/>
          <w:sz w:val="28"/>
        </w:rPr>
        <w:t xml:space="preserve"> </w:t>
      </w:r>
      <w:r>
        <w:rPr>
          <w:b/>
          <w:color w:val="365F91"/>
          <w:sz w:val="28"/>
        </w:rPr>
        <w:t>certificates signed with weakhashing algorithms, verifying root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Certification Authority certificates, and enabling recommended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cipher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suites.</w:t>
      </w:r>
    </w:p>
    <w:p>
      <w:pPr>
        <w:spacing w:after="0" w:line="276" w:lineRule="auto"/>
        <w:jc w:val="left"/>
        <w:rPr>
          <w:sz w:val="28"/>
        </w:rPr>
        <w:sectPr>
          <w:pgSz w:w="11910" w:h="16840"/>
          <w:pgMar w:top="1340" w:right="340" w:bottom="280" w:left="1340" w:header="720" w:footer="720" w:gutter="0"/>
        </w:sectPr>
      </w:pPr>
    </w:p>
    <w:p>
      <w:pPr>
        <w:pStyle w:val="7"/>
        <w:numPr>
          <w:ilvl w:val="0"/>
          <w:numId w:val="25"/>
        </w:numPr>
        <w:tabs>
          <w:tab w:val="left" w:pos="393"/>
        </w:tabs>
        <w:spacing w:before="80" w:after="0" w:line="276" w:lineRule="auto"/>
        <w:ind w:left="100" w:right="1963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Regularly update and patch the system to address any known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vulnerabilities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and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z w:val="28"/>
        </w:rPr>
        <w:t>improveoverall security.</w:t>
      </w:r>
    </w:p>
    <w:p>
      <w:pPr>
        <w:pStyle w:val="2"/>
        <w:rPr>
          <w:sz w:val="41"/>
        </w:rPr>
      </w:pPr>
    </w:p>
    <w:p>
      <w:pPr>
        <w:pStyle w:val="7"/>
        <w:numPr>
          <w:ilvl w:val="0"/>
          <w:numId w:val="25"/>
        </w:numPr>
        <w:tabs>
          <w:tab w:val="left" w:pos="393"/>
        </w:tabs>
        <w:spacing w:before="0" w:after="0" w:line="276" w:lineRule="auto"/>
        <w:ind w:left="100" w:right="1524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Implement proper network security controls, including firewalls</w:t>
      </w:r>
      <w:r>
        <w:rPr>
          <w:b/>
          <w:color w:val="365F91"/>
          <w:spacing w:val="-59"/>
          <w:sz w:val="28"/>
        </w:rPr>
        <w:t xml:space="preserve"> </w:t>
      </w:r>
      <w:r>
        <w:rPr>
          <w:b/>
          <w:color w:val="365F91"/>
          <w:sz w:val="28"/>
        </w:rPr>
        <w:t>and intrusiondetection/prevention systems, to protect against</w:t>
      </w:r>
      <w:r>
        <w:rPr>
          <w:b/>
          <w:color w:val="365F91"/>
          <w:spacing w:val="1"/>
          <w:sz w:val="28"/>
        </w:rPr>
        <w:t xml:space="preserve"> </w:t>
      </w:r>
      <w:r>
        <w:rPr>
          <w:b/>
          <w:color w:val="365F91"/>
          <w:sz w:val="28"/>
        </w:rPr>
        <w:t>potential</w:t>
      </w:r>
      <w:r>
        <w:rPr>
          <w:b/>
          <w:color w:val="365F91"/>
          <w:spacing w:val="-4"/>
          <w:sz w:val="28"/>
        </w:rPr>
        <w:t xml:space="preserve"> </w:t>
      </w:r>
      <w:r>
        <w:rPr>
          <w:b/>
          <w:color w:val="365F91"/>
          <w:sz w:val="28"/>
        </w:rPr>
        <w:t>threats.</w:t>
      </w:r>
    </w:p>
    <w:p>
      <w:pPr>
        <w:pStyle w:val="2"/>
        <w:spacing w:before="9"/>
        <w:rPr>
          <w:sz w:val="40"/>
        </w:rPr>
      </w:pPr>
    </w:p>
    <w:p>
      <w:pPr>
        <w:pStyle w:val="2"/>
        <w:spacing w:line="276" w:lineRule="auto"/>
        <w:ind w:left="100" w:right="1084"/>
      </w:pPr>
      <w:r>
        <w:rPr>
          <w:color w:val="365F91"/>
        </w:rPr>
        <w:t>It is essential to address these vulnerabilities promptly to enhance the</w:t>
      </w:r>
      <w:r>
        <w:rPr>
          <w:color w:val="365F91"/>
          <w:spacing w:val="-59"/>
        </w:rPr>
        <w:t xml:space="preserve"> </w:t>
      </w:r>
      <w:r>
        <w:rPr>
          <w:color w:val="365F91"/>
        </w:rPr>
        <w:t>security posture of the"altoroMutual" system and safeguard sensitive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data and communications. Regular vulnerabilityassessments and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security best practices should be followed to ensure ongoing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protectionagainst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potential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threats.</w:t>
      </w:r>
    </w:p>
    <w:sectPr>
      <w:pgSz w:w="11910" w:h="16840"/>
      <w:pgMar w:top="1340" w:right="34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01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CE766"/>
    <w:multiLevelType w:val="multilevel"/>
    <w:tmpl w:val="64DCE766"/>
    <w:lvl w:ilvl="0" w:tentative="0">
      <w:start w:val="1"/>
      <w:numFmt w:val="decimal"/>
      <w:lvlText w:val="%1."/>
      <w:lvlJc w:val="left"/>
      <w:pPr>
        <w:ind w:left="100" w:hanging="293"/>
        <w:jc w:val="left"/>
      </w:pPr>
      <w:rPr>
        <w:rFonts w:hint="default" w:ascii="Cambria" w:hAnsi="Cambria" w:eastAsia="Cambria" w:cs="Cambria"/>
        <w:b/>
        <w:bCs/>
        <w:color w:val="365F91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12" w:hanging="29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25" w:hanging="29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7" w:hanging="29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50" w:hanging="29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63" w:hanging="29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75" w:hanging="29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88" w:hanging="29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1" w:hanging="293"/>
      </w:pPr>
      <w:rPr>
        <w:rFonts w:hint="default"/>
        <w:lang w:val="en-US" w:eastAsia="en-US" w:bidi="ar-SA"/>
      </w:rPr>
    </w:lvl>
  </w:abstractNum>
  <w:abstractNum w:abstractNumId="1">
    <w:nsid w:val="64DCE771"/>
    <w:multiLevelType w:val="multilevel"/>
    <w:tmpl w:val="64DCE771"/>
    <w:lvl w:ilvl="0" w:tentative="0">
      <w:start w:val="1"/>
      <w:numFmt w:val="decimal"/>
      <w:lvlText w:val="%1."/>
      <w:lvlJc w:val="left"/>
      <w:pPr>
        <w:ind w:left="100" w:hanging="293"/>
        <w:jc w:val="left"/>
      </w:pPr>
      <w:rPr>
        <w:rFonts w:hint="default" w:ascii="Cambria" w:hAnsi="Cambria" w:eastAsia="Cambria" w:cs="Cambria"/>
        <w:b/>
        <w:bCs/>
        <w:color w:val="365F91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12" w:hanging="29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25" w:hanging="29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7" w:hanging="29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50" w:hanging="29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63" w:hanging="29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75" w:hanging="29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88" w:hanging="29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1" w:hanging="293"/>
      </w:pPr>
      <w:rPr>
        <w:rFonts w:hint="default"/>
        <w:lang w:val="en-US" w:eastAsia="en-US" w:bidi="ar-SA"/>
      </w:rPr>
    </w:lvl>
  </w:abstractNum>
  <w:abstractNum w:abstractNumId="2">
    <w:nsid w:val="64DCE77C"/>
    <w:multiLevelType w:val="multilevel"/>
    <w:tmpl w:val="64DCE77C"/>
    <w:lvl w:ilvl="0" w:tentative="0">
      <w:start w:val="1"/>
      <w:numFmt w:val="decimal"/>
      <w:lvlText w:val="%1."/>
      <w:lvlJc w:val="left"/>
      <w:pPr>
        <w:ind w:left="100" w:hanging="293"/>
        <w:jc w:val="left"/>
      </w:pPr>
      <w:rPr>
        <w:rFonts w:hint="default" w:ascii="Cambria" w:hAnsi="Cambria" w:eastAsia="Cambria" w:cs="Cambria"/>
        <w:b/>
        <w:bCs/>
        <w:color w:val="365F91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12" w:hanging="29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25" w:hanging="29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7" w:hanging="29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50" w:hanging="29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63" w:hanging="29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75" w:hanging="29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88" w:hanging="29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1" w:hanging="293"/>
      </w:pPr>
      <w:rPr>
        <w:rFonts w:hint="default"/>
        <w:lang w:val="en-US" w:eastAsia="en-US" w:bidi="ar-SA"/>
      </w:rPr>
    </w:lvl>
  </w:abstractNum>
  <w:abstractNum w:abstractNumId="3">
    <w:nsid w:val="64DCE787"/>
    <w:multiLevelType w:val="multilevel"/>
    <w:tmpl w:val="64DCE787"/>
    <w:lvl w:ilvl="0" w:tentative="0">
      <w:start w:val="1"/>
      <w:numFmt w:val="decimal"/>
      <w:lvlText w:val="%1."/>
      <w:lvlJc w:val="left"/>
      <w:pPr>
        <w:ind w:left="392" w:hanging="293"/>
        <w:jc w:val="left"/>
      </w:pPr>
      <w:rPr>
        <w:rFonts w:hint="default" w:ascii="Cambria" w:hAnsi="Cambria" w:eastAsia="Cambria" w:cs="Cambria"/>
        <w:b/>
        <w:bCs/>
        <w:color w:val="365F91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82" w:hanging="29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5" w:hanging="29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7" w:hanging="29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30" w:hanging="29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13" w:hanging="29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95" w:hanging="29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78" w:hanging="29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1" w:hanging="293"/>
      </w:pPr>
      <w:rPr>
        <w:rFonts w:hint="default"/>
        <w:lang w:val="en-US" w:eastAsia="en-US" w:bidi="ar-SA"/>
      </w:rPr>
    </w:lvl>
  </w:abstractNum>
  <w:abstractNum w:abstractNumId="4">
    <w:nsid w:val="64DCE792"/>
    <w:multiLevelType w:val="multilevel"/>
    <w:tmpl w:val="64DCE792"/>
    <w:lvl w:ilvl="0" w:tentative="0">
      <w:start w:val="1"/>
      <w:numFmt w:val="decimal"/>
      <w:lvlText w:val="%1."/>
      <w:lvlJc w:val="left"/>
      <w:pPr>
        <w:ind w:left="100" w:hanging="293"/>
        <w:jc w:val="left"/>
      </w:pPr>
      <w:rPr>
        <w:rFonts w:hint="default" w:ascii="Cambria" w:hAnsi="Cambria" w:eastAsia="Cambria" w:cs="Cambria"/>
        <w:b/>
        <w:bCs/>
        <w:color w:val="365F91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12" w:hanging="29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25" w:hanging="29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7" w:hanging="29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50" w:hanging="29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63" w:hanging="29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75" w:hanging="29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88" w:hanging="29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1" w:hanging="293"/>
      </w:pPr>
      <w:rPr>
        <w:rFonts w:hint="default"/>
        <w:lang w:val="en-US" w:eastAsia="en-US" w:bidi="ar-SA"/>
      </w:rPr>
    </w:lvl>
  </w:abstractNum>
  <w:abstractNum w:abstractNumId="5">
    <w:nsid w:val="64DCE79D"/>
    <w:multiLevelType w:val="multilevel"/>
    <w:tmpl w:val="64DCE79D"/>
    <w:lvl w:ilvl="0" w:tentative="0">
      <w:start w:val="0"/>
      <w:numFmt w:val="bullet"/>
      <w:lvlText w:val="-"/>
      <w:lvlJc w:val="left"/>
      <w:pPr>
        <w:ind w:left="100" w:hanging="156"/>
      </w:pPr>
      <w:rPr>
        <w:rFonts w:hint="default" w:ascii="Cambria" w:hAnsi="Cambria" w:eastAsia="Cambria" w:cs="Cambria"/>
        <w:b/>
        <w:bCs/>
        <w:color w:val="365F9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12" w:hanging="15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25" w:hanging="15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7" w:hanging="15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50" w:hanging="15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63" w:hanging="15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75" w:hanging="15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88" w:hanging="15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1" w:hanging="156"/>
      </w:pPr>
      <w:rPr>
        <w:rFonts w:hint="default"/>
        <w:lang w:val="en-US" w:eastAsia="en-US" w:bidi="ar-SA"/>
      </w:rPr>
    </w:lvl>
  </w:abstractNum>
  <w:abstractNum w:abstractNumId="6">
    <w:nsid w:val="64DCE7A8"/>
    <w:multiLevelType w:val="multilevel"/>
    <w:tmpl w:val="64DCE7A8"/>
    <w:lvl w:ilvl="0" w:tentative="0">
      <w:start w:val="2"/>
      <w:numFmt w:val="decimal"/>
      <w:lvlText w:val="%1."/>
      <w:lvlJc w:val="left"/>
      <w:pPr>
        <w:ind w:left="392" w:hanging="293"/>
        <w:jc w:val="left"/>
      </w:pPr>
      <w:rPr>
        <w:rFonts w:hint="default" w:ascii="Cambria" w:hAnsi="Cambria" w:eastAsia="Cambria" w:cs="Cambria"/>
        <w:b/>
        <w:bCs/>
        <w:color w:val="365F91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82" w:hanging="29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5" w:hanging="29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7" w:hanging="29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30" w:hanging="29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13" w:hanging="29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95" w:hanging="29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78" w:hanging="29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1" w:hanging="293"/>
      </w:pPr>
      <w:rPr>
        <w:rFonts w:hint="default"/>
        <w:lang w:val="en-US" w:eastAsia="en-US" w:bidi="ar-SA"/>
      </w:rPr>
    </w:lvl>
  </w:abstractNum>
  <w:abstractNum w:abstractNumId="7">
    <w:nsid w:val="64DCE7B3"/>
    <w:multiLevelType w:val="multilevel"/>
    <w:tmpl w:val="64DCE7B3"/>
    <w:lvl w:ilvl="0" w:tentative="0">
      <w:start w:val="1"/>
      <w:numFmt w:val="decimal"/>
      <w:lvlText w:val="%1."/>
      <w:lvlJc w:val="left"/>
      <w:pPr>
        <w:ind w:left="392" w:hanging="293"/>
        <w:jc w:val="left"/>
      </w:pPr>
      <w:rPr>
        <w:rFonts w:hint="default" w:ascii="Cambria" w:hAnsi="Cambria" w:eastAsia="Cambria" w:cs="Cambria"/>
        <w:b/>
        <w:bCs/>
        <w:color w:val="365F91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82" w:hanging="29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5" w:hanging="29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7" w:hanging="29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30" w:hanging="29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13" w:hanging="29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95" w:hanging="29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78" w:hanging="29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1" w:hanging="293"/>
      </w:pPr>
      <w:rPr>
        <w:rFonts w:hint="default"/>
        <w:lang w:val="en-US" w:eastAsia="en-US" w:bidi="ar-SA"/>
      </w:rPr>
    </w:lvl>
  </w:abstractNum>
  <w:abstractNum w:abstractNumId="8">
    <w:nsid w:val="64DCE7BE"/>
    <w:multiLevelType w:val="multilevel"/>
    <w:tmpl w:val="64DCE7BE"/>
    <w:lvl w:ilvl="0" w:tentative="0">
      <w:start w:val="1"/>
      <w:numFmt w:val="decimal"/>
      <w:lvlText w:val="%1."/>
      <w:lvlJc w:val="left"/>
      <w:pPr>
        <w:ind w:left="392" w:hanging="293"/>
        <w:jc w:val="right"/>
      </w:pPr>
      <w:rPr>
        <w:rFonts w:hint="default" w:ascii="Cambria" w:hAnsi="Cambria" w:eastAsia="Cambria" w:cs="Cambria"/>
        <w:b/>
        <w:bCs/>
        <w:color w:val="365F91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82" w:hanging="29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5" w:hanging="29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7" w:hanging="29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30" w:hanging="29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13" w:hanging="29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95" w:hanging="29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78" w:hanging="29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1" w:hanging="293"/>
      </w:pPr>
      <w:rPr>
        <w:rFonts w:hint="default"/>
        <w:lang w:val="en-US" w:eastAsia="en-US" w:bidi="ar-SA"/>
      </w:rPr>
    </w:lvl>
  </w:abstractNum>
  <w:abstractNum w:abstractNumId="9">
    <w:nsid w:val="64DCE7C9"/>
    <w:multiLevelType w:val="multilevel"/>
    <w:tmpl w:val="64DCE7C9"/>
    <w:lvl w:ilvl="0" w:tentative="0">
      <w:start w:val="1"/>
      <w:numFmt w:val="decimal"/>
      <w:lvlText w:val="%1."/>
      <w:lvlJc w:val="left"/>
      <w:pPr>
        <w:ind w:left="392" w:hanging="293"/>
        <w:jc w:val="left"/>
      </w:pPr>
      <w:rPr>
        <w:rFonts w:hint="default" w:ascii="Cambria" w:hAnsi="Cambria" w:eastAsia="Cambria" w:cs="Cambria"/>
        <w:b/>
        <w:bCs/>
        <w:color w:val="365F91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82" w:hanging="29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5" w:hanging="29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7" w:hanging="29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30" w:hanging="29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13" w:hanging="29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95" w:hanging="29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78" w:hanging="29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1" w:hanging="293"/>
      </w:pPr>
      <w:rPr>
        <w:rFonts w:hint="default"/>
        <w:lang w:val="en-US" w:eastAsia="en-US" w:bidi="ar-SA"/>
      </w:rPr>
    </w:lvl>
  </w:abstractNum>
  <w:abstractNum w:abstractNumId="10">
    <w:nsid w:val="64DCE7D4"/>
    <w:multiLevelType w:val="multilevel"/>
    <w:tmpl w:val="64DCE7D4"/>
    <w:lvl w:ilvl="0" w:tentative="0">
      <w:start w:val="2"/>
      <w:numFmt w:val="decimal"/>
      <w:lvlText w:val="%1."/>
      <w:lvlJc w:val="left"/>
      <w:pPr>
        <w:ind w:left="392" w:hanging="293"/>
        <w:jc w:val="left"/>
      </w:pPr>
      <w:rPr>
        <w:rFonts w:hint="default" w:ascii="Cambria" w:hAnsi="Cambria" w:eastAsia="Cambria" w:cs="Cambria"/>
        <w:b/>
        <w:bCs/>
        <w:color w:val="365F91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82" w:hanging="29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5" w:hanging="29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7" w:hanging="29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30" w:hanging="29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13" w:hanging="29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95" w:hanging="29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78" w:hanging="29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1" w:hanging="293"/>
      </w:pPr>
      <w:rPr>
        <w:rFonts w:hint="default"/>
        <w:lang w:val="en-US" w:eastAsia="en-US" w:bidi="ar-SA"/>
      </w:rPr>
    </w:lvl>
  </w:abstractNum>
  <w:abstractNum w:abstractNumId="11">
    <w:nsid w:val="64DCE7DF"/>
    <w:multiLevelType w:val="multilevel"/>
    <w:tmpl w:val="64DCE7DF"/>
    <w:lvl w:ilvl="0" w:tentative="0">
      <w:start w:val="1"/>
      <w:numFmt w:val="decimal"/>
      <w:lvlText w:val="%1."/>
      <w:lvlJc w:val="left"/>
      <w:pPr>
        <w:ind w:left="392" w:hanging="293"/>
        <w:jc w:val="left"/>
      </w:pPr>
      <w:rPr>
        <w:rFonts w:hint="default" w:ascii="Cambria" w:hAnsi="Cambria" w:eastAsia="Cambria" w:cs="Cambria"/>
        <w:b/>
        <w:bCs/>
        <w:color w:val="365F91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82" w:hanging="29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5" w:hanging="29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7" w:hanging="29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30" w:hanging="29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13" w:hanging="29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95" w:hanging="29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78" w:hanging="29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1" w:hanging="293"/>
      </w:pPr>
      <w:rPr>
        <w:rFonts w:hint="default"/>
        <w:lang w:val="en-US" w:eastAsia="en-US" w:bidi="ar-SA"/>
      </w:rPr>
    </w:lvl>
  </w:abstractNum>
  <w:abstractNum w:abstractNumId="12">
    <w:nsid w:val="64DCE7EA"/>
    <w:multiLevelType w:val="multilevel"/>
    <w:tmpl w:val="64DCE7EA"/>
    <w:lvl w:ilvl="0" w:tentative="0">
      <w:start w:val="1"/>
      <w:numFmt w:val="decimal"/>
      <w:lvlText w:val="%1."/>
      <w:lvlJc w:val="left"/>
      <w:pPr>
        <w:ind w:left="392" w:hanging="293"/>
        <w:jc w:val="left"/>
      </w:pPr>
      <w:rPr>
        <w:rFonts w:hint="default" w:ascii="Cambria" w:hAnsi="Cambria" w:eastAsia="Cambria" w:cs="Cambria"/>
        <w:b/>
        <w:bCs/>
        <w:color w:val="365F91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82" w:hanging="29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5" w:hanging="29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7" w:hanging="29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30" w:hanging="29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13" w:hanging="29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95" w:hanging="29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78" w:hanging="29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1" w:hanging="293"/>
      </w:pPr>
      <w:rPr>
        <w:rFonts w:hint="default"/>
        <w:lang w:val="en-US" w:eastAsia="en-US" w:bidi="ar-SA"/>
      </w:rPr>
    </w:lvl>
  </w:abstractNum>
  <w:abstractNum w:abstractNumId="13">
    <w:nsid w:val="64DCE7F5"/>
    <w:multiLevelType w:val="multilevel"/>
    <w:tmpl w:val="64DCE7F5"/>
    <w:lvl w:ilvl="0" w:tentative="0">
      <w:start w:val="1"/>
      <w:numFmt w:val="decimal"/>
      <w:lvlText w:val="%1."/>
      <w:lvlJc w:val="left"/>
      <w:pPr>
        <w:ind w:left="392" w:hanging="293"/>
        <w:jc w:val="left"/>
      </w:pPr>
      <w:rPr>
        <w:rFonts w:hint="default" w:ascii="Cambria" w:hAnsi="Cambria" w:eastAsia="Cambria" w:cs="Cambria"/>
        <w:b/>
        <w:bCs/>
        <w:color w:val="365F91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82" w:hanging="29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5" w:hanging="29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7" w:hanging="29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30" w:hanging="29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13" w:hanging="29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95" w:hanging="29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78" w:hanging="29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1" w:hanging="293"/>
      </w:pPr>
      <w:rPr>
        <w:rFonts w:hint="default"/>
        <w:lang w:val="en-US" w:eastAsia="en-US" w:bidi="ar-SA"/>
      </w:rPr>
    </w:lvl>
  </w:abstractNum>
  <w:abstractNum w:abstractNumId="14">
    <w:nsid w:val="64DCE800"/>
    <w:multiLevelType w:val="multilevel"/>
    <w:tmpl w:val="64DCE800"/>
    <w:lvl w:ilvl="0" w:tentative="0">
      <w:start w:val="1"/>
      <w:numFmt w:val="decimal"/>
      <w:lvlText w:val="%1."/>
      <w:lvlJc w:val="left"/>
      <w:pPr>
        <w:ind w:left="392" w:hanging="293"/>
        <w:jc w:val="left"/>
      </w:pPr>
      <w:rPr>
        <w:rFonts w:hint="default" w:ascii="Cambria" w:hAnsi="Cambria" w:eastAsia="Cambria" w:cs="Cambria"/>
        <w:b/>
        <w:bCs/>
        <w:color w:val="365F91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82" w:hanging="29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5" w:hanging="29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7" w:hanging="29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30" w:hanging="29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13" w:hanging="29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95" w:hanging="29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78" w:hanging="29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1" w:hanging="293"/>
      </w:pPr>
      <w:rPr>
        <w:rFonts w:hint="default"/>
        <w:lang w:val="en-US" w:eastAsia="en-US" w:bidi="ar-SA"/>
      </w:rPr>
    </w:lvl>
  </w:abstractNum>
  <w:abstractNum w:abstractNumId="15">
    <w:nsid w:val="64DCE80B"/>
    <w:multiLevelType w:val="multilevel"/>
    <w:tmpl w:val="64DCE80B"/>
    <w:lvl w:ilvl="0" w:tentative="0">
      <w:start w:val="1"/>
      <w:numFmt w:val="decimal"/>
      <w:lvlText w:val="%1."/>
      <w:lvlJc w:val="left"/>
      <w:pPr>
        <w:ind w:left="392" w:hanging="293"/>
        <w:jc w:val="left"/>
      </w:pPr>
      <w:rPr>
        <w:rFonts w:hint="default" w:ascii="Cambria" w:hAnsi="Cambria" w:eastAsia="Cambria" w:cs="Cambria"/>
        <w:b/>
        <w:bCs/>
        <w:color w:val="365F91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82" w:hanging="29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5" w:hanging="29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7" w:hanging="29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30" w:hanging="29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13" w:hanging="29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95" w:hanging="29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78" w:hanging="29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1" w:hanging="293"/>
      </w:pPr>
      <w:rPr>
        <w:rFonts w:hint="default"/>
        <w:lang w:val="en-US" w:eastAsia="en-US" w:bidi="ar-SA"/>
      </w:rPr>
    </w:lvl>
  </w:abstractNum>
  <w:abstractNum w:abstractNumId="16">
    <w:nsid w:val="64DCE816"/>
    <w:multiLevelType w:val="multilevel"/>
    <w:tmpl w:val="64DCE816"/>
    <w:lvl w:ilvl="0" w:tentative="0">
      <w:start w:val="1"/>
      <w:numFmt w:val="decimal"/>
      <w:lvlText w:val="%1."/>
      <w:lvlJc w:val="left"/>
      <w:pPr>
        <w:ind w:left="392" w:hanging="293"/>
        <w:jc w:val="right"/>
      </w:pPr>
      <w:rPr>
        <w:rFonts w:hint="default" w:ascii="Cambria" w:hAnsi="Cambria" w:eastAsia="Cambria" w:cs="Cambria"/>
        <w:b/>
        <w:bCs/>
        <w:color w:val="365F91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82" w:hanging="29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5" w:hanging="29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7" w:hanging="29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30" w:hanging="29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13" w:hanging="29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95" w:hanging="29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78" w:hanging="29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1" w:hanging="293"/>
      </w:pPr>
      <w:rPr>
        <w:rFonts w:hint="default"/>
        <w:lang w:val="en-US" w:eastAsia="en-US" w:bidi="ar-SA"/>
      </w:rPr>
    </w:lvl>
  </w:abstractNum>
  <w:abstractNum w:abstractNumId="17">
    <w:nsid w:val="64DCE821"/>
    <w:multiLevelType w:val="multilevel"/>
    <w:tmpl w:val="64DCE821"/>
    <w:lvl w:ilvl="0" w:tentative="0">
      <w:start w:val="1"/>
      <w:numFmt w:val="decimal"/>
      <w:lvlText w:val="%1."/>
      <w:lvlJc w:val="left"/>
      <w:pPr>
        <w:ind w:left="392" w:hanging="293"/>
        <w:jc w:val="left"/>
      </w:pPr>
      <w:rPr>
        <w:rFonts w:hint="default" w:ascii="Cambria" w:hAnsi="Cambria" w:eastAsia="Cambria" w:cs="Cambria"/>
        <w:b/>
        <w:bCs/>
        <w:color w:val="365F91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82" w:hanging="29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5" w:hanging="29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7" w:hanging="29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30" w:hanging="29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13" w:hanging="29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95" w:hanging="29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78" w:hanging="29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1" w:hanging="293"/>
      </w:pPr>
      <w:rPr>
        <w:rFonts w:hint="default"/>
        <w:lang w:val="en-US" w:eastAsia="en-US" w:bidi="ar-SA"/>
      </w:rPr>
    </w:lvl>
  </w:abstractNum>
  <w:abstractNum w:abstractNumId="18">
    <w:nsid w:val="64DCE82C"/>
    <w:multiLevelType w:val="multilevel"/>
    <w:tmpl w:val="64DCE82C"/>
    <w:lvl w:ilvl="0" w:tentative="0">
      <w:start w:val="1"/>
      <w:numFmt w:val="decimal"/>
      <w:lvlText w:val="%1."/>
      <w:lvlJc w:val="left"/>
      <w:pPr>
        <w:ind w:left="392" w:hanging="293"/>
        <w:jc w:val="left"/>
      </w:pPr>
      <w:rPr>
        <w:rFonts w:hint="default" w:ascii="Cambria" w:hAnsi="Cambria" w:eastAsia="Cambria" w:cs="Cambria"/>
        <w:b/>
        <w:bCs/>
        <w:color w:val="365F91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82" w:hanging="29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5" w:hanging="29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7" w:hanging="29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30" w:hanging="29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13" w:hanging="29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95" w:hanging="29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78" w:hanging="29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1" w:hanging="293"/>
      </w:pPr>
      <w:rPr>
        <w:rFonts w:hint="default"/>
        <w:lang w:val="en-US" w:eastAsia="en-US" w:bidi="ar-SA"/>
      </w:rPr>
    </w:lvl>
  </w:abstractNum>
  <w:abstractNum w:abstractNumId="19">
    <w:nsid w:val="64DCE837"/>
    <w:multiLevelType w:val="multilevel"/>
    <w:tmpl w:val="64DCE837"/>
    <w:lvl w:ilvl="0" w:tentative="0">
      <w:start w:val="1"/>
      <w:numFmt w:val="decimal"/>
      <w:lvlText w:val="%1."/>
      <w:lvlJc w:val="left"/>
      <w:pPr>
        <w:ind w:left="100" w:hanging="293"/>
        <w:jc w:val="right"/>
      </w:pPr>
      <w:rPr>
        <w:rFonts w:hint="default" w:ascii="Cambria" w:hAnsi="Cambria" w:eastAsia="Cambria" w:cs="Cambria"/>
        <w:b/>
        <w:bCs/>
        <w:color w:val="365F91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12" w:hanging="29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25" w:hanging="29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7" w:hanging="29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50" w:hanging="29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63" w:hanging="29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75" w:hanging="29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88" w:hanging="29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1" w:hanging="293"/>
      </w:pPr>
      <w:rPr>
        <w:rFonts w:hint="default"/>
        <w:lang w:val="en-US" w:eastAsia="en-US" w:bidi="ar-SA"/>
      </w:rPr>
    </w:lvl>
  </w:abstractNum>
  <w:abstractNum w:abstractNumId="20">
    <w:nsid w:val="64DCE842"/>
    <w:multiLevelType w:val="multilevel"/>
    <w:tmpl w:val="64DCE842"/>
    <w:lvl w:ilvl="0" w:tentative="0">
      <w:start w:val="1"/>
      <w:numFmt w:val="decimal"/>
      <w:lvlText w:val="%1."/>
      <w:lvlJc w:val="left"/>
      <w:pPr>
        <w:ind w:left="392" w:hanging="293"/>
        <w:jc w:val="left"/>
      </w:pPr>
      <w:rPr>
        <w:rFonts w:hint="default" w:ascii="Cambria" w:hAnsi="Cambria" w:eastAsia="Cambria" w:cs="Cambria"/>
        <w:b/>
        <w:bCs/>
        <w:color w:val="365F91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82" w:hanging="29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5" w:hanging="29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7" w:hanging="29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30" w:hanging="29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13" w:hanging="29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95" w:hanging="29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78" w:hanging="29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1" w:hanging="293"/>
      </w:pPr>
      <w:rPr>
        <w:rFonts w:hint="default"/>
        <w:lang w:val="en-US" w:eastAsia="en-US" w:bidi="ar-SA"/>
      </w:rPr>
    </w:lvl>
  </w:abstractNum>
  <w:abstractNum w:abstractNumId="21">
    <w:nsid w:val="64DCE84D"/>
    <w:multiLevelType w:val="multilevel"/>
    <w:tmpl w:val="64DCE84D"/>
    <w:lvl w:ilvl="0" w:tentative="0">
      <w:start w:val="0"/>
      <w:numFmt w:val="bullet"/>
      <w:lvlText w:val="○"/>
      <w:lvlJc w:val="left"/>
      <w:pPr>
        <w:ind w:left="331" w:hanging="231"/>
      </w:pPr>
      <w:rPr>
        <w:rFonts w:hint="default" w:ascii="Cambria" w:hAnsi="Cambria" w:eastAsia="Cambria" w:cs="Cambria"/>
        <w:b/>
        <w:bCs/>
        <w:color w:val="365F9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28" w:hanging="23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17" w:hanging="23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05" w:hanging="23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94" w:hanging="23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83" w:hanging="23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71" w:hanging="23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60" w:hanging="23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49" w:hanging="231"/>
      </w:pPr>
      <w:rPr>
        <w:rFonts w:hint="default"/>
        <w:lang w:val="en-US" w:eastAsia="en-US" w:bidi="ar-SA"/>
      </w:rPr>
    </w:lvl>
  </w:abstractNum>
  <w:abstractNum w:abstractNumId="22">
    <w:nsid w:val="64DCE858"/>
    <w:multiLevelType w:val="multilevel"/>
    <w:tmpl w:val="64DCE858"/>
    <w:lvl w:ilvl="0" w:tentative="0">
      <w:start w:val="1"/>
      <w:numFmt w:val="decimal"/>
      <w:lvlText w:val="%1."/>
      <w:lvlJc w:val="left"/>
      <w:pPr>
        <w:ind w:left="100" w:hanging="293"/>
        <w:jc w:val="left"/>
      </w:pPr>
      <w:rPr>
        <w:rFonts w:hint="default" w:ascii="Cambria" w:hAnsi="Cambria" w:eastAsia="Cambria" w:cs="Cambria"/>
        <w:b/>
        <w:bCs/>
        <w:color w:val="365F91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12" w:hanging="29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25" w:hanging="29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7" w:hanging="29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50" w:hanging="29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63" w:hanging="29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75" w:hanging="29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88" w:hanging="29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1" w:hanging="293"/>
      </w:pPr>
      <w:rPr>
        <w:rFonts w:hint="default"/>
        <w:lang w:val="en-US" w:eastAsia="en-US" w:bidi="ar-SA"/>
      </w:rPr>
    </w:lvl>
  </w:abstractNum>
  <w:abstractNum w:abstractNumId="23">
    <w:nsid w:val="64DCE863"/>
    <w:multiLevelType w:val="multilevel"/>
    <w:tmpl w:val="64DCE863"/>
    <w:lvl w:ilvl="0" w:tentative="0">
      <w:start w:val="1"/>
      <w:numFmt w:val="decimal"/>
      <w:lvlText w:val="%1."/>
      <w:lvlJc w:val="left"/>
      <w:pPr>
        <w:ind w:left="392" w:hanging="293"/>
        <w:jc w:val="left"/>
      </w:pPr>
      <w:rPr>
        <w:rFonts w:hint="default" w:ascii="Cambria" w:hAnsi="Cambria" w:eastAsia="Cambria" w:cs="Cambria"/>
        <w:b/>
        <w:bCs/>
        <w:color w:val="365F91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82" w:hanging="29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5" w:hanging="29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7" w:hanging="29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30" w:hanging="29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13" w:hanging="29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95" w:hanging="29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78" w:hanging="29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1" w:hanging="293"/>
      </w:pPr>
      <w:rPr>
        <w:rFonts w:hint="default"/>
        <w:lang w:val="en-US" w:eastAsia="en-US" w:bidi="ar-SA"/>
      </w:rPr>
    </w:lvl>
  </w:abstractNum>
  <w:abstractNum w:abstractNumId="24">
    <w:nsid w:val="64DCE86E"/>
    <w:multiLevelType w:val="multilevel"/>
    <w:tmpl w:val="64DCE86E"/>
    <w:lvl w:ilvl="0" w:tentative="0">
      <w:start w:val="1"/>
      <w:numFmt w:val="decimal"/>
      <w:lvlText w:val="%1."/>
      <w:lvlJc w:val="left"/>
      <w:pPr>
        <w:ind w:left="100" w:hanging="293"/>
        <w:jc w:val="left"/>
      </w:pPr>
      <w:rPr>
        <w:rFonts w:hint="default" w:ascii="Cambria" w:hAnsi="Cambria" w:eastAsia="Cambria" w:cs="Cambria"/>
        <w:b/>
        <w:bCs/>
        <w:color w:val="365F91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12" w:hanging="29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25" w:hanging="29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7" w:hanging="29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50" w:hanging="29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63" w:hanging="29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75" w:hanging="29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88" w:hanging="29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1" w:hanging="29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00000"/>
    <w:rsid w:val="EFFF62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type="paragraph" w:styleId="3">
    <w:name w:val="Title"/>
    <w:basedOn w:val="1"/>
    <w:qFormat/>
    <w:uiPriority w:val="1"/>
    <w:pPr>
      <w:spacing w:before="100"/>
      <w:ind w:left="100"/>
    </w:pPr>
    <w:rPr>
      <w:rFonts w:ascii="Cambria" w:hAnsi="Cambria" w:eastAsia="Cambria" w:cs="Cambria"/>
      <w:b/>
      <w:bCs/>
      <w:sz w:val="48"/>
      <w:szCs w:val="48"/>
      <w:lang w:val="en-US" w:eastAsia="en-US" w:bidi="ar-SA"/>
    </w:rPr>
  </w:style>
  <w:style w:type="table" w:customStyle="1" w:styleId="6">
    <w:name w:val="Table Normal1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ind w:left="392" w:hanging="293"/>
    </w:pPr>
    <w:rPr>
      <w:rFonts w:ascii="Cambria" w:hAnsi="Cambria" w:eastAsia="Cambria" w:cs="Cambria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Office_3.2.0.6442_F1E327BC-269C-435d-A152-05C5408002CA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2023-08-16T20:40:00Z</dcterms:created>
  <dc:creator>lenovo</dc:creator>
  <cp:lastModifiedBy>rushithapilla</cp:lastModifiedBy>
  <dcterms:modified xsi:type="dcterms:W3CDTF">2023-08-16T20:41:19Z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2023-08-16T00:00:00Z</vt:filetime>
  </property>
  <property fmtid="{D5CDD505-2E9C-101B-9397-08002B2CF9AE}" pid="5" name="KSOProductBuildVer">
    <vt:lpwstr>1033-3.2.0.6442</vt:lpwstr>
  </property>
</Properties>
</file>