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C97" w:rsidRPr="00B71C97" w:rsidRDefault="00B71C97">
      <w:pPr>
        <w:rPr>
          <w:rFonts w:ascii="Arial" w:hAnsi="Arial" w:cs="Arial"/>
        </w:rPr>
      </w:pPr>
      <w:r w:rsidRPr="00B71C97">
        <w:rPr>
          <w:rFonts w:ascii="Arial" w:hAnsi="Arial" w:cs="Arial"/>
        </w:rPr>
        <w:t>Neumann idézetek</w:t>
      </w:r>
    </w:p>
    <w:p w:rsidR="00B71C97" w:rsidRPr="00B71C97" w:rsidRDefault="00B71C97" w:rsidP="00B71C97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B71C97">
        <w:rPr>
          <w:rFonts w:ascii="Arial" w:hAnsi="Arial" w:cs="Arial"/>
        </w:rPr>
        <w:t>„</w:t>
      </w:r>
      <w:r w:rsidRPr="00B71C97">
        <w:rPr>
          <w:rStyle w:val="vhms"/>
          <w:rFonts w:ascii="Arial" w:hAnsi="Arial" w:cs="Arial"/>
        </w:rPr>
        <w:t>A számítógép nem egy vagy több emberé, hanem az egész emberiségé.</w:t>
      </w:r>
      <w:r w:rsidRPr="00B71C97">
        <w:rPr>
          <w:rFonts w:ascii="Arial" w:hAnsi="Arial" w:cs="Arial"/>
        </w:rPr>
        <w:t>”</w:t>
      </w:r>
    </w:p>
    <w:p w:rsidR="00B71C97" w:rsidRPr="00B71C97" w:rsidRDefault="00B71C97" w:rsidP="00B71C97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B71C97">
        <w:rPr>
          <w:rFonts w:ascii="Arial" w:hAnsi="Arial" w:cs="Arial"/>
        </w:rPr>
        <w:t>„</w:t>
      </w:r>
      <w:r w:rsidRPr="00B71C97">
        <w:rPr>
          <w:rFonts w:ascii="Arial" w:hAnsi="Arial" w:cs="Arial"/>
        </w:rPr>
        <w:t>A matematikában az ember nem megérti a dolgokat, hanem megszokja.</w:t>
      </w:r>
      <w:r w:rsidRPr="00B71C97">
        <w:rPr>
          <w:rFonts w:ascii="Arial" w:hAnsi="Arial" w:cs="Arial"/>
        </w:rPr>
        <w:t>”</w:t>
      </w:r>
    </w:p>
    <w:p w:rsidR="00B71C97" w:rsidRPr="00B71C97" w:rsidRDefault="00B71C97" w:rsidP="00B71C97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B71C97">
        <w:rPr>
          <w:rFonts w:ascii="Arial" w:hAnsi="Arial" w:cs="Arial"/>
        </w:rPr>
        <w:t>„Ha valaki nem hiszi, hogy a matematika egyszerű, az azért van, mert még nem jött rá, hogy milyen bonyolult az élet.”</w:t>
      </w:r>
    </w:p>
    <w:p w:rsidR="00B71C97" w:rsidRDefault="00B71C97" w:rsidP="00B71C97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B71C97">
        <w:rPr>
          <w:rFonts w:ascii="Arial" w:hAnsi="Arial" w:cs="Arial"/>
        </w:rPr>
        <w:t>„Az embernek nem kell felelősséget vállalnia a világért, amelyben él.”</w:t>
      </w:r>
    </w:p>
    <w:p w:rsidR="00B71C97" w:rsidRPr="00B71C97" w:rsidRDefault="00B71C97" w:rsidP="00B71C97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„A fejlődés ellen nincsen gyógymód.”</w:t>
      </w:r>
      <w:bookmarkStart w:id="0" w:name="_GoBack"/>
      <w:bookmarkEnd w:id="0"/>
    </w:p>
    <w:sectPr w:rsidR="00B71C97" w:rsidRPr="00B7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C22A8"/>
    <w:multiLevelType w:val="multilevel"/>
    <w:tmpl w:val="9D46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93FB4"/>
    <w:multiLevelType w:val="hybridMultilevel"/>
    <w:tmpl w:val="456EDA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97E63"/>
    <w:multiLevelType w:val="multilevel"/>
    <w:tmpl w:val="023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72F9"/>
    <w:multiLevelType w:val="hybridMultilevel"/>
    <w:tmpl w:val="6EDC5A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97"/>
    <w:rsid w:val="004A49AF"/>
    <w:rsid w:val="00B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4775"/>
  <w15:chartTrackingRefBased/>
  <w15:docId w15:val="{C2910345-340D-4AD7-9184-194E5CB2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71C97"/>
    <w:pPr>
      <w:ind w:left="720"/>
      <w:contextualSpacing/>
    </w:pPr>
  </w:style>
  <w:style w:type="character" w:customStyle="1" w:styleId="vhms">
    <w:name w:val="vhms"/>
    <w:basedOn w:val="Bekezdsalapbettpusa"/>
    <w:rsid w:val="00B71C97"/>
  </w:style>
  <w:style w:type="paragraph" w:styleId="NormlWeb">
    <w:name w:val="Normal (Web)"/>
    <w:basedOn w:val="Norml"/>
    <w:uiPriority w:val="99"/>
    <w:unhideWhenUsed/>
    <w:rsid w:val="00B71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B71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2022-10-26T10:43:00Z</dcterms:created>
  <dcterms:modified xsi:type="dcterms:W3CDTF">2022-10-26T10:54:00Z</dcterms:modified>
</cp:coreProperties>
</file>