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D4D" w:rsidRPr="00A65055" w:rsidRDefault="00705AC5" w:rsidP="00705AC5">
      <w:pPr>
        <w:jc w:val="center"/>
        <w:rPr>
          <w:rFonts w:ascii="Arial" w:hAnsi="Arial" w:cs="Arial"/>
        </w:rPr>
      </w:pPr>
      <w:r w:rsidRPr="00A65055">
        <w:rPr>
          <w:rFonts w:ascii="Arial" w:hAnsi="Arial" w:cs="Arial"/>
        </w:rPr>
        <w:t>Neumann munkássága</w:t>
      </w:r>
    </w:p>
    <w:p w:rsidR="006D2821" w:rsidRPr="00A65055" w:rsidRDefault="004A35E0" w:rsidP="00705AC5">
      <w:pPr>
        <w:jc w:val="center"/>
        <w:rPr>
          <w:rFonts w:ascii="Arial" w:hAnsi="Arial" w:cs="Arial"/>
        </w:rPr>
      </w:pPr>
      <w:hyperlink r:id="rId5" w:anchor="top" w:history="1">
        <w:r w:rsidR="006D2821" w:rsidRPr="00A65055">
          <w:rPr>
            <w:rStyle w:val="Hiperhivatkozs"/>
            <w:rFonts w:ascii="Arial" w:hAnsi="Arial" w:cs="Arial"/>
          </w:rPr>
          <w:t>http://www.feltalaloink.hu/tudosok/neumannjanos/html/neujantal1.htm#top</w:t>
        </w:r>
      </w:hyperlink>
    </w:p>
    <w:p w:rsidR="006D2821" w:rsidRPr="00A65055" w:rsidRDefault="004A35E0" w:rsidP="006D2821">
      <w:pPr>
        <w:jc w:val="center"/>
        <w:rPr>
          <w:rFonts w:ascii="Arial" w:hAnsi="Arial" w:cs="Arial"/>
        </w:rPr>
      </w:pPr>
      <w:hyperlink r:id="rId6" w:history="1">
        <w:r w:rsidR="006D2821" w:rsidRPr="00A65055">
          <w:rPr>
            <w:rStyle w:val="Hiperhivatkozs"/>
            <w:rFonts w:ascii="Arial" w:hAnsi="Arial" w:cs="Arial"/>
          </w:rPr>
          <w:t>https://slideplayer.hu/slide/2121914/</w:t>
        </w:r>
      </w:hyperlink>
    </w:p>
    <w:p w:rsidR="006D2821" w:rsidRPr="00A65055" w:rsidRDefault="006D2821" w:rsidP="006D2821">
      <w:pPr>
        <w:jc w:val="center"/>
        <w:rPr>
          <w:rFonts w:ascii="Arial" w:hAnsi="Arial" w:cs="Arial"/>
        </w:rPr>
      </w:pPr>
    </w:p>
    <w:p w:rsidR="002D4D5F" w:rsidRPr="00A65055" w:rsidRDefault="002D4D5F" w:rsidP="00705AC5">
      <w:pPr>
        <w:rPr>
          <w:rFonts w:ascii="Arial" w:hAnsi="Arial" w:cs="Arial"/>
        </w:rPr>
      </w:pPr>
      <w:r w:rsidRPr="00A65055">
        <w:rPr>
          <w:rFonts w:ascii="Arial" w:hAnsi="Arial" w:cs="Arial"/>
        </w:rPr>
        <w:t>Egy nagyon komoly idézet, ami mehetne valahova az oldalra: „… a számítógép az egész emberiségé …”</w:t>
      </w:r>
    </w:p>
    <w:p w:rsidR="00705AC5" w:rsidRPr="004440B4" w:rsidRDefault="00705AC5" w:rsidP="00705AC5">
      <w:pPr>
        <w:rPr>
          <w:rFonts w:ascii="Arial" w:hAnsi="Arial" w:cs="Arial"/>
          <w:u w:val="single"/>
        </w:rPr>
      </w:pPr>
      <w:r w:rsidRPr="004440B4">
        <w:rPr>
          <w:rFonts w:ascii="Arial" w:hAnsi="Arial" w:cs="Arial"/>
          <w:u w:val="single"/>
        </w:rPr>
        <w:t>Neumann elv</w:t>
      </w:r>
      <w:r w:rsidR="006D2821" w:rsidRPr="004440B4">
        <w:rPr>
          <w:rFonts w:ascii="Arial" w:hAnsi="Arial" w:cs="Arial"/>
          <w:u w:val="single"/>
        </w:rPr>
        <w:t>ek (1945)</w:t>
      </w:r>
    </w:p>
    <w:p w:rsidR="00705AC5" w:rsidRPr="00A65055" w:rsidRDefault="00705AC5" w:rsidP="00705AC5">
      <w:pPr>
        <w:ind w:left="708"/>
        <w:rPr>
          <w:rFonts w:ascii="Arial" w:hAnsi="Arial" w:cs="Arial"/>
        </w:rPr>
      </w:pPr>
      <w:r w:rsidRPr="00A65055">
        <w:rPr>
          <w:rFonts w:ascii="Arial" w:hAnsi="Arial" w:cs="Arial"/>
        </w:rPr>
        <w:t>- teljesen elektronikus számítógép;</w:t>
      </w:r>
      <w:r w:rsidRPr="00A65055">
        <w:rPr>
          <w:rFonts w:ascii="Arial" w:hAnsi="Arial" w:cs="Arial"/>
        </w:rPr>
        <w:br/>
        <w:t>- kettes számrendszer alkalmazása;</w:t>
      </w:r>
      <w:r w:rsidRPr="00A65055">
        <w:rPr>
          <w:rFonts w:ascii="Arial" w:hAnsi="Arial" w:cs="Arial"/>
        </w:rPr>
        <w:br/>
        <w:t>- aritmetikai egység alkalmazása (univerzális Turing-gép);</w:t>
      </w:r>
      <w:r w:rsidRPr="00A65055">
        <w:rPr>
          <w:rFonts w:ascii="Arial" w:hAnsi="Arial" w:cs="Arial"/>
        </w:rPr>
        <w:br/>
        <w:t>- központi vezérlőegység alkalmazása;</w:t>
      </w:r>
      <w:r w:rsidRPr="00A65055">
        <w:rPr>
          <w:rFonts w:ascii="Arial" w:hAnsi="Arial" w:cs="Arial"/>
        </w:rPr>
        <w:br/>
        <w:t>- belső program- és adattárolás.</w:t>
      </w:r>
    </w:p>
    <w:p w:rsidR="00705AC5" w:rsidRPr="004440B4" w:rsidRDefault="006D2821" w:rsidP="00705AC5">
      <w:pPr>
        <w:rPr>
          <w:rFonts w:ascii="Arial" w:hAnsi="Arial" w:cs="Arial"/>
          <w:u w:val="single"/>
        </w:rPr>
      </w:pPr>
      <w:r w:rsidRPr="004440B4">
        <w:rPr>
          <w:rFonts w:ascii="Arial" w:hAnsi="Arial" w:cs="Arial"/>
          <w:u w:val="single"/>
        </w:rPr>
        <w:t>ENIAC</w:t>
      </w:r>
      <w:r w:rsidR="004440B4" w:rsidRPr="004440B4">
        <w:rPr>
          <w:rFonts w:ascii="Arial" w:hAnsi="Arial" w:cs="Arial"/>
          <w:u w:val="single"/>
        </w:rPr>
        <w:t xml:space="preserve"> és EDVAC</w:t>
      </w:r>
      <w:r w:rsidRPr="004440B4">
        <w:rPr>
          <w:rFonts w:ascii="Arial" w:hAnsi="Arial" w:cs="Arial"/>
          <w:u w:val="single"/>
        </w:rPr>
        <w:t xml:space="preserve"> gépek</w:t>
      </w:r>
    </w:p>
    <w:p w:rsidR="004440B4" w:rsidRDefault="00A65055" w:rsidP="00A65055">
      <w:pPr>
        <w:ind w:left="705"/>
        <w:rPr>
          <w:rFonts w:ascii="Arial" w:hAnsi="Arial" w:cs="Arial"/>
        </w:rPr>
      </w:pPr>
      <w:r w:rsidRPr="004440B4">
        <w:rPr>
          <w:rFonts w:ascii="Arial" w:hAnsi="Arial" w:cs="Arial"/>
          <w:bCs/>
          <w:u w:val="single"/>
        </w:rPr>
        <w:t>ENIAC</w:t>
      </w:r>
      <w:r w:rsidR="004440B4">
        <w:rPr>
          <w:rFonts w:ascii="Arial" w:hAnsi="Arial" w:cs="Arial"/>
          <w:bCs/>
        </w:rPr>
        <w:t>:</w:t>
      </w:r>
      <w:r w:rsidRPr="00A65055">
        <w:rPr>
          <w:rFonts w:ascii="Arial" w:hAnsi="Arial" w:cs="Arial"/>
        </w:rPr>
        <w:t xml:space="preserve"> </w:t>
      </w:r>
    </w:p>
    <w:p w:rsidR="00A65055" w:rsidRPr="004440B4" w:rsidRDefault="00A65055" w:rsidP="00A65055">
      <w:pPr>
        <w:ind w:left="705"/>
        <w:rPr>
          <w:rFonts w:ascii="Arial" w:hAnsi="Arial" w:cs="Arial"/>
        </w:rPr>
      </w:pPr>
      <w:r w:rsidRPr="00A65055">
        <w:rPr>
          <w:rFonts w:ascii="Arial" w:hAnsi="Arial" w:cs="Arial"/>
        </w:rPr>
        <w:t>(</w:t>
      </w:r>
      <w:proofErr w:type="spellStart"/>
      <w:r w:rsidRPr="00A65055">
        <w:rPr>
          <w:rFonts w:ascii="Arial" w:hAnsi="Arial" w:cs="Arial"/>
          <w:i/>
          <w:iCs/>
        </w:rPr>
        <w:t>Electronic</w:t>
      </w:r>
      <w:proofErr w:type="spellEnd"/>
      <w:r w:rsidRPr="00A65055">
        <w:rPr>
          <w:rFonts w:ascii="Arial" w:hAnsi="Arial" w:cs="Arial"/>
          <w:i/>
          <w:iCs/>
        </w:rPr>
        <w:t xml:space="preserve"> </w:t>
      </w:r>
      <w:proofErr w:type="spellStart"/>
      <w:r w:rsidRPr="00A65055">
        <w:rPr>
          <w:rFonts w:ascii="Arial" w:hAnsi="Arial" w:cs="Arial"/>
          <w:i/>
          <w:iCs/>
        </w:rPr>
        <w:t>Numerical</w:t>
      </w:r>
      <w:proofErr w:type="spellEnd"/>
      <w:r w:rsidRPr="00A65055">
        <w:rPr>
          <w:rFonts w:ascii="Arial" w:hAnsi="Arial" w:cs="Arial"/>
          <w:i/>
          <w:iCs/>
        </w:rPr>
        <w:t xml:space="preserve"> </w:t>
      </w:r>
      <w:proofErr w:type="spellStart"/>
      <w:r w:rsidRPr="00A65055">
        <w:rPr>
          <w:rFonts w:ascii="Arial" w:hAnsi="Arial" w:cs="Arial"/>
          <w:i/>
          <w:iCs/>
        </w:rPr>
        <w:t>Integrator</w:t>
      </w:r>
      <w:proofErr w:type="spellEnd"/>
      <w:r w:rsidRPr="00A65055">
        <w:rPr>
          <w:rFonts w:ascii="Arial" w:hAnsi="Arial" w:cs="Arial"/>
          <w:i/>
          <w:iCs/>
        </w:rPr>
        <w:t xml:space="preserve"> And Computer</w:t>
      </w:r>
      <w:r w:rsidRPr="00A65055">
        <w:rPr>
          <w:rFonts w:ascii="Arial" w:hAnsi="Arial" w:cs="Arial"/>
        </w:rPr>
        <w:t xml:space="preserve">), amely az első </w:t>
      </w:r>
      <w:r w:rsidRPr="004440B4">
        <w:rPr>
          <w:rFonts w:ascii="Arial" w:hAnsi="Arial" w:cs="Arial"/>
        </w:rPr>
        <w:t>programozható, elektronikus, digitális számítógép volt, 1946. február 14-én készült el. 17 468 elektroncsövet, 7200 félvezető diódát és 1500 jelfogót építettek bele. 2,5 m magas volt, 30,5 m hosszú és 30 tonna. Körülbelül 5 millió kézi forrasztást tartalmazott. Az összeadást és a kivonást 1/5000 másodperc alatt végezte el, ezzel 500-szor gyorsabb volt, mint az akkoriban megjelent MARK II. Elektroncsöves rendszerű volt, a csöveket modulárisan építették be, ezért a karbantartása gyors és egyszerű volt, kétnaponta negyedórás szerelést igényelt.</w:t>
      </w:r>
    </w:p>
    <w:p w:rsidR="00A65055" w:rsidRDefault="00A65055" w:rsidP="00A65055">
      <w:pPr>
        <w:ind w:left="705"/>
        <w:rPr>
          <w:rFonts w:ascii="Arial" w:hAnsi="Arial" w:cs="Arial"/>
        </w:rPr>
      </w:pPr>
      <w:r w:rsidRPr="004440B4">
        <w:rPr>
          <w:rFonts w:ascii="Arial" w:hAnsi="Arial" w:cs="Arial"/>
        </w:rPr>
        <w:t>Cél: A második világháború nagy lendületet (pénzt) adott az 1. generációs számítógépek építésének, fejlesztésének, és a kutatásoknak. A cél egy olyan gyors számítógép kifejlesztése volt, amivel bonyolult katonai – például bombázási, tüzérségi – feladatok számításait lehetett elvégezni.</w:t>
      </w:r>
    </w:p>
    <w:p w:rsidR="004440B4" w:rsidRDefault="004440B4" w:rsidP="004440B4">
      <w:pPr>
        <w:ind w:left="705"/>
        <w:rPr>
          <w:rFonts w:ascii="Arial" w:hAnsi="Arial" w:cs="Arial"/>
        </w:rPr>
      </w:pPr>
      <w:r w:rsidRPr="004440B4">
        <w:rPr>
          <w:rFonts w:ascii="Arial" w:hAnsi="Arial" w:cs="Arial"/>
          <w:u w:val="single"/>
        </w:rPr>
        <w:t>EDVAC</w:t>
      </w:r>
      <w:r>
        <w:rPr>
          <w:rFonts w:ascii="Arial" w:hAnsi="Arial" w:cs="Arial"/>
        </w:rPr>
        <w:t>:</w:t>
      </w:r>
    </w:p>
    <w:p w:rsidR="004440B4" w:rsidRPr="004440B4" w:rsidRDefault="004440B4" w:rsidP="004440B4">
      <w:pPr>
        <w:ind w:left="705"/>
        <w:rPr>
          <w:rFonts w:ascii="Arial" w:hAnsi="Arial" w:cs="Arial"/>
        </w:rPr>
      </w:pPr>
      <w:r>
        <w:t xml:space="preserve">Az </w:t>
      </w:r>
      <w:r>
        <w:rPr>
          <w:b/>
          <w:bCs/>
        </w:rPr>
        <w:t>EDVAC</w:t>
      </w:r>
      <w:r>
        <w:t xml:space="preserve"> </w:t>
      </w:r>
      <w:r>
        <w:rPr>
          <w:i/>
          <w:iCs/>
        </w:rPr>
        <w:t>(</w:t>
      </w:r>
      <w:proofErr w:type="spellStart"/>
      <w:r w:rsidRPr="004440B4">
        <w:rPr>
          <w:bCs/>
          <w:iCs/>
        </w:rPr>
        <w:t>E</w:t>
      </w:r>
      <w:r w:rsidRPr="004440B4">
        <w:rPr>
          <w:iCs/>
        </w:rPr>
        <w:t>lectronic</w:t>
      </w:r>
      <w:proofErr w:type="spellEnd"/>
      <w:r w:rsidRPr="004440B4">
        <w:rPr>
          <w:iCs/>
        </w:rPr>
        <w:t xml:space="preserve"> </w:t>
      </w:r>
      <w:proofErr w:type="spellStart"/>
      <w:r w:rsidRPr="004440B4">
        <w:rPr>
          <w:bCs/>
          <w:iCs/>
        </w:rPr>
        <w:t>D</w:t>
      </w:r>
      <w:r w:rsidRPr="004440B4">
        <w:rPr>
          <w:iCs/>
        </w:rPr>
        <w:t>iscrete</w:t>
      </w:r>
      <w:proofErr w:type="spellEnd"/>
      <w:r w:rsidRPr="004440B4">
        <w:rPr>
          <w:iCs/>
        </w:rPr>
        <w:t xml:space="preserve"> </w:t>
      </w:r>
      <w:proofErr w:type="spellStart"/>
      <w:r w:rsidRPr="004440B4">
        <w:rPr>
          <w:bCs/>
          <w:iCs/>
        </w:rPr>
        <w:t>V</w:t>
      </w:r>
      <w:r w:rsidRPr="004440B4">
        <w:rPr>
          <w:iCs/>
        </w:rPr>
        <w:t>ariable</w:t>
      </w:r>
      <w:proofErr w:type="spellEnd"/>
      <w:r w:rsidRPr="004440B4">
        <w:rPr>
          <w:iCs/>
        </w:rPr>
        <w:t xml:space="preserve"> </w:t>
      </w:r>
      <w:proofErr w:type="spellStart"/>
      <w:r w:rsidRPr="004440B4">
        <w:rPr>
          <w:bCs/>
          <w:iCs/>
        </w:rPr>
        <w:t>A</w:t>
      </w:r>
      <w:r w:rsidRPr="004440B4">
        <w:rPr>
          <w:iCs/>
        </w:rPr>
        <w:t>utomatic</w:t>
      </w:r>
      <w:proofErr w:type="spellEnd"/>
      <w:r w:rsidRPr="004440B4">
        <w:rPr>
          <w:iCs/>
        </w:rPr>
        <w:t xml:space="preserve"> </w:t>
      </w:r>
      <w:r w:rsidRPr="004440B4">
        <w:rPr>
          <w:bCs/>
          <w:iCs/>
        </w:rPr>
        <w:t>C</w:t>
      </w:r>
      <w:r w:rsidRPr="004440B4">
        <w:rPr>
          <w:iCs/>
        </w:rPr>
        <w:t>omputer</w:t>
      </w:r>
      <w:r>
        <w:rPr>
          <w:iCs/>
        </w:rPr>
        <w:t xml:space="preserve">) </w:t>
      </w:r>
      <w:r w:rsidRPr="004440B4">
        <w:t>Neumann János</w:t>
      </w:r>
      <w:r>
        <w:t xml:space="preserve"> magyar matematikus elvei alapján, az ő közreműködésével készült. Ez volt az első, belső programvezérlésű, elektronikus, digitális, univerzális számítógép. Jelentős újítása, hogy (elődjétől, az ENIAC-</w:t>
      </w:r>
      <w:proofErr w:type="spellStart"/>
      <w:r>
        <w:t>tól</w:t>
      </w:r>
      <w:proofErr w:type="spellEnd"/>
      <w:r>
        <w:t xml:space="preserve"> eltérően) </w:t>
      </w:r>
      <w:r w:rsidRPr="004440B4">
        <w:t>bináris</w:t>
      </w:r>
      <w:r>
        <w:t xml:space="preserve"> számábrázolást és aritmetikát használt. Tárolt programú számítógép volt.</w:t>
      </w:r>
    </w:p>
    <w:p w:rsidR="004440B4" w:rsidRDefault="004440B4" w:rsidP="00A65055">
      <w:pPr>
        <w:ind w:left="705"/>
        <w:rPr>
          <w:rFonts w:ascii="Arial" w:hAnsi="Arial" w:cs="Arial"/>
        </w:rPr>
      </w:pPr>
      <w:r w:rsidRPr="004440B4">
        <w:rPr>
          <w:rFonts w:ascii="Arial" w:hAnsi="Arial" w:cs="Arial"/>
          <w:u w:val="single"/>
        </w:rPr>
        <w:t>Neumann kapcsolódása ezekhez:</w:t>
      </w:r>
      <w:r w:rsidRPr="004440B4">
        <w:rPr>
          <w:rFonts w:ascii="Arial" w:hAnsi="Arial" w:cs="Arial"/>
        </w:rPr>
        <w:t xml:space="preserve"> </w:t>
      </w:r>
    </w:p>
    <w:p w:rsidR="004440B4" w:rsidRPr="004440B4" w:rsidRDefault="004440B4" w:rsidP="00A65055">
      <w:pPr>
        <w:ind w:left="705"/>
        <w:rPr>
          <w:rFonts w:ascii="Arial" w:hAnsi="Arial" w:cs="Arial"/>
        </w:rPr>
      </w:pPr>
      <w:r w:rsidRPr="004440B4">
        <w:rPr>
          <w:rFonts w:ascii="Arial" w:hAnsi="Arial" w:cs="Arial"/>
        </w:rPr>
        <w:t xml:space="preserve">Neumann János 1944-ben találkozott az ENIAC egyik építőjével, Herman </w:t>
      </w:r>
      <w:proofErr w:type="spellStart"/>
      <w:r w:rsidRPr="004440B4">
        <w:rPr>
          <w:rFonts w:ascii="Arial" w:hAnsi="Arial" w:cs="Arial"/>
        </w:rPr>
        <w:t>Goldstine</w:t>
      </w:r>
      <w:proofErr w:type="spellEnd"/>
      <w:r w:rsidRPr="004440B4">
        <w:rPr>
          <w:rFonts w:ascii="Arial" w:hAnsi="Arial" w:cs="Arial"/>
        </w:rPr>
        <w:t xml:space="preserve"> matematikussal. Ekkor említette </w:t>
      </w:r>
      <w:proofErr w:type="spellStart"/>
      <w:r w:rsidRPr="004440B4">
        <w:rPr>
          <w:rFonts w:ascii="Arial" w:hAnsi="Arial" w:cs="Arial"/>
        </w:rPr>
        <w:t>Goldstine</w:t>
      </w:r>
      <w:proofErr w:type="spellEnd"/>
      <w:r w:rsidRPr="004440B4">
        <w:rPr>
          <w:rFonts w:ascii="Arial" w:hAnsi="Arial" w:cs="Arial"/>
        </w:rPr>
        <w:t xml:space="preserve"> neki, hogy dolgoznak egy olyan számítógépen, amely másodpercenként több mint 300 szorzás elvégzésére lesz képes. A gép felkeltette Neumann érdeklődését és elutazott Philadelphiába, a Moore intézetbe, ahol a gépet építették. Ezzel a látogatással elkezdődött az együttműködés Neumann János és az ENIAC építői között, amelynek az eredménye az EDVAC terveinek elkészítése lett. Az EDVAC lett volna a világ első Neumann-elvű számítógépe, de a gépet tervező csoportból többen is kiléptek a gép készítése közben (például </w:t>
      </w:r>
      <w:proofErr w:type="spellStart"/>
      <w:r w:rsidRPr="004440B4">
        <w:rPr>
          <w:rFonts w:ascii="Arial" w:hAnsi="Arial" w:cs="Arial"/>
        </w:rPr>
        <w:t>Neuman</w:t>
      </w:r>
      <w:proofErr w:type="spellEnd"/>
      <w:r w:rsidRPr="004440B4">
        <w:rPr>
          <w:rFonts w:ascii="Arial" w:hAnsi="Arial" w:cs="Arial"/>
        </w:rPr>
        <w:t xml:space="preserve"> János és a gép két vezető építője Eckert és </w:t>
      </w:r>
      <w:proofErr w:type="spellStart"/>
      <w:r w:rsidRPr="004440B4">
        <w:rPr>
          <w:rFonts w:ascii="Arial" w:hAnsi="Arial" w:cs="Arial"/>
        </w:rPr>
        <w:t>Mauchly</w:t>
      </w:r>
      <w:proofErr w:type="spellEnd"/>
      <w:r w:rsidRPr="004440B4">
        <w:rPr>
          <w:rFonts w:ascii="Arial" w:hAnsi="Arial" w:cs="Arial"/>
        </w:rPr>
        <w:t xml:space="preserve"> is) </w:t>
      </w:r>
      <w:r w:rsidRPr="004440B4">
        <w:rPr>
          <w:rFonts w:ascii="Arial" w:hAnsi="Arial" w:cs="Arial"/>
        </w:rPr>
        <w:lastRenderedPageBreak/>
        <w:t>emiatt az EDVAC építése lassan történt és csak 1951-ben készült el, amikor már több Neumann-elvű, az EDVAC-</w:t>
      </w:r>
      <w:proofErr w:type="spellStart"/>
      <w:r w:rsidRPr="004440B4">
        <w:rPr>
          <w:rFonts w:ascii="Arial" w:hAnsi="Arial" w:cs="Arial"/>
        </w:rPr>
        <w:t>nál</w:t>
      </w:r>
      <w:proofErr w:type="spellEnd"/>
      <w:r w:rsidRPr="004440B4">
        <w:rPr>
          <w:rFonts w:ascii="Arial" w:hAnsi="Arial" w:cs="Arial"/>
        </w:rPr>
        <w:t xml:space="preserve"> fejlettebb gép is működött. Az első ilyen gép az Angliában készített EDSAC volt, de Neumann is megépítette IAS néven a saját Neumann-elvű gépét, illetve Eckert és </w:t>
      </w:r>
      <w:proofErr w:type="spellStart"/>
      <w:r w:rsidRPr="004440B4">
        <w:rPr>
          <w:rFonts w:ascii="Arial" w:hAnsi="Arial" w:cs="Arial"/>
        </w:rPr>
        <w:t>Mauchly</w:t>
      </w:r>
      <w:proofErr w:type="spellEnd"/>
      <w:r w:rsidRPr="004440B4">
        <w:rPr>
          <w:rFonts w:ascii="Arial" w:hAnsi="Arial" w:cs="Arial"/>
        </w:rPr>
        <w:t xml:space="preserve"> is elkészítette az UNIVAC-ot, a világ első sorozatgyártású számítógépet.</w:t>
      </w:r>
    </w:p>
    <w:p w:rsidR="006D2821" w:rsidRPr="004440B4" w:rsidRDefault="006D2821" w:rsidP="00705AC5">
      <w:pPr>
        <w:rPr>
          <w:rFonts w:ascii="Arial" w:hAnsi="Arial" w:cs="Arial"/>
        </w:rPr>
      </w:pPr>
      <w:r w:rsidRPr="004440B4">
        <w:rPr>
          <w:rFonts w:ascii="Arial" w:hAnsi="Arial" w:cs="Arial"/>
        </w:rPr>
        <w:t>IAS gépek</w:t>
      </w:r>
    </w:p>
    <w:p w:rsidR="006D2821" w:rsidRPr="004A35E0" w:rsidRDefault="002D4D5F" w:rsidP="00705AC5">
      <w:pPr>
        <w:rPr>
          <w:rFonts w:ascii="Arial" w:hAnsi="Arial" w:cs="Arial"/>
        </w:rPr>
      </w:pPr>
      <w:r w:rsidRPr="004A35E0">
        <w:rPr>
          <w:rFonts w:ascii="Arial" w:hAnsi="Arial" w:cs="Arial"/>
        </w:rPr>
        <w:t>Játékelmélet</w:t>
      </w:r>
    </w:p>
    <w:p w:rsidR="002D4D5F" w:rsidRPr="004A35E0" w:rsidRDefault="002D4D5F" w:rsidP="00705AC5">
      <w:pPr>
        <w:rPr>
          <w:rFonts w:ascii="Arial" w:hAnsi="Arial" w:cs="Arial"/>
        </w:rPr>
      </w:pPr>
      <w:r w:rsidRPr="004A35E0">
        <w:rPr>
          <w:rFonts w:ascii="Arial" w:hAnsi="Arial" w:cs="Arial"/>
        </w:rPr>
        <w:t>Manhattan terv</w:t>
      </w:r>
    </w:p>
    <w:p w:rsidR="002D4D5F" w:rsidRDefault="004A35E0" w:rsidP="00705AC5">
      <w:pPr>
        <w:rPr>
          <w:rFonts w:ascii="Arial" w:eastAsia="Times New Roman" w:hAnsi="Arial" w:cs="Arial"/>
          <w:lang w:eastAsia="hu-HU"/>
        </w:rPr>
      </w:pPr>
      <w:r w:rsidRPr="004A35E0">
        <w:rPr>
          <w:rFonts w:ascii="Arial" w:eastAsia="Times New Roman" w:hAnsi="Arial" w:cs="Arial"/>
          <w:lang w:eastAsia="hu-HU"/>
        </w:rPr>
        <w:t>N</w:t>
      </w:r>
      <w:r w:rsidRPr="004A35E0">
        <w:rPr>
          <w:rFonts w:ascii="Arial" w:eastAsia="Times New Roman" w:hAnsi="Arial" w:cs="Arial"/>
          <w:lang w:eastAsia="hu-HU"/>
        </w:rPr>
        <w:t>umerikus meteorológia alapjai</w:t>
      </w:r>
    </w:p>
    <w:p w:rsidR="004A35E0" w:rsidRPr="004A35E0" w:rsidRDefault="004A35E0" w:rsidP="00705AC5">
      <w:pPr>
        <w:rPr>
          <w:rFonts w:ascii="Arial" w:eastAsia="Times New Roman" w:hAnsi="Arial" w:cs="Arial"/>
          <w:lang w:eastAsia="hu-HU"/>
        </w:rPr>
      </w:pPr>
      <w:bookmarkStart w:id="0" w:name="_GoBack"/>
      <w:bookmarkEnd w:id="0"/>
    </w:p>
    <w:sectPr w:rsidR="004A35E0" w:rsidRPr="004A3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E1B56"/>
    <w:multiLevelType w:val="hybridMultilevel"/>
    <w:tmpl w:val="E92827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C5"/>
    <w:rsid w:val="002D4D5F"/>
    <w:rsid w:val="004440B4"/>
    <w:rsid w:val="004A35E0"/>
    <w:rsid w:val="006D2821"/>
    <w:rsid w:val="00705AC5"/>
    <w:rsid w:val="00A65055"/>
    <w:rsid w:val="00AD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A6E39"/>
  <w15:chartTrackingRefBased/>
  <w15:docId w15:val="{DBBEDA62-11AD-481A-A745-6C4B5275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05AC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6D282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D2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ideplayer.hu/slide/2121914/" TargetMode="External"/><Relationship Id="rId5" Type="http://schemas.openxmlformats.org/officeDocument/2006/relationships/hyperlink" Target="http://www.feltalaloink.hu/tudosok/neumannjanos/html/neujantal1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386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2</cp:revision>
  <dcterms:created xsi:type="dcterms:W3CDTF">2022-10-05T09:57:00Z</dcterms:created>
  <dcterms:modified xsi:type="dcterms:W3CDTF">2022-10-12T11:12:00Z</dcterms:modified>
</cp:coreProperties>
</file>