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336A" w14:textId="6D2569A9" w:rsidR="00E65011" w:rsidRDefault="00686993" w:rsidP="00016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środowisku biznesowym stale dynamicznie się rozwijającym ważne jest doskonalenie procesów oraz wprowadzanie nowych technologii</w:t>
      </w:r>
      <w:r w:rsidR="009B114C">
        <w:rPr>
          <w:rFonts w:ascii="Times New Roman" w:hAnsi="Times New Roman" w:cs="Times New Roman"/>
          <w:sz w:val="24"/>
          <w:szCs w:val="24"/>
        </w:rPr>
        <w:t>. Szczególnie w przedsiębiorstwach zajmujących się sprzedażą i dystrybucją lokalną, poprzez dowóz bezpośredni danych artykułów do klienta</w:t>
      </w:r>
      <w:r w:rsidR="0053458E">
        <w:rPr>
          <w:rFonts w:ascii="Times New Roman" w:hAnsi="Times New Roman" w:cs="Times New Roman"/>
          <w:sz w:val="24"/>
          <w:szCs w:val="24"/>
        </w:rPr>
        <w:t>,</w:t>
      </w:r>
      <w:r w:rsidR="009B114C">
        <w:rPr>
          <w:rFonts w:ascii="Times New Roman" w:hAnsi="Times New Roman" w:cs="Times New Roman"/>
          <w:sz w:val="24"/>
          <w:szCs w:val="24"/>
        </w:rPr>
        <w:t xml:space="preserve"> logistyka oraz komunikacja odgrywają ważną rolę w codziennym prosperowaniu firmy. Praca skupiać będzie się na przedsiębiorstwie zajmującym się sprzedażą oraz dowozem artykułów biurowych do klienta, które odbywa się na następny dzień roboczy.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15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ematem tej pracy inżynierskiej będzie: „Aplikacja internetowa wspomagająca pracę kierowców w firmie zajmującej się sprzedażą artykułów biurowych” </w:t>
      </w:r>
      <w:r w:rsidR="009B114C">
        <w:rPr>
          <w:rFonts w:ascii="Times New Roman" w:hAnsi="Times New Roman" w:cs="Times New Roman"/>
          <w:sz w:val="24"/>
          <w:szCs w:val="24"/>
        </w:rPr>
        <w:t>.</w:t>
      </w:r>
      <w:r w:rsidR="009B114C">
        <w:rPr>
          <w:rFonts w:ascii="Times New Roman" w:hAnsi="Times New Roman" w:cs="Times New Roman"/>
          <w:sz w:val="24"/>
          <w:szCs w:val="24"/>
        </w:rPr>
        <w:br/>
      </w:r>
      <w:r w:rsidR="009B114C">
        <w:rPr>
          <w:rFonts w:ascii="Times New Roman" w:hAnsi="Times New Roman" w:cs="Times New Roman"/>
          <w:sz w:val="24"/>
          <w:szCs w:val="24"/>
        </w:rPr>
        <w:br/>
        <w:t>Głównym celem projektu jest usprawnienie komunikacji między osobami odpowiedzialnymi za zamawianie towarów z hurtowni zewnętrznych oraz kierowcami odpowiedzialnymi za dowóz towaru do klienta, odbiór materiałów z hurtowni, zrobienie zakupów dla klienta, odbieranie wszelkich zwrotów oraz reklamacji</w:t>
      </w:r>
      <w:r w:rsidR="00016EB9">
        <w:rPr>
          <w:rFonts w:ascii="Times New Roman" w:hAnsi="Times New Roman" w:cs="Times New Roman"/>
          <w:sz w:val="24"/>
          <w:szCs w:val="24"/>
        </w:rPr>
        <w:t>. Już same jakże różne ale powiązane ze sobą zadania, mogą powodować dużo problemów komunikacyjno-logistycznych</w:t>
      </w:r>
      <w:r w:rsidR="0053458E">
        <w:rPr>
          <w:rFonts w:ascii="Times New Roman" w:hAnsi="Times New Roman" w:cs="Times New Roman"/>
          <w:sz w:val="24"/>
          <w:szCs w:val="24"/>
        </w:rPr>
        <w:t>, które też są zauważane w postaci odroczenia dostawy czy nieekonomicznej jazdy kilkakrotnie po odbiór z powodu niedoprecyzowania co do ilości odbieranych towarów.</w:t>
      </w:r>
    </w:p>
    <w:p w14:paraId="4B4A10C0" w14:textId="77777777" w:rsidR="00112843" w:rsidRDefault="00112843" w:rsidP="00016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87FEA4" w14:textId="79857F85" w:rsidR="0053458E" w:rsidRDefault="008653B6" w:rsidP="00016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Przystępując do badań sformułowano następującą hipotezę</w:t>
      </w:r>
      <w:r w:rsidR="00FF7156">
        <w:rPr>
          <w:rFonts w:ascii="Times New Roman" w:hAnsi="Times New Roman" w:cs="Times New Roman"/>
          <w:sz w:val="24"/>
          <w:szCs w:val="24"/>
        </w:rPr>
        <w:t xml:space="preserve"> „</w:t>
      </w:r>
      <w:r w:rsidR="00FF7156" w:rsidRPr="00FF7156">
        <w:rPr>
          <w:rFonts w:ascii="Times New Roman" w:hAnsi="Times New Roman" w:cs="Times New Roman"/>
          <w:sz w:val="24"/>
          <w:szCs w:val="24"/>
        </w:rPr>
        <w:t>Czy wprowadzenie aplikacji internetowej wspomagającej pracę kierowców w firmie zajmującej się sprzedażą artykułów biurowych przyczyni się do zwiększenia efektywności działań logistycznych oraz poprawy obsługi klienta?</w:t>
      </w:r>
      <w:r w:rsidR="00FF7156">
        <w:rPr>
          <w:rFonts w:ascii="Times New Roman" w:hAnsi="Times New Roman" w:cs="Times New Roman"/>
          <w:sz w:val="24"/>
          <w:szCs w:val="24"/>
        </w:rPr>
        <w:t>”.</w:t>
      </w:r>
      <w:r w:rsidR="0053458E">
        <w:rPr>
          <w:rFonts w:ascii="Times New Roman" w:hAnsi="Times New Roman" w:cs="Times New Roman"/>
          <w:sz w:val="24"/>
          <w:szCs w:val="24"/>
        </w:rPr>
        <w:br/>
      </w:r>
      <w:r w:rsidR="0053458E">
        <w:rPr>
          <w:rFonts w:ascii="Times New Roman" w:hAnsi="Times New Roman" w:cs="Times New Roman"/>
          <w:sz w:val="24"/>
          <w:szCs w:val="24"/>
        </w:rPr>
        <w:br/>
        <w:t>Przedsiębiorstwo korzysta z różnych aplikacji internetowych czy też mobilnych wspomagającą komunikację</w:t>
      </w:r>
      <w:r w:rsidR="00FB58AD">
        <w:rPr>
          <w:rFonts w:ascii="Times New Roman" w:hAnsi="Times New Roman" w:cs="Times New Roman"/>
          <w:sz w:val="24"/>
          <w:szCs w:val="24"/>
        </w:rPr>
        <w:t>. Problemem z</w:t>
      </w:r>
      <w:r w:rsidR="00B70050">
        <w:rPr>
          <w:rFonts w:ascii="Times New Roman" w:hAnsi="Times New Roman" w:cs="Times New Roman"/>
          <w:sz w:val="24"/>
          <w:szCs w:val="24"/>
        </w:rPr>
        <w:t xml:space="preserve"> aplikacjami dostępnymi na rynku jest taki, że jeśli są bardziej skomplikowane wymagają wprowadzenia jednorazowej opłaty lub wykupienia miesięcznej subskrypcji czego przedsiębiorstwo </w:t>
      </w:r>
      <w:r w:rsidR="00E65011">
        <w:rPr>
          <w:rFonts w:ascii="Times New Roman" w:hAnsi="Times New Roman" w:cs="Times New Roman"/>
          <w:sz w:val="24"/>
          <w:szCs w:val="24"/>
        </w:rPr>
        <w:t xml:space="preserve">wolałoby </w:t>
      </w:r>
      <w:r w:rsidR="00B70050">
        <w:rPr>
          <w:rFonts w:ascii="Times New Roman" w:hAnsi="Times New Roman" w:cs="Times New Roman"/>
          <w:sz w:val="24"/>
          <w:szCs w:val="24"/>
        </w:rPr>
        <w:t>uniknąć, a darmowe aplikacje nie spełniają oczekiwań po względem jakości wykonania czy też płynności lub przejrzystości. Kolejnym nieudogodnieniem jest oczywiście brak dopasowania do modelu przedsiębiorstwa</w:t>
      </w:r>
      <w:r w:rsidR="00E65011">
        <w:rPr>
          <w:rFonts w:ascii="Times New Roman" w:hAnsi="Times New Roman" w:cs="Times New Roman"/>
          <w:sz w:val="24"/>
          <w:szCs w:val="24"/>
        </w:rPr>
        <w:t xml:space="preserve"> co skutkuje właśnie szukaniem kolejnych spełniających pojedyncze funkcję</w:t>
      </w:r>
      <w:r w:rsidR="00B70050">
        <w:rPr>
          <w:rFonts w:ascii="Times New Roman" w:hAnsi="Times New Roman" w:cs="Times New Roman"/>
          <w:sz w:val="24"/>
          <w:szCs w:val="24"/>
        </w:rPr>
        <w:t xml:space="preserve">. </w:t>
      </w:r>
      <w:r w:rsidR="00FB58AD">
        <w:rPr>
          <w:rFonts w:ascii="Times New Roman" w:hAnsi="Times New Roman" w:cs="Times New Roman"/>
          <w:sz w:val="24"/>
          <w:szCs w:val="24"/>
        </w:rPr>
        <w:t>Także, głównym</w:t>
      </w:r>
      <w:r w:rsidR="0053458E">
        <w:rPr>
          <w:rFonts w:ascii="Times New Roman" w:hAnsi="Times New Roman" w:cs="Times New Roman"/>
          <w:sz w:val="24"/>
          <w:szCs w:val="24"/>
        </w:rPr>
        <w:t xml:space="preserve"> celem tej pracy jest zbadanie potrzeb i oczekiwań od „</w:t>
      </w:r>
      <w:r w:rsidR="00FB58AD">
        <w:rPr>
          <w:rFonts w:ascii="Times New Roman" w:hAnsi="Times New Roman" w:cs="Times New Roman"/>
          <w:sz w:val="24"/>
          <w:szCs w:val="24"/>
        </w:rPr>
        <w:t>idealnej</w:t>
      </w:r>
      <w:r w:rsidR="0053458E">
        <w:rPr>
          <w:rFonts w:ascii="Times New Roman" w:hAnsi="Times New Roman" w:cs="Times New Roman"/>
          <w:sz w:val="24"/>
          <w:szCs w:val="24"/>
        </w:rPr>
        <w:t>”</w:t>
      </w:r>
      <w:r w:rsidR="00FB58AD">
        <w:rPr>
          <w:rFonts w:ascii="Times New Roman" w:hAnsi="Times New Roman" w:cs="Times New Roman"/>
          <w:sz w:val="24"/>
          <w:szCs w:val="24"/>
        </w:rPr>
        <w:t xml:space="preserve"> aplikacji i próba stworzenia</w:t>
      </w:r>
      <w:r w:rsidR="00E65011">
        <w:rPr>
          <w:rFonts w:ascii="Times New Roman" w:hAnsi="Times New Roman" w:cs="Times New Roman"/>
          <w:sz w:val="24"/>
          <w:szCs w:val="24"/>
        </w:rPr>
        <w:t>,</w:t>
      </w:r>
      <w:r w:rsidR="00FB58AD">
        <w:rPr>
          <w:rFonts w:ascii="Times New Roman" w:hAnsi="Times New Roman" w:cs="Times New Roman"/>
          <w:sz w:val="24"/>
          <w:szCs w:val="24"/>
        </w:rPr>
        <w:t xml:space="preserve"> przekształcenia czy też dodania funkcjonalności i zamknięcie to w jednej aplikacji internetowej oraz dzięki możliwości ustawiania </w:t>
      </w:r>
      <w:proofErr w:type="spellStart"/>
      <w:r w:rsidR="00FB58AD">
        <w:rPr>
          <w:rFonts w:ascii="Times New Roman" w:hAnsi="Times New Roman" w:cs="Times New Roman"/>
          <w:sz w:val="24"/>
          <w:szCs w:val="24"/>
        </w:rPr>
        <w:t>responsywności</w:t>
      </w:r>
      <w:proofErr w:type="spellEnd"/>
      <w:r w:rsidR="00FB58AD">
        <w:rPr>
          <w:rFonts w:ascii="Times New Roman" w:hAnsi="Times New Roman" w:cs="Times New Roman"/>
          <w:sz w:val="24"/>
          <w:szCs w:val="24"/>
        </w:rPr>
        <w:t xml:space="preserve"> strony będzie działać oraz wyglądać przejrzysto na monitorach komputera oraz na </w:t>
      </w:r>
      <w:r w:rsidR="00FB58AD">
        <w:rPr>
          <w:rFonts w:ascii="Times New Roman" w:hAnsi="Times New Roman" w:cs="Times New Roman"/>
          <w:sz w:val="24"/>
          <w:szCs w:val="24"/>
        </w:rPr>
        <w:lastRenderedPageBreak/>
        <w:t>telefonach komórkowych, czyli płynna komunikacja będzie dostępna również dla kierowców podczas wykonywania swoich zadań.</w:t>
      </w:r>
      <w:r w:rsidR="00B70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5652D" w14:textId="77777777" w:rsidR="008653B6" w:rsidRDefault="008653B6" w:rsidP="00016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A80BE" w14:textId="16FB1A4E" w:rsidR="00E65011" w:rsidRPr="00B90AE5" w:rsidRDefault="008653B6" w:rsidP="00016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 problem badawczy przyjął postać następującego pytania „Jakie funkcjonalności aplikacji mogłyby efektywnie wspomagać pracę kierowców w firmie zajmującej się sprzedażą artykułów biurkowych, mając na uwadze optymalizację procesów logistycznych?”.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12843">
        <w:rPr>
          <w:rFonts w:ascii="Times New Roman" w:hAnsi="Times New Roman" w:cs="Times New Roman"/>
          <w:sz w:val="24"/>
          <w:szCs w:val="24"/>
        </w:rPr>
        <w:t>Metodami badawczymi wykorzystanymi w pracy będą metody empiryczne takie jak:</w:t>
      </w:r>
      <w:r w:rsidR="00112843">
        <w:rPr>
          <w:rFonts w:ascii="Times New Roman" w:hAnsi="Times New Roman" w:cs="Times New Roman"/>
          <w:sz w:val="24"/>
          <w:szCs w:val="24"/>
        </w:rPr>
        <w:br/>
        <w:t>metodę obserwacyjną biorąc pod uwagę liczbę populacji czyli obserwacja indywidualna</w:t>
      </w:r>
      <w:r w:rsidR="002C45A0">
        <w:rPr>
          <w:rFonts w:ascii="Times New Roman" w:hAnsi="Times New Roman" w:cs="Times New Roman"/>
          <w:sz w:val="24"/>
          <w:szCs w:val="24"/>
        </w:rPr>
        <w:t xml:space="preserve">, </w:t>
      </w:r>
      <w:r w:rsidR="002922DF">
        <w:rPr>
          <w:rFonts w:ascii="Times New Roman" w:hAnsi="Times New Roman" w:cs="Times New Roman"/>
          <w:sz w:val="24"/>
          <w:szCs w:val="24"/>
        </w:rPr>
        <w:t>a także metodę teoretyczną: uogólnienie.</w:t>
      </w:r>
    </w:p>
    <w:sectPr w:rsidR="00E65011" w:rsidRPr="00B90AE5" w:rsidSect="00B97516">
      <w:footerReference w:type="default" r:id="rId7"/>
      <w:pgSz w:w="11906" w:h="16838"/>
      <w:pgMar w:top="1411" w:right="1411" w:bottom="1411" w:left="1411" w:header="706" w:footer="706" w:gutter="2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836D" w14:textId="77777777" w:rsidR="00B97516" w:rsidRDefault="00B97516" w:rsidP="00686993">
      <w:pPr>
        <w:spacing w:after="0" w:line="240" w:lineRule="auto"/>
      </w:pPr>
      <w:r>
        <w:separator/>
      </w:r>
    </w:p>
  </w:endnote>
  <w:endnote w:type="continuationSeparator" w:id="0">
    <w:p w14:paraId="0F189095" w14:textId="77777777" w:rsidR="00B97516" w:rsidRDefault="00B97516" w:rsidP="0068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F2AFD110E084457AAB63A9845ACBEACE"/>
      </w:placeholder>
      <w:temporary/>
      <w:showingPlcHdr/>
      <w15:appearance w15:val="hidden"/>
    </w:sdtPr>
    <w:sdtContent>
      <w:p w14:paraId="7EA5830A" w14:textId="77777777" w:rsidR="00686993" w:rsidRDefault="00686993">
        <w:pPr>
          <w:pStyle w:val="Stopka"/>
        </w:pPr>
        <w:r>
          <w:t>[Wpisz tutaj]</w:t>
        </w:r>
      </w:p>
    </w:sdtContent>
  </w:sdt>
  <w:p w14:paraId="76ED4DBA" w14:textId="77777777" w:rsidR="00686993" w:rsidRDefault="006869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7950" w14:textId="77777777" w:rsidR="00B97516" w:rsidRDefault="00B97516" w:rsidP="00686993">
      <w:pPr>
        <w:spacing w:after="0" w:line="240" w:lineRule="auto"/>
      </w:pPr>
      <w:r>
        <w:separator/>
      </w:r>
    </w:p>
  </w:footnote>
  <w:footnote w:type="continuationSeparator" w:id="0">
    <w:p w14:paraId="61BF51C4" w14:textId="77777777" w:rsidR="00B97516" w:rsidRDefault="00B97516" w:rsidP="00686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AD"/>
    <w:rsid w:val="00016EB9"/>
    <w:rsid w:val="00057CBC"/>
    <w:rsid w:val="000D1E7F"/>
    <w:rsid w:val="00112843"/>
    <w:rsid w:val="002922DF"/>
    <w:rsid w:val="002C45A0"/>
    <w:rsid w:val="004B2AAD"/>
    <w:rsid w:val="004F028A"/>
    <w:rsid w:val="0053458E"/>
    <w:rsid w:val="00686993"/>
    <w:rsid w:val="008653B6"/>
    <w:rsid w:val="009B114C"/>
    <w:rsid w:val="00B70050"/>
    <w:rsid w:val="00B90AE5"/>
    <w:rsid w:val="00B97516"/>
    <w:rsid w:val="00E65011"/>
    <w:rsid w:val="00F34261"/>
    <w:rsid w:val="00FB58AD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6FB2"/>
  <w15:chartTrackingRefBased/>
  <w15:docId w15:val="{9057710C-2E93-4CA9-A60F-34F70B6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86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6993"/>
  </w:style>
  <w:style w:type="paragraph" w:styleId="Stopka">
    <w:name w:val="footer"/>
    <w:basedOn w:val="Normalny"/>
    <w:link w:val="StopkaZnak"/>
    <w:uiPriority w:val="99"/>
    <w:unhideWhenUsed/>
    <w:rsid w:val="00686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6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AFD110E084457AAB63A9845ACBEA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FC6F79-9B17-44FA-A558-6CA2CCAC5DE1}"/>
      </w:docPartPr>
      <w:docPartBody>
        <w:p w:rsidR="00000000" w:rsidRDefault="00DA1E2B" w:rsidP="00DA1E2B">
          <w:pPr>
            <w:pStyle w:val="F2AFD110E084457AAB63A9845ACBEACE"/>
          </w:pPr>
          <w:r>
            <w:t>[Wpisz tutaj]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2B"/>
    <w:rsid w:val="00C75268"/>
    <w:rsid w:val="00DA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2AFD110E084457AAB63A9845ACBEACE">
    <w:name w:val="F2AFD110E084457AAB63A9845ACBEACE"/>
    <w:rsid w:val="00DA1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5D224-1BEE-42CC-B698-10AA33B6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430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156712</dc:creator>
  <cp:keywords/>
  <dc:description/>
  <cp:lastModifiedBy>Paweł 156712</cp:lastModifiedBy>
  <cp:revision>2</cp:revision>
  <dcterms:created xsi:type="dcterms:W3CDTF">2024-04-03T16:08:00Z</dcterms:created>
  <dcterms:modified xsi:type="dcterms:W3CDTF">2024-04-03T18:19:00Z</dcterms:modified>
</cp:coreProperties>
</file>