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1798" w:rsidRDefault="0071021D">
      <w:pPr>
        <w:spacing w:after="381" w:line="259" w:lineRule="auto"/>
        <w:ind w:left="0" w:right="6" w:firstLine="0"/>
        <w:jc w:val="center"/>
      </w:pPr>
      <w:r>
        <w:rPr>
          <w:b/>
          <w:sz w:val="41"/>
        </w:rPr>
        <w:t>ABSTRACT</w:t>
      </w:r>
    </w:p>
    <w:p w:rsidR="00D31798" w:rsidRDefault="0071021D">
      <w:pPr>
        <w:spacing w:after="746"/>
        <w:ind w:left="231" w:right="237" w:firstLine="281"/>
      </w:pPr>
      <w:r>
        <w:t>We intend to explore the global influence (internationality) of academic institutions in terms of non-local citations(global citations). This can be of great interest to many potential students, academicians as well as researchers. The influence of institu</w:t>
      </w:r>
      <w:r>
        <w:t>tions over time and is a non-linear system and can incorporate chaos. We posit a novel method to model this influence by using the Constant Elasticity of Substitution (CES) function optimized using the Particle swarm optimization algorithm(PSO) under chaot</w:t>
      </w:r>
      <w:r>
        <w:t>ic conidtions.</w:t>
      </w:r>
    </w:p>
    <w:p w:rsidR="00D31798" w:rsidRDefault="0071021D">
      <w:pPr>
        <w:spacing w:after="20"/>
        <w:ind w:left="231" w:right="237" w:firstLine="281"/>
      </w:pPr>
      <w:r>
        <w:t>Since such a system is non-linear,it may be subject to chaotic behaviour.We examine the chaos theoretic implications of the model via the nature of convergence of the model to a local minima and investigate if CES admits to strange attractor</w:t>
      </w:r>
      <w:r>
        <w:t>s,fixed points etc.This is done by extracting first order ODE from the model,by approximate and regular analytical methods.</w:t>
      </w:r>
    </w:p>
    <w:p w:rsidR="00D31798" w:rsidRDefault="0071021D">
      <w:pPr>
        <w:ind w:left="241" w:right="237"/>
      </w:pPr>
      <w:r>
        <w:rPr>
          <w:b/>
        </w:rPr>
        <w:t xml:space="preserve">Keywords: </w:t>
      </w:r>
      <w:r>
        <w:t>Machine Learning,influence,CES(Constant Elasticity of Substitution Chas theory.</w:t>
      </w:r>
      <w:r>
        <w:br w:type="page"/>
      </w:r>
    </w:p>
    <w:p w:rsidR="00D31798" w:rsidRDefault="0071021D">
      <w:pPr>
        <w:spacing w:after="338" w:line="261" w:lineRule="auto"/>
        <w:ind w:left="241" w:right="0"/>
        <w:jc w:val="left"/>
      </w:pPr>
      <w:r>
        <w:rPr>
          <w:b/>
          <w:sz w:val="50"/>
        </w:rPr>
        <w:lastRenderedPageBreak/>
        <w:t>Chapter 1</w:t>
      </w:r>
    </w:p>
    <w:p w:rsidR="00D31798" w:rsidRDefault="0071021D">
      <w:pPr>
        <w:pStyle w:val="Heading1"/>
        <w:spacing w:after="616"/>
        <w:ind w:left="241"/>
      </w:pPr>
      <w:r>
        <w:t>Introduction</w:t>
      </w:r>
    </w:p>
    <w:p w:rsidR="00D31798" w:rsidRDefault="0071021D">
      <w:pPr>
        <w:pStyle w:val="Heading2"/>
        <w:tabs>
          <w:tab w:val="center" w:pos="3859"/>
        </w:tabs>
        <w:ind w:left="0" w:firstLine="0"/>
        <w:jc w:val="left"/>
      </w:pPr>
      <w:r>
        <w:t>1.1</w:t>
      </w:r>
      <w:r>
        <w:tab/>
        <w:t>PURPOSE OF THE</w:t>
      </w:r>
      <w:r>
        <w:t xml:space="preserve"> PROJECT</w:t>
      </w:r>
    </w:p>
    <w:p w:rsidR="00D31798" w:rsidRDefault="0071021D">
      <w:pPr>
        <w:spacing w:after="537"/>
        <w:ind w:left="231" w:right="237" w:firstLine="281"/>
      </w:pPr>
      <w:r>
        <w:t xml:space="preserve">Influence of an institutions based on their research work can be quantified using the Constant Elasticity of Substitution(CES) function optimized using the Particle swarm optimization algorithm(PS0).Parameters used for this purpose are the number </w:t>
      </w:r>
      <w:r>
        <w:t>of citations and the number of articles published by an institution and the future influence of research done by an institution can be predicted using time series prediction.</w:t>
      </w:r>
    </w:p>
    <w:p w:rsidR="00D31798" w:rsidRDefault="0071021D">
      <w:pPr>
        <w:pStyle w:val="Heading2"/>
        <w:tabs>
          <w:tab w:val="center" w:pos="1780"/>
        </w:tabs>
        <w:ind w:left="0" w:firstLine="0"/>
        <w:jc w:val="left"/>
      </w:pPr>
      <w:r>
        <w:t>1.2</w:t>
      </w:r>
      <w:r>
        <w:tab/>
        <w:t>SCOPE</w:t>
      </w:r>
    </w:p>
    <w:p w:rsidR="00D31798" w:rsidRDefault="0071021D">
      <w:pPr>
        <w:spacing w:after="446"/>
        <w:ind w:left="231" w:right="237" w:firstLine="281"/>
      </w:pPr>
      <w:r>
        <w:t>The CES function was developed by Arrow, Chenery, Minhas and Solow in t</w:t>
      </w:r>
      <w:r>
        <w:t>heir new famous paper of 1961</w:t>
      </w:r>
    </w:p>
    <w:p w:rsidR="00D31798" w:rsidRDefault="0071021D">
      <w:pPr>
        <w:spacing w:after="180" w:line="259" w:lineRule="auto"/>
        <w:ind w:left="1520" w:right="1552"/>
        <w:jc w:val="center"/>
      </w:pPr>
      <w:r>
        <w:rPr>
          <w:i/>
        </w:rPr>
        <w:t xml:space="preserve">Q </w:t>
      </w:r>
      <w:r>
        <w:t xml:space="preserve">= </w:t>
      </w:r>
      <w:r>
        <w:rPr>
          <w:i/>
        </w:rPr>
        <w:t>A</w:t>
      </w:r>
      <w:r>
        <w:t>[</w:t>
      </w:r>
      <w:r>
        <w:rPr>
          <w:i/>
        </w:rPr>
        <w:t>αK</w:t>
      </w:r>
      <w:r>
        <w:rPr>
          <w:i/>
          <w:sz w:val="22"/>
        </w:rPr>
        <w:t xml:space="preserve">ρ </w:t>
      </w:r>
      <w:r>
        <w:t>+(</w:t>
      </w:r>
      <w:r>
        <w:rPr>
          <w:i/>
        </w:rPr>
        <w:t>l−α</w:t>
      </w:r>
      <w:r>
        <w:t>)</w:t>
      </w:r>
      <w:r>
        <w:rPr>
          <w:i/>
        </w:rPr>
        <w:t>L</w:t>
      </w:r>
      <w:r>
        <w:rPr>
          <w:i/>
          <w:sz w:val="22"/>
        </w:rPr>
        <w:t>ρ</w:t>
      </w:r>
      <w:r>
        <w:t>]</w:t>
      </w:r>
      <w:r>
        <w:rPr>
          <w:i/>
          <w:sz w:val="16"/>
          <w:u w:val="single" w:color="000000"/>
        </w:rPr>
        <w:t>η</w:t>
      </w:r>
      <w:r>
        <w:rPr>
          <w:i/>
          <w:sz w:val="16"/>
        </w:rPr>
        <w:t>ρ</w:t>
      </w:r>
    </w:p>
    <w:p w:rsidR="00D31798" w:rsidRDefault="0071021D">
      <w:pPr>
        <w:spacing w:after="0"/>
        <w:ind w:left="241" w:right="237"/>
      </w:pPr>
      <w:r>
        <w:t>CES is an economic production function that models the quantity of output produced due to a percentage change in factors K and L In our application we are assuming K and L to be the global influence of the institutions in terms of global citations and exte</w:t>
      </w:r>
      <w:r>
        <w:t>nt of international collaboration</w:t>
      </w:r>
    </w:p>
    <w:p w:rsidR="00D31798" w:rsidRDefault="0071021D">
      <w:pPr>
        <w:spacing w:after="537"/>
        <w:ind w:left="241" w:right="237"/>
      </w:pPr>
      <w:r>
        <w:t>The PSO is a method to optimise a problem by iteratively trying to improve acandidate solution It is a metaheuristic as it makes few or no assumptions about the problem being optimized and can search very large spaces of c</w:t>
      </w:r>
      <w:r>
        <w:t>andidate solutions. It does not require the optimization problem to be differentiable, compared to classic optimization methods such as gradient descent.</w:t>
      </w:r>
    </w:p>
    <w:p w:rsidR="00D31798" w:rsidRDefault="0071021D">
      <w:pPr>
        <w:pStyle w:val="Heading2"/>
        <w:tabs>
          <w:tab w:val="center" w:pos="3389"/>
        </w:tabs>
        <w:ind w:left="0" w:firstLine="0"/>
        <w:jc w:val="left"/>
      </w:pPr>
      <w:r>
        <w:t>1.3</w:t>
      </w:r>
      <w:r>
        <w:tab/>
        <w:t>PROBLEM STATEMENT</w:t>
      </w:r>
    </w:p>
    <w:p w:rsidR="00D31798" w:rsidRDefault="0071021D">
      <w:pPr>
        <w:spacing w:after="537"/>
        <w:ind w:left="231" w:right="237" w:firstLine="281"/>
      </w:pPr>
      <w:r>
        <w:t xml:space="preserve">We intend to explore the scholarly influence of academic institutions which can </w:t>
      </w:r>
      <w:r>
        <w:t xml:space="preserve">be of great interest to many potential students,academicians as well as researches. The influence of institutions over time and is a non-linear system and can incorporate chaos. We posit a novel method to model this influence by using the </w:t>
      </w:r>
      <w:r>
        <w:lastRenderedPageBreak/>
        <w:t>Constant Elastici</w:t>
      </w:r>
      <w:r>
        <w:t>ty of Substitution(CES) function optimized using the Particle swarm optimization algorithm(PS0) under chaotic conditions.</w:t>
      </w:r>
    </w:p>
    <w:p w:rsidR="00D31798" w:rsidRDefault="0071021D">
      <w:pPr>
        <w:pStyle w:val="Heading2"/>
        <w:tabs>
          <w:tab w:val="center" w:pos="2173"/>
        </w:tabs>
        <w:ind w:left="0" w:firstLine="0"/>
        <w:jc w:val="left"/>
      </w:pPr>
      <w:r>
        <w:t>1.4</w:t>
      </w:r>
      <w:r>
        <w:tab/>
        <w:t>SUMMARY</w:t>
      </w:r>
    </w:p>
    <w:p w:rsidR="00D31798" w:rsidRDefault="0071021D">
      <w:pPr>
        <w:ind w:left="231" w:right="237" w:firstLine="281"/>
      </w:pPr>
      <w:r>
        <w:t>This chapter gave a brief introduction on what exactly the proposed system is. It also covered the future scope and demand</w:t>
      </w:r>
      <w:r>
        <w:t xml:space="preserve"> of this project. Also how this can help the other sectors. Apart from this, we are trying different approach reffering papers mentioned and trying to get accuracy as high as possible.</w:t>
      </w:r>
      <w:r>
        <w:br w:type="page"/>
      </w:r>
    </w:p>
    <w:p w:rsidR="00D31798" w:rsidRDefault="0071021D">
      <w:pPr>
        <w:spacing w:after="338" w:line="261" w:lineRule="auto"/>
        <w:ind w:left="241" w:right="0"/>
        <w:jc w:val="left"/>
      </w:pPr>
      <w:r>
        <w:rPr>
          <w:b/>
          <w:sz w:val="50"/>
        </w:rPr>
        <w:lastRenderedPageBreak/>
        <w:t>Chapter 2</w:t>
      </w:r>
    </w:p>
    <w:p w:rsidR="00D31798" w:rsidRDefault="0071021D">
      <w:pPr>
        <w:pStyle w:val="Heading1"/>
        <w:spacing w:after="498"/>
        <w:ind w:left="241"/>
      </w:pPr>
      <w:r>
        <w:t>Literature Survey</w:t>
      </w:r>
    </w:p>
    <w:p w:rsidR="00D31798" w:rsidRDefault="0071021D">
      <w:pPr>
        <w:spacing w:after="537"/>
        <w:ind w:left="231" w:right="237" w:firstLine="281"/>
      </w:pPr>
      <w:r>
        <w:t>In this chapter,we see the work previously</w:t>
      </w:r>
      <w:r>
        <w:t xml:space="preserve"> done in this area by the CES production function optimized using the Particle swarm optimization algorithm(PS0). After some of the research, following are the research papers that we have gone through in order to achieve our objective.</w:t>
      </w:r>
    </w:p>
    <w:p w:rsidR="00D31798" w:rsidRDefault="0071021D">
      <w:pPr>
        <w:tabs>
          <w:tab w:val="right" w:pos="10099"/>
        </w:tabs>
        <w:spacing w:after="210" w:line="256" w:lineRule="auto"/>
        <w:ind w:left="0" w:right="0" w:firstLine="0"/>
        <w:jc w:val="left"/>
      </w:pPr>
      <w:r>
        <w:rPr>
          <w:b/>
          <w:sz w:val="34"/>
        </w:rPr>
        <w:t>2.1</w:t>
      </w:r>
      <w:r>
        <w:rPr>
          <w:b/>
          <w:sz w:val="34"/>
        </w:rPr>
        <w:tab/>
        <w:t>Strogatz Non-li</w:t>
      </w:r>
      <w:r>
        <w:rPr>
          <w:b/>
          <w:sz w:val="34"/>
        </w:rPr>
        <w:t>near dynamics and Chao:Chaotic be-</w:t>
      </w:r>
    </w:p>
    <w:p w:rsidR="00D31798" w:rsidRDefault="0071021D">
      <w:pPr>
        <w:pStyle w:val="Heading2"/>
        <w:ind w:left="1113" w:right="237" w:hanging="882"/>
      </w:pPr>
      <w:r>
        <w:t>hviour</w:t>
      </w:r>
    </w:p>
    <w:p w:rsidR="00D31798" w:rsidRDefault="0071021D">
      <w:pPr>
        <w:numPr>
          <w:ilvl w:val="0"/>
          <w:numId w:val="1"/>
        </w:numPr>
        <w:ind w:right="237" w:hanging="476"/>
      </w:pPr>
      <w:r>
        <w:t>Chaotic systems are dynamical systems that are highly sensitive toinitial conditions, popularly known as butterfly effect</w:t>
      </w:r>
    </w:p>
    <w:p w:rsidR="00D31798" w:rsidRDefault="0071021D">
      <w:pPr>
        <w:numPr>
          <w:ilvl w:val="0"/>
          <w:numId w:val="1"/>
        </w:numPr>
        <w:spacing w:after="209" w:line="263" w:lineRule="auto"/>
        <w:ind w:right="237" w:hanging="476"/>
      </w:pPr>
      <w:r>
        <w:t>The butterfly effect causes exponential divergence of the trajectoriesof two identical chaotic systems started with nearly the same in</w:t>
      </w:r>
      <w:r>
        <w:t>itialconditions</w:t>
      </w:r>
    </w:p>
    <w:p w:rsidR="00D31798" w:rsidRDefault="0071021D">
      <w:pPr>
        <w:numPr>
          <w:ilvl w:val="0"/>
          <w:numId w:val="1"/>
        </w:numPr>
        <w:ind w:right="237" w:hanging="476"/>
      </w:pPr>
      <w:r>
        <w:t>The chaos phenomenon was first observed in weather models byLorenz</w:t>
      </w:r>
    </w:p>
    <w:p w:rsidR="00D31798" w:rsidRDefault="0071021D">
      <w:pPr>
        <w:numPr>
          <w:ilvl w:val="0"/>
          <w:numId w:val="1"/>
        </w:numPr>
        <w:spacing w:after="534"/>
        <w:ind w:right="237" w:hanging="476"/>
      </w:pPr>
      <w:r>
        <w:t>In our application conditions such as superstar effect can cause asimilar divergence the in trajectory of an institution’s influence</w:t>
      </w:r>
    </w:p>
    <w:p w:rsidR="00D31798" w:rsidRDefault="0071021D">
      <w:pPr>
        <w:pStyle w:val="Heading2"/>
        <w:ind w:left="1113" w:right="237" w:hanging="882"/>
      </w:pPr>
      <w:r>
        <w:t>2.2 B. Goswami, J. Sarkar, S. Saha and S. Kar Stochastic Frontier AnalysisApproach to Revenue Modeling in Cloud Data Center</w:t>
      </w:r>
      <w:r>
        <w:t>s, J. CommunicationNetworks and Distributed Systems</w:t>
      </w:r>
    </w:p>
    <w:p w:rsidR="00D31798" w:rsidRDefault="0071021D">
      <w:pPr>
        <w:numPr>
          <w:ilvl w:val="0"/>
          <w:numId w:val="2"/>
        </w:numPr>
        <w:ind w:right="237" w:hanging="476"/>
      </w:pPr>
      <w:r>
        <w:t>The CES model has also been used for revenue optimization in cloud data centers.</w:t>
      </w:r>
    </w:p>
    <w:p w:rsidR="00D31798" w:rsidRDefault="0071021D">
      <w:pPr>
        <w:numPr>
          <w:ilvl w:val="0"/>
          <w:numId w:val="2"/>
        </w:numPr>
        <w:spacing w:after="408"/>
        <w:ind w:right="237" w:hanging="476"/>
      </w:pPr>
      <w:r>
        <w:t>A modified version of CES was used for optimizing cost to a minimum value</w:t>
      </w:r>
    </w:p>
    <w:p w:rsidR="00D31798" w:rsidRDefault="0071021D">
      <w:pPr>
        <w:spacing w:after="3" w:line="259" w:lineRule="auto"/>
        <w:ind w:left="1520" w:right="1055"/>
        <w:jc w:val="center"/>
      </w:pPr>
      <w:r>
        <w:rPr>
          <w:i/>
        </w:rPr>
        <w:t xml:space="preserve">y </w:t>
      </w:r>
      <w:r>
        <w:t xml:space="preserve">= </w:t>
      </w:r>
      <w:r>
        <w:rPr>
          <w:i/>
        </w:rPr>
        <w:t>f</w:t>
      </w:r>
      <w:r>
        <w:t>(</w:t>
      </w:r>
      <w:r>
        <w:rPr>
          <w:i/>
        </w:rPr>
        <w:t>S,I,P,N</w:t>
      </w:r>
      <w:r>
        <w:t>) = (</w:t>
      </w:r>
      <w:r>
        <w:rPr>
          <w:i/>
        </w:rPr>
        <w:t>S</w:t>
      </w:r>
      <w:r>
        <w:rPr>
          <w:i/>
          <w:vertAlign w:val="superscript"/>
        </w:rPr>
        <w:t xml:space="preserve">ρ </w:t>
      </w:r>
      <w:r>
        <w:t>+</w:t>
      </w:r>
      <w:r>
        <w:rPr>
          <w:i/>
        </w:rPr>
        <w:t>I</w:t>
      </w:r>
      <w:r>
        <w:rPr>
          <w:i/>
          <w:vertAlign w:val="superscript"/>
        </w:rPr>
        <w:t xml:space="preserve">ρ </w:t>
      </w:r>
      <w:r>
        <w:t>+</w:t>
      </w:r>
      <w:r>
        <w:rPr>
          <w:i/>
        </w:rPr>
        <w:t>P</w:t>
      </w:r>
      <w:r>
        <w:rPr>
          <w:i/>
          <w:vertAlign w:val="superscript"/>
        </w:rPr>
        <w:t xml:space="preserve">ρ </w:t>
      </w:r>
      <w:r>
        <w:t>+</w:t>
      </w:r>
      <w:r>
        <w:rPr>
          <w:i/>
        </w:rPr>
        <w:t>N</w:t>
      </w:r>
      <w:r>
        <w:rPr>
          <w:i/>
          <w:vertAlign w:val="superscript"/>
        </w:rPr>
        <w:t>ρ</w:t>
      </w:r>
      <w:r>
        <w:t>)</w:t>
      </w:r>
    </w:p>
    <w:p w:rsidR="00D31798" w:rsidRDefault="0071021D">
      <w:pPr>
        <w:numPr>
          <w:ilvl w:val="0"/>
          <w:numId w:val="2"/>
        </w:numPr>
        <w:ind w:right="237" w:hanging="476"/>
      </w:pPr>
      <w:r>
        <w:t>S = cost of ser</w:t>
      </w:r>
      <w:r>
        <w:t>vers, I=cost of infrastructure, P = cost of power and N = cost of network</w:t>
      </w:r>
    </w:p>
    <w:p w:rsidR="00D31798" w:rsidRDefault="0071021D">
      <w:pPr>
        <w:numPr>
          <w:ilvl w:val="0"/>
          <w:numId w:val="2"/>
        </w:numPr>
        <w:ind w:right="237" w:hanging="476"/>
      </w:pPr>
      <w:r>
        <w:t>The chaos phenomenon was first observed in weather models byLorenz</w:t>
      </w:r>
    </w:p>
    <w:p w:rsidR="00D31798" w:rsidRDefault="0071021D">
      <w:pPr>
        <w:numPr>
          <w:ilvl w:val="0"/>
          <w:numId w:val="2"/>
        </w:numPr>
        <w:spacing w:after="534"/>
        <w:ind w:right="237" w:hanging="476"/>
      </w:pPr>
      <w:r>
        <w:lastRenderedPageBreak/>
        <w:t>In our application conditions such as superstar effect can cause asimilar divergence the in trajectory of an instit</w:t>
      </w:r>
      <w:r>
        <w:t>ution’s influence</w:t>
      </w:r>
    </w:p>
    <w:p w:rsidR="00D31798" w:rsidRDefault="0071021D">
      <w:pPr>
        <w:spacing w:after="210" w:line="256" w:lineRule="auto"/>
        <w:ind w:left="1113" w:right="237" w:hanging="882"/>
      </w:pPr>
      <w:r>
        <w:rPr>
          <w:b/>
          <w:sz w:val="34"/>
        </w:rPr>
        <w:t>2.3 Suryoday Basak, Snehanshu Saha, Archana Mathur, Kakoli Bora, Simran Makhija, Margarita Safonova, Surbhi Agrawal CESSA Meets Machine Learning: From Earth Similarity to Habitability Classification of Exoplanets, Astronomy and Computings</w:t>
      </w:r>
    </w:p>
    <w:p w:rsidR="00D31798" w:rsidRDefault="0071021D">
      <w:pPr>
        <w:numPr>
          <w:ilvl w:val="0"/>
          <w:numId w:val="3"/>
        </w:numPr>
        <w:ind w:right="237" w:hanging="476"/>
      </w:pPr>
      <w:r>
        <w:t>The CES approach (CEESA)’, has also been used to address the shortcoming of previous metrics, Cobb Douglas Habitability score.</w:t>
      </w:r>
    </w:p>
    <w:p w:rsidR="00D31798" w:rsidRDefault="0071021D">
      <w:pPr>
        <w:numPr>
          <w:ilvl w:val="0"/>
          <w:numId w:val="3"/>
        </w:numPr>
        <w:spacing w:after="547"/>
        <w:ind w:right="237" w:hanging="476"/>
      </w:pPr>
      <w:r>
        <w:t>Presents an example of how CES can be optimized using PSO</w:t>
      </w:r>
    </w:p>
    <w:p w:rsidR="00D31798" w:rsidRDefault="0071021D">
      <w:pPr>
        <w:pStyle w:val="Heading2"/>
        <w:ind w:left="1113" w:right="237" w:hanging="882"/>
      </w:pPr>
      <w:r>
        <w:t>2.4 Arun John, Anish Murthy, Snehanshu Saha CDHPF: Chaotic QuantumBehaved Particle Swarm Optimization for Multiobjective Optimization inHabitability Studies</w:t>
      </w:r>
    </w:p>
    <w:p w:rsidR="00D31798" w:rsidRDefault="0071021D">
      <w:pPr>
        <w:spacing w:after="536"/>
        <w:ind w:left="691" w:right="237" w:hanging="460"/>
      </w:pPr>
      <w:r>
        <w:t>a. Based on the Quantum-behaved Particle Swarm Optimization algorithm an algorithm was developed to</w:t>
      </w:r>
      <w:r>
        <w:t xml:space="preserve"> optimize a multiobjective optimization problem, namely the Cobb Douglas Habitability function which is based on CES production functions in Economics.</w:t>
      </w:r>
    </w:p>
    <w:p w:rsidR="00D31798" w:rsidRDefault="0071021D">
      <w:pPr>
        <w:tabs>
          <w:tab w:val="center" w:pos="1941"/>
        </w:tabs>
        <w:spacing w:after="210" w:line="256" w:lineRule="auto"/>
        <w:ind w:left="0" w:right="0" w:firstLine="0"/>
        <w:jc w:val="left"/>
      </w:pPr>
      <w:r>
        <w:rPr>
          <w:b/>
          <w:sz w:val="34"/>
        </w:rPr>
        <w:t>2.5</w:t>
      </w:r>
      <w:r>
        <w:rPr>
          <w:b/>
          <w:sz w:val="34"/>
        </w:rPr>
        <w:tab/>
        <w:t>Summary</w:t>
      </w:r>
    </w:p>
    <w:p w:rsidR="00D31798" w:rsidRDefault="0071021D">
      <w:pPr>
        <w:spacing w:after="182"/>
        <w:ind w:left="241" w:right="237"/>
      </w:pPr>
      <w:r>
        <w:rPr>
          <w:b/>
        </w:rPr>
        <w:t>This chapter explains the Literature survey for the proposed project.</w:t>
      </w:r>
    </w:p>
    <w:p w:rsidR="00D31798" w:rsidRDefault="0071021D">
      <w:pPr>
        <w:pStyle w:val="Heading1"/>
        <w:spacing w:after="278" w:line="395" w:lineRule="auto"/>
        <w:ind w:left="241" w:right="5603"/>
      </w:pPr>
      <w:r>
        <w:t>Chapter 3 Project Plan</w:t>
      </w:r>
      <w:r>
        <w:t>ning</w:t>
      </w:r>
    </w:p>
    <w:p w:rsidR="00D31798" w:rsidRDefault="0071021D">
      <w:pPr>
        <w:pStyle w:val="Heading2"/>
        <w:tabs>
          <w:tab w:val="center" w:pos="2096"/>
        </w:tabs>
        <w:spacing w:after="243"/>
        <w:ind w:left="0" w:firstLine="0"/>
        <w:jc w:val="left"/>
      </w:pPr>
      <w:r>
        <w:t>3.1</w:t>
      </w:r>
      <w:r>
        <w:tab/>
        <w:t>Flow Chart</w:t>
      </w:r>
    </w:p>
    <w:p w:rsidR="00D31798" w:rsidRDefault="0071021D">
      <w:pPr>
        <w:numPr>
          <w:ilvl w:val="0"/>
          <w:numId w:val="4"/>
        </w:numPr>
        <w:ind w:right="237" w:hanging="336"/>
      </w:pPr>
      <w:r>
        <w:t>We collect scientometric data from web of science that includes which institutions and what is the citation count.</w:t>
      </w:r>
    </w:p>
    <w:p w:rsidR="00D31798" w:rsidRDefault="0071021D">
      <w:pPr>
        <w:numPr>
          <w:ilvl w:val="0"/>
          <w:numId w:val="4"/>
        </w:numPr>
        <w:ind w:right="237" w:hanging="336"/>
      </w:pPr>
      <w:r>
        <w:lastRenderedPageBreak/>
        <w:t>Then we perform data preprocessing on data available to transform it into an understandable format by eliminating null va</w:t>
      </w:r>
      <w:r>
        <w:t>lues and data points that differs siginificantly from other observations.</w:t>
      </w:r>
    </w:p>
    <w:p w:rsidR="00D31798" w:rsidRDefault="0071021D">
      <w:pPr>
        <w:numPr>
          <w:ilvl w:val="0"/>
          <w:numId w:val="4"/>
        </w:numPr>
        <w:ind w:right="237" w:hanging="336"/>
      </w:pPr>
      <w:r>
        <w:t>Thirdly,we select the attributes that require for the influence of institutions over time.The attributes are Institute, Articles,Authors and Department of affiliations.</w:t>
      </w:r>
    </w:p>
    <w:p w:rsidR="00D31798" w:rsidRDefault="0071021D">
      <w:pPr>
        <w:numPr>
          <w:ilvl w:val="0"/>
          <w:numId w:val="4"/>
        </w:numPr>
        <w:spacing w:after="133"/>
        <w:ind w:right="237" w:hanging="336"/>
      </w:pPr>
      <w:r>
        <w:t>Then model this influence by using the Constant Elasticity ofSubstitution (CES) function optimized using the Particle swarm optimization algorithm(PSO) under chaotic conidtions.</w:t>
      </w:r>
    </w:p>
    <w:p w:rsidR="00D31798" w:rsidRDefault="0071021D">
      <w:pPr>
        <w:tabs>
          <w:tab w:val="center" w:pos="1497"/>
          <w:tab w:val="center" w:pos="4986"/>
        </w:tabs>
        <w:spacing w:after="0" w:line="259" w:lineRule="auto"/>
        <w:ind w:left="0" w:right="0" w:firstLine="0"/>
        <w:jc w:val="left"/>
      </w:pPr>
      <w:r>
        <w:rPr>
          <w:sz w:val="22"/>
        </w:rPr>
        <w:tab/>
      </w:r>
      <w:r>
        <w:rPr>
          <w:sz w:val="31"/>
          <w:vertAlign w:val="subscript"/>
        </w:rPr>
        <w:t>P</w:t>
      </w:r>
      <w:r>
        <w:rPr>
          <w:sz w:val="31"/>
          <w:vertAlign w:val="subscript"/>
        </w:rPr>
        <w:tab/>
      </w:r>
      <w:r>
        <w:rPr>
          <w:i/>
          <w:sz w:val="16"/>
        </w:rPr>
        <w:t>Total number of local authors w.r.t institute−a given paper−p</w:t>
      </w:r>
    </w:p>
    <w:p w:rsidR="00D31798" w:rsidRDefault="0071021D">
      <w:pPr>
        <w:numPr>
          <w:ilvl w:val="0"/>
          <w:numId w:val="4"/>
        </w:numPr>
        <w:spacing w:after="286" w:line="259" w:lineRule="auto"/>
        <w:ind w:right="237" w:hanging="336"/>
      </w:pPr>
      <w:r>
        <w:rPr>
          <w:noProof/>
          <w:sz w:val="22"/>
        </w:rPr>
        <mc:AlternateContent>
          <mc:Choice Requires="wpg">
            <w:drawing>
              <wp:anchor distT="0" distB="0" distL="114300" distR="114300" simplePos="0" relativeHeight="251658240" behindDoc="1" locked="0" layoutInCell="1" allowOverlap="1">
                <wp:simplePos x="0" y="0"/>
                <wp:positionH relativeFrom="column">
                  <wp:posOffset>884009</wp:posOffset>
                </wp:positionH>
                <wp:positionV relativeFrom="paragraph">
                  <wp:posOffset>-51452</wp:posOffset>
                </wp:positionV>
                <wp:extent cx="4058679" cy="139485"/>
                <wp:effectExtent l="0" t="0" r="0" b="0"/>
                <wp:wrapNone/>
                <wp:docPr id="27282" name="Group 27282"/>
                <wp:cNvGraphicFramePr/>
                <a:graphic xmlns:a="http://schemas.openxmlformats.org/drawingml/2006/main">
                  <a:graphicData uri="http://schemas.microsoft.com/office/word/2010/wordprocessingGroup">
                    <wpg:wgp>
                      <wpg:cNvGrpSpPr/>
                      <wpg:grpSpPr>
                        <a:xfrm>
                          <a:off x="0" y="0"/>
                          <a:ext cx="4058679" cy="139485"/>
                          <a:chOff x="0" y="0"/>
                          <a:chExt cx="4058679" cy="139485"/>
                        </a:xfrm>
                      </wpg:grpSpPr>
                      <wps:wsp>
                        <wps:cNvPr id="211" name="Shape 211"/>
                        <wps:cNvSpPr/>
                        <wps:spPr>
                          <a:xfrm>
                            <a:off x="998093" y="0"/>
                            <a:ext cx="32258" cy="0"/>
                          </a:xfrm>
                          <a:custGeom>
                            <a:avLst/>
                            <a:gdLst/>
                            <a:ahLst/>
                            <a:cxnLst/>
                            <a:rect l="0" t="0" r="0" b="0"/>
                            <a:pathLst>
                              <a:path w="32258">
                                <a:moveTo>
                                  <a:pt x="0" y="0"/>
                                </a:moveTo>
                                <a:lnTo>
                                  <a:pt x="3225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 name="Shape 213"/>
                        <wps:cNvSpPr/>
                        <wps:spPr>
                          <a:xfrm>
                            <a:off x="1406881" y="0"/>
                            <a:ext cx="32258" cy="0"/>
                          </a:xfrm>
                          <a:custGeom>
                            <a:avLst/>
                            <a:gdLst/>
                            <a:ahLst/>
                            <a:cxnLst/>
                            <a:rect l="0" t="0" r="0" b="0"/>
                            <a:pathLst>
                              <a:path w="32258">
                                <a:moveTo>
                                  <a:pt x="0" y="0"/>
                                </a:moveTo>
                                <a:lnTo>
                                  <a:pt x="3225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7" name="Shape 217"/>
                        <wps:cNvSpPr/>
                        <wps:spPr>
                          <a:xfrm>
                            <a:off x="1821409" y="0"/>
                            <a:ext cx="32258" cy="0"/>
                          </a:xfrm>
                          <a:custGeom>
                            <a:avLst/>
                            <a:gdLst/>
                            <a:ahLst/>
                            <a:cxnLst/>
                            <a:rect l="0" t="0" r="0" b="0"/>
                            <a:pathLst>
                              <a:path w="32258">
                                <a:moveTo>
                                  <a:pt x="0" y="0"/>
                                </a:moveTo>
                                <a:lnTo>
                                  <a:pt x="3225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9" name="Shape 219"/>
                        <wps:cNvSpPr/>
                        <wps:spPr>
                          <a:xfrm>
                            <a:off x="2233562" y="0"/>
                            <a:ext cx="32258" cy="0"/>
                          </a:xfrm>
                          <a:custGeom>
                            <a:avLst/>
                            <a:gdLst/>
                            <a:ahLst/>
                            <a:cxnLst/>
                            <a:rect l="0" t="0" r="0" b="0"/>
                            <a:pathLst>
                              <a:path w="32258">
                                <a:moveTo>
                                  <a:pt x="0" y="0"/>
                                </a:moveTo>
                                <a:lnTo>
                                  <a:pt x="3225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7" name="Shape 227"/>
                        <wps:cNvSpPr/>
                        <wps:spPr>
                          <a:xfrm>
                            <a:off x="3393974" y="0"/>
                            <a:ext cx="32258" cy="0"/>
                          </a:xfrm>
                          <a:custGeom>
                            <a:avLst/>
                            <a:gdLst/>
                            <a:ahLst/>
                            <a:cxnLst/>
                            <a:rect l="0" t="0" r="0" b="0"/>
                            <a:pathLst>
                              <a:path w="32258">
                                <a:moveTo>
                                  <a:pt x="0" y="0"/>
                                </a:moveTo>
                                <a:lnTo>
                                  <a:pt x="3225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1" name="Shape 231"/>
                        <wps:cNvSpPr/>
                        <wps:spPr>
                          <a:xfrm>
                            <a:off x="520192" y="29807"/>
                            <a:ext cx="3523310" cy="0"/>
                          </a:xfrm>
                          <a:custGeom>
                            <a:avLst/>
                            <a:gdLst/>
                            <a:ahLst/>
                            <a:cxnLst/>
                            <a:rect l="0" t="0" r="0" b="0"/>
                            <a:pathLst>
                              <a:path w="3523310">
                                <a:moveTo>
                                  <a:pt x="0" y="0"/>
                                </a:moveTo>
                                <a:lnTo>
                                  <a:pt x="35233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3" name="Shape 233"/>
                        <wps:cNvSpPr/>
                        <wps:spPr>
                          <a:xfrm>
                            <a:off x="785432" y="109677"/>
                            <a:ext cx="32258" cy="0"/>
                          </a:xfrm>
                          <a:custGeom>
                            <a:avLst/>
                            <a:gdLst/>
                            <a:ahLst/>
                            <a:cxnLst/>
                            <a:rect l="0" t="0" r="0" b="0"/>
                            <a:pathLst>
                              <a:path w="32258">
                                <a:moveTo>
                                  <a:pt x="0" y="0"/>
                                </a:moveTo>
                                <a:lnTo>
                                  <a:pt x="3225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 name="Shape 235"/>
                        <wps:cNvSpPr/>
                        <wps:spPr>
                          <a:xfrm>
                            <a:off x="1194219" y="109677"/>
                            <a:ext cx="32258" cy="0"/>
                          </a:xfrm>
                          <a:custGeom>
                            <a:avLst/>
                            <a:gdLst/>
                            <a:ahLst/>
                            <a:cxnLst/>
                            <a:rect l="0" t="0" r="0" b="0"/>
                            <a:pathLst>
                              <a:path w="32258">
                                <a:moveTo>
                                  <a:pt x="0" y="0"/>
                                </a:moveTo>
                                <a:lnTo>
                                  <a:pt x="3225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9" name="Shape 239"/>
                        <wps:cNvSpPr/>
                        <wps:spPr>
                          <a:xfrm>
                            <a:off x="2034070" y="109677"/>
                            <a:ext cx="32258" cy="0"/>
                          </a:xfrm>
                          <a:custGeom>
                            <a:avLst/>
                            <a:gdLst/>
                            <a:ahLst/>
                            <a:cxnLst/>
                            <a:rect l="0" t="0" r="0" b="0"/>
                            <a:pathLst>
                              <a:path w="32258">
                                <a:moveTo>
                                  <a:pt x="0" y="0"/>
                                </a:moveTo>
                                <a:lnTo>
                                  <a:pt x="3225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1" name="Shape 241"/>
                        <wps:cNvSpPr/>
                        <wps:spPr>
                          <a:xfrm>
                            <a:off x="2446223" y="109677"/>
                            <a:ext cx="32258" cy="0"/>
                          </a:xfrm>
                          <a:custGeom>
                            <a:avLst/>
                            <a:gdLst/>
                            <a:ahLst/>
                            <a:cxnLst/>
                            <a:rect l="0" t="0" r="0" b="0"/>
                            <a:pathLst>
                              <a:path w="32258">
                                <a:moveTo>
                                  <a:pt x="0" y="0"/>
                                </a:moveTo>
                                <a:lnTo>
                                  <a:pt x="3225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9" name="Shape 249"/>
                        <wps:cNvSpPr/>
                        <wps:spPr>
                          <a:xfrm>
                            <a:off x="3606635" y="109677"/>
                            <a:ext cx="32258" cy="0"/>
                          </a:xfrm>
                          <a:custGeom>
                            <a:avLst/>
                            <a:gdLst/>
                            <a:ahLst/>
                            <a:cxnLst/>
                            <a:rect l="0" t="0" r="0" b="0"/>
                            <a:pathLst>
                              <a:path w="32258">
                                <a:moveTo>
                                  <a:pt x="0" y="0"/>
                                </a:moveTo>
                                <a:lnTo>
                                  <a:pt x="3225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 name="Shape 253"/>
                        <wps:cNvSpPr/>
                        <wps:spPr>
                          <a:xfrm>
                            <a:off x="0" y="139485"/>
                            <a:ext cx="4058679" cy="0"/>
                          </a:xfrm>
                          <a:custGeom>
                            <a:avLst/>
                            <a:gdLst/>
                            <a:ahLst/>
                            <a:cxnLst/>
                            <a:rect l="0" t="0" r="0" b="0"/>
                            <a:pathLst>
                              <a:path w="4058679">
                                <a:moveTo>
                                  <a:pt x="0" y="0"/>
                                </a:moveTo>
                                <a:lnTo>
                                  <a:pt x="405867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282" style="width:319.581pt;height:10.983pt;position:absolute;z-index:-2147483598;mso-position-horizontal-relative:text;mso-position-horizontal:absolute;margin-left:69.607pt;mso-position-vertical-relative:text;margin-top:-4.05145pt;" coordsize="40586,1394">
                <v:shape id="Shape 211" style="position:absolute;width:322;height:0;left:9980;top:0;" coordsize="32258,0" path="m0,0l32258,0">
                  <v:stroke weight="0.398pt" endcap="flat" joinstyle="miter" miterlimit="10" on="true" color="#000000"/>
                  <v:fill on="false" color="#000000" opacity="0"/>
                </v:shape>
                <v:shape id="Shape 213" style="position:absolute;width:322;height:0;left:14068;top:0;" coordsize="32258,0" path="m0,0l32258,0">
                  <v:stroke weight="0.398pt" endcap="flat" joinstyle="miter" miterlimit="10" on="true" color="#000000"/>
                  <v:fill on="false" color="#000000" opacity="0"/>
                </v:shape>
                <v:shape id="Shape 217" style="position:absolute;width:322;height:0;left:18214;top:0;" coordsize="32258,0" path="m0,0l32258,0">
                  <v:stroke weight="0.398pt" endcap="flat" joinstyle="miter" miterlimit="10" on="true" color="#000000"/>
                  <v:fill on="false" color="#000000" opacity="0"/>
                </v:shape>
                <v:shape id="Shape 219" style="position:absolute;width:322;height:0;left:22335;top:0;" coordsize="32258,0" path="m0,0l32258,0">
                  <v:stroke weight="0.398pt" endcap="flat" joinstyle="miter" miterlimit="10" on="true" color="#000000"/>
                  <v:fill on="false" color="#000000" opacity="0"/>
                </v:shape>
                <v:shape id="Shape 227" style="position:absolute;width:322;height:0;left:33939;top:0;" coordsize="32258,0" path="m0,0l32258,0">
                  <v:stroke weight="0.398pt" endcap="flat" joinstyle="miter" miterlimit="10" on="true" color="#000000"/>
                  <v:fill on="false" color="#000000" opacity="0"/>
                </v:shape>
                <v:shape id="Shape 231" style="position:absolute;width:35233;height:0;left:5201;top:298;" coordsize="3523310,0" path="m0,0l3523310,0">
                  <v:stroke weight="0.398pt" endcap="flat" joinstyle="miter" miterlimit="10" on="true" color="#000000"/>
                  <v:fill on="false" color="#000000" opacity="0"/>
                </v:shape>
                <v:shape id="Shape 233" style="position:absolute;width:322;height:0;left:7854;top:1096;" coordsize="32258,0" path="m0,0l32258,0">
                  <v:stroke weight="0.398pt" endcap="flat" joinstyle="miter" miterlimit="10" on="true" color="#000000"/>
                  <v:fill on="false" color="#000000" opacity="0"/>
                </v:shape>
                <v:shape id="Shape 235" style="position:absolute;width:322;height:0;left:11942;top:1096;" coordsize="32258,0" path="m0,0l32258,0">
                  <v:stroke weight="0.398pt" endcap="flat" joinstyle="miter" miterlimit="10" on="true" color="#000000"/>
                  <v:fill on="false" color="#000000" opacity="0"/>
                </v:shape>
                <v:shape id="Shape 239" style="position:absolute;width:322;height:0;left:20340;top:1096;" coordsize="32258,0" path="m0,0l32258,0">
                  <v:stroke weight="0.398pt" endcap="flat" joinstyle="miter" miterlimit="10" on="true" color="#000000"/>
                  <v:fill on="false" color="#000000" opacity="0"/>
                </v:shape>
                <v:shape id="Shape 241" style="position:absolute;width:322;height:0;left:24462;top:1096;" coordsize="32258,0" path="m0,0l32258,0">
                  <v:stroke weight="0.398pt" endcap="flat" joinstyle="miter" miterlimit="10" on="true" color="#000000"/>
                  <v:fill on="false" color="#000000" opacity="0"/>
                </v:shape>
                <v:shape id="Shape 249" style="position:absolute;width:322;height:0;left:36066;top:1096;" coordsize="32258,0" path="m0,0l32258,0">
                  <v:stroke weight="0.398pt" endcap="flat" joinstyle="miter" miterlimit="10" on="true" color="#000000"/>
                  <v:fill on="false" color="#000000" opacity="0"/>
                </v:shape>
                <v:shape id="Shape 253" style="position:absolute;width:40586;height:0;left:0;top:1394;" coordsize="4058679,0" path="m0,0l4058679,0">
                  <v:stroke weight="0.398pt" endcap="flat" joinstyle="miter" miterlimit="10" on="true" color="#000000"/>
                  <v:fill on="false" color="#000000" opacity="0"/>
                </v:shape>
              </v:group>
            </w:pict>
          </mc:Fallback>
        </mc:AlternateContent>
      </w:r>
      <w:r>
        <w:rPr>
          <w:i/>
        </w:rPr>
        <w:t xml:space="preserve">L </w:t>
      </w:r>
      <w:r>
        <w:t>=</w:t>
      </w:r>
      <w:r>
        <w:tab/>
      </w:r>
      <w:r>
        <w:rPr>
          <w:i/>
          <w:sz w:val="16"/>
        </w:rPr>
        <w:t>p∈P</w:t>
      </w:r>
      <w:r>
        <w:rPr>
          <w:sz w:val="16"/>
        </w:rPr>
        <w:t>(</w:t>
      </w:r>
      <w:r>
        <w:rPr>
          <w:i/>
          <w:sz w:val="16"/>
        </w:rPr>
        <w:t>a</w:t>
      </w:r>
      <w:r>
        <w:rPr>
          <w:sz w:val="16"/>
        </w:rPr>
        <w:t xml:space="preserve">) </w:t>
      </w:r>
      <w:r>
        <w:rPr>
          <w:i/>
          <w:sz w:val="16"/>
        </w:rPr>
        <w:t>Total number of international</w:t>
      </w:r>
      <w:r>
        <w:rPr>
          <w:i/>
          <w:sz w:val="22"/>
        </w:rPr>
        <w:t>|P</w:t>
      </w:r>
      <w:r>
        <w:rPr>
          <w:sz w:val="22"/>
        </w:rPr>
        <w:t>(</w:t>
      </w:r>
      <w:r>
        <w:rPr>
          <w:i/>
          <w:sz w:val="22"/>
        </w:rPr>
        <w:t>a</w:t>
      </w:r>
      <w:r>
        <w:rPr>
          <w:i/>
          <w:sz w:val="16"/>
        </w:rPr>
        <w:t>authors</w:t>
      </w:r>
      <w:r>
        <w:rPr>
          <w:sz w:val="22"/>
        </w:rPr>
        <w:t>)</w:t>
      </w:r>
      <w:r>
        <w:rPr>
          <w:i/>
          <w:sz w:val="22"/>
        </w:rPr>
        <w:t>|</w:t>
      </w:r>
      <w:r>
        <w:rPr>
          <w:i/>
          <w:sz w:val="22"/>
        </w:rPr>
        <w:tab/>
      </w:r>
      <w:r>
        <w:rPr>
          <w:i/>
          <w:sz w:val="16"/>
        </w:rPr>
        <w:t>w.r.t institute−a given paper−p</w:t>
      </w:r>
    </w:p>
    <w:p w:rsidR="00D31798" w:rsidRDefault="0071021D">
      <w:pPr>
        <w:spacing w:after="414" w:line="265" w:lineRule="auto"/>
        <w:ind w:left="10" w:right="237"/>
        <w:jc w:val="right"/>
      </w:pPr>
      <w:r>
        <w:t>where P(a) = set of all papers with at least 1 author affiliated to institute a</w:t>
      </w:r>
    </w:p>
    <w:p w:rsidR="00D31798" w:rsidRDefault="0071021D">
      <w:pPr>
        <w:spacing w:after="29" w:line="259" w:lineRule="auto"/>
        <w:ind w:left="841" w:right="1123"/>
        <w:jc w:val="left"/>
      </w:pPr>
      <w:r>
        <w:rPr>
          <w:i/>
        </w:rPr>
        <w:t xml:space="preserve">K </w:t>
      </w:r>
      <w:r>
        <w:t xml:space="preserve">= </w:t>
      </w:r>
      <w:r>
        <w:rPr>
          <w:vertAlign w:val="superscript"/>
        </w:rPr>
        <w:t>P</w:t>
      </w:r>
      <w:r>
        <w:rPr>
          <w:i/>
          <w:vertAlign w:val="subscript"/>
        </w:rPr>
        <w:t>p∈P</w:t>
      </w:r>
      <w:r>
        <w:rPr>
          <w:vertAlign w:val="subscript"/>
        </w:rPr>
        <w:t>(</w:t>
      </w:r>
      <w:r>
        <w:rPr>
          <w:i/>
          <w:vertAlign w:val="subscript"/>
        </w:rPr>
        <w:t>a</w:t>
      </w:r>
      <w:r>
        <w:rPr>
          <w:vertAlign w:val="subscript"/>
        </w:rPr>
        <w:t>)</w:t>
      </w:r>
      <w:r>
        <w:rPr>
          <w:i/>
        </w:rPr>
        <w:t>No of global citation</w:t>
      </w:r>
    </w:p>
    <w:p w:rsidR="00D31798" w:rsidRDefault="0071021D">
      <w:pPr>
        <w:ind w:left="841" w:right="237"/>
      </w:pPr>
      <w:r>
        <w:t>A citation can be considered a global citation if at least one aut</w:t>
      </w:r>
      <w:r>
        <w:t>hor from the cited paper is affiliated to an international institute.</w:t>
      </w:r>
    </w:p>
    <w:p w:rsidR="00D31798" w:rsidRDefault="0071021D">
      <w:pPr>
        <w:pStyle w:val="Heading2"/>
        <w:tabs>
          <w:tab w:val="center" w:pos="2327"/>
        </w:tabs>
        <w:spacing w:after="113"/>
        <w:ind w:left="0" w:firstLine="0"/>
        <w:jc w:val="left"/>
      </w:pPr>
      <w:r>
        <w:t>3.2</w:t>
      </w:r>
      <w:r>
        <w:tab/>
        <w:t>Flow Diagram</w:t>
      </w:r>
    </w:p>
    <w:p w:rsidR="00D31798" w:rsidRDefault="0071021D">
      <w:pPr>
        <w:spacing w:after="239" w:line="259" w:lineRule="auto"/>
        <w:ind w:left="246" w:right="0" w:firstLine="0"/>
        <w:jc w:val="left"/>
      </w:pPr>
      <w:r>
        <w:rPr>
          <w:noProof/>
        </w:rPr>
        <w:drawing>
          <wp:inline distT="0" distB="0" distL="0" distR="0">
            <wp:extent cx="4877591" cy="3725404"/>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7"/>
                    <a:stretch>
                      <a:fillRect/>
                    </a:stretch>
                  </pic:blipFill>
                  <pic:spPr>
                    <a:xfrm>
                      <a:off x="0" y="0"/>
                      <a:ext cx="4877591" cy="3725404"/>
                    </a:xfrm>
                    <a:prstGeom prst="rect">
                      <a:avLst/>
                    </a:prstGeom>
                  </pic:spPr>
                </pic:pic>
              </a:graphicData>
            </a:graphic>
          </wp:inline>
        </w:drawing>
      </w:r>
    </w:p>
    <w:p w:rsidR="00D31798" w:rsidRDefault="0071021D">
      <w:pPr>
        <w:spacing w:after="0" w:line="259" w:lineRule="auto"/>
        <w:ind w:left="0" w:right="3706" w:firstLine="0"/>
        <w:jc w:val="right"/>
      </w:pPr>
      <w:r>
        <w:rPr>
          <w:b/>
          <w:sz w:val="22"/>
        </w:rPr>
        <w:t xml:space="preserve">Figure 3.1: </w:t>
      </w:r>
      <w:r>
        <w:rPr>
          <w:sz w:val="22"/>
        </w:rPr>
        <w:t>Flow diagram</w:t>
      </w:r>
      <w:r>
        <w:br w:type="page"/>
      </w:r>
    </w:p>
    <w:p w:rsidR="00D31798" w:rsidRDefault="0071021D">
      <w:pPr>
        <w:spacing w:after="338" w:line="261" w:lineRule="auto"/>
        <w:ind w:left="241" w:right="0"/>
        <w:jc w:val="left"/>
      </w:pPr>
      <w:r>
        <w:rPr>
          <w:b/>
          <w:sz w:val="50"/>
        </w:rPr>
        <w:lastRenderedPageBreak/>
        <w:t>Chapter 4</w:t>
      </w:r>
    </w:p>
    <w:p w:rsidR="00D31798" w:rsidRDefault="0071021D">
      <w:pPr>
        <w:pStyle w:val="Heading1"/>
        <w:spacing w:after="616"/>
        <w:ind w:left="241"/>
      </w:pPr>
      <w:r>
        <w:t>Hardware and Software Requirements Specification</w:t>
      </w:r>
    </w:p>
    <w:p w:rsidR="00D31798" w:rsidRDefault="0071021D">
      <w:pPr>
        <w:pStyle w:val="Heading2"/>
        <w:tabs>
          <w:tab w:val="center" w:pos="3354"/>
        </w:tabs>
        <w:ind w:left="0" w:firstLine="0"/>
        <w:jc w:val="left"/>
      </w:pPr>
      <w:r>
        <w:t>4.1</w:t>
      </w:r>
      <w:r>
        <w:tab/>
        <w:t>Requirement Specification</w:t>
      </w:r>
    </w:p>
    <w:p w:rsidR="00D31798" w:rsidRDefault="0071021D">
      <w:pPr>
        <w:pStyle w:val="Heading3"/>
        <w:spacing w:after="345"/>
        <w:ind w:left="241" w:right="237"/>
      </w:pPr>
      <w:r>
        <w:t>Requirement specification is the movement of interpreting the data assembled amid investigation into prereuisite report</w:t>
      </w:r>
    </w:p>
    <w:p w:rsidR="00D31798" w:rsidRDefault="0071021D">
      <w:pPr>
        <w:spacing w:after="537"/>
        <w:ind w:left="241" w:right="237"/>
      </w:pPr>
      <w:r>
        <w:rPr>
          <w:b/>
        </w:rPr>
        <w:t>Software and Hardware requirements specifications are the detailed enlisting of all necessary requirements that arise in the project. Th</w:t>
      </w:r>
      <w:r>
        <w:rPr>
          <w:b/>
        </w:rPr>
        <w:t xml:space="preserve">e aim of having these requirements is to gain an idea of how the project isn to be implented and what is to be expected as a result of the project. The sections in this chapter deal with the various kinds of software, hardware and other functional and non </w:t>
      </w:r>
      <w:r>
        <w:rPr>
          <w:b/>
        </w:rPr>
        <w:t>functional requirements of the project.</w:t>
      </w:r>
    </w:p>
    <w:p w:rsidR="00D31798" w:rsidRDefault="0071021D">
      <w:pPr>
        <w:pStyle w:val="Heading2"/>
        <w:tabs>
          <w:tab w:val="center" w:pos="3090"/>
        </w:tabs>
        <w:spacing w:after="443"/>
        <w:ind w:left="0" w:firstLine="0"/>
        <w:jc w:val="left"/>
      </w:pPr>
      <w:r>
        <w:t>4.2</w:t>
      </w:r>
      <w:r>
        <w:tab/>
        <w:t>Software Requirements</w:t>
      </w:r>
    </w:p>
    <w:p w:rsidR="00D31798" w:rsidRDefault="0071021D">
      <w:pPr>
        <w:numPr>
          <w:ilvl w:val="0"/>
          <w:numId w:val="5"/>
        </w:numPr>
        <w:ind w:right="237" w:hanging="336"/>
      </w:pPr>
      <w:r>
        <w:t>Python 2.7 or Python 3.5+</w:t>
      </w:r>
    </w:p>
    <w:p w:rsidR="00D31798" w:rsidRDefault="0071021D">
      <w:pPr>
        <w:numPr>
          <w:ilvl w:val="0"/>
          <w:numId w:val="5"/>
        </w:numPr>
        <w:ind w:right="237" w:hanging="336"/>
      </w:pPr>
      <w:r>
        <w:t>Numpy</w:t>
      </w:r>
    </w:p>
    <w:p w:rsidR="00D31798" w:rsidRDefault="0071021D">
      <w:pPr>
        <w:numPr>
          <w:ilvl w:val="0"/>
          <w:numId w:val="5"/>
        </w:numPr>
        <w:ind w:right="237" w:hanging="336"/>
      </w:pPr>
      <w:r>
        <w:t>Scikit-learn</w:t>
      </w:r>
    </w:p>
    <w:p w:rsidR="00D31798" w:rsidRDefault="0071021D">
      <w:pPr>
        <w:numPr>
          <w:ilvl w:val="0"/>
          <w:numId w:val="5"/>
        </w:numPr>
        <w:ind w:right="237" w:hanging="336"/>
      </w:pPr>
      <w:r>
        <w:t>Pandas</w:t>
      </w:r>
    </w:p>
    <w:p w:rsidR="00D31798" w:rsidRDefault="0071021D">
      <w:pPr>
        <w:numPr>
          <w:ilvl w:val="0"/>
          <w:numId w:val="5"/>
        </w:numPr>
        <w:spacing w:after="547"/>
        <w:ind w:right="237" w:hanging="336"/>
      </w:pPr>
      <w:r>
        <w:t>Operating system : Linux or Windows XP/7/8/10</w:t>
      </w:r>
    </w:p>
    <w:p w:rsidR="00D31798" w:rsidRDefault="0071021D">
      <w:pPr>
        <w:pStyle w:val="Heading2"/>
        <w:tabs>
          <w:tab w:val="center" w:pos="3189"/>
        </w:tabs>
        <w:ind w:left="0" w:firstLine="0"/>
        <w:jc w:val="left"/>
      </w:pPr>
      <w:r>
        <w:t>4.3</w:t>
      </w:r>
      <w:r>
        <w:tab/>
        <w:t>Hardware Requirements</w:t>
      </w:r>
    </w:p>
    <w:p w:rsidR="00D31798" w:rsidRDefault="0071021D">
      <w:pPr>
        <w:spacing w:after="215"/>
        <w:ind w:left="241" w:right="237"/>
      </w:pPr>
      <w:r>
        <w:rPr>
          <w:b/>
        </w:rPr>
        <w:t>Hardware Requirements include:</w:t>
      </w:r>
    </w:p>
    <w:p w:rsidR="00D31798" w:rsidRDefault="0071021D">
      <w:pPr>
        <w:numPr>
          <w:ilvl w:val="0"/>
          <w:numId w:val="6"/>
        </w:numPr>
        <w:ind w:right="237" w:hanging="336"/>
      </w:pPr>
      <w:r>
        <w:t>GPU &amp; CPU</w:t>
      </w:r>
    </w:p>
    <w:p w:rsidR="00D31798" w:rsidRDefault="0071021D">
      <w:pPr>
        <w:numPr>
          <w:ilvl w:val="0"/>
          <w:numId w:val="6"/>
        </w:numPr>
        <w:ind w:right="237" w:hanging="336"/>
      </w:pPr>
      <w:r>
        <w:t>Processor: Quad Core, 2.0 GHz or greater</w:t>
      </w:r>
    </w:p>
    <w:p w:rsidR="00D31798" w:rsidRDefault="0071021D">
      <w:pPr>
        <w:numPr>
          <w:ilvl w:val="0"/>
          <w:numId w:val="6"/>
        </w:numPr>
        <w:spacing w:after="547"/>
        <w:ind w:right="237" w:hanging="336"/>
      </w:pPr>
      <w:r>
        <w:t>Memory: 4 GB of RAM or more</w:t>
      </w:r>
    </w:p>
    <w:p w:rsidR="00D31798" w:rsidRDefault="0071021D">
      <w:pPr>
        <w:pStyle w:val="Heading2"/>
        <w:tabs>
          <w:tab w:val="center" w:pos="3249"/>
        </w:tabs>
        <w:ind w:left="0" w:firstLine="0"/>
        <w:jc w:val="left"/>
      </w:pPr>
      <w:r>
        <w:lastRenderedPageBreak/>
        <w:t>4.4</w:t>
      </w:r>
      <w:r>
        <w:tab/>
        <w:t>Functional Requirements</w:t>
      </w:r>
    </w:p>
    <w:p w:rsidR="00D31798" w:rsidRDefault="0071021D">
      <w:pPr>
        <w:spacing w:after="578"/>
        <w:ind w:left="241" w:right="237"/>
      </w:pPr>
      <w:r>
        <w:rPr>
          <w:b/>
        </w:rPr>
        <w:t>Functional requirements are a formal way of expressing the expected servicees of a project, We have identified the unctional requirements for our project as fo</w:t>
      </w:r>
      <w:r>
        <w:rPr>
          <w:b/>
        </w:rPr>
        <w:t>llows:</w:t>
      </w:r>
    </w:p>
    <w:p w:rsidR="00D31798" w:rsidRDefault="0071021D">
      <w:pPr>
        <w:spacing w:after="534"/>
        <w:ind w:left="831" w:right="237" w:hanging="336"/>
      </w:pPr>
      <w:r>
        <w:t>1. The system should be able to influence of institutions over time and is a non-linearsystem and can incorporate chaos.</w:t>
      </w:r>
    </w:p>
    <w:p w:rsidR="00D31798" w:rsidRDefault="0071021D">
      <w:pPr>
        <w:pStyle w:val="Heading2"/>
        <w:tabs>
          <w:tab w:val="center" w:pos="3669"/>
        </w:tabs>
        <w:ind w:left="0" w:firstLine="0"/>
        <w:jc w:val="left"/>
      </w:pPr>
      <w:r>
        <w:t>4.5</w:t>
      </w:r>
      <w:r>
        <w:tab/>
        <w:t>Non Functional Requirements</w:t>
      </w:r>
    </w:p>
    <w:p w:rsidR="00D31798" w:rsidRDefault="0071021D">
      <w:pPr>
        <w:spacing w:after="578"/>
        <w:ind w:left="241" w:right="237"/>
      </w:pPr>
      <w:r>
        <w:rPr>
          <w:b/>
        </w:rPr>
        <w:t>Non-functional requirements are the various capabilities offered by the system. These have nothi</w:t>
      </w:r>
      <w:r>
        <w:rPr>
          <w:b/>
        </w:rPr>
        <w:t>ng to do with expected results, but focus on how well the results are achieved.</w:t>
      </w:r>
    </w:p>
    <w:p w:rsidR="00D31798" w:rsidRDefault="0071021D">
      <w:pPr>
        <w:numPr>
          <w:ilvl w:val="0"/>
          <w:numId w:val="7"/>
        </w:numPr>
        <w:ind w:right="237" w:hanging="336"/>
      </w:pPr>
      <w:r>
        <w:t>Reliability: :The prediction subsystem should give accurate results.</w:t>
      </w:r>
    </w:p>
    <w:p w:rsidR="00D31798" w:rsidRDefault="0071021D">
      <w:pPr>
        <w:numPr>
          <w:ilvl w:val="0"/>
          <w:numId w:val="7"/>
        </w:numPr>
        <w:ind w:right="237" w:hanging="336"/>
      </w:pPr>
      <w:r>
        <w:t>Usability: The Overall system should be user friendly and convenient for users to operate.</w:t>
      </w:r>
    </w:p>
    <w:p w:rsidR="00D31798" w:rsidRDefault="0071021D">
      <w:pPr>
        <w:numPr>
          <w:ilvl w:val="0"/>
          <w:numId w:val="7"/>
        </w:numPr>
        <w:ind w:right="237" w:hanging="336"/>
      </w:pPr>
      <w:r>
        <w:t>Extensiblity: Th</w:t>
      </w:r>
      <w:r>
        <w:t>e system should be extensible i.e. it should be such that additional functional requirments can be added to the system.</w:t>
      </w:r>
    </w:p>
    <w:p w:rsidR="00D31798" w:rsidRDefault="0071021D">
      <w:pPr>
        <w:numPr>
          <w:ilvl w:val="0"/>
          <w:numId w:val="7"/>
        </w:numPr>
        <w:spacing w:after="734"/>
        <w:ind w:right="237" w:hanging="336"/>
      </w:pPr>
      <w:r>
        <w:t>Re-usability: The degree to which ecisting applications can be reused in new application. The predicted output could be reused in many f</w:t>
      </w:r>
      <w:r>
        <w:t>ields.</w:t>
      </w:r>
    </w:p>
    <w:p w:rsidR="00D31798" w:rsidRDefault="0071021D">
      <w:pPr>
        <w:pStyle w:val="Heading2"/>
        <w:tabs>
          <w:tab w:val="center" w:pos="1941"/>
        </w:tabs>
        <w:ind w:left="0" w:firstLine="0"/>
        <w:jc w:val="left"/>
      </w:pPr>
      <w:r>
        <w:t>4.6</w:t>
      </w:r>
      <w:r>
        <w:tab/>
        <w:t>Summary</w:t>
      </w:r>
    </w:p>
    <w:p w:rsidR="00D31798" w:rsidRDefault="0071021D">
      <w:pPr>
        <w:spacing w:after="182"/>
        <w:ind w:left="241" w:right="0"/>
      </w:pPr>
      <w:r>
        <w:rPr>
          <w:b/>
        </w:rPr>
        <w:t>This chapter discussed the basic software and hardware requirements. More importantly it discusses the functional and non-functional requirements.</w:t>
      </w:r>
    </w:p>
    <w:p w:rsidR="00D31798" w:rsidRDefault="0071021D">
      <w:pPr>
        <w:spacing w:after="338" w:line="261" w:lineRule="auto"/>
        <w:ind w:left="241" w:right="0"/>
        <w:jc w:val="left"/>
      </w:pPr>
      <w:r>
        <w:rPr>
          <w:b/>
          <w:sz w:val="50"/>
        </w:rPr>
        <w:t>Chapter 5</w:t>
      </w:r>
    </w:p>
    <w:p w:rsidR="00D31798" w:rsidRDefault="0071021D">
      <w:pPr>
        <w:pStyle w:val="Heading1"/>
        <w:spacing w:after="498"/>
        <w:ind w:left="241"/>
      </w:pPr>
      <w:r>
        <w:t>System Design</w:t>
      </w:r>
    </w:p>
    <w:p w:rsidR="00D31798" w:rsidRDefault="0071021D">
      <w:pPr>
        <w:spacing w:after="537"/>
        <w:ind w:left="241" w:right="237"/>
      </w:pPr>
      <w:r>
        <w:t>We intend to explore the global influence (internationality) of academic institutions</w:t>
      </w:r>
      <w:r>
        <w:t xml:space="preserve"> in terms of non-local citations(global citations). This can be of great </w:t>
      </w:r>
      <w:r>
        <w:lastRenderedPageBreak/>
        <w:t>interest to many potential students, academicians as well as researchers. The influence of institutions over time and is a non-linear system and can incorporate chaos. We posit a nove</w:t>
      </w:r>
      <w:r>
        <w:t>l method to model this influence by using the Constant Elasticity of Substitution (CES) function optimized using the Particle swarm optimization algorithm(PSO) under chaotic conditions</w:t>
      </w:r>
    </w:p>
    <w:p w:rsidR="00D31798" w:rsidRDefault="0071021D">
      <w:pPr>
        <w:pStyle w:val="Heading2"/>
        <w:tabs>
          <w:tab w:val="center" w:pos="2656"/>
        </w:tabs>
        <w:ind w:left="0" w:firstLine="0"/>
        <w:jc w:val="left"/>
      </w:pPr>
      <w:r>
        <w:t>5.1</w:t>
      </w:r>
      <w:r>
        <w:tab/>
        <w:t>The CES function</w:t>
      </w:r>
    </w:p>
    <w:p w:rsidR="00D31798" w:rsidRDefault="0071021D">
      <w:pPr>
        <w:spacing w:after="405"/>
        <w:ind w:left="241" w:right="237"/>
      </w:pPr>
      <w:r>
        <w:t>In the extant literature, convex optimization prin</w:t>
      </w:r>
      <w:r>
        <w:t>ciple has been used in the recent past to solvefundamental problems in science. Notwithstanding, optimization associated with technology relatedto performance in data centers and the problem of cost minimization remains an important issue. Weare aware of t</w:t>
      </w:r>
      <w:r>
        <w:t xml:space="preserve">he cross-effects of reducing the use of one factor vis-a-vis another and apply the CESproduction function to estimate the impact of reducing the cost of the contributing factors on revenuemaximization at the data centers. It is well-known that CES belongs </w:t>
      </w:r>
      <w:r>
        <w:t>to the family of neoclassicalproduction functions and the CES production function for two inputs can be represented in the formbelow:</w:t>
      </w:r>
    </w:p>
    <w:p w:rsidR="00D31798" w:rsidRDefault="0071021D">
      <w:pPr>
        <w:tabs>
          <w:tab w:val="center" w:pos="5047"/>
          <w:tab w:val="right" w:pos="10099"/>
        </w:tabs>
        <w:spacing w:after="160" w:line="265" w:lineRule="auto"/>
        <w:ind w:left="0" w:right="0" w:firstLine="0"/>
        <w:jc w:val="left"/>
      </w:pPr>
      <w:r>
        <w:rPr>
          <w:sz w:val="22"/>
        </w:rPr>
        <w:tab/>
      </w:r>
      <w:r>
        <w:rPr>
          <w:i/>
        </w:rPr>
        <w:t>Q</w:t>
      </w:r>
      <w:r>
        <w:t>(</w:t>
      </w:r>
      <w:r>
        <w:rPr>
          <w:i/>
        </w:rPr>
        <w:t>L,K</w:t>
      </w:r>
      <w:r>
        <w:t>) = (</w:t>
      </w:r>
      <w:r>
        <w:rPr>
          <w:i/>
        </w:rPr>
        <w:t>αK</w:t>
      </w:r>
      <w:r>
        <w:rPr>
          <w:i/>
          <w:vertAlign w:val="superscript"/>
        </w:rPr>
        <w:t xml:space="preserve">ρ </w:t>
      </w:r>
      <w:r>
        <w:t>+(1</w:t>
      </w:r>
      <w:r>
        <w:rPr>
          <w:i/>
        </w:rPr>
        <w:t>−</w:t>
      </w:r>
      <w:r>
        <w:rPr>
          <w:i/>
        </w:rPr>
        <w:t>α</w:t>
      </w:r>
      <w:r>
        <w:t>)</w:t>
      </w:r>
      <w:r>
        <w:rPr>
          <w:i/>
        </w:rPr>
        <w:t>L</w:t>
      </w:r>
      <w:r>
        <w:rPr>
          <w:i/>
          <w:vertAlign w:val="superscript"/>
        </w:rPr>
        <w:t>ρ</w:t>
      </w:r>
      <w:r>
        <w:t>)</w:t>
      </w:r>
      <w:r>
        <w:rPr>
          <w:i/>
          <w:vertAlign w:val="superscript"/>
        </w:rPr>
        <w:t>η/ρ</w:t>
      </w:r>
      <w:r>
        <w:rPr>
          <w:i/>
        </w:rPr>
        <w:t>,</w:t>
      </w:r>
      <w:r>
        <w:rPr>
          <w:i/>
        </w:rPr>
        <w:tab/>
      </w:r>
      <w:r>
        <w:t>(5.1)</w:t>
      </w:r>
    </w:p>
    <w:p w:rsidR="00D31798" w:rsidRDefault="0071021D">
      <w:pPr>
        <w:spacing w:after="2"/>
        <w:ind w:left="241" w:right="237"/>
      </w:pPr>
      <w:r>
        <w:t>where</w:t>
      </w:r>
    </w:p>
    <w:p w:rsidR="00D31798" w:rsidRDefault="0071021D">
      <w:pPr>
        <w:spacing w:after="2"/>
        <w:ind w:left="241" w:right="237"/>
      </w:pPr>
      <w:r>
        <w:t>Q= Quantity of output (Inteernationality score)</w:t>
      </w:r>
    </w:p>
    <w:p w:rsidR="00D31798" w:rsidRDefault="0071021D">
      <w:pPr>
        <w:spacing w:after="346" w:line="264" w:lineRule="auto"/>
        <w:ind w:left="241" w:right="4259"/>
        <w:jc w:val="left"/>
      </w:pPr>
      <w:r>
        <w:t>K = ICR (International Collaborat</w:t>
      </w:r>
      <w:r>
        <w:t xml:space="preserve">ion Ratio) L = NLIQ (Non- Local Influence Quotient) </w:t>
      </w:r>
      <w:r>
        <w:rPr>
          <w:i/>
        </w:rPr>
        <w:t xml:space="preserve">ρ </w:t>
      </w:r>
      <w:r>
        <w:t xml:space="preserve">= Elasticity of substitution and </w:t>
      </w:r>
      <w:r>
        <w:rPr>
          <w:i/>
        </w:rPr>
        <w:t xml:space="preserve">α </w:t>
      </w:r>
      <w:r>
        <w:t>= Share parameter</w:t>
      </w:r>
    </w:p>
    <w:p w:rsidR="00D31798" w:rsidRDefault="0071021D">
      <w:pPr>
        <w:pStyle w:val="Heading2"/>
        <w:tabs>
          <w:tab w:val="center" w:pos="2492"/>
        </w:tabs>
        <w:ind w:left="0" w:firstLine="0"/>
        <w:jc w:val="left"/>
      </w:pPr>
      <w:r>
        <w:t>5.2</w:t>
      </w:r>
      <w:r>
        <w:tab/>
        <w:t>CES derivations</w:t>
      </w:r>
    </w:p>
    <w:p w:rsidR="00D31798" w:rsidRDefault="0071021D">
      <w:pPr>
        <w:spacing w:after="403"/>
        <w:ind w:left="241" w:right="237"/>
      </w:pPr>
      <w:r>
        <w:t xml:space="preserve">In oder to minimize the CES function we attempt to find the first order derivative of the CES equation with respect to </w:t>
      </w:r>
      <w:r>
        <w:rPr>
          <w:i/>
        </w:rPr>
        <w:t>ρ</w:t>
      </w:r>
      <w:r>
        <w:t xml:space="preserve">. In our research, we explore two methods for differentiating Q with respect to </w:t>
      </w:r>
      <w:r>
        <w:rPr>
          <w:i/>
        </w:rPr>
        <w:t>ρ</w:t>
      </w:r>
      <w:r>
        <w:t>; 1) using Tayor Series approximation 2) using Chain Ru</w:t>
      </w:r>
      <w:r>
        <w:t>le.</w:t>
      </w:r>
    </w:p>
    <w:p w:rsidR="00D31798" w:rsidRDefault="0071021D">
      <w:pPr>
        <w:pStyle w:val="Heading3"/>
        <w:tabs>
          <w:tab w:val="center" w:pos="3763"/>
        </w:tabs>
        <w:spacing w:after="418"/>
        <w:ind w:left="0" w:firstLine="0"/>
        <w:jc w:val="left"/>
      </w:pPr>
      <w:r>
        <w:t>5.2.1</w:t>
      </w:r>
      <w:r>
        <w:tab/>
        <w:t>CES differentiation using chain rule</w:t>
      </w:r>
    </w:p>
    <w:p w:rsidR="00D31798" w:rsidRDefault="0071021D">
      <w:pPr>
        <w:spacing w:after="259" w:line="263" w:lineRule="auto"/>
        <w:ind w:left="1673" w:right="1973"/>
        <w:jc w:val="center"/>
      </w:pPr>
      <w:r>
        <w:rPr>
          <w:i/>
        </w:rPr>
        <w:t xml:space="preserve">R </w:t>
      </w:r>
      <w:r>
        <w:t>= [</w:t>
      </w:r>
      <w:r>
        <w:rPr>
          <w:i/>
        </w:rPr>
        <w:t>αK</w:t>
      </w:r>
      <w:r>
        <w:rPr>
          <w:i/>
          <w:vertAlign w:val="superscript"/>
        </w:rPr>
        <w:t xml:space="preserve">ρ </w:t>
      </w:r>
      <w:r>
        <w:t>+(1</w:t>
      </w:r>
      <w:r>
        <w:rPr>
          <w:i/>
        </w:rPr>
        <w:t>−</w:t>
      </w:r>
      <w:r>
        <w:rPr>
          <w:i/>
        </w:rPr>
        <w:t>α</w:t>
      </w:r>
      <w:r>
        <w:t>)</w:t>
      </w:r>
      <w:r>
        <w:rPr>
          <w:i/>
        </w:rPr>
        <w:t>L</w:t>
      </w:r>
      <w:r>
        <w:rPr>
          <w:i/>
          <w:vertAlign w:val="superscript"/>
        </w:rPr>
        <w:t>ρ</w:t>
      </w:r>
      <w:r>
        <w:t>]</w:t>
      </w:r>
    </w:p>
    <w:p w:rsidR="00D31798" w:rsidRDefault="0071021D">
      <w:pPr>
        <w:spacing w:after="640" w:line="263" w:lineRule="auto"/>
        <w:ind w:left="1673" w:right="1705"/>
        <w:jc w:val="center"/>
      </w:pPr>
      <w:r>
        <w:rPr>
          <w:i/>
        </w:rPr>
        <w:t xml:space="preserve">Q </w:t>
      </w:r>
      <w:r>
        <w:t xml:space="preserve">= </w:t>
      </w:r>
      <w:r>
        <w:rPr>
          <w:i/>
        </w:rPr>
        <w:t>γ</w:t>
      </w:r>
      <w:r>
        <w:t>[</w:t>
      </w:r>
      <w:r>
        <w:rPr>
          <w:i/>
        </w:rPr>
        <w:t>αK</w:t>
      </w:r>
      <w:r>
        <w:rPr>
          <w:i/>
          <w:vertAlign w:val="superscript"/>
        </w:rPr>
        <w:t xml:space="preserve">ρ </w:t>
      </w:r>
      <w:r>
        <w:t>+(1</w:t>
      </w:r>
      <w:r>
        <w:rPr>
          <w:i/>
        </w:rPr>
        <w:t>−</w:t>
      </w:r>
      <w:r>
        <w:rPr>
          <w:i/>
        </w:rPr>
        <w:t>α</w:t>
      </w:r>
      <w:r>
        <w:t>)</w:t>
      </w:r>
      <w:r>
        <w:rPr>
          <w:i/>
        </w:rPr>
        <w:t>L</w:t>
      </w:r>
      <w:r>
        <w:rPr>
          <w:i/>
          <w:vertAlign w:val="superscript"/>
        </w:rPr>
        <w:t>ρ</w:t>
      </w:r>
      <w:r>
        <w:t>]</w:t>
      </w:r>
      <w:r>
        <w:rPr>
          <w:i/>
          <w:sz w:val="25"/>
          <w:u w:val="single" w:color="000000"/>
          <w:vertAlign w:val="superscript"/>
        </w:rPr>
        <w:t>η</w:t>
      </w:r>
      <w:r>
        <w:rPr>
          <w:i/>
          <w:sz w:val="25"/>
          <w:vertAlign w:val="superscript"/>
        </w:rPr>
        <w:t>ρ</w:t>
      </w:r>
    </w:p>
    <w:p w:rsidR="00D31798" w:rsidRDefault="0071021D">
      <w:pPr>
        <w:spacing w:after="408"/>
        <w:ind w:left="241" w:right="237"/>
      </w:pPr>
      <w:r>
        <w:lastRenderedPageBreak/>
        <w:t>Applying log to the above equation on both sides of the equality</w:t>
      </w:r>
    </w:p>
    <w:p w:rsidR="00D31798" w:rsidRDefault="0071021D">
      <w:pPr>
        <w:spacing w:after="599"/>
        <w:ind w:left="3482" w:right="2893" w:hanging="449"/>
      </w:pPr>
      <w:r>
        <w:rPr>
          <w:noProof/>
          <w:sz w:val="22"/>
        </w:rPr>
        <mc:AlternateContent>
          <mc:Choice Requires="wpg">
            <w:drawing>
              <wp:anchor distT="0" distB="0" distL="114300" distR="114300" simplePos="0" relativeHeight="251659264" behindDoc="0" locked="0" layoutInCell="1" allowOverlap="1">
                <wp:simplePos x="0" y="0"/>
                <wp:positionH relativeFrom="column">
                  <wp:posOffset>2191436</wp:posOffset>
                </wp:positionH>
                <wp:positionV relativeFrom="paragraph">
                  <wp:posOffset>97379</wp:posOffset>
                </wp:positionV>
                <wp:extent cx="485953" cy="5055"/>
                <wp:effectExtent l="0" t="0" r="0" b="0"/>
                <wp:wrapNone/>
                <wp:docPr id="21958" name="Group 21958"/>
                <wp:cNvGraphicFramePr/>
                <a:graphic xmlns:a="http://schemas.openxmlformats.org/drawingml/2006/main">
                  <a:graphicData uri="http://schemas.microsoft.com/office/word/2010/wordprocessingGroup">
                    <wpg:wgp>
                      <wpg:cNvGrpSpPr/>
                      <wpg:grpSpPr>
                        <a:xfrm>
                          <a:off x="0" y="0"/>
                          <a:ext cx="485953" cy="5055"/>
                          <a:chOff x="0" y="0"/>
                          <a:chExt cx="485953" cy="5055"/>
                        </a:xfrm>
                      </wpg:grpSpPr>
                      <wps:wsp>
                        <wps:cNvPr id="464" name="Shape 464"/>
                        <wps:cNvSpPr/>
                        <wps:spPr>
                          <a:xfrm>
                            <a:off x="0" y="0"/>
                            <a:ext cx="141288" cy="0"/>
                          </a:xfrm>
                          <a:custGeom>
                            <a:avLst/>
                            <a:gdLst/>
                            <a:ahLst/>
                            <a:cxnLst/>
                            <a:rect l="0" t="0" r="0" b="0"/>
                            <a:pathLst>
                              <a:path w="141288">
                                <a:moveTo>
                                  <a:pt x="0" y="0"/>
                                </a:moveTo>
                                <a:lnTo>
                                  <a:pt x="14128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68" name="Shape 468"/>
                        <wps:cNvSpPr/>
                        <wps:spPr>
                          <a:xfrm>
                            <a:off x="391401" y="0"/>
                            <a:ext cx="94552" cy="0"/>
                          </a:xfrm>
                          <a:custGeom>
                            <a:avLst/>
                            <a:gdLst/>
                            <a:ahLst/>
                            <a:cxnLst/>
                            <a:rect l="0" t="0" r="0" b="0"/>
                            <a:pathLst>
                              <a:path w="94552">
                                <a:moveTo>
                                  <a:pt x="0" y="0"/>
                                </a:moveTo>
                                <a:lnTo>
                                  <a:pt x="9455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958" style="width:38.264pt;height:0.398pt;position:absolute;z-index:43;mso-position-horizontal-relative:text;mso-position-horizontal:absolute;margin-left:172.554pt;mso-position-vertical-relative:text;margin-top:7.66766pt;" coordsize="4859,50">
                <v:shape id="Shape 464" style="position:absolute;width:1412;height:0;left:0;top:0;" coordsize="141288,0" path="m0,0l141288,0">
                  <v:stroke weight="0.398pt" endcap="flat" joinstyle="miter" miterlimit="10" on="true" color="#000000"/>
                  <v:fill on="false" color="#000000" opacity="0"/>
                </v:shape>
                <v:shape id="Shape 468" style="position:absolute;width:945;height:0;left:3914;top:0;" coordsize="94552,0" path="m0,0l94552,0">
                  <v:stroke weight="0.398pt" endcap="flat" joinstyle="miter" miterlimit="10" on="true" color="#000000"/>
                  <v:fill on="false" color="#000000" opacity="0"/>
                </v:shape>
              </v:group>
            </w:pict>
          </mc:Fallback>
        </mc:AlternateContent>
      </w:r>
      <w:r>
        <w:t xml:space="preserve">log </w:t>
      </w:r>
      <w:r>
        <w:rPr>
          <w:i/>
        </w:rPr>
        <w:t xml:space="preserve">Q </w:t>
      </w:r>
      <w:r>
        <w:t xml:space="preserve">= </w:t>
      </w:r>
      <w:r>
        <w:rPr>
          <w:i/>
        </w:rPr>
        <w:t xml:space="preserve">η </w:t>
      </w:r>
      <w:r>
        <w:t>log([</w:t>
      </w:r>
      <w:r>
        <w:rPr>
          <w:i/>
        </w:rPr>
        <w:t>αK</w:t>
      </w:r>
      <w:r>
        <w:rPr>
          <w:i/>
          <w:sz w:val="22"/>
        </w:rPr>
        <w:t xml:space="preserve">ρ </w:t>
      </w:r>
      <w:r>
        <w:t>+(1</w:t>
      </w:r>
      <w:r>
        <w:rPr>
          <w:i/>
        </w:rPr>
        <w:t>−</w:t>
      </w:r>
      <w:r>
        <w:rPr>
          <w:i/>
        </w:rPr>
        <w:t>α</w:t>
      </w:r>
      <w:r>
        <w:t>)</w:t>
      </w:r>
      <w:r>
        <w:rPr>
          <w:i/>
        </w:rPr>
        <w:t>L</w:t>
      </w:r>
      <w:r>
        <w:rPr>
          <w:i/>
          <w:sz w:val="22"/>
        </w:rPr>
        <w:t>ρ</w:t>
      </w:r>
      <w:r>
        <w:t xml:space="preserve">]) </w:t>
      </w:r>
      <w:r>
        <w:rPr>
          <w:i/>
        </w:rPr>
        <w:t>γ</w:t>
      </w:r>
      <w:r>
        <w:rPr>
          <w:i/>
        </w:rPr>
        <w:tab/>
        <w:t>ρ</w:t>
      </w:r>
    </w:p>
    <w:p w:rsidR="00D31798" w:rsidRDefault="0071021D">
      <w:pPr>
        <w:spacing w:after="408"/>
        <w:ind w:left="241" w:right="237"/>
      </w:pPr>
      <w:r>
        <w:t xml:space="preserve">Differentiating the equation w.r.t </w:t>
      </w:r>
      <w:r>
        <w:rPr>
          <w:i/>
        </w:rPr>
        <w:t xml:space="preserve">ρ </w:t>
      </w:r>
      <w:r>
        <w:t>using chain rule we get</w:t>
      </w:r>
    </w:p>
    <w:p w:rsidR="00D31798" w:rsidRDefault="0071021D">
      <w:pPr>
        <w:spacing w:after="626" w:line="259" w:lineRule="auto"/>
        <w:ind w:left="1311" w:right="1123"/>
        <w:jc w:val="left"/>
      </w:pPr>
      <w:r>
        <w:rPr>
          <w:noProof/>
          <w:sz w:val="22"/>
        </w:rPr>
        <mc:AlternateContent>
          <mc:Choice Requires="wpg">
            <w:drawing>
              <wp:anchor distT="0" distB="0" distL="114300" distR="114300" simplePos="0" relativeHeight="251660288" behindDoc="0" locked="0" layoutInCell="1" allowOverlap="1">
                <wp:simplePos x="0" y="0"/>
                <wp:positionH relativeFrom="column">
                  <wp:posOffset>826072</wp:posOffset>
                </wp:positionH>
                <wp:positionV relativeFrom="paragraph">
                  <wp:posOffset>104213</wp:posOffset>
                </wp:positionV>
                <wp:extent cx="2161908" cy="5055"/>
                <wp:effectExtent l="0" t="0" r="0" b="0"/>
                <wp:wrapNone/>
                <wp:docPr id="21959" name="Group 21959"/>
                <wp:cNvGraphicFramePr/>
                <a:graphic xmlns:a="http://schemas.openxmlformats.org/drawingml/2006/main">
                  <a:graphicData uri="http://schemas.microsoft.com/office/word/2010/wordprocessingGroup">
                    <wpg:wgp>
                      <wpg:cNvGrpSpPr/>
                      <wpg:grpSpPr>
                        <a:xfrm>
                          <a:off x="0" y="0"/>
                          <a:ext cx="2161908" cy="5055"/>
                          <a:chOff x="0" y="0"/>
                          <a:chExt cx="2161908" cy="5055"/>
                        </a:xfrm>
                      </wpg:grpSpPr>
                      <wps:wsp>
                        <wps:cNvPr id="484" name="Shape 484"/>
                        <wps:cNvSpPr/>
                        <wps:spPr>
                          <a:xfrm>
                            <a:off x="0" y="0"/>
                            <a:ext cx="141288" cy="0"/>
                          </a:xfrm>
                          <a:custGeom>
                            <a:avLst/>
                            <a:gdLst/>
                            <a:ahLst/>
                            <a:cxnLst/>
                            <a:rect l="0" t="0" r="0" b="0"/>
                            <a:pathLst>
                              <a:path w="141288">
                                <a:moveTo>
                                  <a:pt x="0" y="0"/>
                                </a:moveTo>
                                <a:lnTo>
                                  <a:pt x="14128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7" name="Shape 487"/>
                        <wps:cNvSpPr/>
                        <wps:spPr>
                          <a:xfrm>
                            <a:off x="171666" y="0"/>
                            <a:ext cx="233998" cy="0"/>
                          </a:xfrm>
                          <a:custGeom>
                            <a:avLst/>
                            <a:gdLst/>
                            <a:ahLst/>
                            <a:cxnLst/>
                            <a:rect l="0" t="0" r="0" b="0"/>
                            <a:pathLst>
                              <a:path w="233998">
                                <a:moveTo>
                                  <a:pt x="0" y="0"/>
                                </a:moveTo>
                                <a:lnTo>
                                  <a:pt x="233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1" name="Shape 491"/>
                        <wps:cNvSpPr/>
                        <wps:spPr>
                          <a:xfrm>
                            <a:off x="655752" y="0"/>
                            <a:ext cx="94552" cy="0"/>
                          </a:xfrm>
                          <a:custGeom>
                            <a:avLst/>
                            <a:gdLst/>
                            <a:ahLst/>
                            <a:cxnLst/>
                            <a:rect l="0" t="0" r="0" b="0"/>
                            <a:pathLst>
                              <a:path w="94552">
                                <a:moveTo>
                                  <a:pt x="0" y="0"/>
                                </a:moveTo>
                                <a:lnTo>
                                  <a:pt x="9455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4" name="Shape 494"/>
                        <wps:cNvSpPr/>
                        <wps:spPr>
                          <a:xfrm>
                            <a:off x="780682" y="0"/>
                            <a:ext cx="1381227" cy="0"/>
                          </a:xfrm>
                          <a:custGeom>
                            <a:avLst/>
                            <a:gdLst/>
                            <a:ahLst/>
                            <a:cxnLst/>
                            <a:rect l="0" t="0" r="0" b="0"/>
                            <a:pathLst>
                              <a:path w="1381227">
                                <a:moveTo>
                                  <a:pt x="0" y="0"/>
                                </a:moveTo>
                                <a:lnTo>
                                  <a:pt x="138122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959" style="width:170.229pt;height:0.398pt;position:absolute;z-index:66;mso-position-horizontal-relative:text;mso-position-horizontal:absolute;margin-left:65.045pt;mso-position-vertical-relative:text;margin-top:8.20572pt;" coordsize="21619,50">
                <v:shape id="Shape 484" style="position:absolute;width:1412;height:0;left:0;top:0;" coordsize="141288,0" path="m0,0l141288,0">
                  <v:stroke weight="0.398pt" endcap="flat" joinstyle="miter" miterlimit="10" on="true" color="#000000"/>
                  <v:fill on="false" color="#000000" opacity="0"/>
                </v:shape>
                <v:shape id="Shape 487" style="position:absolute;width:2339;height:0;left:1716;top:0;" coordsize="233998,0" path="m0,0l233998,0">
                  <v:stroke weight="0.398pt" endcap="flat" joinstyle="miter" miterlimit="10" on="true" color="#000000"/>
                  <v:fill on="false" color="#000000" opacity="0"/>
                </v:shape>
                <v:shape id="Shape 491" style="position:absolute;width:945;height:0;left:6557;top:0;" coordsize="94552,0" path="m0,0l94552,0">
                  <v:stroke weight="0.398pt" endcap="flat" joinstyle="miter" miterlimit="10" on="true" color="#000000"/>
                  <v:fill on="false" color="#000000" opacity="0"/>
                </v:shape>
                <v:shape id="Shape 494" style="position:absolute;width:13812;height:0;left:7806;top:0;" coordsize="1381227,0" path="m0,0l1381227,0">
                  <v:stroke weight="0.398pt" endcap="flat" joinstyle="miter" miterlimit="10" on="true" color="#000000"/>
                  <v:fill on="false" color="#000000" opacity="0"/>
                </v:shape>
              </v:group>
            </w:pict>
          </mc:Fallback>
        </mc:AlternateContent>
      </w:r>
      <w:r>
        <w:rPr>
          <w:i/>
        </w:rPr>
        <w:t xml:space="preserve">γ dQ </w:t>
      </w:r>
      <w:r>
        <w:t>=</w:t>
      </w:r>
      <w:r>
        <w:t xml:space="preserve"> </w:t>
      </w:r>
      <w:r>
        <w:rPr>
          <w:i/>
        </w:rPr>
        <w:t xml:space="preserve">η </w:t>
      </w:r>
      <w:r>
        <w:t xml:space="preserve">1 </w:t>
      </w:r>
      <w:r>
        <w:rPr>
          <w:i/>
        </w:rPr>
        <w:t>∗</w:t>
      </w:r>
      <w:r>
        <w:t>(</w:t>
      </w:r>
      <w:r>
        <w:rPr>
          <w:i/>
        </w:rPr>
        <w:t>αK</w:t>
      </w:r>
      <w:r>
        <w:rPr>
          <w:i/>
          <w:sz w:val="22"/>
        </w:rPr>
        <w:t>ρ</w:t>
      </w:r>
      <w:r>
        <w:rPr>
          <w:i/>
        </w:rPr>
        <w:t>log</w:t>
      </w:r>
      <w:r>
        <w:t>(</w:t>
      </w:r>
      <w:r>
        <w:rPr>
          <w:i/>
        </w:rPr>
        <w:t>K</w:t>
      </w:r>
      <w:r>
        <w:t>)+(1</w:t>
      </w:r>
      <w:r>
        <w:rPr>
          <w:i/>
        </w:rPr>
        <w:t>−</w:t>
      </w:r>
      <w:r>
        <w:rPr>
          <w:i/>
        </w:rPr>
        <w:t>α</w:t>
      </w:r>
      <w:r>
        <w:t>)</w:t>
      </w:r>
      <w:r>
        <w:rPr>
          <w:i/>
        </w:rPr>
        <w:t>L</w:t>
      </w:r>
      <w:r>
        <w:rPr>
          <w:i/>
          <w:sz w:val="22"/>
        </w:rPr>
        <w:t>ρ</w:t>
      </w:r>
      <w:r>
        <w:rPr>
          <w:i/>
        </w:rPr>
        <w:t>log</w:t>
      </w:r>
      <w:r>
        <w:t>(</w:t>
      </w:r>
      <w:r>
        <w:rPr>
          <w:i/>
        </w:rPr>
        <w:t>L</w:t>
      </w:r>
      <w:r>
        <w:t xml:space="preserve">)) </w:t>
      </w:r>
      <w:r>
        <w:rPr>
          <w:i/>
        </w:rPr>
        <w:t xml:space="preserve">Q dρ </w:t>
      </w:r>
      <w:r>
        <w:rPr>
          <w:noProof/>
        </w:rPr>
        <w:drawing>
          <wp:inline distT="0" distB="0" distL="0" distR="0">
            <wp:extent cx="2234184" cy="603504"/>
            <wp:effectExtent l="0" t="0" r="0" b="0"/>
            <wp:docPr id="27635" name="Picture 27635"/>
            <wp:cNvGraphicFramePr/>
            <a:graphic xmlns:a="http://schemas.openxmlformats.org/drawingml/2006/main">
              <a:graphicData uri="http://schemas.openxmlformats.org/drawingml/2006/picture">
                <pic:pic xmlns:pic="http://schemas.openxmlformats.org/drawingml/2006/picture">
                  <pic:nvPicPr>
                    <pic:cNvPr id="27635" name="Picture 27635"/>
                    <pic:cNvPicPr/>
                  </pic:nvPicPr>
                  <pic:blipFill>
                    <a:blip r:embed="rId8"/>
                    <a:stretch>
                      <a:fillRect/>
                    </a:stretch>
                  </pic:blipFill>
                  <pic:spPr>
                    <a:xfrm>
                      <a:off x="0" y="0"/>
                      <a:ext cx="2234184" cy="603504"/>
                    </a:xfrm>
                    <a:prstGeom prst="rect">
                      <a:avLst/>
                    </a:prstGeom>
                  </pic:spPr>
                </pic:pic>
              </a:graphicData>
            </a:graphic>
          </wp:inline>
        </w:drawing>
      </w:r>
    </w:p>
    <w:p w:rsidR="00D31798" w:rsidRDefault="0071021D">
      <w:pPr>
        <w:spacing w:after="465"/>
        <w:ind w:left="241" w:right="237"/>
      </w:pPr>
      <w:r>
        <w:t xml:space="preserve">Replace </w:t>
      </w:r>
      <w:r>
        <w:rPr>
          <w:i/>
        </w:rPr>
        <w:t>γ</w:t>
      </w:r>
      <w:r>
        <w:t>[</w:t>
      </w:r>
      <w:r>
        <w:rPr>
          <w:i/>
        </w:rPr>
        <w:t>αK</w:t>
      </w:r>
      <w:r>
        <w:rPr>
          <w:i/>
          <w:vertAlign w:val="superscript"/>
        </w:rPr>
        <w:t xml:space="preserve">ρ </w:t>
      </w:r>
      <w:r>
        <w:t>+(1</w:t>
      </w:r>
      <w:r>
        <w:rPr>
          <w:i/>
        </w:rPr>
        <w:t>−</w:t>
      </w:r>
      <w:r>
        <w:rPr>
          <w:i/>
        </w:rPr>
        <w:t>α</w:t>
      </w:r>
      <w:r>
        <w:t>)</w:t>
      </w:r>
      <w:r>
        <w:rPr>
          <w:i/>
        </w:rPr>
        <w:t>L</w:t>
      </w:r>
      <w:r>
        <w:rPr>
          <w:i/>
          <w:vertAlign w:val="superscript"/>
        </w:rPr>
        <w:t>ρ</w:t>
      </w:r>
      <w:r>
        <w:t>] with R, we get,</w:t>
      </w:r>
    </w:p>
    <w:p w:rsidR="00D31798" w:rsidRDefault="0071021D">
      <w:pPr>
        <w:spacing w:after="0" w:line="259" w:lineRule="auto"/>
        <w:ind w:left="1688" w:right="1123"/>
        <w:jc w:val="left"/>
      </w:pPr>
      <w:r>
        <w:rPr>
          <w:noProof/>
          <w:sz w:val="22"/>
        </w:rPr>
        <mc:AlternateContent>
          <mc:Choice Requires="wpg">
            <w:drawing>
              <wp:anchor distT="0" distB="0" distL="114300" distR="114300" simplePos="0" relativeHeight="251661312" behindDoc="0" locked="0" layoutInCell="1" allowOverlap="1">
                <wp:simplePos x="0" y="0"/>
                <wp:positionH relativeFrom="column">
                  <wp:posOffset>1051484</wp:posOffset>
                </wp:positionH>
                <wp:positionV relativeFrom="paragraph">
                  <wp:posOffset>102700</wp:posOffset>
                </wp:positionV>
                <wp:extent cx="968566" cy="5055"/>
                <wp:effectExtent l="0" t="0" r="0" b="0"/>
                <wp:wrapNone/>
                <wp:docPr id="21960" name="Group 21960"/>
                <wp:cNvGraphicFramePr/>
                <a:graphic xmlns:a="http://schemas.openxmlformats.org/drawingml/2006/main">
                  <a:graphicData uri="http://schemas.microsoft.com/office/word/2010/wordprocessingGroup">
                    <wpg:wgp>
                      <wpg:cNvGrpSpPr/>
                      <wpg:grpSpPr>
                        <a:xfrm>
                          <a:off x="0" y="0"/>
                          <a:ext cx="968566" cy="5055"/>
                          <a:chOff x="0" y="0"/>
                          <a:chExt cx="968566" cy="5055"/>
                        </a:xfrm>
                      </wpg:grpSpPr>
                      <wps:wsp>
                        <wps:cNvPr id="552" name="Shape 552"/>
                        <wps:cNvSpPr/>
                        <wps:spPr>
                          <a:xfrm>
                            <a:off x="0" y="0"/>
                            <a:ext cx="141288" cy="0"/>
                          </a:xfrm>
                          <a:custGeom>
                            <a:avLst/>
                            <a:gdLst/>
                            <a:ahLst/>
                            <a:cxnLst/>
                            <a:rect l="0" t="0" r="0" b="0"/>
                            <a:pathLst>
                              <a:path w="141288">
                                <a:moveTo>
                                  <a:pt x="0" y="0"/>
                                </a:moveTo>
                                <a:lnTo>
                                  <a:pt x="14128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5" name="Shape 555"/>
                        <wps:cNvSpPr/>
                        <wps:spPr>
                          <a:xfrm>
                            <a:off x="171653" y="0"/>
                            <a:ext cx="233998" cy="0"/>
                          </a:xfrm>
                          <a:custGeom>
                            <a:avLst/>
                            <a:gdLst/>
                            <a:ahLst/>
                            <a:cxnLst/>
                            <a:rect l="0" t="0" r="0" b="0"/>
                            <a:pathLst>
                              <a:path w="233998">
                                <a:moveTo>
                                  <a:pt x="0" y="0"/>
                                </a:moveTo>
                                <a:lnTo>
                                  <a:pt x="233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9" name="Shape 559"/>
                        <wps:cNvSpPr/>
                        <wps:spPr>
                          <a:xfrm>
                            <a:off x="655752" y="0"/>
                            <a:ext cx="94552" cy="0"/>
                          </a:xfrm>
                          <a:custGeom>
                            <a:avLst/>
                            <a:gdLst/>
                            <a:ahLst/>
                            <a:cxnLst/>
                            <a:rect l="0" t="0" r="0" b="0"/>
                            <a:pathLst>
                              <a:path w="94552">
                                <a:moveTo>
                                  <a:pt x="0" y="0"/>
                                </a:moveTo>
                                <a:lnTo>
                                  <a:pt x="9455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3" name="Shape 563"/>
                        <wps:cNvSpPr/>
                        <wps:spPr>
                          <a:xfrm>
                            <a:off x="831279" y="0"/>
                            <a:ext cx="137287" cy="0"/>
                          </a:xfrm>
                          <a:custGeom>
                            <a:avLst/>
                            <a:gdLst/>
                            <a:ahLst/>
                            <a:cxnLst/>
                            <a:rect l="0" t="0" r="0" b="0"/>
                            <a:pathLst>
                              <a:path w="137287">
                                <a:moveTo>
                                  <a:pt x="0" y="0"/>
                                </a:moveTo>
                                <a:lnTo>
                                  <a:pt x="13728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960" style="width:76.265pt;height:0.398pt;position:absolute;z-index:134;mso-position-horizontal-relative:text;mso-position-horizontal:absolute;margin-left:82.794pt;mso-position-vertical-relative:text;margin-top:8.08661pt;" coordsize="9685,50">
                <v:shape id="Shape 552" style="position:absolute;width:1412;height:0;left:0;top:0;" coordsize="141288,0" path="m0,0l141288,0">
                  <v:stroke weight="0.398pt" endcap="flat" joinstyle="miter" miterlimit="10" on="true" color="#000000"/>
                  <v:fill on="false" color="#000000" opacity="0"/>
                </v:shape>
                <v:shape id="Shape 555" style="position:absolute;width:2339;height:0;left:1716;top:0;" coordsize="233998,0" path="m0,0l233998,0">
                  <v:stroke weight="0.398pt" endcap="flat" joinstyle="miter" miterlimit="10" on="true" color="#000000"/>
                  <v:fill on="false" color="#000000" opacity="0"/>
                </v:shape>
                <v:shape id="Shape 559" style="position:absolute;width:945;height:0;left:6557;top:0;" coordsize="94552,0" path="m0,0l94552,0">
                  <v:stroke weight="0.398pt" endcap="flat" joinstyle="miter" miterlimit="10" on="true" color="#000000"/>
                  <v:fill on="false" color="#000000" opacity="0"/>
                </v:shape>
                <v:shape id="Shape 563" style="position:absolute;width:1372;height:0;left:8312;top:0;" coordsize="137287,0" path="m0,0l137287,0">
                  <v:stroke weight="0.398pt" endcap="flat" joinstyle="miter" miterlimit="10" on="true" color="#000000"/>
                  <v:fill on="false" color="#000000" opacity="0"/>
                </v:shape>
              </v:group>
            </w:pict>
          </mc:Fallback>
        </mc:AlternateContent>
      </w:r>
      <w:r>
        <w:rPr>
          <w:i/>
          <w:sz w:val="44"/>
          <w:vertAlign w:val="superscript"/>
        </w:rPr>
        <w:t xml:space="preserve">γ dQ </w:t>
      </w:r>
      <w:r>
        <w:t xml:space="preserve">= </w:t>
      </w:r>
      <w:r>
        <w:rPr>
          <w:i/>
          <w:sz w:val="44"/>
          <w:vertAlign w:val="superscript"/>
        </w:rPr>
        <w:t>η</w:t>
      </w:r>
      <w:r>
        <w:t xml:space="preserve">[ </w:t>
      </w:r>
      <w:r>
        <w:rPr>
          <w:sz w:val="44"/>
          <w:vertAlign w:val="superscript"/>
        </w:rPr>
        <w:t xml:space="preserve">1 </w:t>
      </w:r>
      <w:r>
        <w:t>[</w:t>
      </w:r>
      <w:r>
        <w:rPr>
          <w:i/>
        </w:rPr>
        <w:t>αK</w:t>
      </w:r>
      <w:r>
        <w:rPr>
          <w:i/>
          <w:vertAlign w:val="superscript"/>
        </w:rPr>
        <w:t>p</w:t>
      </w:r>
      <w:r>
        <w:rPr>
          <w:i/>
        </w:rPr>
        <w:t>log</w:t>
      </w:r>
      <w:r>
        <w:t>(</w:t>
      </w:r>
      <w:r>
        <w:rPr>
          <w:i/>
        </w:rPr>
        <w:t>K</w:t>
      </w:r>
      <w:r>
        <w:t>)+(1</w:t>
      </w:r>
      <w:r>
        <w:rPr>
          <w:i/>
        </w:rPr>
        <w:t>−</w:t>
      </w:r>
      <w:r>
        <w:rPr>
          <w:i/>
        </w:rPr>
        <w:t>α</w:t>
      </w:r>
      <w:r>
        <w:t>)</w:t>
      </w:r>
      <w:r>
        <w:rPr>
          <w:i/>
        </w:rPr>
        <w:t>L</w:t>
      </w:r>
      <w:r>
        <w:rPr>
          <w:i/>
          <w:vertAlign w:val="superscript"/>
        </w:rPr>
        <w:t>ρ</w:t>
      </w:r>
      <w:r>
        <w:rPr>
          <w:i/>
        </w:rPr>
        <w:t>log</w:t>
      </w:r>
      <w:r>
        <w:t>(</w:t>
      </w:r>
      <w:r>
        <w:rPr>
          <w:i/>
        </w:rPr>
        <w:t>L</w:t>
      </w:r>
      <w:r>
        <w:t>)]</w:t>
      </w:r>
      <w:r>
        <w:rPr>
          <w:i/>
        </w:rPr>
        <w:t>−</w:t>
      </w:r>
      <w:r>
        <w:rPr>
          <w:i/>
        </w:rPr>
        <w:t xml:space="preserve"> </w:t>
      </w:r>
      <w:r>
        <w:rPr>
          <w:noProof/>
          <w:sz w:val="22"/>
        </w:rPr>
        <mc:AlternateContent>
          <mc:Choice Requires="wpg">
            <w:drawing>
              <wp:inline distT="0" distB="0" distL="0" distR="0">
                <wp:extent cx="92011" cy="5055"/>
                <wp:effectExtent l="0" t="0" r="0" b="0"/>
                <wp:docPr id="21961" name="Group 21961"/>
                <wp:cNvGraphicFramePr/>
                <a:graphic xmlns:a="http://schemas.openxmlformats.org/drawingml/2006/main">
                  <a:graphicData uri="http://schemas.microsoft.com/office/word/2010/wordprocessingGroup">
                    <wpg:wgp>
                      <wpg:cNvGrpSpPr/>
                      <wpg:grpSpPr>
                        <a:xfrm>
                          <a:off x="0" y="0"/>
                          <a:ext cx="92011" cy="5055"/>
                          <a:chOff x="0" y="0"/>
                          <a:chExt cx="92011" cy="5055"/>
                        </a:xfrm>
                      </wpg:grpSpPr>
                      <wps:wsp>
                        <wps:cNvPr id="583" name="Shape 583"/>
                        <wps:cNvSpPr/>
                        <wps:spPr>
                          <a:xfrm>
                            <a:off x="0" y="0"/>
                            <a:ext cx="92011" cy="0"/>
                          </a:xfrm>
                          <a:custGeom>
                            <a:avLst/>
                            <a:gdLst/>
                            <a:ahLst/>
                            <a:cxnLst/>
                            <a:rect l="0" t="0" r="0" b="0"/>
                            <a:pathLst>
                              <a:path w="92011">
                                <a:moveTo>
                                  <a:pt x="0" y="0"/>
                                </a:moveTo>
                                <a:lnTo>
                                  <a:pt x="9201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961" style="width:7.245pt;height:0.398pt;mso-position-horizontal-relative:char;mso-position-vertical-relative:line" coordsize="920,50">
                <v:shape id="Shape 583" style="position:absolute;width:920;height:0;left:0;top:0;" coordsize="92011,0" path="m0,0l92011,0">
                  <v:stroke weight="0.398pt" endcap="flat" joinstyle="miter" miterlimit="10" on="true" color="#000000"/>
                  <v:fill on="false" color="#000000" opacity="0"/>
                </v:shape>
              </v:group>
            </w:pict>
          </mc:Fallback>
        </mc:AlternateContent>
      </w:r>
      <w:r>
        <w:rPr>
          <w:sz w:val="44"/>
          <w:vertAlign w:val="superscript"/>
        </w:rPr>
        <w:t>1</w:t>
      </w:r>
      <w:r>
        <w:rPr>
          <w:i/>
        </w:rPr>
        <w:t>log</w:t>
      </w:r>
      <w:r>
        <w:t>(</w:t>
      </w:r>
      <w:r>
        <w:rPr>
          <w:i/>
        </w:rPr>
        <w:t>R</w:t>
      </w:r>
      <w:r>
        <w:t>)]]</w:t>
      </w:r>
    </w:p>
    <w:p w:rsidR="00D31798" w:rsidRDefault="0071021D">
      <w:pPr>
        <w:tabs>
          <w:tab w:val="center" w:pos="1956"/>
          <w:tab w:val="center" w:pos="2935"/>
          <w:tab w:val="center" w:pos="7404"/>
        </w:tabs>
        <w:spacing w:after="309" w:line="259" w:lineRule="auto"/>
        <w:ind w:left="0" w:right="0" w:firstLine="0"/>
        <w:jc w:val="left"/>
      </w:pPr>
      <w:r>
        <w:rPr>
          <w:sz w:val="22"/>
        </w:rPr>
        <w:tab/>
      </w:r>
      <w:r>
        <w:rPr>
          <w:i/>
        </w:rPr>
        <w:t>Q dρ</w:t>
      </w:r>
      <w:r>
        <w:rPr>
          <w:i/>
        </w:rPr>
        <w:tab/>
        <w:t>ρ R</w:t>
      </w:r>
      <w:r>
        <w:rPr>
          <w:i/>
        </w:rPr>
        <w:tab/>
        <w:t>ρ</w:t>
      </w:r>
    </w:p>
    <w:p w:rsidR="00D31798" w:rsidRDefault="0071021D">
      <w:pPr>
        <w:spacing w:after="0" w:line="259" w:lineRule="auto"/>
        <w:ind w:left="1688" w:right="1123"/>
        <w:jc w:val="left"/>
      </w:pPr>
      <w:r>
        <w:rPr>
          <w:noProof/>
          <w:sz w:val="22"/>
        </w:rPr>
        <mc:AlternateContent>
          <mc:Choice Requires="wpg">
            <w:drawing>
              <wp:anchor distT="0" distB="0" distL="114300" distR="114300" simplePos="0" relativeHeight="251662336" behindDoc="0" locked="0" layoutInCell="1" allowOverlap="1">
                <wp:simplePos x="0" y="0"/>
                <wp:positionH relativeFrom="column">
                  <wp:posOffset>1051484</wp:posOffset>
                </wp:positionH>
                <wp:positionV relativeFrom="paragraph">
                  <wp:posOffset>102072</wp:posOffset>
                </wp:positionV>
                <wp:extent cx="885050" cy="5055"/>
                <wp:effectExtent l="0" t="0" r="0" b="0"/>
                <wp:wrapNone/>
                <wp:docPr id="21962" name="Group 21962"/>
                <wp:cNvGraphicFramePr/>
                <a:graphic xmlns:a="http://schemas.openxmlformats.org/drawingml/2006/main">
                  <a:graphicData uri="http://schemas.microsoft.com/office/word/2010/wordprocessingGroup">
                    <wpg:wgp>
                      <wpg:cNvGrpSpPr/>
                      <wpg:grpSpPr>
                        <a:xfrm>
                          <a:off x="0" y="0"/>
                          <a:ext cx="885050" cy="5055"/>
                          <a:chOff x="0" y="0"/>
                          <a:chExt cx="885050" cy="5055"/>
                        </a:xfrm>
                      </wpg:grpSpPr>
                      <wps:wsp>
                        <wps:cNvPr id="590" name="Shape 590"/>
                        <wps:cNvSpPr/>
                        <wps:spPr>
                          <a:xfrm>
                            <a:off x="0" y="0"/>
                            <a:ext cx="141288" cy="0"/>
                          </a:xfrm>
                          <a:custGeom>
                            <a:avLst/>
                            <a:gdLst/>
                            <a:ahLst/>
                            <a:cxnLst/>
                            <a:rect l="0" t="0" r="0" b="0"/>
                            <a:pathLst>
                              <a:path w="141288">
                                <a:moveTo>
                                  <a:pt x="0" y="0"/>
                                </a:moveTo>
                                <a:lnTo>
                                  <a:pt x="14128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3" name="Shape 593"/>
                        <wps:cNvSpPr/>
                        <wps:spPr>
                          <a:xfrm>
                            <a:off x="171653" y="0"/>
                            <a:ext cx="233998" cy="0"/>
                          </a:xfrm>
                          <a:custGeom>
                            <a:avLst/>
                            <a:gdLst/>
                            <a:ahLst/>
                            <a:cxnLst/>
                            <a:rect l="0" t="0" r="0" b="0"/>
                            <a:pathLst>
                              <a:path w="233998">
                                <a:moveTo>
                                  <a:pt x="0" y="0"/>
                                </a:moveTo>
                                <a:lnTo>
                                  <a:pt x="233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7" name="Shape 597"/>
                        <wps:cNvSpPr/>
                        <wps:spPr>
                          <a:xfrm>
                            <a:off x="655752" y="0"/>
                            <a:ext cx="229298" cy="0"/>
                          </a:xfrm>
                          <a:custGeom>
                            <a:avLst/>
                            <a:gdLst/>
                            <a:ahLst/>
                            <a:cxnLst/>
                            <a:rect l="0" t="0" r="0" b="0"/>
                            <a:pathLst>
                              <a:path w="229298">
                                <a:moveTo>
                                  <a:pt x="0" y="0"/>
                                </a:moveTo>
                                <a:lnTo>
                                  <a:pt x="2292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962" style="width:69.689pt;height:0.398pt;position:absolute;z-index:170;mso-position-horizontal-relative:text;mso-position-horizontal:absolute;margin-left:82.794pt;mso-position-vertical-relative:text;margin-top:8.03717pt;" coordsize="8850,50">
                <v:shape id="Shape 590" style="position:absolute;width:1412;height:0;left:0;top:0;" coordsize="141288,0" path="m0,0l141288,0">
                  <v:stroke weight="0.398pt" endcap="flat" joinstyle="miter" miterlimit="10" on="true" color="#000000"/>
                  <v:fill on="false" color="#000000" opacity="0"/>
                </v:shape>
                <v:shape id="Shape 593" style="position:absolute;width:2339;height:0;left:1716;top:0;" coordsize="233998,0" path="m0,0l233998,0">
                  <v:stroke weight="0.398pt" endcap="flat" joinstyle="miter" miterlimit="10" on="true" color="#000000"/>
                  <v:fill on="false" color="#000000" opacity="0"/>
                </v:shape>
                <v:shape id="Shape 597" style="position:absolute;width:2292;height:0;left:6557;top:0;" coordsize="229298,0" path="m0,0l229298,0">
                  <v:stroke weight="0.398pt" endcap="flat" joinstyle="miter" miterlimit="10" on="true" color="#000000"/>
                  <v:fill on="false" color="#000000" opacity="0"/>
                </v:shape>
              </v:group>
            </w:pict>
          </mc:Fallback>
        </mc:AlternateContent>
      </w:r>
      <w:r>
        <w:rPr>
          <w:i/>
          <w:sz w:val="44"/>
          <w:vertAlign w:val="superscript"/>
        </w:rPr>
        <w:t xml:space="preserve">γ dQ </w:t>
      </w:r>
      <w:r>
        <w:t xml:space="preserve">= </w:t>
      </w:r>
      <w:r>
        <w:rPr>
          <w:i/>
          <w:sz w:val="44"/>
          <w:vertAlign w:val="superscript"/>
        </w:rPr>
        <w:t xml:space="preserve">η </w:t>
      </w:r>
      <w:r>
        <w:t>[</w:t>
      </w:r>
      <w:r>
        <w:rPr>
          <w:i/>
        </w:rPr>
        <w:t>αK</w:t>
      </w:r>
      <w:r>
        <w:rPr>
          <w:i/>
          <w:vertAlign w:val="superscript"/>
        </w:rPr>
        <w:t>ρ</w:t>
      </w:r>
      <w:r>
        <w:rPr>
          <w:i/>
        </w:rPr>
        <w:t>log</w:t>
      </w:r>
      <w:r>
        <w:t>(</w:t>
      </w:r>
      <w:r>
        <w:rPr>
          <w:i/>
        </w:rPr>
        <w:t>K</w:t>
      </w:r>
      <w:r>
        <w:t>)+(1</w:t>
      </w:r>
      <w:r>
        <w:rPr>
          <w:i/>
        </w:rPr>
        <w:t>−</w:t>
      </w:r>
      <w:r>
        <w:rPr>
          <w:i/>
        </w:rPr>
        <w:t>α</w:t>
      </w:r>
      <w:r>
        <w:t>)</w:t>
      </w:r>
      <w:r>
        <w:rPr>
          <w:i/>
        </w:rPr>
        <w:t>L</w:t>
      </w:r>
      <w:r>
        <w:rPr>
          <w:i/>
          <w:vertAlign w:val="superscript"/>
        </w:rPr>
        <w:t>ρ</w:t>
      </w:r>
      <w:r>
        <w:rPr>
          <w:i/>
        </w:rPr>
        <w:t>log</w:t>
      </w:r>
      <w:r>
        <w:t>(</w:t>
      </w:r>
      <w:r>
        <w:rPr>
          <w:i/>
        </w:rPr>
        <w:t>L</w:t>
      </w:r>
      <w:r>
        <w:t>)</w:t>
      </w:r>
      <w:r>
        <w:rPr>
          <w:i/>
        </w:rPr>
        <w:t>−</w:t>
      </w:r>
      <w:r>
        <w:rPr>
          <w:i/>
        </w:rPr>
        <w:t xml:space="preserve"> </w:t>
      </w:r>
      <w:r>
        <w:rPr>
          <w:noProof/>
          <w:sz w:val="22"/>
        </w:rPr>
        <mc:AlternateContent>
          <mc:Choice Requires="wpg">
            <w:drawing>
              <wp:inline distT="0" distB="0" distL="0" distR="0">
                <wp:extent cx="137287" cy="5055"/>
                <wp:effectExtent l="0" t="0" r="0" b="0"/>
                <wp:docPr id="21963" name="Group 21963"/>
                <wp:cNvGraphicFramePr/>
                <a:graphic xmlns:a="http://schemas.openxmlformats.org/drawingml/2006/main">
                  <a:graphicData uri="http://schemas.microsoft.com/office/word/2010/wordprocessingGroup">
                    <wpg:wgp>
                      <wpg:cNvGrpSpPr/>
                      <wpg:grpSpPr>
                        <a:xfrm>
                          <a:off x="0" y="0"/>
                          <a:ext cx="137287" cy="5055"/>
                          <a:chOff x="0" y="0"/>
                          <a:chExt cx="137287" cy="5055"/>
                        </a:xfrm>
                      </wpg:grpSpPr>
                      <wps:wsp>
                        <wps:cNvPr id="617" name="Shape 617"/>
                        <wps:cNvSpPr/>
                        <wps:spPr>
                          <a:xfrm>
                            <a:off x="0" y="0"/>
                            <a:ext cx="137287" cy="0"/>
                          </a:xfrm>
                          <a:custGeom>
                            <a:avLst/>
                            <a:gdLst/>
                            <a:ahLst/>
                            <a:cxnLst/>
                            <a:rect l="0" t="0" r="0" b="0"/>
                            <a:pathLst>
                              <a:path w="137287">
                                <a:moveTo>
                                  <a:pt x="0" y="0"/>
                                </a:moveTo>
                                <a:lnTo>
                                  <a:pt x="13728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963" style="width:10.81pt;height:0.398pt;mso-position-horizontal-relative:char;mso-position-vertical-relative:line" coordsize="1372,50">
                <v:shape id="Shape 617" style="position:absolute;width:1372;height:0;left:0;top:0;" coordsize="137287,0" path="m0,0l137287,0">
                  <v:stroke weight="0.398pt" endcap="flat" joinstyle="miter" miterlimit="10" on="true" color="#000000"/>
                  <v:fill on="false" color="#000000" opacity="0"/>
                </v:shape>
              </v:group>
            </w:pict>
          </mc:Fallback>
        </mc:AlternateContent>
      </w:r>
      <w:r>
        <w:rPr>
          <w:i/>
          <w:sz w:val="44"/>
          <w:vertAlign w:val="superscript"/>
        </w:rPr>
        <w:t>R</w:t>
      </w:r>
      <w:r>
        <w:rPr>
          <w:i/>
        </w:rPr>
        <w:t>log</w:t>
      </w:r>
      <w:r>
        <w:t>(</w:t>
      </w:r>
      <w:r>
        <w:rPr>
          <w:i/>
        </w:rPr>
        <w:t>R</w:t>
      </w:r>
      <w:r>
        <w:t>)]]</w:t>
      </w:r>
    </w:p>
    <w:p w:rsidR="00D31798" w:rsidRDefault="0071021D">
      <w:pPr>
        <w:tabs>
          <w:tab w:val="center" w:pos="1956"/>
          <w:tab w:val="center" w:pos="2869"/>
          <w:tab w:val="center" w:pos="7233"/>
        </w:tabs>
        <w:spacing w:after="39" w:line="259" w:lineRule="auto"/>
        <w:ind w:left="0" w:right="0" w:firstLine="0"/>
        <w:jc w:val="left"/>
      </w:pPr>
      <w:r>
        <w:rPr>
          <w:sz w:val="22"/>
        </w:rPr>
        <w:tab/>
      </w:r>
      <w:r>
        <w:rPr>
          <w:i/>
        </w:rPr>
        <w:t>Q dρ</w:t>
      </w:r>
      <w:r>
        <w:rPr>
          <w:i/>
        </w:rPr>
        <w:tab/>
        <w:t>Rρ</w:t>
      </w:r>
      <w:r>
        <w:rPr>
          <w:i/>
        </w:rPr>
        <w:tab/>
        <w:t>ρ</w:t>
      </w:r>
    </w:p>
    <w:p w:rsidR="00D31798" w:rsidRDefault="0071021D">
      <w:pPr>
        <w:tabs>
          <w:tab w:val="center" w:pos="1991"/>
          <w:tab w:val="center" w:pos="2864"/>
          <w:tab w:val="center" w:pos="4482"/>
        </w:tabs>
        <w:spacing w:after="0" w:line="259" w:lineRule="auto"/>
        <w:ind w:left="0" w:right="0" w:firstLine="0"/>
        <w:jc w:val="left"/>
      </w:pPr>
      <w:r>
        <w:rPr>
          <w:sz w:val="22"/>
        </w:rPr>
        <w:tab/>
      </w:r>
      <w:r>
        <w:rPr>
          <w:i/>
        </w:rPr>
        <w:t>γ dQ</w:t>
      </w:r>
      <w:r>
        <w:rPr>
          <w:i/>
        </w:rPr>
        <w:tab/>
        <w:t>η</w:t>
      </w:r>
      <w:r>
        <w:rPr>
          <w:i/>
        </w:rPr>
        <w:tab/>
        <w:t>K</w:t>
      </w:r>
      <w:r>
        <w:rPr>
          <w:i/>
          <w:sz w:val="22"/>
        </w:rPr>
        <w:t>αk</w:t>
      </w:r>
      <w:r>
        <w:rPr>
          <w:i/>
          <w:sz w:val="22"/>
          <w:vertAlign w:val="superscript"/>
        </w:rPr>
        <w:t>ρ</w:t>
      </w:r>
      <w:r>
        <w:rPr>
          <w:i/>
        </w:rPr>
        <w:t>L</w:t>
      </w:r>
      <w:r>
        <w:rPr>
          <w:i/>
          <w:sz w:val="22"/>
        </w:rPr>
        <w:t>L</w:t>
      </w:r>
      <w:r>
        <w:rPr>
          <w:i/>
          <w:sz w:val="22"/>
          <w:vertAlign w:val="superscript"/>
        </w:rPr>
        <w:t>ρ</w:t>
      </w:r>
      <w:r>
        <w:rPr>
          <w:sz w:val="22"/>
        </w:rPr>
        <w:t>(1</w:t>
      </w:r>
      <w:r>
        <w:rPr>
          <w:i/>
          <w:sz w:val="22"/>
        </w:rPr>
        <w:t>−</w:t>
      </w:r>
      <w:r>
        <w:rPr>
          <w:i/>
          <w:sz w:val="22"/>
        </w:rPr>
        <w:t>α</w:t>
      </w:r>
      <w:r>
        <w:rPr>
          <w:sz w:val="22"/>
        </w:rPr>
        <w:t>)</w:t>
      </w:r>
    </w:p>
    <w:p w:rsidR="00D31798" w:rsidRDefault="0071021D">
      <w:pPr>
        <w:spacing w:after="74" w:line="259" w:lineRule="auto"/>
        <w:ind w:left="1678" w:right="4347" w:firstLine="727"/>
        <w:jc w:val="left"/>
      </w:pPr>
      <w:r>
        <w:rPr>
          <w:noProof/>
          <w:sz w:val="22"/>
        </w:rPr>
        <mc:AlternateContent>
          <mc:Choice Requires="wpg">
            <w:drawing>
              <wp:anchor distT="0" distB="0" distL="114300" distR="114300" simplePos="0" relativeHeight="251663360" behindDoc="0" locked="0" layoutInCell="1" allowOverlap="1">
                <wp:simplePos x="0" y="0"/>
                <wp:positionH relativeFrom="column">
                  <wp:posOffset>1051484</wp:posOffset>
                </wp:positionH>
                <wp:positionV relativeFrom="paragraph">
                  <wp:posOffset>81457</wp:posOffset>
                </wp:positionV>
                <wp:extent cx="885050" cy="5055"/>
                <wp:effectExtent l="0" t="0" r="0" b="0"/>
                <wp:wrapNone/>
                <wp:docPr id="21964" name="Group 21964"/>
                <wp:cNvGraphicFramePr/>
                <a:graphic xmlns:a="http://schemas.openxmlformats.org/drawingml/2006/main">
                  <a:graphicData uri="http://schemas.microsoft.com/office/word/2010/wordprocessingGroup">
                    <wpg:wgp>
                      <wpg:cNvGrpSpPr/>
                      <wpg:grpSpPr>
                        <a:xfrm>
                          <a:off x="0" y="0"/>
                          <a:ext cx="885050" cy="5055"/>
                          <a:chOff x="0" y="0"/>
                          <a:chExt cx="885050" cy="5055"/>
                        </a:xfrm>
                      </wpg:grpSpPr>
                      <wps:wsp>
                        <wps:cNvPr id="624" name="Shape 624"/>
                        <wps:cNvSpPr/>
                        <wps:spPr>
                          <a:xfrm>
                            <a:off x="0" y="0"/>
                            <a:ext cx="141288" cy="0"/>
                          </a:xfrm>
                          <a:custGeom>
                            <a:avLst/>
                            <a:gdLst/>
                            <a:ahLst/>
                            <a:cxnLst/>
                            <a:rect l="0" t="0" r="0" b="0"/>
                            <a:pathLst>
                              <a:path w="141288">
                                <a:moveTo>
                                  <a:pt x="0" y="0"/>
                                </a:moveTo>
                                <a:lnTo>
                                  <a:pt x="14128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7" name="Shape 627"/>
                        <wps:cNvSpPr/>
                        <wps:spPr>
                          <a:xfrm>
                            <a:off x="171653" y="0"/>
                            <a:ext cx="233998" cy="0"/>
                          </a:xfrm>
                          <a:custGeom>
                            <a:avLst/>
                            <a:gdLst/>
                            <a:ahLst/>
                            <a:cxnLst/>
                            <a:rect l="0" t="0" r="0" b="0"/>
                            <a:pathLst>
                              <a:path w="233998">
                                <a:moveTo>
                                  <a:pt x="0" y="0"/>
                                </a:moveTo>
                                <a:lnTo>
                                  <a:pt x="233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1" name="Shape 631"/>
                        <wps:cNvSpPr/>
                        <wps:spPr>
                          <a:xfrm>
                            <a:off x="655752" y="0"/>
                            <a:ext cx="229298" cy="0"/>
                          </a:xfrm>
                          <a:custGeom>
                            <a:avLst/>
                            <a:gdLst/>
                            <a:ahLst/>
                            <a:cxnLst/>
                            <a:rect l="0" t="0" r="0" b="0"/>
                            <a:pathLst>
                              <a:path w="229298">
                                <a:moveTo>
                                  <a:pt x="0" y="0"/>
                                </a:moveTo>
                                <a:lnTo>
                                  <a:pt x="2292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964" style="width:69.689pt;height:0.398pt;position:absolute;z-index:204;mso-position-horizontal-relative:text;mso-position-horizontal:absolute;margin-left:82.794pt;mso-position-vertical-relative:text;margin-top:6.41394pt;" coordsize="8850,50">
                <v:shape id="Shape 624" style="position:absolute;width:1412;height:0;left:0;top:0;" coordsize="141288,0" path="m0,0l141288,0">
                  <v:stroke weight="0.398pt" endcap="flat" joinstyle="miter" miterlimit="10" on="true" color="#000000"/>
                  <v:fill on="false" color="#000000" opacity="0"/>
                </v:shape>
                <v:shape id="Shape 627" style="position:absolute;width:2339;height:0;left:1716;top:0;" coordsize="233998,0" path="m0,0l233998,0">
                  <v:stroke weight="0.398pt" endcap="flat" joinstyle="miter" miterlimit="10" on="true" color="#000000"/>
                  <v:fill on="false" color="#000000" opacity="0"/>
                </v:shape>
                <v:shape id="Shape 631" style="position:absolute;width:2292;height:0;left:6557;top:0;" coordsize="229298,0" path="m0,0l229298,0">
                  <v:stroke weight="0.398pt" endcap="flat" joinstyle="miter" miterlimit="10" on="true" color="#000000"/>
                  <v:fill on="false" color="#000000" opacity="0"/>
                </v:shape>
              </v:group>
            </w:pict>
          </mc:Fallback>
        </mc:AlternateContent>
      </w:r>
      <w:r>
        <w:t>=</w:t>
      </w:r>
      <w:r>
        <w:tab/>
        <w:t>[</w:t>
      </w:r>
      <w:r>
        <w:rPr>
          <w:i/>
        </w:rPr>
        <w:t>log</w:t>
      </w:r>
      <w:r>
        <w:t>(</w:t>
      </w:r>
      <w:r>
        <w:tab/>
      </w:r>
      <w:r>
        <w:rPr>
          <w:noProof/>
          <w:sz w:val="22"/>
        </w:rPr>
        <mc:AlternateContent>
          <mc:Choice Requires="wpg">
            <w:drawing>
              <wp:inline distT="0" distB="0" distL="0" distR="0">
                <wp:extent cx="1055548" cy="5055"/>
                <wp:effectExtent l="0" t="0" r="0" b="0"/>
                <wp:docPr id="21965" name="Group 21965"/>
                <wp:cNvGraphicFramePr/>
                <a:graphic xmlns:a="http://schemas.openxmlformats.org/drawingml/2006/main">
                  <a:graphicData uri="http://schemas.microsoft.com/office/word/2010/wordprocessingGroup">
                    <wpg:wgp>
                      <wpg:cNvGrpSpPr/>
                      <wpg:grpSpPr>
                        <a:xfrm>
                          <a:off x="0" y="0"/>
                          <a:ext cx="1055548" cy="5055"/>
                          <a:chOff x="0" y="0"/>
                          <a:chExt cx="1055548" cy="5055"/>
                        </a:xfrm>
                      </wpg:grpSpPr>
                      <wps:wsp>
                        <wps:cNvPr id="646" name="Shape 646"/>
                        <wps:cNvSpPr/>
                        <wps:spPr>
                          <a:xfrm>
                            <a:off x="0" y="0"/>
                            <a:ext cx="1055548" cy="0"/>
                          </a:xfrm>
                          <a:custGeom>
                            <a:avLst/>
                            <a:gdLst/>
                            <a:ahLst/>
                            <a:cxnLst/>
                            <a:rect l="0" t="0" r="0" b="0"/>
                            <a:pathLst>
                              <a:path w="1055548">
                                <a:moveTo>
                                  <a:pt x="0" y="0"/>
                                </a:moveTo>
                                <a:lnTo>
                                  <a:pt x="105554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965" style="width:83.114pt;height:0.398pt;mso-position-horizontal-relative:char;mso-position-vertical-relative:line" coordsize="10555,50">
                <v:shape id="Shape 646" style="position:absolute;width:10555;height:0;left:0;top:0;" coordsize="1055548,0" path="m0,0l1055548,0">
                  <v:stroke weight="0.398pt" endcap="flat" joinstyle="miter" miterlimit="10" on="true" color="#000000"/>
                  <v:fill on="false" color="#000000" opacity="0"/>
                </v:shape>
              </v:group>
            </w:pict>
          </mc:Fallback>
        </mc:AlternateContent>
      </w:r>
      <w:r>
        <w:t xml:space="preserve">)] </w:t>
      </w:r>
      <w:r>
        <w:rPr>
          <w:i/>
        </w:rPr>
        <w:t>Q dρ</w:t>
      </w:r>
      <w:r>
        <w:rPr>
          <w:i/>
        </w:rPr>
        <w:tab/>
        <w:t>Rρ</w:t>
      </w:r>
      <w:r>
        <w:rPr>
          <w:i/>
        </w:rPr>
        <w:tab/>
        <w:t>R</w:t>
      </w:r>
      <w:r>
        <w:rPr>
          <w:i/>
          <w:vertAlign w:val="superscript"/>
        </w:rPr>
        <w:t>R/ρ</w:t>
      </w:r>
    </w:p>
    <w:p w:rsidR="00D31798" w:rsidRDefault="0071021D">
      <w:pPr>
        <w:tabs>
          <w:tab w:val="center" w:pos="2110"/>
          <w:tab w:val="center" w:pos="2950"/>
          <w:tab w:val="center" w:pos="4644"/>
        </w:tabs>
        <w:spacing w:after="0" w:line="259" w:lineRule="auto"/>
        <w:ind w:left="0" w:right="0" w:firstLine="0"/>
        <w:jc w:val="left"/>
      </w:pPr>
      <w:r>
        <w:rPr>
          <w:sz w:val="22"/>
        </w:rPr>
        <w:tab/>
      </w:r>
      <w:r>
        <w:rPr>
          <w:i/>
        </w:rPr>
        <w:t>dQ</w:t>
      </w:r>
      <w:r>
        <w:rPr>
          <w:i/>
        </w:rPr>
        <w:tab/>
        <w:t>ηQ</w:t>
      </w:r>
      <w:r>
        <w:rPr>
          <w:i/>
        </w:rPr>
        <w:tab/>
        <w:t>K</w:t>
      </w:r>
      <w:r>
        <w:rPr>
          <w:i/>
          <w:sz w:val="22"/>
        </w:rPr>
        <w:t>αk</w:t>
      </w:r>
      <w:r>
        <w:rPr>
          <w:i/>
          <w:sz w:val="22"/>
          <w:vertAlign w:val="superscript"/>
        </w:rPr>
        <w:t>ρ</w:t>
      </w:r>
      <w:r>
        <w:rPr>
          <w:i/>
        </w:rPr>
        <w:t>L</w:t>
      </w:r>
      <w:r>
        <w:rPr>
          <w:i/>
          <w:sz w:val="22"/>
        </w:rPr>
        <w:t>L</w:t>
      </w:r>
      <w:r>
        <w:rPr>
          <w:i/>
          <w:sz w:val="22"/>
          <w:vertAlign w:val="superscript"/>
        </w:rPr>
        <w:t>ρ</w:t>
      </w:r>
      <w:r>
        <w:rPr>
          <w:sz w:val="22"/>
        </w:rPr>
        <w:t>(1</w:t>
      </w:r>
      <w:r>
        <w:rPr>
          <w:i/>
          <w:sz w:val="22"/>
        </w:rPr>
        <w:t>−</w:t>
      </w:r>
      <w:r>
        <w:rPr>
          <w:i/>
          <w:sz w:val="22"/>
        </w:rPr>
        <w:t>α</w:t>
      </w:r>
      <w:r>
        <w:rPr>
          <w:sz w:val="22"/>
        </w:rPr>
        <w:t>)</w:t>
      </w:r>
    </w:p>
    <w:p w:rsidR="00D31798" w:rsidRDefault="0071021D">
      <w:pPr>
        <w:spacing w:after="850" w:line="259" w:lineRule="auto"/>
        <w:ind w:left="1965" w:right="4117" w:firstLine="417"/>
        <w:jc w:val="left"/>
      </w:pPr>
      <w:r>
        <w:rPr>
          <w:noProof/>
          <w:sz w:val="22"/>
        </w:rPr>
        <mc:AlternateContent>
          <mc:Choice Requires="wpg">
            <w:drawing>
              <wp:anchor distT="0" distB="0" distL="114300" distR="114300" simplePos="0" relativeHeight="251664384" behindDoc="0" locked="0" layoutInCell="1" allowOverlap="1">
                <wp:simplePos x="0" y="0"/>
                <wp:positionH relativeFrom="column">
                  <wp:posOffset>1223137</wp:posOffset>
                </wp:positionH>
                <wp:positionV relativeFrom="paragraph">
                  <wp:posOffset>81469</wp:posOffset>
                </wp:positionV>
                <wp:extent cx="815848" cy="5055"/>
                <wp:effectExtent l="0" t="0" r="0" b="0"/>
                <wp:wrapNone/>
                <wp:docPr id="21966" name="Group 21966"/>
                <wp:cNvGraphicFramePr/>
                <a:graphic xmlns:a="http://schemas.openxmlformats.org/drawingml/2006/main">
                  <a:graphicData uri="http://schemas.microsoft.com/office/word/2010/wordprocessingGroup">
                    <wpg:wgp>
                      <wpg:cNvGrpSpPr/>
                      <wpg:grpSpPr>
                        <a:xfrm>
                          <a:off x="0" y="0"/>
                          <a:ext cx="815848" cy="5055"/>
                          <a:chOff x="0" y="0"/>
                          <a:chExt cx="815848" cy="5055"/>
                        </a:xfrm>
                      </wpg:grpSpPr>
                      <wps:wsp>
                        <wps:cNvPr id="651" name="Shape 651"/>
                        <wps:cNvSpPr/>
                        <wps:spPr>
                          <a:xfrm>
                            <a:off x="0" y="0"/>
                            <a:ext cx="233998" cy="0"/>
                          </a:xfrm>
                          <a:custGeom>
                            <a:avLst/>
                            <a:gdLst/>
                            <a:ahLst/>
                            <a:cxnLst/>
                            <a:rect l="0" t="0" r="0" b="0"/>
                            <a:pathLst>
                              <a:path w="233998">
                                <a:moveTo>
                                  <a:pt x="0" y="0"/>
                                </a:moveTo>
                                <a:lnTo>
                                  <a:pt x="233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5" name="Shape 655"/>
                        <wps:cNvSpPr/>
                        <wps:spPr>
                          <a:xfrm>
                            <a:off x="484099" y="0"/>
                            <a:ext cx="331749" cy="0"/>
                          </a:xfrm>
                          <a:custGeom>
                            <a:avLst/>
                            <a:gdLst/>
                            <a:ahLst/>
                            <a:cxnLst/>
                            <a:rect l="0" t="0" r="0" b="0"/>
                            <a:pathLst>
                              <a:path w="331749">
                                <a:moveTo>
                                  <a:pt x="0" y="0"/>
                                </a:moveTo>
                                <a:lnTo>
                                  <a:pt x="3317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966" style="width:64.24pt;height:0.398pt;position:absolute;z-index:230;mso-position-horizontal-relative:text;mso-position-horizontal:absolute;margin-left:96.31pt;mso-position-vertical-relative:text;margin-top:6.41492pt;" coordsize="8158,50">
                <v:shape id="Shape 651" style="position:absolute;width:2339;height:0;left:0;top:0;" coordsize="233998,0" path="m0,0l233998,0">
                  <v:stroke weight="0.398pt" endcap="flat" joinstyle="miter" miterlimit="10" on="true" color="#000000"/>
                  <v:fill on="false" color="#000000" opacity="0"/>
                </v:shape>
                <v:shape id="Shape 655" style="position:absolute;width:3317;height:0;left:4840;top:0;" coordsize="331749,0" path="m0,0l331749,0">
                  <v:stroke weight="0.398pt" endcap="flat" joinstyle="miter" miterlimit="10" on="true" color="#000000"/>
                  <v:fill on="false" color="#000000" opacity="0"/>
                </v:shape>
              </v:group>
            </w:pict>
          </mc:Fallback>
        </mc:AlternateContent>
      </w:r>
      <w:r>
        <w:t>=</w:t>
      </w:r>
      <w:r>
        <w:tab/>
        <w:t>[</w:t>
      </w:r>
      <w:r>
        <w:rPr>
          <w:i/>
        </w:rPr>
        <w:t>log</w:t>
      </w:r>
      <w:r>
        <w:t>(</w:t>
      </w:r>
      <w:r>
        <w:tab/>
      </w:r>
      <w:r>
        <w:rPr>
          <w:noProof/>
          <w:sz w:val="22"/>
        </w:rPr>
        <mc:AlternateContent>
          <mc:Choice Requires="wpg">
            <w:drawing>
              <wp:inline distT="0" distB="0" distL="0" distR="0">
                <wp:extent cx="1055548" cy="5055"/>
                <wp:effectExtent l="0" t="0" r="0" b="0"/>
                <wp:docPr id="21967" name="Group 21967"/>
                <wp:cNvGraphicFramePr/>
                <a:graphic xmlns:a="http://schemas.openxmlformats.org/drawingml/2006/main">
                  <a:graphicData uri="http://schemas.microsoft.com/office/word/2010/wordprocessingGroup">
                    <wpg:wgp>
                      <wpg:cNvGrpSpPr/>
                      <wpg:grpSpPr>
                        <a:xfrm>
                          <a:off x="0" y="0"/>
                          <a:ext cx="1055548" cy="5055"/>
                          <a:chOff x="0" y="0"/>
                          <a:chExt cx="1055548" cy="5055"/>
                        </a:xfrm>
                      </wpg:grpSpPr>
                      <wps:wsp>
                        <wps:cNvPr id="670" name="Shape 670"/>
                        <wps:cNvSpPr/>
                        <wps:spPr>
                          <a:xfrm>
                            <a:off x="0" y="0"/>
                            <a:ext cx="1055548" cy="0"/>
                          </a:xfrm>
                          <a:custGeom>
                            <a:avLst/>
                            <a:gdLst/>
                            <a:ahLst/>
                            <a:cxnLst/>
                            <a:rect l="0" t="0" r="0" b="0"/>
                            <a:pathLst>
                              <a:path w="1055548">
                                <a:moveTo>
                                  <a:pt x="0" y="0"/>
                                </a:moveTo>
                                <a:lnTo>
                                  <a:pt x="105554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967" style="width:83.114pt;height:0.398pt;mso-position-horizontal-relative:char;mso-position-vertical-relative:line" coordsize="10555,50">
                <v:shape id="Shape 670" style="position:absolute;width:10555;height:0;left:0;top:0;" coordsize="1055548,0" path="m0,0l1055548,0">
                  <v:stroke weight="0.398pt" endcap="flat" joinstyle="miter" miterlimit="10" on="true" color="#000000"/>
                  <v:fill on="false" color="#000000" opacity="0"/>
                </v:shape>
              </v:group>
            </w:pict>
          </mc:Fallback>
        </mc:AlternateContent>
      </w:r>
      <w:r>
        <w:t xml:space="preserve">)] </w:t>
      </w:r>
      <w:r>
        <w:rPr>
          <w:i/>
        </w:rPr>
        <w:t>dρ</w:t>
      </w:r>
      <w:r>
        <w:rPr>
          <w:i/>
        </w:rPr>
        <w:tab/>
        <w:t>Rργ</w:t>
      </w:r>
      <w:r>
        <w:rPr>
          <w:i/>
        </w:rPr>
        <w:tab/>
        <w:t>R</w:t>
      </w:r>
      <w:r>
        <w:rPr>
          <w:i/>
          <w:vertAlign w:val="superscript"/>
        </w:rPr>
        <w:t>R/ρ</w:t>
      </w:r>
    </w:p>
    <w:p w:rsidR="00D31798" w:rsidRDefault="0071021D">
      <w:pPr>
        <w:pStyle w:val="Heading3"/>
        <w:tabs>
          <w:tab w:val="center" w:pos="4708"/>
        </w:tabs>
        <w:ind w:left="0" w:firstLine="0"/>
        <w:jc w:val="left"/>
      </w:pPr>
      <w:r>
        <w:t>5.2.2</w:t>
      </w:r>
      <w:r>
        <w:tab/>
        <w:t>CES derivation using taylor series approximation</w:t>
      </w:r>
    </w:p>
    <w:p w:rsidR="00D31798" w:rsidRDefault="0071021D">
      <w:pPr>
        <w:ind w:left="241" w:right="237"/>
      </w:pPr>
      <w:r>
        <w:t>The general form of the Constant Elasticity of Substitution (CES) production function (CESArrow) for two inputs is</w:t>
      </w:r>
    </w:p>
    <w:p w:rsidR="00D31798" w:rsidRDefault="0071021D">
      <w:pPr>
        <w:spacing w:after="3" w:line="259" w:lineRule="auto"/>
        <w:ind w:left="1520" w:right="1516"/>
        <w:jc w:val="center"/>
      </w:pPr>
      <w:r>
        <w:rPr>
          <w:i/>
        </w:rPr>
        <w:t>Q</w:t>
      </w:r>
      <w:r>
        <w:t>(</w:t>
      </w:r>
      <w:r>
        <w:rPr>
          <w:i/>
        </w:rPr>
        <w:t>L,K</w:t>
      </w:r>
      <w:r>
        <w:t xml:space="preserve">) = </w:t>
      </w:r>
      <w:r>
        <w:rPr>
          <w:i/>
        </w:rPr>
        <w:t>γ</w:t>
      </w:r>
      <w:r>
        <w:t>(</w:t>
      </w:r>
      <w:r>
        <w:rPr>
          <w:i/>
        </w:rPr>
        <w:t>αK</w:t>
      </w:r>
      <w:r>
        <w:rPr>
          <w:i/>
          <w:vertAlign w:val="superscript"/>
        </w:rPr>
        <w:t xml:space="preserve">ρ </w:t>
      </w:r>
      <w:r>
        <w:t>+(1</w:t>
      </w:r>
      <w:r>
        <w:rPr>
          <w:i/>
        </w:rPr>
        <w:t>−</w:t>
      </w:r>
      <w:r>
        <w:rPr>
          <w:i/>
        </w:rPr>
        <w:t>α</w:t>
      </w:r>
      <w:r>
        <w:t>)</w:t>
      </w:r>
      <w:r>
        <w:rPr>
          <w:i/>
        </w:rPr>
        <w:t>L</w:t>
      </w:r>
      <w:r>
        <w:rPr>
          <w:i/>
          <w:vertAlign w:val="superscript"/>
        </w:rPr>
        <w:t>ρ</w:t>
      </w:r>
      <w:r>
        <w:t>)</w:t>
      </w:r>
      <w:r>
        <w:rPr>
          <w:i/>
          <w:vertAlign w:val="superscript"/>
        </w:rPr>
        <w:t xml:space="preserve">η/ρ </w:t>
      </w:r>
      <w:r>
        <w:rPr>
          <w:i/>
        </w:rPr>
        <w:t>,</w:t>
      </w:r>
    </w:p>
    <w:p w:rsidR="00D31798" w:rsidRDefault="0071021D">
      <w:pPr>
        <w:spacing w:after="125"/>
        <w:ind w:left="241" w:right="237"/>
      </w:pPr>
      <w:r>
        <w:t xml:space="preserve">where </w:t>
      </w:r>
      <w:r>
        <w:rPr>
          <w:i/>
        </w:rPr>
        <w:t>Q</w:t>
      </w:r>
      <w:r>
        <w:t xml:space="preserve">= quantity of output/CEESA score, and </w:t>
      </w:r>
      <w:r>
        <w:rPr>
          <w:i/>
        </w:rPr>
        <w:t xml:space="preserve">L,K </w:t>
      </w:r>
      <w:r>
        <w:t xml:space="preserve">represent input parameters. Define </w:t>
      </w:r>
      <w:r>
        <w:rPr>
          <w:i/>
        </w:rPr>
        <w:t>ρ</w:t>
      </w:r>
      <w:r>
        <w:t xml:space="preserve">= </w:t>
      </w:r>
      <w:r>
        <w:rPr>
          <w:i/>
          <w:u w:val="single" w:color="000000"/>
          <w:vertAlign w:val="superscript"/>
        </w:rPr>
        <w:t>s−</w:t>
      </w:r>
      <w:r>
        <w:rPr>
          <w:i/>
          <w:vertAlign w:val="subscript"/>
        </w:rPr>
        <w:t>s</w:t>
      </w:r>
      <w:r>
        <w:rPr>
          <w:u w:val="single" w:color="000000"/>
          <w:vertAlign w:val="superscript"/>
        </w:rPr>
        <w:t>1</w:t>
      </w:r>
      <w:r>
        <w:t xml:space="preserve">; </w:t>
      </w:r>
      <w:r>
        <w:rPr>
          <w:i/>
        </w:rPr>
        <w:t>s</w:t>
      </w:r>
      <w:r>
        <w:t xml:space="preserve">= </w:t>
      </w:r>
      <w:r>
        <w:rPr>
          <w:noProof/>
        </w:rPr>
        <w:drawing>
          <wp:inline distT="0" distB="0" distL="0" distR="0">
            <wp:extent cx="252984" cy="259080"/>
            <wp:effectExtent l="0" t="0" r="0" b="0"/>
            <wp:docPr id="27636" name="Picture 27636"/>
            <wp:cNvGraphicFramePr/>
            <a:graphic xmlns:a="http://schemas.openxmlformats.org/drawingml/2006/main">
              <a:graphicData uri="http://schemas.openxmlformats.org/drawingml/2006/picture">
                <pic:pic xmlns:pic="http://schemas.openxmlformats.org/drawingml/2006/picture">
                  <pic:nvPicPr>
                    <pic:cNvPr id="27636" name="Picture 27636"/>
                    <pic:cNvPicPr/>
                  </pic:nvPicPr>
                  <pic:blipFill>
                    <a:blip r:embed="rId9"/>
                    <a:stretch>
                      <a:fillRect/>
                    </a:stretch>
                  </pic:blipFill>
                  <pic:spPr>
                    <a:xfrm>
                      <a:off x="0" y="0"/>
                      <a:ext cx="252984" cy="259080"/>
                    </a:xfrm>
                    <a:prstGeom prst="rect">
                      <a:avLst/>
                    </a:prstGeom>
                  </pic:spPr>
                </pic:pic>
              </a:graphicData>
            </a:graphic>
          </wp:inline>
        </w:drawing>
      </w:r>
      <w:r>
        <w:t xml:space="preserve">, </w:t>
      </w:r>
      <w:r>
        <w:rPr>
          <w:i/>
        </w:rPr>
        <w:t>ρ&gt;</w:t>
      </w:r>
      <w:r>
        <w:t>0. CEESA h</w:t>
      </w:r>
      <w:r>
        <w:t>as as its limits the Cobb-Douglas production function (CDHS), i.e.</w:t>
      </w:r>
    </w:p>
    <w:p w:rsidR="00D31798" w:rsidRDefault="0071021D">
      <w:pPr>
        <w:tabs>
          <w:tab w:val="center" w:pos="5461"/>
          <w:tab w:val="center" w:pos="6027"/>
        </w:tabs>
        <w:spacing w:after="0" w:line="259" w:lineRule="auto"/>
        <w:ind w:left="0" w:right="0" w:firstLine="0"/>
        <w:jc w:val="left"/>
      </w:pPr>
      <w:r>
        <w:rPr>
          <w:sz w:val="22"/>
        </w:rPr>
        <w:lastRenderedPageBreak/>
        <w:tab/>
      </w:r>
      <w:r>
        <w:rPr>
          <w:i/>
          <w:sz w:val="22"/>
        </w:rPr>
        <w:t>−</w:t>
      </w:r>
      <w:r>
        <w:rPr>
          <w:i/>
          <w:sz w:val="22"/>
        </w:rPr>
        <w:t>α</w:t>
      </w:r>
      <w:r>
        <w:rPr>
          <w:i/>
          <w:sz w:val="22"/>
        </w:rPr>
        <w:tab/>
        <w:t>α−</w:t>
      </w:r>
      <w:r>
        <w:rPr>
          <w:sz w:val="22"/>
        </w:rPr>
        <w:t>1</w:t>
      </w:r>
    </w:p>
    <w:p w:rsidR="00D31798" w:rsidRDefault="0071021D">
      <w:pPr>
        <w:spacing w:after="265" w:line="259" w:lineRule="auto"/>
        <w:ind w:left="3736" w:right="3193" w:firstLine="79"/>
        <w:jc w:val="left"/>
      </w:pPr>
      <w:r>
        <w:t xml:space="preserve">lim </w:t>
      </w:r>
      <w:r>
        <w:rPr>
          <w:i/>
        </w:rPr>
        <w:t xml:space="preserve">Q </w:t>
      </w:r>
      <w:r>
        <w:t xml:space="preserve">= </w:t>
      </w:r>
      <w:r>
        <w:rPr>
          <w:i/>
        </w:rPr>
        <w:t>γK</w:t>
      </w:r>
      <w:r>
        <w:rPr>
          <w:i/>
        </w:rPr>
        <w:tab/>
        <w:t>L</w:t>
      </w:r>
      <w:r>
        <w:rPr>
          <w:i/>
        </w:rPr>
        <w:tab/>
        <w:t xml:space="preserve">. </w:t>
      </w:r>
      <w:r>
        <w:rPr>
          <w:i/>
          <w:sz w:val="22"/>
        </w:rPr>
        <w:t>ρ→∞</w:t>
      </w:r>
    </w:p>
    <w:p w:rsidR="00D31798" w:rsidRDefault="0071021D">
      <w:pPr>
        <w:spacing w:after="417"/>
        <w:ind w:left="823" w:right="237"/>
      </w:pPr>
      <w:r>
        <w:rPr>
          <w:b/>
        </w:rPr>
        <w:t xml:space="preserve">Proof: </w:t>
      </w:r>
      <w:r>
        <w:t>We can rewrite the above equation as</w:t>
      </w:r>
    </w:p>
    <w:p w:rsidR="00D31798" w:rsidRDefault="0071021D">
      <w:pPr>
        <w:spacing w:after="452" w:line="259" w:lineRule="auto"/>
        <w:ind w:left="1520" w:right="1516"/>
        <w:jc w:val="center"/>
      </w:pPr>
      <w:r>
        <w:rPr>
          <w:i/>
        </w:rPr>
        <w:t xml:space="preserve">Q </w:t>
      </w:r>
      <w:r>
        <w:t xml:space="preserve">= </w:t>
      </w:r>
      <w:r>
        <w:rPr>
          <w:i/>
        </w:rPr>
        <w:t>γ</w:t>
      </w:r>
      <w:r>
        <w:t>(</w:t>
      </w:r>
      <w:r>
        <w:rPr>
          <w:i/>
        </w:rPr>
        <w:t>αL</w:t>
      </w:r>
      <w:r>
        <w:rPr>
          <w:i/>
          <w:vertAlign w:val="superscript"/>
        </w:rPr>
        <w:t xml:space="preserve">ρ </w:t>
      </w:r>
      <w:r>
        <w:t>+(1</w:t>
      </w:r>
      <w:r>
        <w:rPr>
          <w:i/>
        </w:rPr>
        <w:t>−</w:t>
      </w:r>
      <w:r>
        <w:rPr>
          <w:i/>
        </w:rPr>
        <w:t>α</w:t>
      </w:r>
      <w:r>
        <w:t>)</w:t>
      </w:r>
      <w:r>
        <w:rPr>
          <w:i/>
        </w:rPr>
        <w:t>K</w:t>
      </w:r>
      <w:r>
        <w:rPr>
          <w:i/>
          <w:vertAlign w:val="superscript"/>
        </w:rPr>
        <w:t>ρ</w:t>
      </w:r>
      <w:r>
        <w:t>)</w:t>
      </w:r>
      <w:r>
        <w:rPr>
          <w:i/>
          <w:vertAlign w:val="superscript"/>
        </w:rPr>
        <w:t xml:space="preserve">η/ρ </w:t>
      </w:r>
      <w:r>
        <w:rPr>
          <w:i/>
        </w:rPr>
        <w:t>,</w:t>
      </w:r>
    </w:p>
    <w:p w:rsidR="00D31798" w:rsidRDefault="0071021D">
      <w:pPr>
        <w:tabs>
          <w:tab w:val="center" w:pos="5053"/>
          <w:tab w:val="right" w:pos="10099"/>
        </w:tabs>
        <w:spacing w:after="238" w:line="265" w:lineRule="auto"/>
        <w:ind w:left="0" w:right="0" w:firstLine="0"/>
        <w:jc w:val="left"/>
      </w:pPr>
      <w:r>
        <w:rPr>
          <w:sz w:val="22"/>
        </w:rPr>
        <w:tab/>
      </w:r>
      <w:r>
        <w:rPr>
          <w:noProof/>
        </w:rPr>
        <w:drawing>
          <wp:inline distT="0" distB="0" distL="0" distR="0">
            <wp:extent cx="109728" cy="411480"/>
            <wp:effectExtent l="0" t="0" r="0" b="0"/>
            <wp:docPr id="27637" name="Picture 27637"/>
            <wp:cNvGraphicFramePr/>
            <a:graphic xmlns:a="http://schemas.openxmlformats.org/drawingml/2006/main">
              <a:graphicData uri="http://schemas.openxmlformats.org/drawingml/2006/picture">
                <pic:pic xmlns:pic="http://schemas.openxmlformats.org/drawingml/2006/picture">
                  <pic:nvPicPr>
                    <pic:cNvPr id="27637" name="Picture 27637"/>
                    <pic:cNvPicPr/>
                  </pic:nvPicPr>
                  <pic:blipFill>
                    <a:blip r:embed="rId10"/>
                    <a:stretch>
                      <a:fillRect/>
                    </a:stretch>
                  </pic:blipFill>
                  <pic:spPr>
                    <a:xfrm>
                      <a:off x="0" y="0"/>
                      <a:ext cx="109728" cy="411480"/>
                    </a:xfrm>
                    <a:prstGeom prst="rect">
                      <a:avLst/>
                    </a:prstGeom>
                  </pic:spPr>
                </pic:pic>
              </a:graphicData>
            </a:graphic>
          </wp:inline>
        </w:drawing>
      </w:r>
      <w:r>
        <w:rPr>
          <w:i/>
        </w:rPr>
        <w:t xml:space="preserve">Q </w:t>
      </w:r>
      <w:r>
        <w:t>= (</w:t>
      </w:r>
      <w:r>
        <w:rPr>
          <w:i/>
        </w:rPr>
        <w:t>αK</w:t>
      </w:r>
      <w:r>
        <w:rPr>
          <w:i/>
          <w:vertAlign w:val="superscript"/>
        </w:rPr>
        <w:t xml:space="preserve">ρ </w:t>
      </w:r>
      <w:r>
        <w:t>+(1</w:t>
      </w:r>
      <w:r>
        <w:rPr>
          <w:i/>
        </w:rPr>
        <w:t>−</w:t>
      </w:r>
      <w:r>
        <w:rPr>
          <w:i/>
        </w:rPr>
        <w:t>α</w:t>
      </w:r>
      <w:r>
        <w:t>)</w:t>
      </w:r>
      <w:r>
        <w:rPr>
          <w:i/>
        </w:rPr>
        <w:t>L</w:t>
      </w:r>
      <w:r>
        <w:rPr>
          <w:i/>
          <w:vertAlign w:val="superscript"/>
        </w:rPr>
        <w:t>ρ</w:t>
      </w:r>
      <w:r>
        <w:t>)</w:t>
      </w:r>
      <w:r>
        <w:rPr>
          <w:i/>
          <w:vertAlign w:val="superscript"/>
        </w:rPr>
        <w:t>η/ρ</w:t>
      </w:r>
      <w:r>
        <w:rPr>
          <w:i/>
          <w:vertAlign w:val="superscript"/>
        </w:rPr>
        <w:tab/>
      </w:r>
      <w:r>
        <w:t>(5.2)</w:t>
      </w:r>
    </w:p>
    <w:p w:rsidR="00D31798" w:rsidRDefault="0071021D">
      <w:pPr>
        <w:tabs>
          <w:tab w:val="center" w:pos="5058"/>
          <w:tab w:val="right" w:pos="10099"/>
        </w:tabs>
        <w:spacing w:after="51" w:line="265" w:lineRule="auto"/>
        <w:ind w:left="0" w:right="0" w:firstLine="0"/>
        <w:jc w:val="left"/>
      </w:pPr>
      <w:r>
        <w:rPr>
          <w:sz w:val="22"/>
        </w:rPr>
        <w:tab/>
      </w:r>
      <w:r>
        <w:rPr>
          <w:noProof/>
        </w:rPr>
        <w:drawing>
          <wp:inline distT="0" distB="0" distL="0" distR="0">
            <wp:extent cx="106680" cy="414528"/>
            <wp:effectExtent l="0" t="0" r="0" b="0"/>
            <wp:docPr id="27638" name="Picture 27638"/>
            <wp:cNvGraphicFramePr/>
            <a:graphic xmlns:a="http://schemas.openxmlformats.org/drawingml/2006/main">
              <a:graphicData uri="http://schemas.openxmlformats.org/drawingml/2006/picture">
                <pic:pic xmlns:pic="http://schemas.openxmlformats.org/drawingml/2006/picture">
                  <pic:nvPicPr>
                    <pic:cNvPr id="27638" name="Picture 27638"/>
                    <pic:cNvPicPr/>
                  </pic:nvPicPr>
                  <pic:blipFill>
                    <a:blip r:embed="rId11"/>
                    <a:stretch>
                      <a:fillRect/>
                    </a:stretch>
                  </pic:blipFill>
                  <pic:spPr>
                    <a:xfrm>
                      <a:off x="0" y="0"/>
                      <a:ext cx="106680" cy="414528"/>
                    </a:xfrm>
                    <a:prstGeom prst="rect">
                      <a:avLst/>
                    </a:prstGeom>
                  </pic:spPr>
                </pic:pic>
              </a:graphicData>
            </a:graphic>
          </wp:inline>
        </w:drawing>
      </w:r>
      <w:r>
        <w:rPr>
          <w:i/>
        </w:rPr>
        <w:t xml:space="preserve">Q </w:t>
      </w:r>
      <w:r>
        <w:t>= exp(</w:t>
      </w:r>
      <w:r>
        <w:rPr>
          <w:i/>
        </w:rPr>
        <w:t>η/ρ·</w:t>
      </w:r>
      <w:r>
        <w:t>ln[</w:t>
      </w:r>
      <w:r>
        <w:rPr>
          <w:i/>
        </w:rPr>
        <w:t>αK</w:t>
      </w:r>
      <w:r>
        <w:rPr>
          <w:i/>
          <w:vertAlign w:val="superscript"/>
        </w:rPr>
        <w:t xml:space="preserve">ρ </w:t>
      </w:r>
      <w:r>
        <w:t>+(1</w:t>
      </w:r>
      <w:r>
        <w:rPr>
          <w:i/>
        </w:rPr>
        <w:t>−</w:t>
      </w:r>
      <w:r>
        <w:rPr>
          <w:i/>
        </w:rPr>
        <w:t>α</w:t>
      </w:r>
      <w:r>
        <w:t>)</w:t>
      </w:r>
      <w:r>
        <w:rPr>
          <w:i/>
        </w:rPr>
        <w:t>L</w:t>
      </w:r>
      <w:r>
        <w:rPr>
          <w:i/>
          <w:vertAlign w:val="superscript"/>
        </w:rPr>
        <w:t>ρ</w:t>
      </w:r>
      <w:r>
        <w:t>])</w:t>
      </w:r>
      <w:r>
        <w:tab/>
        <w:t>(5.3)</w:t>
      </w:r>
    </w:p>
    <w:p w:rsidR="00D31798" w:rsidRDefault="0071021D">
      <w:pPr>
        <w:spacing w:after="337"/>
        <w:ind w:left="231" w:right="237" w:firstLine="567"/>
      </w:pPr>
      <w:r>
        <w:t>We consider first order Taylor expansion centered at zero of the term inside the logarithm,</w:t>
      </w:r>
    </w:p>
    <w:p w:rsidR="00D31798" w:rsidRDefault="0071021D">
      <w:pPr>
        <w:spacing w:after="475" w:line="263" w:lineRule="auto"/>
        <w:ind w:left="10" w:right="6"/>
        <w:jc w:val="center"/>
      </w:pPr>
      <w:r>
        <w:rPr>
          <w:i/>
        </w:rPr>
        <w:t>αK</w:t>
      </w:r>
      <w:r>
        <w:rPr>
          <w:i/>
          <w:vertAlign w:val="superscript"/>
        </w:rPr>
        <w:t xml:space="preserve">ρ </w:t>
      </w:r>
      <w:r>
        <w:t>+(1</w:t>
      </w:r>
      <w:r>
        <w:rPr>
          <w:i/>
        </w:rPr>
        <w:t>−</w:t>
      </w:r>
      <w:r>
        <w:rPr>
          <w:i/>
        </w:rPr>
        <w:t>α</w:t>
      </w:r>
      <w:r>
        <w:t>)</w:t>
      </w:r>
      <w:r>
        <w:rPr>
          <w:i/>
        </w:rPr>
        <w:t>L</w:t>
      </w:r>
      <w:r>
        <w:rPr>
          <w:i/>
          <w:vertAlign w:val="superscript"/>
        </w:rPr>
        <w:t xml:space="preserve">ρ </w:t>
      </w:r>
      <w:r>
        <w:t xml:space="preserve">= </w:t>
      </w:r>
      <w:r>
        <w:rPr>
          <w:i/>
        </w:rPr>
        <w:t>αK</w:t>
      </w:r>
      <w:r>
        <w:rPr>
          <w:vertAlign w:val="superscript"/>
        </w:rPr>
        <w:t xml:space="preserve">0 </w:t>
      </w:r>
      <w:r>
        <w:t>+(1</w:t>
      </w:r>
      <w:r>
        <w:rPr>
          <w:i/>
        </w:rPr>
        <w:t>−</w:t>
      </w:r>
      <w:r>
        <w:rPr>
          <w:i/>
        </w:rPr>
        <w:t>α</w:t>
      </w:r>
      <w:r>
        <w:t>)</w:t>
      </w:r>
      <w:r>
        <w:rPr>
          <w:i/>
        </w:rPr>
        <w:t>L</w:t>
      </w:r>
      <w:r>
        <w:rPr>
          <w:vertAlign w:val="superscript"/>
        </w:rPr>
        <w:t xml:space="preserve">0 </w:t>
      </w:r>
      <w:r>
        <w:t>+</w:t>
      </w:r>
      <w:r>
        <w:rPr>
          <w:i/>
        </w:rPr>
        <w:t>αK</w:t>
      </w:r>
      <w:r>
        <w:rPr>
          <w:vertAlign w:val="superscript"/>
        </w:rPr>
        <w:t xml:space="preserve">00 </w:t>
      </w:r>
      <w:r>
        <w:rPr>
          <w:i/>
        </w:rPr>
        <w:t>·K</w:t>
      </w:r>
      <w:r>
        <w:rPr>
          <w:vertAlign w:val="superscript"/>
        </w:rPr>
        <w:t xml:space="preserve">0 </w:t>
      </w:r>
      <w:r>
        <w:rPr>
          <w:i/>
        </w:rPr>
        <w:t>·</w:t>
      </w:r>
      <w:r>
        <w:t>ln(</w:t>
      </w:r>
      <w:r>
        <w:rPr>
          <w:i/>
        </w:rPr>
        <w:t>K</w:t>
      </w:r>
      <w:r>
        <w:t>)(</w:t>
      </w:r>
      <w:r>
        <w:rPr>
          <w:i/>
        </w:rPr>
        <w:t>ρ−</w:t>
      </w:r>
      <w:r>
        <w:t>0)</w:t>
      </w:r>
    </w:p>
    <w:p w:rsidR="00D31798" w:rsidRDefault="0071021D">
      <w:pPr>
        <w:spacing w:after="2"/>
        <w:ind w:left="1773" w:right="237"/>
      </w:pPr>
      <w:r>
        <w:rPr>
          <w:noProof/>
          <w:sz w:val="22"/>
        </w:rPr>
        <mc:AlternateContent>
          <mc:Choice Requires="wpg">
            <w:drawing>
              <wp:anchor distT="0" distB="0" distL="114300" distR="114300" simplePos="0" relativeHeight="251665408" behindDoc="0" locked="0" layoutInCell="1" allowOverlap="1">
                <wp:simplePos x="0" y="0"/>
                <wp:positionH relativeFrom="column">
                  <wp:posOffset>3440583</wp:posOffset>
                </wp:positionH>
                <wp:positionV relativeFrom="paragraph">
                  <wp:posOffset>111922</wp:posOffset>
                </wp:positionV>
                <wp:extent cx="587883" cy="5055"/>
                <wp:effectExtent l="0" t="0" r="0" b="0"/>
                <wp:wrapSquare wrapText="bothSides"/>
                <wp:docPr id="22225" name="Group 22225"/>
                <wp:cNvGraphicFramePr/>
                <a:graphic xmlns:a="http://schemas.openxmlformats.org/drawingml/2006/main">
                  <a:graphicData uri="http://schemas.microsoft.com/office/word/2010/wordprocessingGroup">
                    <wpg:wgp>
                      <wpg:cNvGrpSpPr/>
                      <wpg:grpSpPr>
                        <a:xfrm>
                          <a:off x="0" y="0"/>
                          <a:ext cx="587883" cy="5055"/>
                          <a:chOff x="0" y="0"/>
                          <a:chExt cx="587883" cy="5055"/>
                        </a:xfrm>
                      </wpg:grpSpPr>
                      <wps:wsp>
                        <wps:cNvPr id="853" name="Shape 853"/>
                        <wps:cNvSpPr/>
                        <wps:spPr>
                          <a:xfrm>
                            <a:off x="0" y="0"/>
                            <a:ext cx="587883" cy="0"/>
                          </a:xfrm>
                          <a:custGeom>
                            <a:avLst/>
                            <a:gdLst/>
                            <a:ahLst/>
                            <a:cxnLst/>
                            <a:rect l="0" t="0" r="0" b="0"/>
                            <a:pathLst>
                              <a:path w="587883">
                                <a:moveTo>
                                  <a:pt x="0" y="0"/>
                                </a:moveTo>
                                <a:lnTo>
                                  <a:pt x="58788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225" style="width:46.29pt;height:0.398pt;position:absolute;mso-position-horizontal-relative:text;mso-position-horizontal:absolute;margin-left:270.912pt;mso-position-vertical-relative:text;margin-top:8.81277pt;" coordsize="5878,50">
                <v:shape id="Shape 853" style="position:absolute;width:5878;height:0;left:0;top:0;" coordsize="587883,0" path="m0,0l587883,0">
                  <v:stroke weight="0.398pt" endcap="flat" joinstyle="miter" miterlimit="10" on="true" color="#000000"/>
                  <v:fill on="false" color="#000000" opacity="0"/>
                </v:shape>
                <w10:wrap type="square"/>
              </v:group>
            </w:pict>
          </mc:Fallback>
        </mc:AlternateContent>
      </w:r>
      <w:r>
        <w:rPr>
          <w:i/>
        </w:rPr>
        <w:t>−</w:t>
      </w:r>
      <w:r>
        <w:rPr>
          <w:i/>
        </w:rPr>
        <w:t>α</w:t>
      </w:r>
      <w:r>
        <w:t>)</w:t>
      </w:r>
      <w:r>
        <w:rPr>
          <w:i/>
        </w:rPr>
        <w:t>L</w:t>
      </w:r>
      <w:r>
        <w:rPr>
          <w:vertAlign w:val="superscript"/>
        </w:rPr>
        <w:t xml:space="preserve">00 </w:t>
      </w:r>
      <w:r>
        <w:rPr>
          <w:i/>
        </w:rPr>
        <w:t>·L</w:t>
      </w:r>
      <w:r>
        <w:rPr>
          <w:vertAlign w:val="superscript"/>
        </w:rPr>
        <w:t xml:space="preserve">0 </w:t>
      </w:r>
      <w:r>
        <w:rPr>
          <w:i/>
        </w:rPr>
        <w:t>·</w:t>
      </w:r>
      <w:r>
        <w:t>ln(</w:t>
      </w:r>
      <w:r>
        <w:rPr>
          <w:i/>
        </w:rPr>
        <w:t>L</w:t>
      </w:r>
      <w:r>
        <w:t>)(</w:t>
      </w:r>
      <w:r>
        <w:rPr>
          <w:i/>
        </w:rPr>
        <w:t>ρ−</w:t>
      </w:r>
      <w:r>
        <w:t>0)+ (</w:t>
      </w:r>
      <w:r>
        <w:rPr>
          <w:i/>
        </w:rPr>
        <w:t>ρ−</w:t>
      </w:r>
      <w:r>
        <w:t>0)</w:t>
      </w:r>
      <w:r>
        <w:rPr>
          <w:vertAlign w:val="superscript"/>
        </w:rPr>
        <w:t xml:space="preserve">2 </w:t>
      </w:r>
      <w:r>
        <w:rPr>
          <w:i/>
        </w:rPr>
        <w:t>·f</w:t>
      </w:r>
      <w:r>
        <w:rPr>
          <w:vertAlign w:val="subscript"/>
        </w:rPr>
        <w:t>2</w:t>
      </w:r>
      <w:r>
        <w:t>(</w:t>
      </w:r>
      <w:r>
        <w:rPr>
          <w:i/>
        </w:rPr>
        <w:t>x</w:t>
      </w:r>
      <w:r>
        <w:t>)</w:t>
      </w:r>
    </w:p>
    <w:p w:rsidR="00D31798" w:rsidRDefault="0071021D">
      <w:pPr>
        <w:spacing w:after="2"/>
        <w:ind w:left="1201" w:right="237"/>
      </w:pPr>
      <w:r>
        <w:t>= (1</w:t>
      </w:r>
    </w:p>
    <w:p w:rsidR="00D31798" w:rsidRDefault="0071021D">
      <w:pPr>
        <w:spacing w:after="0" w:line="263" w:lineRule="auto"/>
        <w:ind w:left="1673" w:right="0"/>
        <w:jc w:val="center"/>
      </w:pPr>
      <w:r>
        <w:t>2!</w:t>
      </w:r>
    </w:p>
    <w:p w:rsidR="00D31798" w:rsidRDefault="0071021D">
      <w:pPr>
        <w:spacing w:line="359" w:lineRule="auto"/>
        <w:ind w:left="1201" w:right="2177"/>
      </w:pPr>
      <w:r>
        <w:t xml:space="preserve">= </w:t>
      </w:r>
      <w:r>
        <w:rPr>
          <w:i/>
        </w:rPr>
        <w:t>α</w:t>
      </w:r>
      <w:r>
        <w:t>+(1</w:t>
      </w:r>
      <w:r>
        <w:rPr>
          <w:i/>
        </w:rPr>
        <w:t>−</w:t>
      </w:r>
      <w:r>
        <w:rPr>
          <w:i/>
        </w:rPr>
        <w:t>α</w:t>
      </w:r>
      <w:r>
        <w:t>)+</w:t>
      </w:r>
      <w:r>
        <w:rPr>
          <w:i/>
        </w:rPr>
        <w:t>α·ρ·</w:t>
      </w:r>
      <w:r>
        <w:t>ln(</w:t>
      </w:r>
      <w:r>
        <w:rPr>
          <w:i/>
        </w:rPr>
        <w:t>K</w:t>
      </w:r>
      <w:r>
        <w:t>)+(1</w:t>
      </w:r>
      <w:r>
        <w:rPr>
          <w:i/>
        </w:rPr>
        <w:t>−</w:t>
      </w:r>
      <w:r>
        <w:rPr>
          <w:i/>
        </w:rPr>
        <w:t>α</w:t>
      </w:r>
      <w:r>
        <w:t>)</w:t>
      </w:r>
      <w:r>
        <w:rPr>
          <w:i/>
        </w:rPr>
        <w:t>·ρ·</w:t>
      </w:r>
      <w:r>
        <w:t>ln(</w:t>
      </w:r>
      <w:r>
        <w:rPr>
          <w:i/>
        </w:rPr>
        <w:t>L</w:t>
      </w:r>
      <w:r>
        <w:t>)+</w:t>
      </w:r>
      <w:r>
        <w:rPr>
          <w:i/>
        </w:rPr>
        <w:t>O</w:t>
      </w:r>
      <w:r>
        <w:t>(</w:t>
      </w:r>
      <w:r>
        <w:rPr>
          <w:i/>
        </w:rPr>
        <w:t>ρ</w:t>
      </w:r>
      <w:r>
        <w:rPr>
          <w:vertAlign w:val="superscript"/>
        </w:rPr>
        <w:t>2</w:t>
      </w:r>
      <w:r>
        <w:t>) = 1+</w:t>
      </w:r>
      <w:r>
        <w:rPr>
          <w:i/>
        </w:rPr>
        <w:t>α·ρ·</w:t>
      </w:r>
      <w:r>
        <w:t>ln(</w:t>
      </w:r>
      <w:r>
        <w:rPr>
          <w:i/>
        </w:rPr>
        <w:t>K</w:t>
      </w:r>
      <w:r>
        <w:t>)+(1</w:t>
      </w:r>
      <w:r>
        <w:rPr>
          <w:i/>
        </w:rPr>
        <w:t>−</w:t>
      </w:r>
      <w:r>
        <w:rPr>
          <w:i/>
        </w:rPr>
        <w:t>α</w:t>
      </w:r>
      <w:r>
        <w:t>)</w:t>
      </w:r>
      <w:r>
        <w:rPr>
          <w:i/>
        </w:rPr>
        <w:t>·ρ·</w:t>
      </w:r>
      <w:r>
        <w:t>ln(</w:t>
      </w:r>
      <w:r>
        <w:rPr>
          <w:i/>
        </w:rPr>
        <w:t>L</w:t>
      </w:r>
      <w:r>
        <w:t>)+</w:t>
      </w:r>
      <w:r>
        <w:rPr>
          <w:i/>
        </w:rPr>
        <w:t>O</w:t>
      </w:r>
      <w:r>
        <w:t>(</w:t>
      </w:r>
      <w:r>
        <w:rPr>
          <w:i/>
        </w:rPr>
        <w:t>ρ</w:t>
      </w:r>
      <w:r>
        <w:rPr>
          <w:vertAlign w:val="superscript"/>
        </w:rPr>
        <w:t>2</w:t>
      </w:r>
      <w:r>
        <w:t>)</w:t>
      </w:r>
      <w:r>
        <w:rPr>
          <w:i/>
        </w:rPr>
        <w:t>.</w:t>
      </w:r>
    </w:p>
    <w:p w:rsidR="00D31798" w:rsidRDefault="0071021D">
      <w:pPr>
        <w:tabs>
          <w:tab w:val="center" w:pos="5047"/>
          <w:tab w:val="right" w:pos="10099"/>
        </w:tabs>
        <w:spacing w:after="253" w:line="265" w:lineRule="auto"/>
        <w:ind w:left="0" w:right="0" w:firstLine="0"/>
        <w:jc w:val="left"/>
      </w:pPr>
      <w:r>
        <w:rPr>
          <w:sz w:val="22"/>
        </w:rPr>
        <w:tab/>
      </w:r>
      <w:r>
        <w:rPr>
          <w:i/>
        </w:rPr>
        <w:t>αK</w:t>
      </w:r>
      <w:r>
        <w:rPr>
          <w:i/>
          <w:vertAlign w:val="superscript"/>
        </w:rPr>
        <w:t xml:space="preserve">ρ </w:t>
      </w:r>
      <w:r>
        <w:t>+(1</w:t>
      </w:r>
      <w:r>
        <w:rPr>
          <w:i/>
        </w:rPr>
        <w:t>−</w:t>
      </w:r>
      <w:r>
        <w:rPr>
          <w:i/>
        </w:rPr>
        <w:t>α</w:t>
      </w:r>
      <w:r>
        <w:t>)</w:t>
      </w:r>
      <w:r>
        <w:rPr>
          <w:i/>
        </w:rPr>
        <w:t>L</w:t>
      </w:r>
      <w:r>
        <w:rPr>
          <w:i/>
          <w:vertAlign w:val="superscript"/>
        </w:rPr>
        <w:t xml:space="preserve">ρ </w:t>
      </w:r>
      <w:r>
        <w:t>= 1+</w:t>
      </w:r>
      <w:r>
        <w:rPr>
          <w:i/>
        </w:rPr>
        <w:t>ρ</w:t>
      </w:r>
      <w:r>
        <w:t>ln</w:t>
      </w:r>
      <w:r>
        <w:rPr>
          <w:i/>
        </w:rPr>
        <w:t>K</w:t>
      </w:r>
      <w:r>
        <w:rPr>
          <w:i/>
          <w:vertAlign w:val="superscript"/>
        </w:rPr>
        <w:t xml:space="preserve">α </w:t>
      </w:r>
      <w:r>
        <w:rPr>
          <w:i/>
        </w:rPr>
        <w:t>·L</w:t>
      </w:r>
      <w:r>
        <w:rPr>
          <w:vertAlign w:val="superscript"/>
        </w:rPr>
        <w:t>(1</w:t>
      </w:r>
      <w:r>
        <w:rPr>
          <w:i/>
          <w:vertAlign w:val="superscript"/>
        </w:rPr>
        <w:t>−</w:t>
      </w:r>
      <w:r>
        <w:rPr>
          <w:i/>
          <w:vertAlign w:val="superscript"/>
        </w:rPr>
        <w:t>α</w:t>
      </w:r>
      <w:r>
        <w:rPr>
          <w:vertAlign w:val="superscript"/>
        </w:rPr>
        <w:t>)</w:t>
      </w:r>
      <w:r>
        <w:t>+</w:t>
      </w:r>
      <w:r>
        <w:rPr>
          <w:i/>
        </w:rPr>
        <w:t>O</w:t>
      </w:r>
      <w:r>
        <w:t>(</w:t>
      </w:r>
      <w:r>
        <w:rPr>
          <w:i/>
        </w:rPr>
        <w:t>ρ</w:t>
      </w:r>
      <w:r>
        <w:rPr>
          <w:vertAlign w:val="superscript"/>
        </w:rPr>
        <w:t>2</w:t>
      </w:r>
      <w:r>
        <w:t>)</w:t>
      </w:r>
      <w:r>
        <w:rPr>
          <w:i/>
        </w:rPr>
        <w:t>.</w:t>
      </w:r>
      <w:r>
        <w:rPr>
          <w:i/>
        </w:rPr>
        <w:tab/>
      </w:r>
      <w:r>
        <w:t>(5.4)</w:t>
      </w:r>
    </w:p>
    <w:p w:rsidR="00D31798" w:rsidRDefault="0071021D">
      <w:pPr>
        <w:spacing w:after="179"/>
        <w:ind w:left="823" w:right="237"/>
      </w:pPr>
      <w:r>
        <w:t>Now, combining the equations 5.2 &amp; 5.4, we obtain</w:t>
      </w:r>
    </w:p>
    <w:p w:rsidR="00D31798" w:rsidRDefault="0071021D">
      <w:pPr>
        <w:spacing w:after="262" w:line="259" w:lineRule="auto"/>
        <w:ind w:left="18" w:right="0" w:firstLine="0"/>
        <w:jc w:val="center"/>
      </w:pPr>
      <w:r>
        <w:rPr>
          <w:noProof/>
        </w:rPr>
        <w:drawing>
          <wp:inline distT="0" distB="0" distL="0" distR="0">
            <wp:extent cx="109728" cy="414528"/>
            <wp:effectExtent l="0" t="0" r="0" b="0"/>
            <wp:docPr id="27639" name="Picture 27639"/>
            <wp:cNvGraphicFramePr/>
            <a:graphic xmlns:a="http://schemas.openxmlformats.org/drawingml/2006/main">
              <a:graphicData uri="http://schemas.openxmlformats.org/drawingml/2006/picture">
                <pic:pic xmlns:pic="http://schemas.openxmlformats.org/drawingml/2006/picture">
                  <pic:nvPicPr>
                    <pic:cNvPr id="27639" name="Picture 27639"/>
                    <pic:cNvPicPr/>
                  </pic:nvPicPr>
                  <pic:blipFill>
                    <a:blip r:embed="rId12"/>
                    <a:stretch>
                      <a:fillRect/>
                    </a:stretch>
                  </pic:blipFill>
                  <pic:spPr>
                    <a:xfrm>
                      <a:off x="0" y="0"/>
                      <a:ext cx="109728" cy="414528"/>
                    </a:xfrm>
                    <a:prstGeom prst="rect">
                      <a:avLst/>
                    </a:prstGeom>
                  </pic:spPr>
                </pic:pic>
              </a:graphicData>
            </a:graphic>
          </wp:inline>
        </w:drawing>
      </w:r>
      <w:r>
        <w:rPr>
          <w:i/>
        </w:rPr>
        <w:t xml:space="preserve">Q </w:t>
      </w:r>
      <w:r>
        <w:t xml:space="preserve">= </w:t>
      </w:r>
      <w:r>
        <w:rPr>
          <w:sz w:val="20"/>
        </w:rPr>
        <w:t>h</w:t>
      </w:r>
      <w:r>
        <w:t>1+</w:t>
      </w:r>
      <w:r>
        <w:rPr>
          <w:i/>
        </w:rPr>
        <w:t>ρ</w:t>
      </w:r>
      <w:r>
        <w:t>ln</w:t>
      </w:r>
      <w:r>
        <w:rPr>
          <w:i/>
        </w:rPr>
        <w:t>K</w:t>
      </w:r>
      <w:r>
        <w:rPr>
          <w:i/>
          <w:sz w:val="22"/>
        </w:rPr>
        <w:t xml:space="preserve">α </w:t>
      </w:r>
      <w:r>
        <w:rPr>
          <w:i/>
        </w:rPr>
        <w:t>·L</w:t>
      </w:r>
      <w:r>
        <w:rPr>
          <w:sz w:val="22"/>
        </w:rPr>
        <w:t>1</w:t>
      </w:r>
      <w:r>
        <w:rPr>
          <w:i/>
          <w:sz w:val="22"/>
        </w:rPr>
        <w:t>−</w:t>
      </w:r>
      <w:r>
        <w:rPr>
          <w:i/>
          <w:sz w:val="22"/>
        </w:rPr>
        <w:t>α</w:t>
      </w:r>
      <w:r>
        <w:t>+</w:t>
      </w:r>
      <w:r>
        <w:rPr>
          <w:i/>
        </w:rPr>
        <w:t>Oρ</w:t>
      </w:r>
      <w:r>
        <w:rPr>
          <w:sz w:val="22"/>
        </w:rPr>
        <w:t>2</w:t>
      </w:r>
      <w:r>
        <w:rPr>
          <w:sz w:val="20"/>
        </w:rPr>
        <w:t>i</w:t>
      </w:r>
      <w:r>
        <w:rPr>
          <w:i/>
          <w:sz w:val="22"/>
        </w:rPr>
        <w:t xml:space="preserve">η/ρ </w:t>
      </w:r>
      <w:r>
        <w:rPr>
          <w:i/>
        </w:rPr>
        <w:t>.</w:t>
      </w:r>
    </w:p>
    <w:p w:rsidR="00D31798" w:rsidRDefault="0071021D">
      <w:pPr>
        <w:spacing w:after="184"/>
        <w:ind w:left="241" w:right="237"/>
      </w:pPr>
      <w:r>
        <w:t xml:space="preserve">Define </w:t>
      </w:r>
      <w:r>
        <w:rPr>
          <w:noProof/>
        </w:rPr>
        <w:drawing>
          <wp:inline distT="0" distB="0" distL="0" distR="0">
            <wp:extent cx="1837944" cy="262128"/>
            <wp:effectExtent l="0" t="0" r="0" b="0"/>
            <wp:docPr id="27640" name="Picture 27640"/>
            <wp:cNvGraphicFramePr/>
            <a:graphic xmlns:a="http://schemas.openxmlformats.org/drawingml/2006/main">
              <a:graphicData uri="http://schemas.openxmlformats.org/drawingml/2006/picture">
                <pic:pic xmlns:pic="http://schemas.openxmlformats.org/drawingml/2006/picture">
                  <pic:nvPicPr>
                    <pic:cNvPr id="27640" name="Picture 27640"/>
                    <pic:cNvPicPr/>
                  </pic:nvPicPr>
                  <pic:blipFill>
                    <a:blip r:embed="rId13"/>
                    <a:stretch>
                      <a:fillRect/>
                    </a:stretch>
                  </pic:blipFill>
                  <pic:spPr>
                    <a:xfrm>
                      <a:off x="0" y="0"/>
                      <a:ext cx="1837944" cy="262128"/>
                    </a:xfrm>
                    <a:prstGeom prst="rect">
                      <a:avLst/>
                    </a:prstGeom>
                  </pic:spPr>
                </pic:pic>
              </a:graphicData>
            </a:graphic>
          </wp:inline>
        </w:drawing>
      </w:r>
      <w:r>
        <w:t>. Therefore,</w:t>
      </w:r>
    </w:p>
    <w:p w:rsidR="00D31798" w:rsidRDefault="0071021D">
      <w:pPr>
        <w:tabs>
          <w:tab w:val="center" w:pos="2602"/>
          <w:tab w:val="center" w:pos="3807"/>
        </w:tabs>
        <w:spacing w:after="0" w:line="259" w:lineRule="auto"/>
        <w:ind w:left="0" w:right="0" w:firstLine="0"/>
        <w:jc w:val="left"/>
      </w:pPr>
      <w:r>
        <w:rPr>
          <w:sz w:val="22"/>
        </w:rPr>
        <w:tab/>
      </w:r>
      <w:r>
        <w:rPr>
          <w:i/>
        </w:rPr>
        <w:t>Q</w:t>
      </w:r>
      <w:r>
        <w:rPr>
          <w:i/>
        </w:rPr>
        <w:tab/>
        <w:t>Q</w:t>
      </w:r>
    </w:p>
    <w:p w:rsidR="00D31798" w:rsidRDefault="0071021D">
      <w:pPr>
        <w:spacing w:after="0" w:line="259" w:lineRule="auto"/>
        <w:ind w:left="2005" w:right="0"/>
        <w:jc w:val="left"/>
      </w:pPr>
      <w:r>
        <w:rPr>
          <w:noProof/>
        </w:rPr>
        <w:drawing>
          <wp:inline distT="0" distB="0" distL="0" distR="0">
            <wp:extent cx="3529584" cy="734568"/>
            <wp:effectExtent l="0" t="0" r="0" b="0"/>
            <wp:docPr id="27641" name="Picture 27641"/>
            <wp:cNvGraphicFramePr/>
            <a:graphic xmlns:a="http://schemas.openxmlformats.org/drawingml/2006/main">
              <a:graphicData uri="http://schemas.openxmlformats.org/drawingml/2006/picture">
                <pic:pic xmlns:pic="http://schemas.openxmlformats.org/drawingml/2006/picture">
                  <pic:nvPicPr>
                    <pic:cNvPr id="27641" name="Picture 27641"/>
                    <pic:cNvPicPr/>
                  </pic:nvPicPr>
                  <pic:blipFill>
                    <a:blip r:embed="rId14"/>
                    <a:stretch>
                      <a:fillRect/>
                    </a:stretch>
                  </pic:blipFill>
                  <pic:spPr>
                    <a:xfrm>
                      <a:off x="0" y="0"/>
                      <a:ext cx="3529584" cy="734568"/>
                    </a:xfrm>
                    <a:prstGeom prst="rect">
                      <a:avLst/>
                    </a:prstGeom>
                  </pic:spPr>
                </pic:pic>
              </a:graphicData>
            </a:graphic>
          </wp:inline>
        </w:drawing>
      </w:r>
      <w:r>
        <w:rPr>
          <w:sz w:val="20"/>
        </w:rPr>
        <w:t>!</w:t>
      </w:r>
      <w:r>
        <w:rPr>
          <w:i/>
          <w:sz w:val="22"/>
        </w:rPr>
        <w:t>ητ</w:t>
      </w:r>
    </w:p>
    <w:p w:rsidR="00D31798" w:rsidRDefault="0071021D">
      <w:pPr>
        <w:spacing w:after="283" w:line="259" w:lineRule="auto"/>
        <w:ind w:left="1455" w:right="1913"/>
        <w:jc w:val="center"/>
      </w:pPr>
      <w:r>
        <w:rPr>
          <w:noProof/>
        </w:rPr>
        <w:drawing>
          <wp:inline distT="0" distB="0" distL="0" distR="0">
            <wp:extent cx="2240280" cy="685800"/>
            <wp:effectExtent l="0" t="0" r="0" b="0"/>
            <wp:docPr id="27642" name="Picture 27642"/>
            <wp:cNvGraphicFramePr/>
            <a:graphic xmlns:a="http://schemas.openxmlformats.org/drawingml/2006/main">
              <a:graphicData uri="http://schemas.openxmlformats.org/drawingml/2006/picture">
                <pic:pic xmlns:pic="http://schemas.openxmlformats.org/drawingml/2006/picture">
                  <pic:nvPicPr>
                    <pic:cNvPr id="27642" name="Picture 27642"/>
                    <pic:cNvPicPr/>
                  </pic:nvPicPr>
                  <pic:blipFill>
                    <a:blip r:embed="rId15"/>
                    <a:stretch>
                      <a:fillRect/>
                    </a:stretch>
                  </pic:blipFill>
                  <pic:spPr>
                    <a:xfrm>
                      <a:off x="0" y="0"/>
                      <a:ext cx="2240280" cy="685800"/>
                    </a:xfrm>
                    <a:prstGeom prst="rect">
                      <a:avLst/>
                    </a:prstGeom>
                  </pic:spPr>
                </pic:pic>
              </a:graphicData>
            </a:graphic>
          </wp:inline>
        </w:drawing>
      </w:r>
      <w:r>
        <w:rPr>
          <w:sz w:val="31"/>
          <w:vertAlign w:val="subscript"/>
        </w:rPr>
        <w:t>i</w:t>
      </w:r>
      <w:r>
        <w:rPr>
          <w:sz w:val="20"/>
        </w:rPr>
        <w:t>!</w:t>
      </w:r>
      <w:r>
        <w:rPr>
          <w:i/>
          <w:sz w:val="22"/>
        </w:rPr>
        <w:t>ητ</w:t>
      </w:r>
    </w:p>
    <w:p w:rsidR="00D31798" w:rsidRDefault="0071021D">
      <w:pPr>
        <w:spacing w:after="258"/>
        <w:ind w:left="241" w:right="237"/>
      </w:pPr>
      <w:r>
        <w:lastRenderedPageBreak/>
        <w:t>Consequently we can write:</w:t>
      </w:r>
    </w:p>
    <w:p w:rsidR="00D31798" w:rsidRDefault="0071021D">
      <w:pPr>
        <w:ind w:left="3688" w:right="3262"/>
      </w:pPr>
      <w:r>
        <w:t xml:space="preserve">lim </w:t>
      </w:r>
      <w:r>
        <w:rPr>
          <w:i/>
        </w:rPr>
        <w:t xml:space="preserve">Q </w:t>
      </w:r>
      <w:r>
        <w:t xml:space="preserve">= </w:t>
      </w:r>
      <w:r>
        <w:rPr>
          <w:i/>
        </w:rPr>
        <w:t>γ</w:t>
      </w:r>
      <w:r>
        <w:t>(</w:t>
      </w:r>
      <w:r>
        <w:rPr>
          <w:i/>
        </w:rPr>
        <w:t>K</w:t>
      </w:r>
      <w:r>
        <w:rPr>
          <w:i/>
          <w:vertAlign w:val="superscript"/>
        </w:rPr>
        <w:t xml:space="preserve">α </w:t>
      </w:r>
      <w:r>
        <w:rPr>
          <w:i/>
        </w:rPr>
        <w:t>·L</w:t>
      </w:r>
      <w:r>
        <w:rPr>
          <w:vertAlign w:val="superscript"/>
        </w:rPr>
        <w:t>1</w:t>
      </w:r>
      <w:r>
        <w:rPr>
          <w:i/>
          <w:vertAlign w:val="superscript"/>
        </w:rPr>
        <w:t>−</w:t>
      </w:r>
      <w:r>
        <w:rPr>
          <w:i/>
          <w:vertAlign w:val="superscript"/>
        </w:rPr>
        <w:t>α</w:t>
      </w:r>
      <w:r>
        <w:t>)</w:t>
      </w:r>
      <w:r>
        <w:rPr>
          <w:i/>
          <w:vertAlign w:val="superscript"/>
        </w:rPr>
        <w:t xml:space="preserve">η </w:t>
      </w:r>
      <w:r>
        <w:rPr>
          <w:i/>
          <w:sz w:val="22"/>
        </w:rPr>
        <w:t>ρ→</w:t>
      </w:r>
      <w:r>
        <w:rPr>
          <w:sz w:val="22"/>
        </w:rPr>
        <w:t>0</w:t>
      </w:r>
    </w:p>
    <w:p w:rsidR="00D31798" w:rsidRDefault="0071021D">
      <w:pPr>
        <w:spacing w:after="267"/>
        <w:ind w:left="241" w:right="237"/>
      </w:pPr>
      <w:r>
        <w:t xml:space="preserve">Assuming elasticity of scale </w:t>
      </w:r>
      <w:r>
        <w:rPr>
          <w:i/>
        </w:rPr>
        <w:t xml:space="preserve">η </w:t>
      </w:r>
      <w:r>
        <w:t xml:space="preserve">= 1, and constant of elasticity </w:t>
      </w:r>
      <w:r>
        <w:rPr>
          <w:i/>
        </w:rPr>
        <w:t xml:space="preserve">γ </w:t>
      </w:r>
      <w:r>
        <w:t>= 1, we get</w:t>
      </w:r>
    </w:p>
    <w:p w:rsidR="00D31798" w:rsidRDefault="0071021D">
      <w:pPr>
        <w:spacing w:after="3" w:line="259" w:lineRule="auto"/>
        <w:ind w:left="1520" w:right="1491"/>
        <w:jc w:val="center"/>
      </w:pPr>
      <w:r>
        <w:t xml:space="preserve">lim </w:t>
      </w:r>
      <w:r>
        <w:rPr>
          <w:i/>
        </w:rPr>
        <w:t xml:space="preserve">Q </w:t>
      </w:r>
      <w:r>
        <w:t xml:space="preserve">= </w:t>
      </w:r>
      <w:r>
        <w:rPr>
          <w:i/>
        </w:rPr>
        <w:t>K</w:t>
      </w:r>
      <w:r>
        <w:rPr>
          <w:i/>
          <w:vertAlign w:val="superscript"/>
        </w:rPr>
        <w:t xml:space="preserve">α </w:t>
      </w:r>
      <w:r>
        <w:rPr>
          <w:i/>
        </w:rPr>
        <w:t>·L</w:t>
      </w:r>
      <w:r>
        <w:rPr>
          <w:vertAlign w:val="superscript"/>
        </w:rPr>
        <w:t>1</w:t>
      </w:r>
      <w:r>
        <w:rPr>
          <w:i/>
          <w:vertAlign w:val="superscript"/>
        </w:rPr>
        <w:t>−</w:t>
      </w:r>
      <w:r>
        <w:rPr>
          <w:i/>
          <w:vertAlign w:val="superscript"/>
        </w:rPr>
        <w:t xml:space="preserve">α </w:t>
      </w:r>
      <w:r>
        <w:rPr>
          <w:i/>
        </w:rPr>
        <w:t>.</w:t>
      </w:r>
    </w:p>
    <w:p w:rsidR="00D31798" w:rsidRDefault="0071021D">
      <w:pPr>
        <w:spacing w:after="249" w:line="259" w:lineRule="auto"/>
        <w:ind w:left="3886" w:right="0"/>
        <w:jc w:val="left"/>
      </w:pPr>
      <w:r>
        <w:rPr>
          <w:i/>
          <w:sz w:val="22"/>
        </w:rPr>
        <w:t>ρ→</w:t>
      </w:r>
      <w:r>
        <w:rPr>
          <w:sz w:val="22"/>
        </w:rPr>
        <w:t>0</w:t>
      </w:r>
    </w:p>
    <w:p w:rsidR="00D31798" w:rsidRDefault="0071021D">
      <w:pPr>
        <w:spacing w:after="487"/>
        <w:ind w:left="241" w:right="237"/>
      </w:pPr>
      <w:r>
        <w:t>This is the CDHS formulation as mentioned in (Bora2016, Saha2018) and is used in this paper with kNN imputation.</w:t>
      </w:r>
    </w:p>
    <w:p w:rsidR="00D31798" w:rsidRDefault="0071021D">
      <w:pPr>
        <w:spacing w:after="164" w:line="263" w:lineRule="auto"/>
        <w:ind w:left="1673" w:right="1066"/>
        <w:jc w:val="center"/>
      </w:pPr>
      <w:r>
        <w:rPr>
          <w:i/>
        </w:rPr>
        <w:t>Q</w:t>
      </w:r>
      <w:r>
        <w:rPr>
          <w:noProof/>
        </w:rPr>
        <w:drawing>
          <wp:inline distT="0" distB="0" distL="0" distR="0">
            <wp:extent cx="64008" cy="179832"/>
            <wp:effectExtent l="0" t="0" r="0" b="0"/>
            <wp:docPr id="27643" name="Picture 27643"/>
            <wp:cNvGraphicFramePr/>
            <a:graphic xmlns:a="http://schemas.openxmlformats.org/drawingml/2006/main">
              <a:graphicData uri="http://schemas.openxmlformats.org/drawingml/2006/picture">
                <pic:pic xmlns:pic="http://schemas.openxmlformats.org/drawingml/2006/picture">
                  <pic:nvPicPr>
                    <pic:cNvPr id="27643" name="Picture 27643"/>
                    <pic:cNvPicPr/>
                  </pic:nvPicPr>
                  <pic:blipFill>
                    <a:blip r:embed="rId16"/>
                    <a:stretch>
                      <a:fillRect/>
                    </a:stretch>
                  </pic:blipFill>
                  <pic:spPr>
                    <a:xfrm>
                      <a:off x="0" y="0"/>
                      <a:ext cx="64008" cy="179832"/>
                    </a:xfrm>
                    <a:prstGeom prst="rect">
                      <a:avLst/>
                    </a:prstGeom>
                  </pic:spPr>
                </pic:pic>
              </a:graphicData>
            </a:graphic>
          </wp:inline>
        </w:drawing>
      </w:r>
      <w:r>
        <w:t xml:space="preserve"> = 1+</w:t>
      </w:r>
      <w:r>
        <w:rPr>
          <w:i/>
        </w:rPr>
        <w:t>ρ</w:t>
      </w:r>
      <w:r>
        <w:t>[ln(</w:t>
      </w:r>
      <w:r>
        <w:rPr>
          <w:i/>
        </w:rPr>
        <w:t>K</w:t>
      </w:r>
      <w:r>
        <w:rPr>
          <w:i/>
          <w:vertAlign w:val="superscript"/>
        </w:rPr>
        <w:t>α</w:t>
      </w:r>
      <w:r>
        <w:rPr>
          <w:i/>
        </w:rPr>
        <w:t>L</w:t>
      </w:r>
      <w:r>
        <w:rPr>
          <w:vertAlign w:val="superscript"/>
        </w:rPr>
        <w:t>1</w:t>
      </w:r>
      <w:r>
        <w:rPr>
          <w:i/>
          <w:vertAlign w:val="superscript"/>
        </w:rPr>
        <w:t>−</w:t>
      </w:r>
      <w:r>
        <w:rPr>
          <w:i/>
          <w:vertAlign w:val="superscript"/>
        </w:rPr>
        <w:t>α</w:t>
      </w:r>
      <w:r>
        <w:t>)]</w:t>
      </w:r>
    </w:p>
    <w:p w:rsidR="00D31798" w:rsidRDefault="0071021D">
      <w:pPr>
        <w:spacing w:after="30"/>
        <w:ind w:left="4052" w:right="2706" w:hanging="260"/>
      </w:pPr>
      <w:r>
        <w:rPr>
          <w:i/>
        </w:rPr>
        <w:t>Q</w:t>
      </w:r>
      <w:r>
        <w:rPr>
          <w:i/>
          <w:vertAlign w:val="superscript"/>
        </w:rPr>
        <w:t>ρ</w:t>
      </w:r>
      <w:r>
        <w:rPr>
          <w:sz w:val="25"/>
          <w:vertAlign w:val="superscript"/>
        </w:rPr>
        <w:t xml:space="preserve">1 </w:t>
      </w:r>
      <w:r>
        <w:t>= 1+</w:t>
      </w:r>
      <w:r>
        <w:rPr>
          <w:i/>
        </w:rPr>
        <w:t>ρηρ</w:t>
      </w:r>
      <w:r>
        <w:rPr>
          <w:vertAlign w:val="subscript"/>
        </w:rPr>
        <w:t>1</w:t>
      </w:r>
      <w:r>
        <w:t>[ln(</w:t>
      </w:r>
      <w:r>
        <w:rPr>
          <w:i/>
        </w:rPr>
        <w:t>K</w:t>
      </w:r>
      <w:r>
        <w:rPr>
          <w:i/>
          <w:vertAlign w:val="superscript"/>
        </w:rPr>
        <w:t>α</w:t>
      </w:r>
      <w:r>
        <w:rPr>
          <w:i/>
        </w:rPr>
        <w:t>L</w:t>
      </w:r>
      <w:r>
        <w:rPr>
          <w:vertAlign w:val="superscript"/>
        </w:rPr>
        <w:t>1</w:t>
      </w:r>
      <w:r>
        <w:rPr>
          <w:i/>
          <w:vertAlign w:val="superscript"/>
        </w:rPr>
        <w:t>−</w:t>
      </w:r>
      <w:r>
        <w:rPr>
          <w:i/>
          <w:vertAlign w:val="superscript"/>
        </w:rPr>
        <w:t>α</w:t>
      </w:r>
      <w:r>
        <w:t xml:space="preserve">)] </w:t>
      </w:r>
      <w:r>
        <w:rPr>
          <w:i/>
        </w:rPr>
        <w:t>ρ</w:t>
      </w:r>
    </w:p>
    <w:p w:rsidR="00D31798" w:rsidRDefault="0071021D">
      <w:pPr>
        <w:spacing w:after="21"/>
        <w:ind w:left="4041" w:right="5099" w:hanging="742"/>
      </w:pPr>
      <w:r>
        <w:t>where</w:t>
      </w:r>
      <w:r>
        <w:tab/>
      </w:r>
      <w:r>
        <w:rPr>
          <w:noProof/>
          <w:sz w:val="22"/>
        </w:rPr>
        <mc:AlternateContent>
          <mc:Choice Requires="wpg">
            <w:drawing>
              <wp:inline distT="0" distB="0" distL="0" distR="0">
                <wp:extent cx="106489" cy="5055"/>
                <wp:effectExtent l="0" t="0" r="0" b="0"/>
                <wp:docPr id="21460" name="Group 21460"/>
                <wp:cNvGraphicFramePr/>
                <a:graphic xmlns:a="http://schemas.openxmlformats.org/drawingml/2006/main">
                  <a:graphicData uri="http://schemas.microsoft.com/office/word/2010/wordprocessingGroup">
                    <wpg:wgp>
                      <wpg:cNvGrpSpPr/>
                      <wpg:grpSpPr>
                        <a:xfrm>
                          <a:off x="0" y="0"/>
                          <a:ext cx="106489" cy="5055"/>
                          <a:chOff x="0" y="0"/>
                          <a:chExt cx="106489" cy="5055"/>
                        </a:xfrm>
                      </wpg:grpSpPr>
                      <wps:wsp>
                        <wps:cNvPr id="1155" name="Shape 1155"/>
                        <wps:cNvSpPr/>
                        <wps:spPr>
                          <a:xfrm>
                            <a:off x="0" y="0"/>
                            <a:ext cx="106489" cy="0"/>
                          </a:xfrm>
                          <a:custGeom>
                            <a:avLst/>
                            <a:gdLst/>
                            <a:ahLst/>
                            <a:cxnLst/>
                            <a:rect l="0" t="0" r="0" b="0"/>
                            <a:pathLst>
                              <a:path w="106489">
                                <a:moveTo>
                                  <a:pt x="0" y="0"/>
                                </a:moveTo>
                                <a:lnTo>
                                  <a:pt x="1064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460" style="width:8.38499pt;height:0.398pt;mso-position-horizontal-relative:char;mso-position-vertical-relative:line" coordsize="1064,50">
                <v:shape id="Shape 1155" style="position:absolute;width:1064;height:0;left:0;top:0;" coordsize="106489,0" path="m0,0l106489,0">
                  <v:stroke weight="0.398pt" endcap="flat" joinstyle="miter" miterlimit="10" on="true" color="#000000"/>
                  <v:fill on="false" color="#000000" opacity="0"/>
                </v:shape>
              </v:group>
            </w:pict>
          </mc:Fallback>
        </mc:AlternateContent>
      </w:r>
      <w:r>
        <w:t xml:space="preserve"> = </w:t>
      </w:r>
      <w:r>
        <w:rPr>
          <w:i/>
        </w:rPr>
        <w:t>ρ</w:t>
      </w:r>
      <w:r>
        <w:rPr>
          <w:vertAlign w:val="subscript"/>
        </w:rPr>
        <w:t xml:space="preserve">1 </w:t>
      </w:r>
      <w:r>
        <w:rPr>
          <w:i/>
        </w:rPr>
        <w:t>n</w:t>
      </w:r>
    </w:p>
    <w:p w:rsidR="00D31798" w:rsidRDefault="0071021D">
      <w:pPr>
        <w:spacing w:after="346" w:line="259" w:lineRule="auto"/>
        <w:ind w:left="1520" w:right="2540"/>
        <w:jc w:val="center"/>
      </w:pPr>
      <w:r>
        <w:rPr>
          <w:i/>
        </w:rPr>
        <w:t xml:space="preserve">ρ </w:t>
      </w:r>
      <w:r>
        <w:t xml:space="preserve">= </w:t>
      </w:r>
      <w:r>
        <w:rPr>
          <w:i/>
        </w:rPr>
        <w:t>ηρ</w:t>
      </w:r>
      <w:r>
        <w:rPr>
          <w:vertAlign w:val="subscript"/>
        </w:rPr>
        <w:t>1</w:t>
      </w:r>
    </w:p>
    <w:p w:rsidR="00D31798" w:rsidRDefault="0071021D">
      <w:pPr>
        <w:spacing w:after="0" w:line="259" w:lineRule="auto"/>
        <w:ind w:left="2855" w:right="1123"/>
        <w:jc w:val="left"/>
      </w:pPr>
      <w:r>
        <w:t>ln</w:t>
      </w:r>
      <w:r>
        <w:rPr>
          <w:i/>
        </w:rPr>
        <w:t>QQ</w:t>
      </w:r>
      <w:r>
        <w:rPr>
          <w:i/>
          <w:vertAlign w:val="superscript"/>
        </w:rPr>
        <w:t>ρ</w:t>
      </w:r>
      <w:r>
        <w:rPr>
          <w:sz w:val="25"/>
          <w:vertAlign w:val="superscript"/>
        </w:rPr>
        <w:t xml:space="preserve">1 </w:t>
      </w:r>
      <w:r>
        <w:rPr>
          <w:noProof/>
          <w:sz w:val="22"/>
        </w:rPr>
        <mc:AlternateContent>
          <mc:Choice Requires="wpg">
            <w:drawing>
              <wp:inline distT="0" distB="0" distL="0" distR="0">
                <wp:extent cx="260312" cy="5055"/>
                <wp:effectExtent l="0" t="0" r="0" b="0"/>
                <wp:docPr id="21461" name="Group 21461"/>
                <wp:cNvGraphicFramePr/>
                <a:graphic xmlns:a="http://schemas.openxmlformats.org/drawingml/2006/main">
                  <a:graphicData uri="http://schemas.microsoft.com/office/word/2010/wordprocessingGroup">
                    <wpg:wgp>
                      <wpg:cNvGrpSpPr/>
                      <wpg:grpSpPr>
                        <a:xfrm>
                          <a:off x="0" y="0"/>
                          <a:ext cx="260312" cy="5055"/>
                          <a:chOff x="0" y="0"/>
                          <a:chExt cx="260312" cy="5055"/>
                        </a:xfrm>
                      </wpg:grpSpPr>
                      <wps:wsp>
                        <wps:cNvPr id="1169" name="Shape 1169"/>
                        <wps:cNvSpPr/>
                        <wps:spPr>
                          <a:xfrm>
                            <a:off x="0" y="0"/>
                            <a:ext cx="260312" cy="0"/>
                          </a:xfrm>
                          <a:custGeom>
                            <a:avLst/>
                            <a:gdLst/>
                            <a:ahLst/>
                            <a:cxnLst/>
                            <a:rect l="0" t="0" r="0" b="0"/>
                            <a:pathLst>
                              <a:path w="260312">
                                <a:moveTo>
                                  <a:pt x="0" y="0"/>
                                </a:moveTo>
                                <a:lnTo>
                                  <a:pt x="26031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461" style="width:20.497pt;height:0.398pt;mso-position-horizontal-relative:char;mso-position-vertical-relative:line" coordsize="2603,50">
                <v:shape id="Shape 1169" style="position:absolute;width:2603;height:0;left:0;top:0;" coordsize="260312,0" path="m0,0l260312,0">
                  <v:stroke weight="0.398pt" endcap="flat" joinstyle="miter" miterlimit="10" on="true" color="#000000"/>
                  <v:fill on="false" color="#000000" opacity="0"/>
                </v:shape>
              </v:group>
            </w:pict>
          </mc:Fallback>
        </mc:AlternateContent>
      </w:r>
      <w:r>
        <w:rPr>
          <w:i/>
        </w:rPr>
        <w:t xml:space="preserve">dQ </w:t>
      </w:r>
      <w:r>
        <w:t xml:space="preserve">= </w:t>
      </w:r>
      <w:r>
        <w:rPr>
          <w:i/>
        </w:rPr>
        <w:t>η</w:t>
      </w:r>
      <w:r>
        <w:t>ln(</w:t>
      </w:r>
      <w:r>
        <w:rPr>
          <w:i/>
        </w:rPr>
        <w:t>K</w:t>
      </w:r>
      <w:r>
        <w:rPr>
          <w:i/>
          <w:vertAlign w:val="superscript"/>
        </w:rPr>
        <w:t>α</w:t>
      </w:r>
      <w:r>
        <w:rPr>
          <w:i/>
        </w:rPr>
        <w:t>L</w:t>
      </w:r>
      <w:r>
        <w:rPr>
          <w:vertAlign w:val="superscript"/>
        </w:rPr>
        <w:t>1</w:t>
      </w:r>
      <w:r>
        <w:rPr>
          <w:i/>
          <w:vertAlign w:val="superscript"/>
        </w:rPr>
        <w:t>−</w:t>
      </w:r>
      <w:r>
        <w:rPr>
          <w:i/>
          <w:vertAlign w:val="superscript"/>
        </w:rPr>
        <w:t>α</w:t>
      </w:r>
      <w:r>
        <w:t>)</w:t>
      </w:r>
    </w:p>
    <w:p w:rsidR="00D31798" w:rsidRDefault="0071021D">
      <w:pPr>
        <w:spacing w:after="49" w:line="259" w:lineRule="auto"/>
        <w:ind w:left="3808" w:right="1123"/>
        <w:jc w:val="left"/>
      </w:pPr>
      <w:r>
        <w:rPr>
          <w:i/>
        </w:rPr>
        <w:t>dρ</w:t>
      </w:r>
      <w:r>
        <w:rPr>
          <w:vertAlign w:val="subscript"/>
        </w:rPr>
        <w:t>1</w:t>
      </w:r>
    </w:p>
    <w:p w:rsidR="00D31798" w:rsidRDefault="0071021D">
      <w:pPr>
        <w:tabs>
          <w:tab w:val="center" w:pos="3897"/>
          <w:tab w:val="center" w:pos="5712"/>
        </w:tabs>
        <w:spacing w:after="3" w:line="259" w:lineRule="auto"/>
        <w:ind w:left="0" w:right="0" w:firstLine="0"/>
        <w:jc w:val="left"/>
      </w:pPr>
      <w:r>
        <w:rPr>
          <w:sz w:val="22"/>
        </w:rPr>
        <w:tab/>
      </w:r>
      <w:r>
        <w:t xml:space="preserve">1 </w:t>
      </w:r>
      <w:r>
        <w:rPr>
          <w:i/>
        </w:rPr>
        <w:t>dQ</w:t>
      </w:r>
      <w:r>
        <w:rPr>
          <w:i/>
        </w:rPr>
        <w:tab/>
      </w:r>
      <w:r>
        <w:rPr>
          <w:i/>
          <w:sz w:val="22"/>
        </w:rPr>
        <w:t>−</w:t>
      </w:r>
      <w:r>
        <w:rPr>
          <w:i/>
          <w:sz w:val="22"/>
        </w:rPr>
        <w:t>ρ</w:t>
      </w:r>
      <w:r>
        <w:rPr>
          <w:i/>
        </w:rPr>
        <w:t>ln</w:t>
      </w:r>
      <w:r>
        <w:t>(</w:t>
      </w:r>
      <w:r>
        <w:rPr>
          <w:i/>
        </w:rPr>
        <w:t>K</w:t>
      </w:r>
      <w:r>
        <w:rPr>
          <w:i/>
          <w:sz w:val="22"/>
        </w:rPr>
        <w:t>α</w:t>
      </w:r>
      <w:r>
        <w:rPr>
          <w:i/>
        </w:rPr>
        <w:t>L</w:t>
      </w:r>
      <w:r>
        <w:rPr>
          <w:sz w:val="22"/>
        </w:rPr>
        <w:t>1</w:t>
      </w:r>
      <w:r>
        <w:rPr>
          <w:i/>
          <w:sz w:val="22"/>
        </w:rPr>
        <w:t>−</w:t>
      </w:r>
      <w:r>
        <w:rPr>
          <w:i/>
          <w:sz w:val="22"/>
        </w:rPr>
        <w:t>α</w:t>
      </w:r>
      <w:r>
        <w:t>)</w:t>
      </w:r>
    </w:p>
    <w:p w:rsidR="00D31798" w:rsidRDefault="0071021D">
      <w:pPr>
        <w:tabs>
          <w:tab w:val="center" w:pos="4201"/>
          <w:tab w:val="center" w:pos="5870"/>
        </w:tabs>
        <w:spacing w:after="3" w:line="259" w:lineRule="auto"/>
        <w:ind w:left="0" w:right="0" w:firstLine="0"/>
        <w:jc w:val="left"/>
      </w:pPr>
      <w:r>
        <w:rPr>
          <w:sz w:val="22"/>
        </w:rPr>
        <w:tab/>
      </w:r>
      <w:r>
        <w:rPr>
          <w:noProof/>
          <w:sz w:val="22"/>
        </w:rPr>
        <mc:AlternateContent>
          <mc:Choice Requires="wpg">
            <w:drawing>
              <wp:inline distT="0" distB="0" distL="0" distR="0">
                <wp:extent cx="385229" cy="5055"/>
                <wp:effectExtent l="0" t="0" r="0" b="0"/>
                <wp:docPr id="21462" name="Group 21462"/>
                <wp:cNvGraphicFramePr/>
                <a:graphic xmlns:a="http://schemas.openxmlformats.org/drawingml/2006/main">
                  <a:graphicData uri="http://schemas.microsoft.com/office/word/2010/wordprocessingGroup">
                    <wpg:wgp>
                      <wpg:cNvGrpSpPr/>
                      <wpg:grpSpPr>
                        <a:xfrm>
                          <a:off x="0" y="0"/>
                          <a:ext cx="385229" cy="5055"/>
                          <a:chOff x="0" y="0"/>
                          <a:chExt cx="385229" cy="5055"/>
                        </a:xfrm>
                      </wpg:grpSpPr>
                      <wps:wsp>
                        <wps:cNvPr id="1183" name="Shape 1183"/>
                        <wps:cNvSpPr/>
                        <wps:spPr>
                          <a:xfrm>
                            <a:off x="0" y="0"/>
                            <a:ext cx="94552" cy="0"/>
                          </a:xfrm>
                          <a:custGeom>
                            <a:avLst/>
                            <a:gdLst/>
                            <a:ahLst/>
                            <a:cxnLst/>
                            <a:rect l="0" t="0" r="0" b="0"/>
                            <a:pathLst>
                              <a:path w="94552">
                                <a:moveTo>
                                  <a:pt x="0" y="0"/>
                                </a:moveTo>
                                <a:lnTo>
                                  <a:pt x="9455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86" name="Shape 1186"/>
                        <wps:cNvSpPr/>
                        <wps:spPr>
                          <a:xfrm>
                            <a:off x="124917" y="0"/>
                            <a:ext cx="260312" cy="0"/>
                          </a:xfrm>
                          <a:custGeom>
                            <a:avLst/>
                            <a:gdLst/>
                            <a:ahLst/>
                            <a:cxnLst/>
                            <a:rect l="0" t="0" r="0" b="0"/>
                            <a:pathLst>
                              <a:path w="260312">
                                <a:moveTo>
                                  <a:pt x="0" y="0"/>
                                </a:moveTo>
                                <a:lnTo>
                                  <a:pt x="26031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462" style="width:30.333pt;height:0.398pt;mso-position-horizontal-relative:char;mso-position-vertical-relative:line" coordsize="3852,50">
                <v:shape id="Shape 1183" style="position:absolute;width:945;height:0;left:0;top:0;" coordsize="94552,0" path="m0,0l94552,0">
                  <v:stroke weight="0.398pt" endcap="flat" joinstyle="miter" miterlimit="10" on="true" color="#000000"/>
                  <v:fill on="false" color="#000000" opacity="0"/>
                </v:shape>
                <v:shape id="Shape 1186" style="position:absolute;width:2603;height:0;left:1249;top:0;" coordsize="260312,0" path="m0,0l260312,0">
                  <v:stroke weight="0.398pt" endcap="flat" joinstyle="miter" miterlimit="10" on="true" color="#000000"/>
                  <v:fill on="false" color="#000000" opacity="0"/>
                </v:shape>
              </v:group>
            </w:pict>
          </mc:Fallback>
        </mc:AlternateContent>
      </w:r>
      <w:r>
        <w:t xml:space="preserve"> = </w:t>
      </w:r>
      <w:r>
        <w:rPr>
          <w:i/>
        </w:rPr>
        <w:t>Q</w:t>
      </w:r>
      <w:r>
        <w:rPr>
          <w:i/>
        </w:rPr>
        <w:tab/>
      </w:r>
      <w:r>
        <w:rPr>
          <w:noProof/>
          <w:sz w:val="22"/>
        </w:rPr>
        <mc:AlternateContent>
          <mc:Choice Requires="wpg">
            <w:drawing>
              <wp:inline distT="0" distB="0" distL="0" distR="0">
                <wp:extent cx="956589" cy="5055"/>
                <wp:effectExtent l="0" t="0" r="0" b="0"/>
                <wp:docPr id="21463" name="Group 21463"/>
                <wp:cNvGraphicFramePr/>
                <a:graphic xmlns:a="http://schemas.openxmlformats.org/drawingml/2006/main">
                  <a:graphicData uri="http://schemas.microsoft.com/office/word/2010/wordprocessingGroup">
                    <wpg:wgp>
                      <wpg:cNvGrpSpPr/>
                      <wpg:grpSpPr>
                        <a:xfrm>
                          <a:off x="0" y="0"/>
                          <a:ext cx="956589" cy="5055"/>
                          <a:chOff x="0" y="0"/>
                          <a:chExt cx="956589" cy="5055"/>
                        </a:xfrm>
                      </wpg:grpSpPr>
                      <wps:wsp>
                        <wps:cNvPr id="1202" name="Shape 1202"/>
                        <wps:cNvSpPr/>
                        <wps:spPr>
                          <a:xfrm>
                            <a:off x="0" y="0"/>
                            <a:ext cx="956589" cy="0"/>
                          </a:xfrm>
                          <a:custGeom>
                            <a:avLst/>
                            <a:gdLst/>
                            <a:ahLst/>
                            <a:cxnLst/>
                            <a:rect l="0" t="0" r="0" b="0"/>
                            <a:pathLst>
                              <a:path w="956589">
                                <a:moveTo>
                                  <a:pt x="0" y="0"/>
                                </a:moveTo>
                                <a:lnTo>
                                  <a:pt x="9565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463" style="width:75.322pt;height:0.398pt;mso-position-horizontal-relative:char;mso-position-vertical-relative:line" coordsize="9565,50">
                <v:shape id="Shape 1202" style="position:absolute;width:9565;height:0;left:0;top:0;" coordsize="956589,0" path="m0,0l956589,0">
                  <v:stroke weight="0.398pt" endcap="flat" joinstyle="miter" miterlimit="10" on="true" color="#000000"/>
                  <v:fill on="false" color="#000000" opacity="0"/>
                </v:shape>
              </v:group>
            </w:pict>
          </mc:Fallback>
        </mc:AlternateContent>
      </w:r>
    </w:p>
    <w:p w:rsidR="00D31798" w:rsidRDefault="0071021D">
      <w:pPr>
        <w:tabs>
          <w:tab w:val="center" w:pos="3900"/>
          <w:tab w:val="center" w:pos="5870"/>
        </w:tabs>
        <w:spacing w:after="479" w:line="259" w:lineRule="auto"/>
        <w:ind w:left="0" w:right="0" w:firstLine="0"/>
        <w:jc w:val="left"/>
      </w:pPr>
      <w:r>
        <w:rPr>
          <w:sz w:val="22"/>
        </w:rPr>
        <w:tab/>
      </w:r>
      <w:r>
        <w:rPr>
          <w:i/>
        </w:rPr>
        <w:t>η dρ</w:t>
      </w:r>
      <w:r>
        <w:rPr>
          <w:vertAlign w:val="subscript"/>
        </w:rPr>
        <w:t>1</w:t>
      </w:r>
      <w:r>
        <w:rPr>
          <w:vertAlign w:val="subscript"/>
        </w:rPr>
        <w:tab/>
      </w:r>
      <w:r>
        <w:rPr>
          <w:i/>
        </w:rPr>
        <w:t>lnQ</w:t>
      </w:r>
    </w:p>
    <w:p w:rsidR="00D31798" w:rsidRDefault="0071021D">
      <w:pPr>
        <w:tabs>
          <w:tab w:val="center" w:pos="5041"/>
          <w:tab w:val="right" w:pos="10099"/>
        </w:tabs>
        <w:spacing w:after="11" w:line="265" w:lineRule="auto"/>
        <w:ind w:left="0" w:right="0" w:firstLine="0"/>
        <w:jc w:val="left"/>
      </w:pPr>
      <w:r>
        <w:rPr>
          <w:noProof/>
          <w:sz w:val="22"/>
        </w:rPr>
        <mc:AlternateContent>
          <mc:Choice Requires="wpg">
            <w:drawing>
              <wp:anchor distT="0" distB="0" distL="114300" distR="114300" simplePos="0" relativeHeight="251666432" behindDoc="0" locked="0" layoutInCell="1" allowOverlap="1">
                <wp:simplePos x="0" y="0"/>
                <wp:positionH relativeFrom="column">
                  <wp:posOffset>2378812</wp:posOffset>
                </wp:positionH>
                <wp:positionV relativeFrom="paragraph">
                  <wp:posOffset>160806</wp:posOffset>
                </wp:positionV>
                <wp:extent cx="233998" cy="5055"/>
                <wp:effectExtent l="0" t="0" r="0" b="0"/>
                <wp:wrapSquare wrapText="bothSides"/>
                <wp:docPr id="21464" name="Group 21464"/>
                <wp:cNvGraphicFramePr/>
                <a:graphic xmlns:a="http://schemas.openxmlformats.org/drawingml/2006/main">
                  <a:graphicData uri="http://schemas.microsoft.com/office/word/2010/wordprocessingGroup">
                    <wpg:wgp>
                      <wpg:cNvGrpSpPr/>
                      <wpg:grpSpPr>
                        <a:xfrm>
                          <a:off x="0" y="0"/>
                          <a:ext cx="233998" cy="5055"/>
                          <a:chOff x="0" y="0"/>
                          <a:chExt cx="233998" cy="5055"/>
                        </a:xfrm>
                      </wpg:grpSpPr>
                      <wps:wsp>
                        <wps:cNvPr id="1205" name="Shape 1205"/>
                        <wps:cNvSpPr/>
                        <wps:spPr>
                          <a:xfrm>
                            <a:off x="0" y="0"/>
                            <a:ext cx="233998" cy="0"/>
                          </a:xfrm>
                          <a:custGeom>
                            <a:avLst/>
                            <a:gdLst/>
                            <a:ahLst/>
                            <a:cxnLst/>
                            <a:rect l="0" t="0" r="0" b="0"/>
                            <a:pathLst>
                              <a:path w="233998">
                                <a:moveTo>
                                  <a:pt x="0" y="0"/>
                                </a:moveTo>
                                <a:lnTo>
                                  <a:pt x="233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464" style="width:18.425pt;height:0.398pt;position:absolute;mso-position-horizontal-relative:text;mso-position-horizontal:absolute;margin-left:187.308pt;mso-position-vertical-relative:text;margin-top:12.6619pt;" coordsize="2339,50">
                <v:shape id="Shape 1205" style="position:absolute;width:2339;height:0;left:0;top:0;" coordsize="233998,0" path="m0,0l233998,0">
                  <v:stroke weight="0.398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67456" behindDoc="0" locked="0" layoutInCell="1" allowOverlap="1">
                <wp:simplePos x="0" y="0"/>
                <wp:positionH relativeFrom="column">
                  <wp:posOffset>3206242</wp:posOffset>
                </wp:positionH>
                <wp:positionV relativeFrom="paragraph">
                  <wp:posOffset>160806</wp:posOffset>
                </wp:positionV>
                <wp:extent cx="823988" cy="5055"/>
                <wp:effectExtent l="0" t="0" r="0" b="0"/>
                <wp:wrapSquare wrapText="bothSides"/>
                <wp:docPr id="21465" name="Group 21465"/>
                <wp:cNvGraphicFramePr/>
                <a:graphic xmlns:a="http://schemas.openxmlformats.org/drawingml/2006/main">
                  <a:graphicData uri="http://schemas.microsoft.com/office/word/2010/wordprocessingGroup">
                    <wpg:wgp>
                      <wpg:cNvGrpSpPr/>
                      <wpg:grpSpPr>
                        <a:xfrm>
                          <a:off x="0" y="0"/>
                          <a:ext cx="823988" cy="5055"/>
                          <a:chOff x="0" y="0"/>
                          <a:chExt cx="823988" cy="5055"/>
                        </a:xfrm>
                      </wpg:grpSpPr>
                      <wps:wsp>
                        <wps:cNvPr id="1220" name="Shape 1220"/>
                        <wps:cNvSpPr/>
                        <wps:spPr>
                          <a:xfrm>
                            <a:off x="0" y="0"/>
                            <a:ext cx="823988" cy="0"/>
                          </a:xfrm>
                          <a:custGeom>
                            <a:avLst/>
                            <a:gdLst/>
                            <a:ahLst/>
                            <a:cxnLst/>
                            <a:rect l="0" t="0" r="0" b="0"/>
                            <a:pathLst>
                              <a:path w="823988">
                                <a:moveTo>
                                  <a:pt x="0" y="0"/>
                                </a:moveTo>
                                <a:lnTo>
                                  <a:pt x="82398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465" style="width:64.881pt;height:0.398pt;position:absolute;mso-position-horizontal-relative:text;mso-position-horizontal:absolute;margin-left:252.46pt;mso-position-vertical-relative:text;margin-top:12.6619pt;" coordsize="8239,50">
                <v:shape id="Shape 1220" style="position:absolute;width:8239;height:0;left:0;top:0;" coordsize="823988,0" path="m0,0l823988,0">
                  <v:stroke weight="0.398pt" endcap="flat" joinstyle="miter" miterlimit="10" on="true" color="#000000"/>
                  <v:fill on="false" color="#000000" opacity="0"/>
                </v:shape>
                <w10:wrap type="square"/>
              </v:group>
            </w:pict>
          </mc:Fallback>
        </mc:AlternateContent>
      </w:r>
      <w:r>
        <w:rPr>
          <w:sz w:val="22"/>
        </w:rPr>
        <w:tab/>
      </w:r>
      <w:r>
        <w:rPr>
          <w:i/>
        </w:rPr>
        <w:t xml:space="preserve">dQ </w:t>
      </w:r>
      <w:r>
        <w:t xml:space="preserve">= </w:t>
      </w:r>
      <w:r>
        <w:rPr>
          <w:i/>
        </w:rPr>
        <w:t>Q</w:t>
      </w:r>
      <w:r>
        <w:rPr>
          <w:i/>
          <w:sz w:val="22"/>
        </w:rPr>
        <w:t>−</w:t>
      </w:r>
      <w:r>
        <w:rPr>
          <w:i/>
          <w:sz w:val="16"/>
        </w:rPr>
        <w:t>η</w:t>
      </w:r>
      <w:r>
        <w:rPr>
          <w:i/>
          <w:sz w:val="16"/>
          <w:u w:val="single" w:color="000000"/>
        </w:rPr>
        <w:t xml:space="preserve">ρ </w:t>
      </w:r>
      <w:r>
        <w:t>ln</w:t>
      </w:r>
      <w:r>
        <w:rPr>
          <w:i/>
        </w:rPr>
        <w:t>K</w:t>
      </w:r>
      <w:r>
        <w:rPr>
          <w:i/>
          <w:sz w:val="22"/>
        </w:rPr>
        <w:t>α</w:t>
      </w:r>
      <w:r>
        <w:rPr>
          <w:i/>
        </w:rPr>
        <w:t>L</w:t>
      </w:r>
      <w:r>
        <w:rPr>
          <w:sz w:val="22"/>
        </w:rPr>
        <w:t>1</w:t>
      </w:r>
      <w:r>
        <w:rPr>
          <w:i/>
          <w:sz w:val="22"/>
        </w:rPr>
        <w:t>−</w:t>
      </w:r>
      <w:r>
        <w:rPr>
          <w:i/>
          <w:sz w:val="22"/>
        </w:rPr>
        <w:t>α</w:t>
      </w:r>
      <w:r>
        <w:rPr>
          <w:i/>
          <w:sz w:val="22"/>
        </w:rPr>
        <w:tab/>
      </w:r>
      <w:r>
        <w:t>(5.5)</w:t>
      </w:r>
    </w:p>
    <w:p w:rsidR="00D31798" w:rsidRDefault="0071021D">
      <w:pPr>
        <w:tabs>
          <w:tab w:val="center" w:pos="3930"/>
          <w:tab w:val="center" w:pos="5698"/>
        </w:tabs>
        <w:spacing w:before="69" w:after="308" w:line="259" w:lineRule="auto"/>
        <w:ind w:left="0" w:right="0" w:firstLine="0"/>
        <w:jc w:val="left"/>
      </w:pPr>
      <w:r>
        <w:rPr>
          <w:sz w:val="22"/>
        </w:rPr>
        <w:tab/>
      </w:r>
      <w:r>
        <w:rPr>
          <w:i/>
        </w:rPr>
        <w:t>dρ</w:t>
      </w:r>
      <w:r>
        <w:rPr>
          <w:i/>
        </w:rPr>
        <w:tab/>
      </w:r>
      <w:r>
        <w:t>ln</w:t>
      </w:r>
      <w:r>
        <w:rPr>
          <w:i/>
        </w:rPr>
        <w:t>Q</w:t>
      </w:r>
    </w:p>
    <w:p w:rsidR="00D31798" w:rsidRDefault="0071021D">
      <w:pPr>
        <w:spacing w:after="273" w:line="259" w:lineRule="auto"/>
        <w:ind w:left="246" w:right="0" w:firstLine="0"/>
        <w:jc w:val="left"/>
      </w:pPr>
      <w:r>
        <w:rPr>
          <w:b/>
          <w:sz w:val="24"/>
        </w:rPr>
        <w:t xml:space="preserve">Approximation of </w:t>
      </w:r>
      <w:r>
        <w:rPr>
          <w:i/>
          <w:sz w:val="24"/>
        </w:rPr>
        <w:t xml:space="preserve">ρ </w:t>
      </w:r>
      <w:r>
        <w:rPr>
          <w:b/>
          <w:sz w:val="24"/>
        </w:rPr>
        <w:t>and fixed point using 4th order Runge-Kutta</w:t>
      </w:r>
    </w:p>
    <w:p w:rsidR="00D31798" w:rsidRDefault="0071021D">
      <w:pPr>
        <w:pStyle w:val="Heading3"/>
        <w:tabs>
          <w:tab w:val="center" w:pos="2273"/>
        </w:tabs>
        <w:spacing w:after="468"/>
        <w:ind w:left="0" w:firstLine="0"/>
        <w:jc w:val="left"/>
      </w:pPr>
      <w:r>
        <w:t>5.2.3</w:t>
      </w:r>
      <w:r>
        <w:tab/>
        <w:t>1st order ODE</w:t>
      </w:r>
    </w:p>
    <w:p w:rsidR="00D31798" w:rsidRDefault="0071021D">
      <w:pPr>
        <w:spacing w:after="25" w:line="333" w:lineRule="auto"/>
        <w:ind w:left="3055" w:right="3061" w:firstLine="149"/>
      </w:pPr>
      <w:r>
        <w:rPr>
          <w:i/>
        </w:rPr>
        <w:t xml:space="preserve">kl </w:t>
      </w:r>
      <w:r>
        <w:t xml:space="preserve">= </w:t>
      </w:r>
      <w:r>
        <w:rPr>
          <w:i/>
        </w:rPr>
        <w:t>f</w:t>
      </w:r>
      <w:r>
        <w:t>(</w:t>
      </w:r>
      <w:r>
        <w:rPr>
          <w:i/>
        </w:rPr>
        <w:t>x</w:t>
      </w:r>
      <w:r>
        <w:rPr>
          <w:i/>
          <w:vertAlign w:val="subscript"/>
        </w:rPr>
        <w:t>n</w:t>
      </w:r>
      <w:r>
        <w:t>)∆</w:t>
      </w:r>
      <w:r>
        <w:rPr>
          <w:i/>
        </w:rPr>
        <w:t>t k</w:t>
      </w:r>
      <w:r>
        <w:t xml:space="preserve">2 = </w:t>
      </w:r>
      <w:r>
        <w:rPr>
          <w:i/>
        </w:rPr>
        <w:t>f</w:t>
      </w:r>
      <w:r>
        <w:t>(</w:t>
      </w:r>
      <w:r>
        <w:rPr>
          <w:i/>
        </w:rPr>
        <w:t>x</w:t>
      </w:r>
      <w:r>
        <w:rPr>
          <w:i/>
          <w:vertAlign w:val="subscript"/>
        </w:rPr>
        <w:t xml:space="preserve">n </w:t>
      </w:r>
      <w:r>
        <w:t>+0</w:t>
      </w:r>
      <w:r>
        <w:rPr>
          <w:i/>
        </w:rPr>
        <w:t>.</w:t>
      </w:r>
      <w:r>
        <w:t>5</w:t>
      </w:r>
      <w:r>
        <w:rPr>
          <w:i/>
        </w:rPr>
        <w:t>k</w:t>
      </w:r>
      <w:r>
        <w:rPr>
          <w:vertAlign w:val="subscript"/>
        </w:rPr>
        <w:t>1</w:t>
      </w:r>
      <w:r>
        <w:t>)∆</w:t>
      </w:r>
      <w:r>
        <w:rPr>
          <w:i/>
        </w:rPr>
        <w:t>t k</w:t>
      </w:r>
      <w:r>
        <w:t xml:space="preserve">3 = </w:t>
      </w:r>
      <w:r>
        <w:rPr>
          <w:i/>
        </w:rPr>
        <w:t>f</w:t>
      </w:r>
      <w:r>
        <w:t>(</w:t>
      </w:r>
      <w:r>
        <w:rPr>
          <w:i/>
        </w:rPr>
        <w:t>x</w:t>
      </w:r>
      <w:r>
        <w:rPr>
          <w:i/>
          <w:vertAlign w:val="subscript"/>
        </w:rPr>
        <w:t xml:space="preserve">n </w:t>
      </w:r>
      <w:r>
        <w:t>+0</w:t>
      </w:r>
      <w:r>
        <w:rPr>
          <w:i/>
        </w:rPr>
        <w:t>.</w:t>
      </w:r>
      <w:r>
        <w:t>5</w:t>
      </w:r>
      <w:r>
        <w:rPr>
          <w:i/>
        </w:rPr>
        <w:t>k</w:t>
      </w:r>
      <w:r>
        <w:rPr>
          <w:vertAlign w:val="subscript"/>
        </w:rPr>
        <w:t>2</w:t>
      </w:r>
      <w:r>
        <w:t>)∆</w:t>
      </w:r>
      <w:r>
        <w:rPr>
          <w:i/>
        </w:rPr>
        <w:t>t k</w:t>
      </w:r>
      <w:r>
        <w:t xml:space="preserve">4 = </w:t>
      </w:r>
      <w:r>
        <w:rPr>
          <w:i/>
        </w:rPr>
        <w:t>f</w:t>
      </w:r>
      <w:r>
        <w:t>(</w:t>
      </w:r>
      <w:r>
        <w:rPr>
          <w:i/>
        </w:rPr>
        <w:t>x</w:t>
      </w:r>
      <w:r>
        <w:rPr>
          <w:i/>
          <w:vertAlign w:val="subscript"/>
        </w:rPr>
        <w:t xml:space="preserve">n </w:t>
      </w:r>
      <w:r>
        <w:t>+</w:t>
      </w:r>
      <w:r>
        <w:rPr>
          <w:i/>
        </w:rPr>
        <w:t>k</w:t>
      </w:r>
      <w:r>
        <w:rPr>
          <w:vertAlign w:val="subscript"/>
        </w:rPr>
        <w:t>3</w:t>
      </w:r>
      <w:r>
        <w:t>)∆</w:t>
      </w:r>
      <w:r>
        <w:rPr>
          <w:i/>
        </w:rPr>
        <w:t>t x</w:t>
      </w:r>
      <w:r>
        <w:rPr>
          <w:i/>
          <w:vertAlign w:val="subscript"/>
        </w:rPr>
        <w:t>n</w:t>
      </w:r>
      <w:r>
        <w:rPr>
          <w:sz w:val="25"/>
          <w:vertAlign w:val="subscript"/>
        </w:rPr>
        <w:t xml:space="preserve">1 </w:t>
      </w:r>
      <w:r>
        <w:t xml:space="preserve">= </w:t>
      </w:r>
      <w:r>
        <w:rPr>
          <w:i/>
        </w:rPr>
        <w:t>x</w:t>
      </w:r>
      <w:r>
        <w:rPr>
          <w:i/>
          <w:vertAlign w:val="subscript"/>
        </w:rPr>
        <w:t xml:space="preserve">n </w:t>
      </w:r>
      <w:r>
        <w:t xml:space="preserve">+ </w:t>
      </w:r>
      <w:r>
        <w:rPr>
          <w:noProof/>
        </w:rPr>
        <w:drawing>
          <wp:inline distT="0" distB="0" distL="0" distR="0">
            <wp:extent cx="94488" cy="381000"/>
            <wp:effectExtent l="0" t="0" r="0" b="0"/>
            <wp:docPr id="27644" name="Picture 27644"/>
            <wp:cNvGraphicFramePr/>
            <a:graphic xmlns:a="http://schemas.openxmlformats.org/drawingml/2006/main">
              <a:graphicData uri="http://schemas.openxmlformats.org/drawingml/2006/picture">
                <pic:pic xmlns:pic="http://schemas.openxmlformats.org/drawingml/2006/picture">
                  <pic:nvPicPr>
                    <pic:cNvPr id="27644" name="Picture 27644"/>
                    <pic:cNvPicPr/>
                  </pic:nvPicPr>
                  <pic:blipFill>
                    <a:blip r:embed="rId17"/>
                    <a:stretch>
                      <a:fillRect/>
                    </a:stretch>
                  </pic:blipFill>
                  <pic:spPr>
                    <a:xfrm>
                      <a:off x="0" y="0"/>
                      <a:ext cx="94488" cy="381000"/>
                    </a:xfrm>
                    <a:prstGeom prst="rect">
                      <a:avLst/>
                    </a:prstGeom>
                  </pic:spPr>
                </pic:pic>
              </a:graphicData>
            </a:graphic>
          </wp:inline>
        </w:drawing>
      </w:r>
      <w:r>
        <w:t>(</w:t>
      </w:r>
      <w:r>
        <w:rPr>
          <w:i/>
        </w:rPr>
        <w:t>k</w:t>
      </w:r>
      <w:r>
        <w:rPr>
          <w:vertAlign w:val="subscript"/>
        </w:rPr>
        <w:t xml:space="preserve">1 </w:t>
      </w:r>
      <w:r>
        <w:t>+2</w:t>
      </w:r>
      <w:r>
        <w:rPr>
          <w:i/>
        </w:rPr>
        <w:t>k</w:t>
      </w:r>
      <w:r>
        <w:rPr>
          <w:vertAlign w:val="subscript"/>
        </w:rPr>
        <w:t xml:space="preserve">2 </w:t>
      </w:r>
      <w:r>
        <w:t>+2</w:t>
      </w:r>
      <w:r>
        <w:rPr>
          <w:i/>
        </w:rPr>
        <w:t>k</w:t>
      </w:r>
      <w:r>
        <w:rPr>
          <w:vertAlign w:val="subscript"/>
        </w:rPr>
        <w:t xml:space="preserve">3 </w:t>
      </w:r>
      <w:r>
        <w:t>+</w:t>
      </w:r>
      <w:r>
        <w:rPr>
          <w:i/>
        </w:rPr>
        <w:t>k</w:t>
      </w:r>
      <w:r>
        <w:rPr>
          <w:vertAlign w:val="subscript"/>
        </w:rPr>
        <w:t>4</w:t>
      </w:r>
      <w:r>
        <w:t>)</w:t>
      </w:r>
    </w:p>
    <w:p w:rsidR="00D31798" w:rsidRDefault="0071021D">
      <w:pPr>
        <w:ind w:left="241" w:right="237"/>
      </w:pPr>
      <w:r>
        <w:t>Here, we assume f(x) to be</w:t>
      </w:r>
    </w:p>
    <w:p w:rsidR="00D31798" w:rsidRDefault="0071021D">
      <w:pPr>
        <w:spacing w:after="0" w:line="259" w:lineRule="auto"/>
        <w:ind w:left="4072" w:right="3541" w:firstLine="917"/>
        <w:jc w:val="left"/>
      </w:pPr>
      <w:r>
        <w:rPr>
          <w:i/>
        </w:rPr>
        <w:t>dQ</w:t>
      </w:r>
      <w:r>
        <w:rPr>
          <w:i/>
        </w:rPr>
        <w:tab/>
      </w:r>
      <w:r>
        <w:rPr>
          <w:i/>
          <w:vertAlign w:val="subscript"/>
        </w:rPr>
        <w:t xml:space="preserve">0 </w:t>
      </w:r>
      <w:r>
        <w:rPr>
          <w:i/>
        </w:rPr>
        <w:t>f</w:t>
      </w:r>
      <w:r>
        <w:t>(</w:t>
      </w:r>
      <w:r>
        <w:rPr>
          <w:i/>
        </w:rPr>
        <w:t>x</w:t>
      </w:r>
      <w:r>
        <w:t>) =</w:t>
      </w:r>
      <w:r>
        <w:tab/>
      </w:r>
      <w:r>
        <w:rPr>
          <w:noProof/>
          <w:sz w:val="22"/>
        </w:rPr>
        <mc:AlternateContent>
          <mc:Choice Requires="wpg">
            <w:drawing>
              <wp:inline distT="0" distB="0" distL="0" distR="0">
                <wp:extent cx="233997" cy="5055"/>
                <wp:effectExtent l="0" t="0" r="0" b="0"/>
                <wp:docPr id="21466" name="Group 21466"/>
                <wp:cNvGraphicFramePr/>
                <a:graphic xmlns:a="http://schemas.openxmlformats.org/drawingml/2006/main">
                  <a:graphicData uri="http://schemas.microsoft.com/office/word/2010/wordprocessingGroup">
                    <wpg:wgp>
                      <wpg:cNvGrpSpPr/>
                      <wpg:grpSpPr>
                        <a:xfrm>
                          <a:off x="0" y="0"/>
                          <a:ext cx="233997" cy="5055"/>
                          <a:chOff x="0" y="0"/>
                          <a:chExt cx="233997" cy="5055"/>
                        </a:xfrm>
                      </wpg:grpSpPr>
                      <wps:wsp>
                        <wps:cNvPr id="1302" name="Shape 1302"/>
                        <wps:cNvSpPr/>
                        <wps:spPr>
                          <a:xfrm>
                            <a:off x="0" y="0"/>
                            <a:ext cx="233997" cy="0"/>
                          </a:xfrm>
                          <a:custGeom>
                            <a:avLst/>
                            <a:gdLst/>
                            <a:ahLst/>
                            <a:cxnLst/>
                            <a:rect l="0" t="0" r="0" b="0"/>
                            <a:pathLst>
                              <a:path w="233997">
                                <a:moveTo>
                                  <a:pt x="0" y="0"/>
                                </a:moveTo>
                                <a:lnTo>
                                  <a:pt x="233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466" style="width:18.425pt;height:0.398pt;mso-position-horizontal-relative:char;mso-position-vertical-relative:line" coordsize="2339,50">
                <v:shape id="Shape 1302" style="position:absolute;width:2339;height:0;left:0;top:0;" coordsize="233997,0" path="m0,0l233997,0">
                  <v:stroke weight="0.398pt" endcap="flat" joinstyle="miter" miterlimit="10" on="true" color="#000000"/>
                  <v:fill on="false" color="#000000" opacity="0"/>
                </v:shape>
              </v:group>
            </w:pict>
          </mc:Fallback>
        </mc:AlternateContent>
      </w:r>
      <w:r>
        <w:t xml:space="preserve"> = </w:t>
      </w:r>
      <w:r>
        <w:rPr>
          <w:i/>
        </w:rPr>
        <w:t>Q</w:t>
      </w:r>
    </w:p>
    <w:p w:rsidR="00D31798" w:rsidRDefault="0071021D">
      <w:pPr>
        <w:spacing w:after="400" w:line="259" w:lineRule="auto"/>
        <w:ind w:left="1520" w:right="1261"/>
        <w:jc w:val="center"/>
      </w:pPr>
      <w:r>
        <w:rPr>
          <w:i/>
        </w:rPr>
        <w:lastRenderedPageBreak/>
        <w:t>dρ</w:t>
      </w:r>
    </w:p>
    <w:p w:rsidR="00D31798" w:rsidRDefault="0071021D">
      <w:pPr>
        <w:pStyle w:val="Heading2"/>
        <w:tabs>
          <w:tab w:val="center" w:pos="1941"/>
        </w:tabs>
        <w:ind w:left="0" w:firstLine="0"/>
        <w:jc w:val="left"/>
      </w:pPr>
      <w:r>
        <w:t>5.3</w:t>
      </w:r>
      <w:r>
        <w:tab/>
        <w:t>Summary</w:t>
      </w:r>
    </w:p>
    <w:p w:rsidR="00D31798" w:rsidRDefault="0071021D">
      <w:pPr>
        <w:ind w:left="241" w:right="237"/>
      </w:pPr>
      <w:r>
        <w:t>In this chapter we preprocess scintometric data from web of science and accordingly use Particle swarm optimization algo-rithm(PSO) to quantify the influence of institutions overtime.</w:t>
      </w:r>
    </w:p>
    <w:p w:rsidR="00D31798" w:rsidRDefault="0071021D">
      <w:pPr>
        <w:spacing w:after="338" w:line="261" w:lineRule="auto"/>
        <w:ind w:left="241" w:right="0"/>
        <w:jc w:val="left"/>
      </w:pPr>
      <w:r>
        <w:rPr>
          <w:b/>
          <w:sz w:val="50"/>
        </w:rPr>
        <w:t>Chapter 6</w:t>
      </w:r>
    </w:p>
    <w:p w:rsidR="00D31798" w:rsidRDefault="0071021D">
      <w:pPr>
        <w:pStyle w:val="Heading1"/>
        <w:spacing w:after="616"/>
        <w:ind w:left="241"/>
      </w:pPr>
      <w:r>
        <w:t>Implementation</w:t>
      </w:r>
    </w:p>
    <w:p w:rsidR="00D31798" w:rsidRDefault="0071021D">
      <w:pPr>
        <w:pStyle w:val="Heading2"/>
        <w:tabs>
          <w:tab w:val="center" w:pos="1780"/>
        </w:tabs>
        <w:ind w:left="0" w:firstLine="0"/>
        <w:jc w:val="left"/>
      </w:pPr>
      <w:r>
        <w:t>6.1</w:t>
      </w:r>
      <w:r>
        <w:tab/>
        <w:t>Dataset</w:t>
      </w:r>
    </w:p>
    <w:p w:rsidR="00D31798" w:rsidRDefault="0071021D">
      <w:pPr>
        <w:spacing w:after="420"/>
        <w:ind w:left="241" w:right="237"/>
      </w:pPr>
      <w:r>
        <w:t>Our data set consists of two variab</w:t>
      </w:r>
      <w:r>
        <w:t>le that are used as input to the CES function. These are Non-Local Influence Quotient (NLIQ) and International Collaboration Ratio(ICR).</w:t>
      </w:r>
    </w:p>
    <w:p w:rsidR="00D31798" w:rsidRDefault="0071021D">
      <w:pPr>
        <w:pStyle w:val="Heading3"/>
        <w:tabs>
          <w:tab w:val="center" w:pos="3909"/>
        </w:tabs>
        <w:ind w:left="0" w:firstLine="0"/>
        <w:jc w:val="left"/>
      </w:pPr>
      <w:r>
        <w:t>6.1.1</w:t>
      </w:r>
      <w:r>
        <w:tab/>
        <w:t>Non-Local Influence Quotient (NLIQ)</w:t>
      </w:r>
    </w:p>
    <w:p w:rsidR="00D31798" w:rsidRDefault="0071021D">
      <w:pPr>
        <w:spacing w:after="498"/>
        <w:ind w:left="241" w:right="237"/>
      </w:pPr>
      <w:r>
        <w:t xml:space="preserve">Defining and measuring internationality as a function of influence diffusion </w:t>
      </w:r>
      <w:r>
        <w:t>of scientific journals is an open problem. There exists no metric to rank journals based on the extent or scale of internationality. We propose Non-Local Influence Quotient (NLIQ) as one such parameter for internationality computation. NLIQ can be calculat</w:t>
      </w:r>
      <w:r>
        <w:t>ed as follows:</w:t>
      </w:r>
    </w:p>
    <w:p w:rsidR="00D31798" w:rsidRDefault="0071021D">
      <w:pPr>
        <w:spacing w:after="0" w:line="259" w:lineRule="auto"/>
        <w:ind w:left="2710" w:right="1123"/>
        <w:jc w:val="left"/>
      </w:pPr>
      <w:r>
        <w:rPr>
          <w:vertAlign w:val="superscript"/>
        </w:rPr>
        <w:t>P</w:t>
      </w:r>
      <w:r>
        <w:rPr>
          <w:i/>
          <w:vertAlign w:val="subscript"/>
        </w:rPr>
        <w:t>p</w:t>
      </w:r>
      <w:r>
        <w:rPr>
          <w:i/>
          <w:sz w:val="22"/>
        </w:rPr>
        <w:t>∈</w:t>
      </w:r>
      <w:r>
        <w:rPr>
          <w:i/>
          <w:vertAlign w:val="subscript"/>
        </w:rPr>
        <w:t>P</w:t>
      </w:r>
      <w:r>
        <w:rPr>
          <w:vertAlign w:val="subscript"/>
        </w:rPr>
        <w:t>(</w:t>
      </w:r>
      <w:r>
        <w:rPr>
          <w:i/>
          <w:vertAlign w:val="subscript"/>
        </w:rPr>
        <w:t>a</w:t>
      </w:r>
      <w:r>
        <w:rPr>
          <w:vertAlign w:val="subscript"/>
        </w:rPr>
        <w:t>)</w:t>
      </w:r>
      <w:r>
        <w:rPr>
          <w:i/>
        </w:rPr>
        <w:t>No of global citation for paper p</w:t>
      </w:r>
    </w:p>
    <w:p w:rsidR="00D31798" w:rsidRDefault="0071021D">
      <w:pPr>
        <w:spacing w:after="0" w:line="259" w:lineRule="auto"/>
        <w:ind w:left="2149" w:right="1123"/>
        <w:jc w:val="left"/>
      </w:pPr>
      <w:r>
        <w:rPr>
          <w:i/>
        </w:rPr>
        <w:t xml:space="preserve">L </w:t>
      </w:r>
      <w:r>
        <w:t>=</w:t>
      </w:r>
    </w:p>
    <w:p w:rsidR="00D31798" w:rsidRDefault="0071021D">
      <w:pPr>
        <w:spacing w:after="414" w:line="259" w:lineRule="auto"/>
        <w:ind w:left="1520" w:right="979"/>
        <w:jc w:val="center"/>
      </w:pPr>
      <w:r>
        <w:rPr>
          <w:noProof/>
          <w:sz w:val="22"/>
        </w:rPr>
        <mc:AlternateContent>
          <mc:Choice Requires="wpg">
            <w:drawing>
              <wp:anchor distT="0" distB="0" distL="114300" distR="114300" simplePos="0" relativeHeight="251668480" behindDoc="1" locked="0" layoutInCell="1" allowOverlap="1">
                <wp:simplePos x="0" y="0"/>
                <wp:positionH relativeFrom="column">
                  <wp:posOffset>1714538</wp:posOffset>
                </wp:positionH>
                <wp:positionV relativeFrom="paragraph">
                  <wp:posOffset>-156993</wp:posOffset>
                </wp:positionV>
                <wp:extent cx="3321076" cy="280911"/>
                <wp:effectExtent l="0" t="0" r="0" b="0"/>
                <wp:wrapNone/>
                <wp:docPr id="22779" name="Group 22779"/>
                <wp:cNvGraphicFramePr/>
                <a:graphic xmlns:a="http://schemas.openxmlformats.org/drawingml/2006/main">
                  <a:graphicData uri="http://schemas.microsoft.com/office/word/2010/wordprocessingGroup">
                    <wpg:wgp>
                      <wpg:cNvGrpSpPr/>
                      <wpg:grpSpPr>
                        <a:xfrm>
                          <a:off x="0" y="0"/>
                          <a:ext cx="3321076" cy="280911"/>
                          <a:chOff x="0" y="0"/>
                          <a:chExt cx="3321076" cy="280911"/>
                        </a:xfrm>
                      </wpg:grpSpPr>
                      <wps:wsp>
                        <wps:cNvPr id="1358" name="Shape 1358"/>
                        <wps:cNvSpPr/>
                        <wps:spPr>
                          <a:xfrm>
                            <a:off x="2673045" y="0"/>
                            <a:ext cx="53518" cy="0"/>
                          </a:xfrm>
                          <a:custGeom>
                            <a:avLst/>
                            <a:gdLst/>
                            <a:ahLst/>
                            <a:cxnLst/>
                            <a:rect l="0" t="0" r="0" b="0"/>
                            <a:pathLst>
                              <a:path w="53518">
                                <a:moveTo>
                                  <a:pt x="0" y="0"/>
                                </a:moveTo>
                                <a:lnTo>
                                  <a:pt x="535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60" name="Shape 1360"/>
                        <wps:cNvSpPr/>
                        <wps:spPr>
                          <a:xfrm>
                            <a:off x="3178023" y="0"/>
                            <a:ext cx="53518" cy="0"/>
                          </a:xfrm>
                          <a:custGeom>
                            <a:avLst/>
                            <a:gdLst/>
                            <a:ahLst/>
                            <a:cxnLst/>
                            <a:rect l="0" t="0" r="0" b="0"/>
                            <a:pathLst>
                              <a:path w="53518">
                                <a:moveTo>
                                  <a:pt x="0" y="0"/>
                                </a:moveTo>
                                <a:lnTo>
                                  <a:pt x="535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62" name="Shape 1362"/>
                        <wps:cNvSpPr/>
                        <wps:spPr>
                          <a:xfrm>
                            <a:off x="0" y="112916"/>
                            <a:ext cx="3321076" cy="0"/>
                          </a:xfrm>
                          <a:custGeom>
                            <a:avLst/>
                            <a:gdLst/>
                            <a:ahLst/>
                            <a:cxnLst/>
                            <a:rect l="0" t="0" r="0" b="0"/>
                            <a:pathLst>
                              <a:path w="3321076">
                                <a:moveTo>
                                  <a:pt x="0" y="0"/>
                                </a:moveTo>
                                <a:lnTo>
                                  <a:pt x="332107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64" name="Shape 1364"/>
                        <wps:cNvSpPr/>
                        <wps:spPr>
                          <a:xfrm>
                            <a:off x="1048042" y="280911"/>
                            <a:ext cx="53518" cy="0"/>
                          </a:xfrm>
                          <a:custGeom>
                            <a:avLst/>
                            <a:gdLst/>
                            <a:ahLst/>
                            <a:cxnLst/>
                            <a:rect l="0" t="0" r="0" b="0"/>
                            <a:pathLst>
                              <a:path w="53518">
                                <a:moveTo>
                                  <a:pt x="0" y="0"/>
                                </a:moveTo>
                                <a:lnTo>
                                  <a:pt x="535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66" name="Shape 1366"/>
                        <wps:cNvSpPr/>
                        <wps:spPr>
                          <a:xfrm>
                            <a:off x="1809547" y="280911"/>
                            <a:ext cx="53518" cy="0"/>
                          </a:xfrm>
                          <a:custGeom>
                            <a:avLst/>
                            <a:gdLst/>
                            <a:ahLst/>
                            <a:cxnLst/>
                            <a:rect l="0" t="0" r="0" b="0"/>
                            <a:pathLst>
                              <a:path w="53518">
                                <a:moveTo>
                                  <a:pt x="0" y="0"/>
                                </a:moveTo>
                                <a:lnTo>
                                  <a:pt x="535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68" name="Shape 1368"/>
                        <wps:cNvSpPr/>
                        <wps:spPr>
                          <a:xfrm>
                            <a:off x="2066023" y="280911"/>
                            <a:ext cx="53518" cy="0"/>
                          </a:xfrm>
                          <a:custGeom>
                            <a:avLst/>
                            <a:gdLst/>
                            <a:ahLst/>
                            <a:cxnLst/>
                            <a:rect l="0" t="0" r="0" b="0"/>
                            <a:pathLst>
                              <a:path w="53518">
                                <a:moveTo>
                                  <a:pt x="0" y="0"/>
                                </a:moveTo>
                                <a:lnTo>
                                  <a:pt x="535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70" name="Shape 1370"/>
                        <wps:cNvSpPr/>
                        <wps:spPr>
                          <a:xfrm>
                            <a:off x="2571001" y="280911"/>
                            <a:ext cx="53518" cy="0"/>
                          </a:xfrm>
                          <a:custGeom>
                            <a:avLst/>
                            <a:gdLst/>
                            <a:ahLst/>
                            <a:cxnLst/>
                            <a:rect l="0" t="0" r="0" b="0"/>
                            <a:pathLst>
                              <a:path w="53518">
                                <a:moveTo>
                                  <a:pt x="0" y="0"/>
                                </a:moveTo>
                                <a:lnTo>
                                  <a:pt x="535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779" style="width:261.502pt;height:22.119pt;position:absolute;z-index:-2147483612;mso-position-horizontal-relative:text;mso-position-horizontal:absolute;margin-left:135.003pt;mso-position-vertical-relative:text;margin-top:-12.3617pt;" coordsize="33210,2809">
                <v:shape id="Shape 1358" style="position:absolute;width:535;height:0;left:26730;top:0;" coordsize="53518,0" path="m0,0l53518,0">
                  <v:stroke weight="0.398pt" endcap="flat" joinstyle="miter" miterlimit="10" on="true" color="#000000"/>
                  <v:fill on="false" color="#000000" opacity="0"/>
                </v:shape>
                <v:shape id="Shape 1360" style="position:absolute;width:535;height:0;left:31780;top:0;" coordsize="53518,0" path="m0,0l53518,0">
                  <v:stroke weight="0.398pt" endcap="flat" joinstyle="miter" miterlimit="10" on="true" color="#000000"/>
                  <v:fill on="false" color="#000000" opacity="0"/>
                </v:shape>
                <v:shape id="Shape 1362" style="position:absolute;width:33210;height:0;left:0;top:1129;" coordsize="3321076,0" path="m0,0l3321076,0">
                  <v:stroke weight="0.398pt" endcap="flat" joinstyle="miter" miterlimit="10" on="true" color="#000000"/>
                  <v:fill on="false" color="#000000" opacity="0"/>
                </v:shape>
                <v:shape id="Shape 1364" style="position:absolute;width:535;height:0;left:10480;top:2809;" coordsize="53518,0" path="m0,0l53518,0">
                  <v:stroke weight="0.398pt" endcap="flat" joinstyle="miter" miterlimit="10" on="true" color="#000000"/>
                  <v:fill on="false" color="#000000" opacity="0"/>
                </v:shape>
                <v:shape id="Shape 1366" style="position:absolute;width:535;height:0;left:18095;top:2809;" coordsize="53518,0" path="m0,0l53518,0">
                  <v:stroke weight="0.398pt" endcap="flat" joinstyle="miter" miterlimit="10" on="true" color="#000000"/>
                  <v:fill on="false" color="#000000" opacity="0"/>
                </v:shape>
                <v:shape id="Shape 1368" style="position:absolute;width:535;height:0;left:20660;top:2809;" coordsize="53518,0" path="m0,0l53518,0">
                  <v:stroke weight="0.398pt" endcap="flat" joinstyle="miter" miterlimit="10" on="true" color="#000000"/>
                  <v:fill on="false" color="#000000" opacity="0"/>
                </v:shape>
                <v:shape id="Shape 1370" style="position:absolute;width:535;height:0;left:25710;top:2809;" coordsize="53518,0" path="m0,0l53518,0">
                  <v:stroke weight="0.398pt" endcap="flat" joinstyle="miter" miterlimit="10" on="true" color="#000000"/>
                  <v:fill on="false" color="#000000" opacity="0"/>
                </v:shape>
              </v:group>
            </w:pict>
          </mc:Fallback>
        </mc:AlternateContent>
      </w:r>
      <w:r>
        <w:rPr>
          <w:i/>
        </w:rPr>
        <w:t>Total citations on paper p</w:t>
      </w:r>
    </w:p>
    <w:p w:rsidR="00D31798" w:rsidRDefault="0071021D">
      <w:pPr>
        <w:pStyle w:val="Heading2"/>
        <w:tabs>
          <w:tab w:val="center" w:pos="1780"/>
        </w:tabs>
        <w:ind w:left="0" w:firstLine="0"/>
        <w:jc w:val="left"/>
      </w:pPr>
      <w:r>
        <w:t>6.2</w:t>
      </w:r>
      <w:r>
        <w:tab/>
        <w:t>Dataset</w:t>
      </w:r>
    </w:p>
    <w:p w:rsidR="00D31798" w:rsidRDefault="0071021D">
      <w:pPr>
        <w:ind w:left="241" w:right="237"/>
      </w:pPr>
      <w:r>
        <w:t>Our data set consists of two variable that are used as input to the CES function. These are Non-Local Influence Quotient (NLIQ) and International Collaboration Ratio(ICR).</w:t>
      </w:r>
    </w:p>
    <w:p w:rsidR="00D31798" w:rsidRDefault="0071021D">
      <w:pPr>
        <w:spacing w:after="239" w:line="259" w:lineRule="auto"/>
        <w:ind w:left="459" w:right="0" w:firstLine="0"/>
        <w:jc w:val="left"/>
      </w:pPr>
      <w:r>
        <w:rPr>
          <w:noProof/>
        </w:rPr>
        <w:lastRenderedPageBreak/>
        <w:drawing>
          <wp:inline distT="0" distB="0" distL="0" distR="0">
            <wp:extent cx="5826760" cy="4785360"/>
            <wp:effectExtent l="0" t="0" r="0" b="0"/>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18"/>
                    <a:stretch>
                      <a:fillRect/>
                    </a:stretch>
                  </pic:blipFill>
                  <pic:spPr>
                    <a:xfrm>
                      <a:off x="0" y="0"/>
                      <a:ext cx="5826760" cy="4785360"/>
                    </a:xfrm>
                    <a:prstGeom prst="rect">
                      <a:avLst/>
                    </a:prstGeom>
                  </pic:spPr>
                </pic:pic>
              </a:graphicData>
            </a:graphic>
          </wp:inline>
        </w:drawing>
      </w:r>
    </w:p>
    <w:p w:rsidR="00D31798" w:rsidRDefault="0071021D">
      <w:pPr>
        <w:spacing w:after="469" w:line="265" w:lineRule="auto"/>
        <w:ind w:left="10" w:right="6"/>
        <w:jc w:val="center"/>
      </w:pPr>
      <w:r>
        <w:rPr>
          <w:b/>
          <w:sz w:val="22"/>
        </w:rPr>
        <w:t xml:space="preserve">Figure 6.1: </w:t>
      </w:r>
      <w:r>
        <w:rPr>
          <w:sz w:val="22"/>
        </w:rPr>
        <w:t>Slice of the dataset</w:t>
      </w:r>
    </w:p>
    <w:p w:rsidR="00D31798" w:rsidRDefault="0071021D">
      <w:pPr>
        <w:pStyle w:val="Heading3"/>
        <w:tabs>
          <w:tab w:val="center" w:pos="3909"/>
        </w:tabs>
        <w:ind w:left="0" w:firstLine="0"/>
        <w:jc w:val="left"/>
      </w:pPr>
      <w:r>
        <w:t>6.2.1</w:t>
      </w:r>
      <w:r>
        <w:tab/>
        <w:t>Non-Local Influence Quotient (NLIQ)</w:t>
      </w:r>
    </w:p>
    <w:p w:rsidR="00D31798" w:rsidRDefault="0071021D">
      <w:pPr>
        <w:spacing w:after="498"/>
        <w:ind w:left="241" w:right="237"/>
      </w:pPr>
      <w:r>
        <w:t>Definin</w:t>
      </w:r>
      <w:r>
        <w:t>g and measuring internationality as a function of influence diffusion of scientific journals is an open problem. There exists no metric to rank journals based on the extent or scale of internationality. We propose Non-Local Influence Quotient (NLIQ) as one</w:t>
      </w:r>
      <w:r>
        <w:t xml:space="preserve"> such parameter for internationality computation. NLIQ can be calculated as follows:</w:t>
      </w:r>
    </w:p>
    <w:p w:rsidR="00D31798" w:rsidRDefault="0071021D">
      <w:pPr>
        <w:spacing w:after="0" w:line="259" w:lineRule="auto"/>
        <w:ind w:left="2710" w:right="1123"/>
        <w:jc w:val="left"/>
      </w:pPr>
      <w:r>
        <w:rPr>
          <w:vertAlign w:val="superscript"/>
        </w:rPr>
        <w:t>P</w:t>
      </w:r>
      <w:r>
        <w:rPr>
          <w:i/>
          <w:vertAlign w:val="subscript"/>
        </w:rPr>
        <w:t>p</w:t>
      </w:r>
      <w:r>
        <w:rPr>
          <w:i/>
          <w:sz w:val="22"/>
        </w:rPr>
        <w:t>∈</w:t>
      </w:r>
      <w:r>
        <w:rPr>
          <w:i/>
          <w:vertAlign w:val="subscript"/>
        </w:rPr>
        <w:t>P</w:t>
      </w:r>
      <w:r>
        <w:rPr>
          <w:vertAlign w:val="subscript"/>
        </w:rPr>
        <w:t>(</w:t>
      </w:r>
      <w:r>
        <w:rPr>
          <w:i/>
          <w:vertAlign w:val="subscript"/>
        </w:rPr>
        <w:t>a</w:t>
      </w:r>
      <w:r>
        <w:rPr>
          <w:vertAlign w:val="subscript"/>
        </w:rPr>
        <w:t>)</w:t>
      </w:r>
      <w:r>
        <w:rPr>
          <w:i/>
        </w:rPr>
        <w:t>No of global citation for paper p</w:t>
      </w:r>
    </w:p>
    <w:p w:rsidR="00D31798" w:rsidRDefault="0071021D">
      <w:pPr>
        <w:spacing w:after="0" w:line="259" w:lineRule="auto"/>
        <w:ind w:left="2149" w:right="1123"/>
        <w:jc w:val="left"/>
      </w:pPr>
      <w:r>
        <w:rPr>
          <w:i/>
        </w:rPr>
        <w:t xml:space="preserve">L </w:t>
      </w:r>
      <w:r>
        <w:t>=</w:t>
      </w:r>
    </w:p>
    <w:p w:rsidR="00D31798" w:rsidRDefault="0071021D">
      <w:pPr>
        <w:spacing w:after="3" w:line="259" w:lineRule="auto"/>
        <w:ind w:left="1520" w:right="979"/>
        <w:jc w:val="center"/>
      </w:pPr>
      <w:r>
        <w:rPr>
          <w:noProof/>
          <w:sz w:val="22"/>
        </w:rPr>
        <mc:AlternateContent>
          <mc:Choice Requires="wpg">
            <w:drawing>
              <wp:anchor distT="0" distB="0" distL="114300" distR="114300" simplePos="0" relativeHeight="251669504" behindDoc="1" locked="0" layoutInCell="1" allowOverlap="1">
                <wp:simplePos x="0" y="0"/>
                <wp:positionH relativeFrom="column">
                  <wp:posOffset>1714538</wp:posOffset>
                </wp:positionH>
                <wp:positionV relativeFrom="paragraph">
                  <wp:posOffset>-156993</wp:posOffset>
                </wp:positionV>
                <wp:extent cx="3321076" cy="280911"/>
                <wp:effectExtent l="0" t="0" r="0" b="0"/>
                <wp:wrapNone/>
                <wp:docPr id="23041" name="Group 23041"/>
                <wp:cNvGraphicFramePr/>
                <a:graphic xmlns:a="http://schemas.openxmlformats.org/drawingml/2006/main">
                  <a:graphicData uri="http://schemas.microsoft.com/office/word/2010/wordprocessingGroup">
                    <wpg:wgp>
                      <wpg:cNvGrpSpPr/>
                      <wpg:grpSpPr>
                        <a:xfrm>
                          <a:off x="0" y="0"/>
                          <a:ext cx="3321076" cy="280911"/>
                          <a:chOff x="0" y="0"/>
                          <a:chExt cx="3321076" cy="280911"/>
                        </a:xfrm>
                      </wpg:grpSpPr>
                      <wps:wsp>
                        <wps:cNvPr id="1414" name="Shape 1414"/>
                        <wps:cNvSpPr/>
                        <wps:spPr>
                          <a:xfrm>
                            <a:off x="2673045" y="0"/>
                            <a:ext cx="53518" cy="0"/>
                          </a:xfrm>
                          <a:custGeom>
                            <a:avLst/>
                            <a:gdLst/>
                            <a:ahLst/>
                            <a:cxnLst/>
                            <a:rect l="0" t="0" r="0" b="0"/>
                            <a:pathLst>
                              <a:path w="53518">
                                <a:moveTo>
                                  <a:pt x="0" y="0"/>
                                </a:moveTo>
                                <a:lnTo>
                                  <a:pt x="535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6" name="Shape 1416"/>
                        <wps:cNvSpPr/>
                        <wps:spPr>
                          <a:xfrm>
                            <a:off x="3178023" y="0"/>
                            <a:ext cx="53518" cy="0"/>
                          </a:xfrm>
                          <a:custGeom>
                            <a:avLst/>
                            <a:gdLst/>
                            <a:ahLst/>
                            <a:cxnLst/>
                            <a:rect l="0" t="0" r="0" b="0"/>
                            <a:pathLst>
                              <a:path w="53518">
                                <a:moveTo>
                                  <a:pt x="0" y="0"/>
                                </a:moveTo>
                                <a:lnTo>
                                  <a:pt x="535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8" name="Shape 1418"/>
                        <wps:cNvSpPr/>
                        <wps:spPr>
                          <a:xfrm>
                            <a:off x="0" y="112916"/>
                            <a:ext cx="3321076" cy="0"/>
                          </a:xfrm>
                          <a:custGeom>
                            <a:avLst/>
                            <a:gdLst/>
                            <a:ahLst/>
                            <a:cxnLst/>
                            <a:rect l="0" t="0" r="0" b="0"/>
                            <a:pathLst>
                              <a:path w="3321076">
                                <a:moveTo>
                                  <a:pt x="0" y="0"/>
                                </a:moveTo>
                                <a:lnTo>
                                  <a:pt x="332107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0" name="Shape 1420"/>
                        <wps:cNvSpPr/>
                        <wps:spPr>
                          <a:xfrm>
                            <a:off x="1048042" y="280911"/>
                            <a:ext cx="53518" cy="0"/>
                          </a:xfrm>
                          <a:custGeom>
                            <a:avLst/>
                            <a:gdLst/>
                            <a:ahLst/>
                            <a:cxnLst/>
                            <a:rect l="0" t="0" r="0" b="0"/>
                            <a:pathLst>
                              <a:path w="53518">
                                <a:moveTo>
                                  <a:pt x="0" y="0"/>
                                </a:moveTo>
                                <a:lnTo>
                                  <a:pt x="535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2" name="Shape 1422"/>
                        <wps:cNvSpPr/>
                        <wps:spPr>
                          <a:xfrm>
                            <a:off x="1809547" y="280911"/>
                            <a:ext cx="53518" cy="0"/>
                          </a:xfrm>
                          <a:custGeom>
                            <a:avLst/>
                            <a:gdLst/>
                            <a:ahLst/>
                            <a:cxnLst/>
                            <a:rect l="0" t="0" r="0" b="0"/>
                            <a:pathLst>
                              <a:path w="53518">
                                <a:moveTo>
                                  <a:pt x="0" y="0"/>
                                </a:moveTo>
                                <a:lnTo>
                                  <a:pt x="535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4" name="Shape 1424"/>
                        <wps:cNvSpPr/>
                        <wps:spPr>
                          <a:xfrm>
                            <a:off x="2066023" y="280911"/>
                            <a:ext cx="53518" cy="0"/>
                          </a:xfrm>
                          <a:custGeom>
                            <a:avLst/>
                            <a:gdLst/>
                            <a:ahLst/>
                            <a:cxnLst/>
                            <a:rect l="0" t="0" r="0" b="0"/>
                            <a:pathLst>
                              <a:path w="53518">
                                <a:moveTo>
                                  <a:pt x="0" y="0"/>
                                </a:moveTo>
                                <a:lnTo>
                                  <a:pt x="535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6" name="Shape 1426"/>
                        <wps:cNvSpPr/>
                        <wps:spPr>
                          <a:xfrm>
                            <a:off x="2571001" y="280911"/>
                            <a:ext cx="53518" cy="0"/>
                          </a:xfrm>
                          <a:custGeom>
                            <a:avLst/>
                            <a:gdLst/>
                            <a:ahLst/>
                            <a:cxnLst/>
                            <a:rect l="0" t="0" r="0" b="0"/>
                            <a:pathLst>
                              <a:path w="53518">
                                <a:moveTo>
                                  <a:pt x="0" y="0"/>
                                </a:moveTo>
                                <a:lnTo>
                                  <a:pt x="535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041" style="width:261.502pt;height:22.119pt;position:absolute;z-index:-2147483615;mso-position-horizontal-relative:text;mso-position-horizontal:absolute;margin-left:135.003pt;mso-position-vertical-relative:text;margin-top:-12.3617pt;" coordsize="33210,2809">
                <v:shape id="Shape 1414" style="position:absolute;width:535;height:0;left:26730;top:0;" coordsize="53518,0" path="m0,0l53518,0">
                  <v:stroke weight="0.398pt" endcap="flat" joinstyle="miter" miterlimit="10" on="true" color="#000000"/>
                  <v:fill on="false" color="#000000" opacity="0"/>
                </v:shape>
                <v:shape id="Shape 1416" style="position:absolute;width:535;height:0;left:31780;top:0;" coordsize="53518,0" path="m0,0l53518,0">
                  <v:stroke weight="0.398pt" endcap="flat" joinstyle="miter" miterlimit="10" on="true" color="#000000"/>
                  <v:fill on="false" color="#000000" opacity="0"/>
                </v:shape>
                <v:shape id="Shape 1418" style="position:absolute;width:33210;height:0;left:0;top:1129;" coordsize="3321076,0" path="m0,0l3321076,0">
                  <v:stroke weight="0.398pt" endcap="flat" joinstyle="miter" miterlimit="10" on="true" color="#000000"/>
                  <v:fill on="false" color="#000000" opacity="0"/>
                </v:shape>
                <v:shape id="Shape 1420" style="position:absolute;width:535;height:0;left:10480;top:2809;" coordsize="53518,0" path="m0,0l53518,0">
                  <v:stroke weight="0.398pt" endcap="flat" joinstyle="miter" miterlimit="10" on="true" color="#000000"/>
                  <v:fill on="false" color="#000000" opacity="0"/>
                </v:shape>
                <v:shape id="Shape 1422" style="position:absolute;width:535;height:0;left:18095;top:2809;" coordsize="53518,0" path="m0,0l53518,0">
                  <v:stroke weight="0.398pt" endcap="flat" joinstyle="miter" miterlimit="10" on="true" color="#000000"/>
                  <v:fill on="false" color="#000000" opacity="0"/>
                </v:shape>
                <v:shape id="Shape 1424" style="position:absolute;width:535;height:0;left:20660;top:2809;" coordsize="53518,0" path="m0,0l53518,0">
                  <v:stroke weight="0.398pt" endcap="flat" joinstyle="miter" miterlimit="10" on="true" color="#000000"/>
                  <v:fill on="false" color="#000000" opacity="0"/>
                </v:shape>
                <v:shape id="Shape 1426" style="position:absolute;width:535;height:0;left:25710;top:2809;" coordsize="53518,0" path="m0,0l53518,0">
                  <v:stroke weight="0.398pt" endcap="flat" joinstyle="miter" miterlimit="10" on="true" color="#000000"/>
                  <v:fill on="false" color="#000000" opacity="0"/>
                </v:shape>
              </v:group>
            </w:pict>
          </mc:Fallback>
        </mc:AlternateContent>
      </w:r>
      <w:r>
        <w:rPr>
          <w:i/>
        </w:rPr>
        <w:t>Total citations on paper p</w:t>
      </w:r>
    </w:p>
    <w:p w:rsidR="00D31798" w:rsidRDefault="0071021D">
      <w:pPr>
        <w:spacing w:after="539" w:line="259" w:lineRule="auto"/>
        <w:ind w:left="3011" w:right="0" w:firstLine="0"/>
        <w:jc w:val="left"/>
      </w:pPr>
      <w:r>
        <w:rPr>
          <w:noProof/>
        </w:rPr>
        <w:lastRenderedPageBreak/>
        <w:drawing>
          <wp:inline distT="0" distB="0" distL="0" distR="0">
            <wp:extent cx="2526030" cy="2526030"/>
            <wp:effectExtent l="0" t="0" r="0" b="0"/>
            <wp:docPr id="1435" name="Picture 1435"/>
            <wp:cNvGraphicFramePr/>
            <a:graphic xmlns:a="http://schemas.openxmlformats.org/drawingml/2006/main">
              <a:graphicData uri="http://schemas.openxmlformats.org/drawingml/2006/picture">
                <pic:pic xmlns:pic="http://schemas.openxmlformats.org/drawingml/2006/picture">
                  <pic:nvPicPr>
                    <pic:cNvPr id="1435" name="Picture 1435"/>
                    <pic:cNvPicPr/>
                  </pic:nvPicPr>
                  <pic:blipFill>
                    <a:blip r:embed="rId19"/>
                    <a:stretch>
                      <a:fillRect/>
                    </a:stretch>
                  </pic:blipFill>
                  <pic:spPr>
                    <a:xfrm>
                      <a:off x="0" y="0"/>
                      <a:ext cx="2526030" cy="2526030"/>
                    </a:xfrm>
                    <a:prstGeom prst="rect">
                      <a:avLst/>
                    </a:prstGeom>
                  </pic:spPr>
                </pic:pic>
              </a:graphicData>
            </a:graphic>
          </wp:inline>
        </w:drawing>
      </w:r>
    </w:p>
    <w:p w:rsidR="00D31798" w:rsidRDefault="0071021D">
      <w:pPr>
        <w:spacing w:after="199" w:line="263" w:lineRule="auto"/>
        <w:ind w:left="1673" w:right="1669"/>
        <w:jc w:val="center"/>
      </w:pPr>
      <w:r>
        <w:t>Country Wise Citation report for a university</w:t>
      </w:r>
    </w:p>
    <w:p w:rsidR="00D31798" w:rsidRDefault="0071021D">
      <w:pPr>
        <w:spacing w:after="539" w:line="259" w:lineRule="auto"/>
        <w:ind w:left="2471" w:right="0" w:firstLine="0"/>
        <w:jc w:val="left"/>
      </w:pPr>
      <w:r>
        <w:rPr>
          <w:noProof/>
        </w:rPr>
        <w:drawing>
          <wp:inline distT="0" distB="0" distL="0" distR="0">
            <wp:extent cx="3211830" cy="2588895"/>
            <wp:effectExtent l="0" t="0" r="0" b="0"/>
            <wp:docPr id="1438" name="Picture 1438"/>
            <wp:cNvGraphicFramePr/>
            <a:graphic xmlns:a="http://schemas.openxmlformats.org/drawingml/2006/main">
              <a:graphicData uri="http://schemas.openxmlformats.org/drawingml/2006/picture">
                <pic:pic xmlns:pic="http://schemas.openxmlformats.org/drawingml/2006/picture">
                  <pic:nvPicPr>
                    <pic:cNvPr id="1438" name="Picture 1438"/>
                    <pic:cNvPicPr/>
                  </pic:nvPicPr>
                  <pic:blipFill>
                    <a:blip r:embed="rId20"/>
                    <a:stretch>
                      <a:fillRect/>
                    </a:stretch>
                  </pic:blipFill>
                  <pic:spPr>
                    <a:xfrm>
                      <a:off x="0" y="0"/>
                      <a:ext cx="3211830" cy="2588895"/>
                    </a:xfrm>
                    <a:prstGeom prst="rect">
                      <a:avLst/>
                    </a:prstGeom>
                  </pic:spPr>
                </pic:pic>
              </a:graphicData>
            </a:graphic>
          </wp:inline>
        </w:drawing>
      </w:r>
    </w:p>
    <w:p w:rsidR="00D31798" w:rsidRDefault="0071021D">
      <w:pPr>
        <w:spacing w:after="409" w:line="263" w:lineRule="auto"/>
        <w:ind w:left="1673" w:right="1669"/>
        <w:jc w:val="center"/>
      </w:pPr>
      <w:r>
        <w:t>Calculated Nliq values with respective Institutions</w:t>
      </w:r>
    </w:p>
    <w:p w:rsidR="00D31798" w:rsidRDefault="0071021D">
      <w:pPr>
        <w:pStyle w:val="Heading3"/>
        <w:tabs>
          <w:tab w:val="center" w:pos="4029"/>
        </w:tabs>
        <w:ind w:left="0" w:firstLine="0"/>
        <w:jc w:val="left"/>
      </w:pPr>
      <w:r>
        <w:t>6.2.2</w:t>
      </w:r>
      <w:r>
        <w:tab/>
        <w:t>International Collaboration Ratio(ICR)</w:t>
      </w:r>
    </w:p>
    <w:p w:rsidR="00D31798" w:rsidRDefault="0071021D">
      <w:pPr>
        <w:spacing w:after="420"/>
        <w:ind w:left="241" w:right="237"/>
      </w:pPr>
      <w:r>
        <w:t>The international Collaboration Ratio (ICR) is a novel metric that quantifies the extent to which each university collaborates with international collaborators</w:t>
      </w:r>
      <w:r>
        <w:t>. For each university, ICR can be broadly defined as the ratio between the weighted sum of the contributions of domestic authors and the weighted sum of the contributions of international collaborators.</w:t>
      </w:r>
    </w:p>
    <w:p w:rsidR="00D31798" w:rsidRDefault="0071021D">
      <w:pPr>
        <w:pStyle w:val="Heading3"/>
        <w:tabs>
          <w:tab w:val="center" w:pos="2569"/>
        </w:tabs>
        <w:ind w:left="0" w:firstLine="0"/>
        <w:jc w:val="left"/>
      </w:pPr>
      <w:r>
        <w:t>6.2.3</w:t>
      </w:r>
      <w:r>
        <w:tab/>
        <w:t>Calculation of ICR</w:t>
      </w:r>
    </w:p>
    <w:p w:rsidR="00D31798" w:rsidRDefault="0071021D">
      <w:pPr>
        <w:ind w:left="241" w:right="237"/>
      </w:pPr>
      <w:r>
        <w:t>ICR calculation requires the</w:t>
      </w:r>
      <w:r>
        <w:t xml:space="preserve"> following fields for each paper for each university.</w:t>
      </w:r>
    </w:p>
    <w:p w:rsidR="00D31798" w:rsidRDefault="0071021D">
      <w:pPr>
        <w:numPr>
          <w:ilvl w:val="0"/>
          <w:numId w:val="8"/>
        </w:numPr>
        <w:ind w:left="832" w:right="237" w:hanging="261"/>
      </w:pPr>
      <w:r>
        <w:lastRenderedPageBreak/>
        <w:t>Number of authors who have authored the paper</w:t>
      </w:r>
    </w:p>
    <w:p w:rsidR="00D31798" w:rsidRDefault="0071021D">
      <w:pPr>
        <w:numPr>
          <w:ilvl w:val="0"/>
          <w:numId w:val="8"/>
        </w:numPr>
        <w:ind w:left="832" w:right="237" w:hanging="261"/>
      </w:pPr>
      <w:r>
        <w:t>Number of authors belonging to different countries grouped by countries. Eg. 2 authors from India and 4 authors from USA.</w:t>
      </w:r>
    </w:p>
    <w:p w:rsidR="00D31798" w:rsidRDefault="0071021D">
      <w:pPr>
        <w:numPr>
          <w:ilvl w:val="0"/>
          <w:numId w:val="8"/>
        </w:numPr>
        <w:spacing w:after="0"/>
        <w:ind w:left="832" w:right="237" w:hanging="261"/>
      </w:pPr>
      <w:r>
        <w:t>(Optional) Number of authors belonging to the same countries but different universities grouped by university. Eg. Out of 4 authors from India be 3 belong to PES and 1 belong to IISc.</w:t>
      </w:r>
    </w:p>
    <w:p w:rsidR="00D31798" w:rsidRDefault="0071021D">
      <w:pPr>
        <w:spacing w:after="376" w:line="259" w:lineRule="auto"/>
        <w:ind w:left="840" w:right="0" w:firstLine="0"/>
        <w:jc w:val="left"/>
      </w:pPr>
      <w:r>
        <w:rPr>
          <w:noProof/>
        </w:rPr>
        <w:drawing>
          <wp:inline distT="0" distB="0" distL="0" distR="0">
            <wp:extent cx="5341620" cy="1600200"/>
            <wp:effectExtent l="0" t="0" r="0" b="0"/>
            <wp:docPr id="1466" name="Picture 1466"/>
            <wp:cNvGraphicFramePr/>
            <a:graphic xmlns:a="http://schemas.openxmlformats.org/drawingml/2006/main">
              <a:graphicData uri="http://schemas.openxmlformats.org/drawingml/2006/picture">
                <pic:pic xmlns:pic="http://schemas.openxmlformats.org/drawingml/2006/picture">
                  <pic:nvPicPr>
                    <pic:cNvPr id="1466" name="Picture 1466"/>
                    <pic:cNvPicPr/>
                  </pic:nvPicPr>
                  <pic:blipFill>
                    <a:blip r:embed="rId21"/>
                    <a:stretch>
                      <a:fillRect/>
                    </a:stretch>
                  </pic:blipFill>
                  <pic:spPr>
                    <a:xfrm>
                      <a:off x="0" y="0"/>
                      <a:ext cx="5341620" cy="1600200"/>
                    </a:xfrm>
                    <a:prstGeom prst="rect">
                      <a:avLst/>
                    </a:prstGeom>
                  </pic:spPr>
                </pic:pic>
              </a:graphicData>
            </a:graphic>
          </wp:inline>
        </w:drawing>
      </w:r>
    </w:p>
    <w:p w:rsidR="00D31798" w:rsidRDefault="0071021D">
      <w:pPr>
        <w:spacing w:after="635" w:line="259" w:lineRule="auto"/>
        <w:ind w:left="0" w:right="6" w:firstLine="0"/>
        <w:jc w:val="center"/>
      </w:pPr>
      <w:r>
        <w:rPr>
          <w:sz w:val="12"/>
        </w:rPr>
        <w:t>Sample data: A single paper from Cornell University</w:t>
      </w:r>
    </w:p>
    <w:p w:rsidR="00D31798" w:rsidRDefault="0071021D">
      <w:pPr>
        <w:pStyle w:val="Heading3"/>
        <w:tabs>
          <w:tab w:val="center" w:pos="2309"/>
        </w:tabs>
        <w:spacing w:after="215"/>
        <w:ind w:left="0" w:firstLine="0"/>
        <w:jc w:val="left"/>
      </w:pPr>
      <w:r>
        <w:t>6.2.4</w:t>
      </w:r>
      <w:r>
        <w:tab/>
        <w:t>ICR Algorith</w:t>
      </w:r>
      <w:r>
        <w:t>m</w:t>
      </w:r>
    </w:p>
    <w:p w:rsidR="00D31798" w:rsidRDefault="0071021D">
      <w:pPr>
        <w:numPr>
          <w:ilvl w:val="0"/>
          <w:numId w:val="9"/>
        </w:numPr>
        <w:spacing w:after="756" w:line="265" w:lineRule="auto"/>
        <w:ind w:left="584" w:right="237" w:hanging="336"/>
      </w:pPr>
      <w:r>
        <w:t>Calculate the weight of each article belonging to each institution as follows</w:t>
      </w:r>
    </w:p>
    <w:p w:rsidR="00D31798" w:rsidRDefault="0071021D">
      <w:pPr>
        <w:spacing w:after="84" w:line="259" w:lineRule="auto"/>
        <w:ind w:left="3332" w:right="0" w:firstLine="0"/>
        <w:jc w:val="left"/>
      </w:pPr>
      <w:r>
        <w:rPr>
          <w:i/>
          <w:sz w:val="22"/>
          <w:u w:val="single" w:color="000000"/>
        </w:rPr>
        <w:t>No. of different collaborating countries for article</w:t>
      </w:r>
    </w:p>
    <w:p w:rsidR="00D31798" w:rsidRDefault="0071021D">
      <w:pPr>
        <w:tabs>
          <w:tab w:val="center" w:pos="1654"/>
          <w:tab w:val="center" w:pos="5981"/>
        </w:tabs>
        <w:spacing w:after="0" w:line="259" w:lineRule="auto"/>
        <w:ind w:left="0" w:right="0" w:firstLine="0"/>
        <w:jc w:val="left"/>
      </w:pPr>
      <w:r>
        <w:rPr>
          <w:sz w:val="22"/>
        </w:rPr>
        <w:tab/>
      </w:r>
      <w:r>
        <w:rPr>
          <w:i/>
        </w:rPr>
        <w:t xml:space="preserve">Weight </w:t>
      </w:r>
      <w:r>
        <w:t>=</w:t>
      </w:r>
      <w:r>
        <w:tab/>
      </w:r>
      <w:r>
        <w:rPr>
          <w:noProof/>
          <w:sz w:val="22"/>
        </w:rPr>
        <mc:AlternateContent>
          <mc:Choice Requires="wpg">
            <w:drawing>
              <wp:inline distT="0" distB="0" distL="0" distR="0">
                <wp:extent cx="4608703" cy="5055"/>
                <wp:effectExtent l="0" t="0" r="0" b="0"/>
                <wp:docPr id="23231" name="Group 23231"/>
                <wp:cNvGraphicFramePr/>
                <a:graphic xmlns:a="http://schemas.openxmlformats.org/drawingml/2006/main">
                  <a:graphicData uri="http://schemas.microsoft.com/office/word/2010/wordprocessingGroup">
                    <wpg:wgp>
                      <wpg:cNvGrpSpPr/>
                      <wpg:grpSpPr>
                        <a:xfrm>
                          <a:off x="0" y="0"/>
                          <a:ext cx="4608703" cy="5055"/>
                          <a:chOff x="0" y="0"/>
                          <a:chExt cx="4608703" cy="5055"/>
                        </a:xfrm>
                      </wpg:grpSpPr>
                      <wps:wsp>
                        <wps:cNvPr id="1476" name="Shape 1476"/>
                        <wps:cNvSpPr/>
                        <wps:spPr>
                          <a:xfrm>
                            <a:off x="0" y="0"/>
                            <a:ext cx="4608703" cy="0"/>
                          </a:xfrm>
                          <a:custGeom>
                            <a:avLst/>
                            <a:gdLst/>
                            <a:ahLst/>
                            <a:cxnLst/>
                            <a:rect l="0" t="0" r="0" b="0"/>
                            <a:pathLst>
                              <a:path w="4608703">
                                <a:moveTo>
                                  <a:pt x="0" y="0"/>
                                </a:moveTo>
                                <a:lnTo>
                                  <a:pt x="460870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31" style="width:362.89pt;height:0.398pt;mso-position-horizontal-relative:char;mso-position-vertical-relative:line" coordsize="46087,50">
                <v:shape id="Shape 1476" style="position:absolute;width:46087;height:0;left:0;top:0;" coordsize="4608703,0" path="m0,0l4608703,0">
                  <v:stroke weight="0.398pt" endcap="flat" joinstyle="miter" miterlimit="10" on="true" color="#000000"/>
                  <v:fill on="false" color="#000000" opacity="0"/>
                </v:shape>
              </v:group>
            </w:pict>
          </mc:Fallback>
        </mc:AlternateContent>
      </w:r>
      <w:r>
        <w:rPr>
          <w:i/>
          <w:sz w:val="22"/>
        </w:rPr>
        <w:t>Total no. of authors</w:t>
      </w:r>
    </w:p>
    <w:p w:rsidR="00D31798" w:rsidRDefault="0071021D">
      <w:pPr>
        <w:spacing w:after="664" w:line="265" w:lineRule="auto"/>
        <w:ind w:left="10" w:right="474"/>
        <w:jc w:val="right"/>
      </w:pPr>
      <w:r>
        <w:rPr>
          <w:i/>
        </w:rPr>
        <w:t>No. of authors from institution to which article belongs</w:t>
      </w:r>
    </w:p>
    <w:p w:rsidR="00D31798" w:rsidRDefault="0071021D">
      <w:pPr>
        <w:numPr>
          <w:ilvl w:val="0"/>
          <w:numId w:val="9"/>
        </w:numPr>
        <w:spacing w:after="657"/>
        <w:ind w:left="584" w:right="237" w:hanging="336"/>
      </w:pPr>
      <w:r>
        <w:t>Calculate ratio of normalised weights and the total number of articles from the university which are written with International Collaboration</w:t>
      </w:r>
    </w:p>
    <w:p w:rsidR="00D31798" w:rsidRDefault="0071021D">
      <w:pPr>
        <w:spacing w:after="3" w:line="259" w:lineRule="auto"/>
        <w:ind w:left="1520" w:right="0"/>
        <w:jc w:val="center"/>
      </w:pPr>
      <w:r>
        <w:rPr>
          <w:vertAlign w:val="superscript"/>
        </w:rPr>
        <w:t>P</w:t>
      </w:r>
      <w:r>
        <w:rPr>
          <w:i/>
        </w:rPr>
        <w:t>Normalised Weights</w:t>
      </w:r>
    </w:p>
    <w:p w:rsidR="00D31798" w:rsidRDefault="0071021D">
      <w:pPr>
        <w:spacing w:after="0" w:line="259" w:lineRule="auto"/>
        <w:ind w:left="2484" w:right="1123"/>
        <w:jc w:val="left"/>
      </w:pPr>
      <w:r>
        <w:rPr>
          <w:i/>
        </w:rPr>
        <w:t xml:space="preserve">ICR </w:t>
      </w:r>
      <w:r>
        <w:t xml:space="preserve">= </w:t>
      </w:r>
      <w:r>
        <w:rPr>
          <w:noProof/>
          <w:sz w:val="22"/>
        </w:rPr>
        <mc:AlternateContent>
          <mc:Choice Requires="wpg">
            <w:drawing>
              <wp:inline distT="0" distB="0" distL="0" distR="0">
                <wp:extent cx="3017787" cy="5055"/>
                <wp:effectExtent l="0" t="0" r="0" b="0"/>
                <wp:docPr id="23232" name="Group 23232"/>
                <wp:cNvGraphicFramePr/>
                <a:graphic xmlns:a="http://schemas.openxmlformats.org/drawingml/2006/main">
                  <a:graphicData uri="http://schemas.microsoft.com/office/word/2010/wordprocessingGroup">
                    <wpg:wgp>
                      <wpg:cNvGrpSpPr/>
                      <wpg:grpSpPr>
                        <a:xfrm>
                          <a:off x="0" y="0"/>
                          <a:ext cx="3017787" cy="5055"/>
                          <a:chOff x="0" y="0"/>
                          <a:chExt cx="3017787" cy="5055"/>
                        </a:xfrm>
                      </wpg:grpSpPr>
                      <wps:wsp>
                        <wps:cNvPr id="1485" name="Shape 1485"/>
                        <wps:cNvSpPr/>
                        <wps:spPr>
                          <a:xfrm>
                            <a:off x="0" y="0"/>
                            <a:ext cx="3017787" cy="0"/>
                          </a:xfrm>
                          <a:custGeom>
                            <a:avLst/>
                            <a:gdLst/>
                            <a:ahLst/>
                            <a:cxnLst/>
                            <a:rect l="0" t="0" r="0" b="0"/>
                            <a:pathLst>
                              <a:path w="3017787">
                                <a:moveTo>
                                  <a:pt x="0" y="0"/>
                                </a:moveTo>
                                <a:lnTo>
                                  <a:pt x="301778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32" style="width:237.621pt;height:0.398pt;mso-position-horizontal-relative:char;mso-position-vertical-relative:line" coordsize="30177,50">
                <v:shape id="Shape 1485" style="position:absolute;width:30177;height:0;left:0;top:0;" coordsize="3017787,0" path="m0,0l3017787,0">
                  <v:stroke weight="0.398pt" endcap="flat" joinstyle="miter" miterlimit="10" on="true" color="#000000"/>
                  <v:fill on="false" color="#000000" opacity="0"/>
                </v:shape>
              </v:group>
            </w:pict>
          </mc:Fallback>
        </mc:AlternateContent>
      </w:r>
    </w:p>
    <w:p w:rsidR="00D31798" w:rsidRDefault="0071021D">
      <w:pPr>
        <w:spacing w:after="333" w:line="259" w:lineRule="auto"/>
        <w:ind w:left="3438" w:right="1123"/>
        <w:jc w:val="left"/>
      </w:pPr>
      <w:r>
        <w:rPr>
          <w:i/>
        </w:rPr>
        <w:t>Total no. of articles written</w:t>
      </w:r>
      <w:r>
        <w:rPr>
          <w:i/>
        </w:rPr>
        <w:t xml:space="preserve"> with IC</w:t>
      </w:r>
    </w:p>
    <w:p w:rsidR="00D31798" w:rsidRDefault="0071021D">
      <w:pPr>
        <w:pStyle w:val="Heading3"/>
        <w:tabs>
          <w:tab w:val="center" w:pos="3051"/>
        </w:tabs>
        <w:ind w:left="0" w:firstLine="0"/>
        <w:jc w:val="left"/>
      </w:pPr>
      <w:r>
        <w:t>6.2.5</w:t>
      </w:r>
      <w:r>
        <w:tab/>
        <w:t>ICR Calculation Example</w:t>
      </w:r>
    </w:p>
    <w:p w:rsidR="00D31798" w:rsidRDefault="0071021D">
      <w:pPr>
        <w:ind w:left="241" w:right="237"/>
      </w:pPr>
      <w:r>
        <w:t>If an article has 5 authors where 2 authors from India, 3 from USA (2 from same institution in USA, 1 from different institution in USA)</w:t>
      </w:r>
    </w:p>
    <w:p w:rsidR="00D31798" w:rsidRDefault="0071021D">
      <w:pPr>
        <w:numPr>
          <w:ilvl w:val="0"/>
          <w:numId w:val="10"/>
        </w:numPr>
        <w:spacing w:after="870"/>
        <w:ind w:left="832" w:right="237" w:hanging="261"/>
      </w:pPr>
      <w:r>
        <w:lastRenderedPageBreak/>
        <w:t>For Indian institution, weight of article will be</w:t>
      </w:r>
    </w:p>
    <w:p w:rsidR="00D31798" w:rsidRDefault="0071021D">
      <w:pPr>
        <w:spacing w:after="0" w:line="265" w:lineRule="auto"/>
        <w:ind w:left="3842" w:right="1390"/>
        <w:jc w:val="right"/>
      </w:pPr>
      <w:r>
        <w:rPr>
          <w:noProof/>
        </w:rPr>
        <w:drawing>
          <wp:anchor distT="0" distB="0" distL="114300" distR="114300" simplePos="0" relativeHeight="251670528" behindDoc="0" locked="0" layoutInCell="1" allowOverlap="0">
            <wp:simplePos x="0" y="0"/>
            <wp:positionH relativeFrom="column">
              <wp:posOffset>2433104</wp:posOffset>
            </wp:positionH>
            <wp:positionV relativeFrom="paragraph">
              <wp:posOffset>-43259</wp:posOffset>
            </wp:positionV>
            <wp:extent cx="73152" cy="234696"/>
            <wp:effectExtent l="0" t="0" r="0" b="0"/>
            <wp:wrapSquare wrapText="bothSides"/>
            <wp:docPr id="27645" name="Picture 27645"/>
            <wp:cNvGraphicFramePr/>
            <a:graphic xmlns:a="http://schemas.openxmlformats.org/drawingml/2006/main">
              <a:graphicData uri="http://schemas.openxmlformats.org/drawingml/2006/picture">
                <pic:pic xmlns:pic="http://schemas.openxmlformats.org/drawingml/2006/picture">
                  <pic:nvPicPr>
                    <pic:cNvPr id="27645" name="Picture 27645"/>
                    <pic:cNvPicPr/>
                  </pic:nvPicPr>
                  <pic:blipFill>
                    <a:blip r:embed="rId22"/>
                    <a:stretch>
                      <a:fillRect/>
                    </a:stretch>
                  </pic:blipFill>
                  <pic:spPr>
                    <a:xfrm>
                      <a:off x="0" y="0"/>
                      <a:ext cx="73152" cy="234696"/>
                    </a:xfrm>
                    <a:prstGeom prst="rect">
                      <a:avLst/>
                    </a:prstGeom>
                  </pic:spPr>
                </pic:pic>
              </a:graphicData>
            </a:graphic>
          </wp:anchor>
        </w:drawing>
      </w:r>
      <w:r>
        <w:rPr>
          <w:i/>
        </w:rPr>
        <w:t>W</w:t>
      </w:r>
      <w:r>
        <w:t>1</w:t>
      </w:r>
    </w:p>
    <w:p w:rsidR="00D31798" w:rsidRDefault="0071021D">
      <w:pPr>
        <w:spacing w:after="3" w:line="259" w:lineRule="auto"/>
        <w:ind w:left="1520" w:right="954"/>
        <w:jc w:val="center"/>
      </w:pPr>
      <w:r>
        <w:rPr>
          <w:i/>
        </w:rPr>
        <w:t>Weight,W</w:t>
      </w:r>
      <w:r>
        <w:t xml:space="preserve">1 = </w:t>
      </w:r>
      <w:r>
        <w:rPr>
          <w:noProof/>
          <w:sz w:val="22"/>
        </w:rPr>
        <mc:AlternateContent>
          <mc:Choice Requires="wpg">
            <w:drawing>
              <wp:inline distT="0" distB="0" distL="0" distR="0">
                <wp:extent cx="99644" cy="5055"/>
                <wp:effectExtent l="0" t="0" r="0" b="0"/>
                <wp:docPr id="23233" name="Group 23233"/>
                <wp:cNvGraphicFramePr/>
                <a:graphic xmlns:a="http://schemas.openxmlformats.org/drawingml/2006/main">
                  <a:graphicData uri="http://schemas.microsoft.com/office/word/2010/wordprocessingGroup">
                    <wpg:wgp>
                      <wpg:cNvGrpSpPr/>
                      <wpg:grpSpPr>
                        <a:xfrm>
                          <a:off x="0" y="0"/>
                          <a:ext cx="99644" cy="5055"/>
                          <a:chOff x="0" y="0"/>
                          <a:chExt cx="99644" cy="5055"/>
                        </a:xfrm>
                      </wpg:grpSpPr>
                      <wps:wsp>
                        <wps:cNvPr id="1497" name="Shape 1497"/>
                        <wps:cNvSpPr/>
                        <wps:spPr>
                          <a:xfrm>
                            <a:off x="0" y="0"/>
                            <a:ext cx="99644" cy="0"/>
                          </a:xfrm>
                          <a:custGeom>
                            <a:avLst/>
                            <a:gdLst/>
                            <a:ahLst/>
                            <a:cxnLst/>
                            <a:rect l="0" t="0" r="0" b="0"/>
                            <a:pathLst>
                              <a:path w="99644">
                                <a:moveTo>
                                  <a:pt x="0" y="0"/>
                                </a:moveTo>
                                <a:lnTo>
                                  <a:pt x="9964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33" style="width:7.84599pt;height:0.398pt;mso-position-horizontal-relative:char;mso-position-vertical-relative:line" coordsize="996,50">
                <v:shape id="Shape 1497" style="position:absolute;width:996;height:0;left:0;top:0;" coordsize="99644,0" path="m0,0l99644,0">
                  <v:stroke weight="0.398pt" endcap="flat" joinstyle="miter" miterlimit="10" on="true" color="#000000"/>
                  <v:fill on="false" color="#000000" opacity="0"/>
                </v:shape>
              </v:group>
            </w:pict>
          </mc:Fallback>
        </mc:AlternateContent>
      </w:r>
      <w:r>
        <w:rPr>
          <w:i/>
        </w:rPr>
        <w:t xml:space="preserve"> and Normalised weight,NW</w:t>
      </w:r>
      <w:r>
        <w:t xml:space="preserve">1 = </w:t>
      </w:r>
      <w:r>
        <w:rPr>
          <w:noProof/>
          <w:sz w:val="22"/>
        </w:rPr>
        <mc:AlternateContent>
          <mc:Choice Requires="wpg">
            <w:drawing>
              <wp:inline distT="0" distB="0" distL="0" distR="0">
                <wp:extent cx="282397" cy="5055"/>
                <wp:effectExtent l="0" t="0" r="0" b="0"/>
                <wp:docPr id="23234" name="Group 23234"/>
                <wp:cNvGraphicFramePr/>
                <a:graphic xmlns:a="http://schemas.openxmlformats.org/drawingml/2006/main">
                  <a:graphicData uri="http://schemas.microsoft.com/office/word/2010/wordprocessingGroup">
                    <wpg:wgp>
                      <wpg:cNvGrpSpPr/>
                      <wpg:grpSpPr>
                        <a:xfrm>
                          <a:off x="0" y="0"/>
                          <a:ext cx="282397" cy="5055"/>
                          <a:chOff x="0" y="0"/>
                          <a:chExt cx="282397" cy="5055"/>
                        </a:xfrm>
                      </wpg:grpSpPr>
                      <wps:wsp>
                        <wps:cNvPr id="1503" name="Shape 1503"/>
                        <wps:cNvSpPr/>
                        <wps:spPr>
                          <a:xfrm>
                            <a:off x="0" y="0"/>
                            <a:ext cx="282397" cy="0"/>
                          </a:xfrm>
                          <a:custGeom>
                            <a:avLst/>
                            <a:gdLst/>
                            <a:ahLst/>
                            <a:cxnLst/>
                            <a:rect l="0" t="0" r="0" b="0"/>
                            <a:pathLst>
                              <a:path w="282397">
                                <a:moveTo>
                                  <a:pt x="0" y="0"/>
                                </a:moveTo>
                                <a:lnTo>
                                  <a:pt x="2823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34" style="width:22.236pt;height:0.398pt;mso-position-horizontal-relative:char;mso-position-vertical-relative:line" coordsize="2823,50">
                <v:shape id="Shape 1503" style="position:absolute;width:2823;height:0;left:0;top:0;" coordsize="282397,0" path="m0,0l282397,0">
                  <v:stroke weight="0.398pt" endcap="flat" joinstyle="miter" miterlimit="10" on="true" color="#000000"/>
                  <v:fill on="false" color="#000000" opacity="0"/>
                </v:shape>
              </v:group>
            </w:pict>
          </mc:Fallback>
        </mc:AlternateContent>
      </w:r>
    </w:p>
    <w:p w:rsidR="00D31798" w:rsidRDefault="0071021D">
      <w:pPr>
        <w:tabs>
          <w:tab w:val="center" w:pos="3886"/>
          <w:tab w:val="center" w:pos="8487"/>
        </w:tabs>
        <w:ind w:left="0" w:right="0" w:firstLine="0"/>
        <w:jc w:val="left"/>
      </w:pPr>
      <w:r>
        <w:rPr>
          <w:sz w:val="22"/>
        </w:rPr>
        <w:tab/>
      </w:r>
      <w:r>
        <w:t>2</w:t>
      </w:r>
      <w:r>
        <w:tab/>
        <w:t>5</w:t>
      </w:r>
    </w:p>
    <w:p w:rsidR="00D31798" w:rsidRDefault="0071021D">
      <w:pPr>
        <w:numPr>
          <w:ilvl w:val="0"/>
          <w:numId w:val="10"/>
        </w:numPr>
        <w:spacing w:after="780"/>
        <w:ind w:left="832" w:right="237" w:hanging="261"/>
      </w:pPr>
      <w:r>
        <w:t>For institutions from USA, weight of articles will be</w:t>
      </w:r>
    </w:p>
    <w:p w:rsidR="00D31798" w:rsidRDefault="0071021D">
      <w:pPr>
        <w:tabs>
          <w:tab w:val="center" w:pos="3635"/>
          <w:tab w:val="center" w:pos="4138"/>
        </w:tabs>
        <w:spacing w:after="140" w:line="259" w:lineRule="auto"/>
        <w:ind w:left="0" w:right="0" w:firstLine="0"/>
        <w:jc w:val="left"/>
      </w:pPr>
      <w:r>
        <w:rPr>
          <w:sz w:val="22"/>
        </w:rPr>
        <w:tab/>
      </w:r>
      <w:r>
        <w:rPr>
          <w:sz w:val="22"/>
          <w:u w:val="single" w:color="000000"/>
        </w:rPr>
        <w:t>2</w:t>
      </w:r>
      <w:r>
        <w:rPr>
          <w:sz w:val="22"/>
          <w:u w:val="single" w:color="000000"/>
        </w:rPr>
        <w:tab/>
        <w:t>2</w:t>
      </w:r>
    </w:p>
    <w:p w:rsidR="00D31798" w:rsidRDefault="0071021D">
      <w:pPr>
        <w:spacing w:after="259" w:line="259" w:lineRule="auto"/>
        <w:ind w:left="1678" w:right="1123" w:firstLine="1887"/>
        <w:jc w:val="left"/>
      </w:pPr>
      <w:r>
        <w:rPr>
          <w:noProof/>
          <w:sz w:val="22"/>
        </w:rPr>
        <mc:AlternateContent>
          <mc:Choice Requires="wpg">
            <w:drawing>
              <wp:anchor distT="0" distB="0" distL="114300" distR="114300" simplePos="0" relativeHeight="251671552" behindDoc="0" locked="0" layoutInCell="1" allowOverlap="1">
                <wp:simplePos x="0" y="0"/>
                <wp:positionH relativeFrom="column">
                  <wp:posOffset>5407838</wp:posOffset>
                </wp:positionH>
                <wp:positionV relativeFrom="paragraph">
                  <wp:posOffset>92682</wp:posOffset>
                </wp:positionV>
                <wp:extent cx="282397" cy="5055"/>
                <wp:effectExtent l="0" t="0" r="0" b="0"/>
                <wp:wrapSquare wrapText="bothSides"/>
                <wp:docPr id="24153" name="Group 24153"/>
                <wp:cNvGraphicFramePr/>
                <a:graphic xmlns:a="http://schemas.openxmlformats.org/drawingml/2006/main">
                  <a:graphicData uri="http://schemas.microsoft.com/office/word/2010/wordprocessingGroup">
                    <wpg:wgp>
                      <wpg:cNvGrpSpPr/>
                      <wpg:grpSpPr>
                        <a:xfrm>
                          <a:off x="0" y="0"/>
                          <a:ext cx="282397" cy="5055"/>
                          <a:chOff x="0" y="0"/>
                          <a:chExt cx="282397" cy="5055"/>
                        </a:xfrm>
                      </wpg:grpSpPr>
                      <wps:wsp>
                        <wps:cNvPr id="1534" name="Shape 1534"/>
                        <wps:cNvSpPr/>
                        <wps:spPr>
                          <a:xfrm>
                            <a:off x="0" y="0"/>
                            <a:ext cx="282397" cy="0"/>
                          </a:xfrm>
                          <a:custGeom>
                            <a:avLst/>
                            <a:gdLst/>
                            <a:ahLst/>
                            <a:cxnLst/>
                            <a:rect l="0" t="0" r="0" b="0"/>
                            <a:pathLst>
                              <a:path w="282397">
                                <a:moveTo>
                                  <a:pt x="0" y="0"/>
                                </a:moveTo>
                                <a:lnTo>
                                  <a:pt x="2823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53" style="width:22.236pt;height:0.398pt;position:absolute;mso-position-horizontal-relative:text;mso-position-horizontal:absolute;margin-left:425.814pt;mso-position-vertical-relative:text;margin-top:7.29781pt;" coordsize="2823,50">
                <v:shape id="Shape 1534" style="position:absolute;width:2823;height:0;left:0;top:0;" coordsize="282397,0" path="m0,0l282397,0">
                  <v:stroke weight="0.398pt" endcap="flat" joinstyle="miter" miterlimit="10" on="true" color="#000000"/>
                  <v:fill on="false" color="#000000" opacity="0"/>
                </v:shape>
                <w10:wrap type="square"/>
              </v:group>
            </w:pict>
          </mc:Fallback>
        </mc:AlternateContent>
      </w:r>
      <w:r>
        <w:rPr>
          <w:u w:val="single" w:color="000000"/>
          <w:vertAlign w:val="superscript"/>
        </w:rPr>
        <w:t xml:space="preserve">5 </w:t>
      </w:r>
      <w:r>
        <w:t xml:space="preserve">+ </w:t>
      </w:r>
      <w:r>
        <w:rPr>
          <w:u w:val="single" w:color="000000"/>
          <w:vertAlign w:val="superscript"/>
        </w:rPr>
        <w:t xml:space="preserve">5 </w:t>
      </w:r>
      <w:r>
        <w:rPr>
          <w:i/>
        </w:rPr>
        <w:t>and Normalised weight,NW</w:t>
      </w:r>
      <w:r>
        <w:t xml:space="preserve">2 = </w:t>
      </w:r>
      <w:r>
        <w:rPr>
          <w:i/>
        </w:rPr>
        <w:t>W</w:t>
      </w:r>
      <w:r>
        <w:t xml:space="preserve">2 </w:t>
      </w:r>
      <w:r>
        <w:rPr>
          <w:i/>
        </w:rPr>
        <w:t>Weight,W</w:t>
      </w:r>
      <w:r>
        <w:t>2 = 2</w:t>
      </w:r>
      <w:r>
        <w:tab/>
        <w:t>1</w:t>
      </w:r>
      <w:r>
        <w:tab/>
        <w:t>5</w:t>
      </w:r>
    </w:p>
    <w:p w:rsidR="00D31798" w:rsidRDefault="0071021D">
      <w:pPr>
        <w:numPr>
          <w:ilvl w:val="0"/>
          <w:numId w:val="10"/>
        </w:numPr>
        <w:spacing w:after="745"/>
        <w:ind w:left="832" w:right="237" w:hanging="261"/>
      </w:pPr>
      <w:r>
        <w:t>ICR calculation</w:t>
      </w:r>
    </w:p>
    <w:p w:rsidR="00D31798" w:rsidRDefault="0071021D">
      <w:pPr>
        <w:spacing w:after="3" w:line="259" w:lineRule="auto"/>
        <w:ind w:left="1520" w:right="846"/>
        <w:jc w:val="center"/>
      </w:pPr>
      <w:r>
        <w:rPr>
          <w:vertAlign w:val="superscript"/>
        </w:rPr>
        <w:t>P</w:t>
      </w:r>
      <w:r>
        <w:t>(</w:t>
      </w:r>
      <w:r>
        <w:rPr>
          <w:i/>
        </w:rPr>
        <w:t>NW</w:t>
      </w:r>
      <w:r>
        <w:t>1</w:t>
      </w:r>
      <w:r>
        <w:rPr>
          <w:i/>
        </w:rPr>
        <w:t>, NW</w:t>
      </w:r>
      <w:r>
        <w:t>2)</w:t>
      </w:r>
    </w:p>
    <w:p w:rsidR="00D31798" w:rsidRDefault="0071021D">
      <w:pPr>
        <w:tabs>
          <w:tab w:val="center" w:pos="3840"/>
          <w:tab w:val="center" w:pos="5816"/>
        </w:tabs>
        <w:spacing w:after="0" w:line="263" w:lineRule="auto"/>
        <w:ind w:left="0" w:right="0" w:firstLine="0"/>
        <w:jc w:val="left"/>
      </w:pPr>
      <w:r>
        <w:rPr>
          <w:sz w:val="22"/>
        </w:rPr>
        <w:tab/>
      </w:r>
      <w:r>
        <w:rPr>
          <w:i/>
        </w:rPr>
        <w:t xml:space="preserve">ICR </w:t>
      </w:r>
      <w:r>
        <w:t>=</w:t>
      </w:r>
      <w:r>
        <w:tab/>
      </w:r>
      <w:r>
        <w:rPr>
          <w:noProof/>
          <w:sz w:val="22"/>
        </w:rPr>
        <mc:AlternateContent>
          <mc:Choice Requires="wpg">
            <w:drawing>
              <wp:inline distT="0" distB="0" distL="0" distR="0">
                <wp:extent cx="1296479" cy="5055"/>
                <wp:effectExtent l="0" t="0" r="0" b="0"/>
                <wp:docPr id="24154" name="Group 24154"/>
                <wp:cNvGraphicFramePr/>
                <a:graphic xmlns:a="http://schemas.openxmlformats.org/drawingml/2006/main">
                  <a:graphicData uri="http://schemas.microsoft.com/office/word/2010/wordprocessingGroup">
                    <wpg:wgp>
                      <wpg:cNvGrpSpPr/>
                      <wpg:grpSpPr>
                        <a:xfrm>
                          <a:off x="0" y="0"/>
                          <a:ext cx="1296479" cy="5055"/>
                          <a:chOff x="0" y="0"/>
                          <a:chExt cx="1296479" cy="5055"/>
                        </a:xfrm>
                      </wpg:grpSpPr>
                      <wps:wsp>
                        <wps:cNvPr id="1546" name="Shape 1546"/>
                        <wps:cNvSpPr/>
                        <wps:spPr>
                          <a:xfrm>
                            <a:off x="0" y="0"/>
                            <a:ext cx="1296479" cy="0"/>
                          </a:xfrm>
                          <a:custGeom>
                            <a:avLst/>
                            <a:gdLst/>
                            <a:ahLst/>
                            <a:cxnLst/>
                            <a:rect l="0" t="0" r="0" b="0"/>
                            <a:pathLst>
                              <a:path w="1296479">
                                <a:moveTo>
                                  <a:pt x="0" y="0"/>
                                </a:moveTo>
                                <a:lnTo>
                                  <a:pt x="129647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54" style="width:102.085pt;height:0.398pt;mso-position-horizontal-relative:char;mso-position-vertical-relative:line" coordsize="12964,50">
                <v:shape id="Shape 1546" style="position:absolute;width:12964;height:0;left:0;top:0;" coordsize="1296479,0" path="m0,0l1296479,0">
                  <v:stroke weight="0.398pt" endcap="flat" joinstyle="miter" miterlimit="10" on="true" color="#000000"/>
                  <v:fill on="false" color="#000000" opacity="0"/>
                </v:shape>
              </v:group>
            </w:pict>
          </mc:Fallback>
        </mc:AlternateContent>
      </w:r>
      <w:r>
        <w:t xml:space="preserve"> = 0</w:t>
      </w:r>
      <w:r>
        <w:rPr>
          <w:i/>
        </w:rPr>
        <w:t>.</w:t>
      </w:r>
      <w:r>
        <w:t>16</w:t>
      </w:r>
    </w:p>
    <w:p w:rsidR="00D31798" w:rsidRDefault="0071021D">
      <w:pPr>
        <w:spacing w:after="350" w:line="263" w:lineRule="auto"/>
        <w:ind w:left="1673" w:right="999"/>
        <w:jc w:val="center"/>
      </w:pPr>
      <w:r>
        <w:t>1</w:t>
      </w:r>
    </w:p>
    <w:p w:rsidR="00D31798" w:rsidRDefault="0071021D">
      <w:pPr>
        <w:tabs>
          <w:tab w:val="center" w:pos="3048"/>
        </w:tabs>
        <w:spacing w:after="210" w:line="256" w:lineRule="auto"/>
        <w:ind w:left="0" w:right="0" w:firstLine="0"/>
        <w:jc w:val="left"/>
      </w:pPr>
      <w:r>
        <w:rPr>
          <w:b/>
          <w:sz w:val="34"/>
        </w:rPr>
        <w:t>6.3</w:t>
      </w:r>
      <w:r>
        <w:rPr>
          <w:b/>
          <w:sz w:val="34"/>
        </w:rPr>
        <w:tab/>
        <w:t>Implementation part 1</w:t>
      </w:r>
    </w:p>
    <w:p w:rsidR="00D31798" w:rsidRDefault="0071021D">
      <w:pPr>
        <w:pStyle w:val="Heading2"/>
        <w:spacing w:after="301"/>
        <w:ind w:left="241" w:right="237"/>
      </w:pPr>
      <w:r>
        <w:t>Estimating internationality scores using PSO</w:t>
      </w:r>
    </w:p>
    <w:p w:rsidR="00D31798" w:rsidRDefault="0071021D">
      <w:pPr>
        <w:spacing w:after="419"/>
        <w:ind w:left="241" w:right="237"/>
      </w:pPr>
      <w:r>
        <w:t xml:space="preserve">We have used PSO to find the value of </w:t>
      </w:r>
      <w:r>
        <w:rPr>
          <w:i/>
        </w:rPr>
        <w:t xml:space="preserve">ρ </w:t>
      </w:r>
      <w:r>
        <w:t>at which the output,Q of the CES function is maximum. PSO is a computational method that optimizes a problem by iteratively trying to improve a candidate solution with reg</w:t>
      </w:r>
      <w:r>
        <w:t>ard to a given measure of quality.</w:t>
      </w:r>
    </w:p>
    <w:p w:rsidR="00D31798" w:rsidRDefault="0071021D">
      <w:pPr>
        <w:pStyle w:val="Heading3"/>
        <w:tabs>
          <w:tab w:val="center" w:pos="2289"/>
        </w:tabs>
        <w:spacing w:after="116"/>
        <w:ind w:left="0" w:firstLine="0"/>
        <w:jc w:val="left"/>
      </w:pPr>
      <w:r>
        <w:t>6.3.1</w:t>
      </w:r>
      <w:r>
        <w:tab/>
        <w:t>PSO algorithm</w:t>
      </w:r>
    </w:p>
    <w:p w:rsidR="00D31798" w:rsidRDefault="0071021D">
      <w:pPr>
        <w:spacing w:after="49" w:line="259" w:lineRule="auto"/>
        <w:ind w:left="246" w:right="0" w:firstLine="0"/>
        <w:jc w:val="left"/>
      </w:pPr>
      <w:r>
        <w:rPr>
          <w:noProof/>
          <w:sz w:val="22"/>
        </w:rPr>
        <mc:AlternateContent>
          <mc:Choice Requires="wpg">
            <w:drawing>
              <wp:inline distT="0" distB="0" distL="0" distR="0">
                <wp:extent cx="6096953" cy="10122"/>
                <wp:effectExtent l="0" t="0" r="0" b="0"/>
                <wp:docPr id="24155" name="Group 24155"/>
                <wp:cNvGraphicFramePr/>
                <a:graphic xmlns:a="http://schemas.openxmlformats.org/drawingml/2006/main">
                  <a:graphicData uri="http://schemas.microsoft.com/office/word/2010/wordprocessingGroup">
                    <wpg:wgp>
                      <wpg:cNvGrpSpPr/>
                      <wpg:grpSpPr>
                        <a:xfrm>
                          <a:off x="0" y="0"/>
                          <a:ext cx="6096953" cy="10122"/>
                          <a:chOff x="0" y="0"/>
                          <a:chExt cx="6096953" cy="10122"/>
                        </a:xfrm>
                      </wpg:grpSpPr>
                      <wps:wsp>
                        <wps:cNvPr id="1560" name="Shape 1560"/>
                        <wps:cNvSpPr/>
                        <wps:spPr>
                          <a:xfrm>
                            <a:off x="0" y="0"/>
                            <a:ext cx="6096953" cy="0"/>
                          </a:xfrm>
                          <a:custGeom>
                            <a:avLst/>
                            <a:gdLst/>
                            <a:ahLst/>
                            <a:cxnLst/>
                            <a:rect l="0" t="0" r="0" b="0"/>
                            <a:pathLst>
                              <a:path w="6096953">
                                <a:moveTo>
                                  <a:pt x="0" y="0"/>
                                </a:moveTo>
                                <a:lnTo>
                                  <a:pt x="6096953"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55" style="width:480.075pt;height:0.797pt;mso-position-horizontal-relative:char;mso-position-vertical-relative:line" coordsize="60969,101">
                <v:shape id="Shape 1560" style="position:absolute;width:60969;height:0;left:0;top:0;" coordsize="6096953,0" path="m0,0l6096953,0">
                  <v:stroke weight="0.797pt" endcap="flat" joinstyle="miter" miterlimit="10" on="true" color="#000000"/>
                  <v:fill on="false" color="#000000" opacity="0"/>
                </v:shape>
              </v:group>
            </w:pict>
          </mc:Fallback>
        </mc:AlternateContent>
      </w:r>
    </w:p>
    <w:p w:rsidR="00D31798" w:rsidRDefault="0071021D">
      <w:pPr>
        <w:spacing w:after="0" w:line="259" w:lineRule="auto"/>
        <w:ind w:left="246" w:right="0" w:firstLine="0"/>
        <w:jc w:val="left"/>
      </w:pPr>
      <w:r>
        <w:rPr>
          <w:b/>
          <w:sz w:val="24"/>
        </w:rPr>
        <w:t xml:space="preserve">Algorithm 1 </w:t>
      </w:r>
      <w:r>
        <w:rPr>
          <w:sz w:val="24"/>
        </w:rPr>
        <w:t>Particle Swarm Optimization Algorithm</w:t>
      </w:r>
    </w:p>
    <w:tbl>
      <w:tblPr>
        <w:tblStyle w:val="TableGrid"/>
        <w:tblW w:w="9602" w:type="dxa"/>
        <w:tblInd w:w="246" w:type="dxa"/>
        <w:tblCellMar>
          <w:top w:w="37" w:type="dxa"/>
          <w:left w:w="0" w:type="dxa"/>
          <w:bottom w:w="0" w:type="dxa"/>
          <w:right w:w="0" w:type="dxa"/>
        </w:tblCellMar>
        <w:tblLook w:val="04A0" w:firstRow="1" w:lastRow="0" w:firstColumn="1" w:lastColumn="0" w:noHBand="0" w:noVBand="1"/>
      </w:tblPr>
      <w:tblGrid>
        <w:gridCol w:w="637"/>
        <w:gridCol w:w="8965"/>
      </w:tblGrid>
      <w:tr w:rsidR="00D31798">
        <w:trPr>
          <w:trHeight w:val="1509"/>
        </w:trPr>
        <w:tc>
          <w:tcPr>
            <w:tcW w:w="9602" w:type="dxa"/>
            <w:gridSpan w:val="2"/>
            <w:tcBorders>
              <w:top w:val="single" w:sz="3" w:space="0" w:color="000000"/>
              <w:left w:val="nil"/>
              <w:bottom w:val="nil"/>
              <w:right w:val="nil"/>
            </w:tcBorders>
          </w:tcPr>
          <w:p w:rsidR="00D31798" w:rsidRDefault="0071021D">
            <w:pPr>
              <w:spacing w:after="61" w:line="259" w:lineRule="auto"/>
              <w:ind w:left="0" w:right="0" w:firstLine="0"/>
              <w:jc w:val="left"/>
            </w:pPr>
            <w:r>
              <w:rPr>
                <w:b/>
                <w:sz w:val="24"/>
              </w:rPr>
              <w:t xml:space="preserve">Result: </w:t>
            </w:r>
            <w:r>
              <w:rPr>
                <w:sz w:val="24"/>
              </w:rPr>
              <w:t>1) Position and velocity of particles at which cost is optimal 2) Optimum cost</w:t>
            </w:r>
          </w:p>
          <w:p w:rsidR="00D31798" w:rsidRDefault="0071021D">
            <w:pPr>
              <w:spacing w:after="17" w:line="247" w:lineRule="auto"/>
              <w:ind w:left="398" w:right="0" w:hanging="272"/>
            </w:pPr>
            <w:r>
              <w:rPr>
                <w:sz w:val="20"/>
              </w:rPr>
              <w:t xml:space="preserve">1: </w:t>
            </w:r>
            <w:r>
              <w:rPr>
                <w:sz w:val="24"/>
              </w:rPr>
              <w:t>Initialize an array of particles with random positions [x1,x2,x3,....] and velocities [v1,v2,v3....] on d dimensions in the problem space</w:t>
            </w:r>
          </w:p>
          <w:p w:rsidR="00D31798" w:rsidRDefault="0071021D">
            <w:pPr>
              <w:spacing w:after="0" w:line="259" w:lineRule="auto"/>
              <w:ind w:left="126" w:right="0" w:firstLine="0"/>
              <w:jc w:val="left"/>
            </w:pPr>
            <w:r>
              <w:rPr>
                <w:sz w:val="20"/>
              </w:rPr>
              <w:t xml:space="preserve">2: </w:t>
            </w:r>
            <w:r>
              <w:rPr>
                <w:b/>
                <w:sz w:val="24"/>
              </w:rPr>
              <w:t xml:space="preserve">while </w:t>
            </w:r>
            <w:r>
              <w:rPr>
                <w:sz w:val="24"/>
              </w:rPr>
              <w:t xml:space="preserve">stopping condition is not met </w:t>
            </w:r>
            <w:r>
              <w:rPr>
                <w:b/>
                <w:sz w:val="24"/>
              </w:rPr>
              <w:t>do</w:t>
            </w:r>
          </w:p>
          <w:p w:rsidR="00D31798" w:rsidRDefault="0071021D">
            <w:pPr>
              <w:tabs>
                <w:tab w:val="center" w:pos="4748"/>
              </w:tabs>
              <w:spacing w:after="0" w:line="259" w:lineRule="auto"/>
              <w:ind w:left="0" w:right="0" w:firstLine="0"/>
              <w:jc w:val="left"/>
            </w:pPr>
            <w:r>
              <w:rPr>
                <w:sz w:val="20"/>
              </w:rPr>
              <w:t>3:</w:t>
            </w:r>
            <w:r>
              <w:rPr>
                <w:sz w:val="20"/>
              </w:rPr>
              <w:tab/>
            </w:r>
            <w:r>
              <w:rPr>
                <w:sz w:val="24"/>
              </w:rPr>
              <w:t>Evaluate the objective function, (in our case the CES function) for each particle</w:t>
            </w:r>
          </w:p>
        </w:tc>
      </w:tr>
      <w:tr w:rsidR="00D31798">
        <w:trPr>
          <w:trHeight w:val="290"/>
        </w:trPr>
        <w:tc>
          <w:tcPr>
            <w:tcW w:w="637" w:type="dxa"/>
            <w:tcBorders>
              <w:top w:val="nil"/>
              <w:left w:val="nil"/>
              <w:bottom w:val="nil"/>
              <w:right w:val="nil"/>
            </w:tcBorders>
          </w:tcPr>
          <w:p w:rsidR="00D31798" w:rsidRDefault="0071021D">
            <w:pPr>
              <w:spacing w:after="0" w:line="259" w:lineRule="auto"/>
              <w:ind w:left="126" w:right="0" w:firstLine="0"/>
              <w:jc w:val="left"/>
            </w:pPr>
            <w:r>
              <w:rPr>
                <w:sz w:val="20"/>
              </w:rPr>
              <w:t>4:</w:t>
            </w:r>
          </w:p>
        </w:tc>
        <w:tc>
          <w:tcPr>
            <w:tcW w:w="8964" w:type="dxa"/>
            <w:tcBorders>
              <w:top w:val="nil"/>
              <w:left w:val="nil"/>
              <w:bottom w:val="nil"/>
              <w:right w:val="nil"/>
            </w:tcBorders>
          </w:tcPr>
          <w:p w:rsidR="00D31798" w:rsidRDefault="0071021D">
            <w:pPr>
              <w:spacing w:after="0" w:line="259" w:lineRule="auto"/>
              <w:ind w:left="0" w:right="0" w:firstLine="0"/>
              <w:jc w:val="left"/>
            </w:pPr>
            <w:r>
              <w:rPr>
                <w:b/>
                <w:sz w:val="24"/>
              </w:rPr>
              <w:t xml:space="preserve">if </w:t>
            </w:r>
            <w:r>
              <w:rPr>
                <w:sz w:val="24"/>
              </w:rPr>
              <w:t xml:space="preserve">current particle’s fittness is better than the previous best, ’pbest’ </w:t>
            </w:r>
            <w:r>
              <w:rPr>
                <w:b/>
                <w:sz w:val="24"/>
              </w:rPr>
              <w:t>then</w:t>
            </w:r>
          </w:p>
        </w:tc>
      </w:tr>
      <w:tr w:rsidR="00D31798">
        <w:trPr>
          <w:trHeight w:val="577"/>
        </w:trPr>
        <w:tc>
          <w:tcPr>
            <w:tcW w:w="637" w:type="dxa"/>
            <w:tcBorders>
              <w:top w:val="nil"/>
              <w:left w:val="nil"/>
              <w:bottom w:val="nil"/>
              <w:right w:val="nil"/>
            </w:tcBorders>
          </w:tcPr>
          <w:p w:rsidR="00D31798" w:rsidRDefault="0071021D">
            <w:pPr>
              <w:spacing w:after="0" w:line="259" w:lineRule="auto"/>
              <w:ind w:left="126" w:right="0" w:firstLine="0"/>
              <w:jc w:val="left"/>
            </w:pPr>
            <w:r>
              <w:rPr>
                <w:sz w:val="20"/>
              </w:rPr>
              <w:lastRenderedPageBreak/>
              <w:t>5:</w:t>
            </w:r>
          </w:p>
        </w:tc>
        <w:tc>
          <w:tcPr>
            <w:tcW w:w="8964" w:type="dxa"/>
            <w:tcBorders>
              <w:top w:val="nil"/>
              <w:left w:val="nil"/>
              <w:bottom w:val="nil"/>
              <w:right w:val="nil"/>
            </w:tcBorders>
          </w:tcPr>
          <w:p w:rsidR="00D31798" w:rsidRDefault="0071021D">
            <w:pPr>
              <w:spacing w:after="0" w:line="259" w:lineRule="auto"/>
              <w:ind w:left="239" w:right="0" w:firstLine="0"/>
            </w:pPr>
            <w:r>
              <w:rPr>
                <w:sz w:val="24"/>
              </w:rPr>
              <w:t>current particles best is saved as the ’pbest’ and the ’pbest’ location corresponds to thecurrent location in D-dimensional space.</w:t>
            </w:r>
          </w:p>
        </w:tc>
      </w:tr>
      <w:tr w:rsidR="00D31798">
        <w:trPr>
          <w:trHeight w:val="290"/>
        </w:trPr>
        <w:tc>
          <w:tcPr>
            <w:tcW w:w="637" w:type="dxa"/>
            <w:tcBorders>
              <w:top w:val="nil"/>
              <w:left w:val="nil"/>
              <w:bottom w:val="nil"/>
              <w:right w:val="nil"/>
            </w:tcBorders>
          </w:tcPr>
          <w:p w:rsidR="00D31798" w:rsidRDefault="0071021D">
            <w:pPr>
              <w:spacing w:after="0" w:line="259" w:lineRule="auto"/>
              <w:ind w:left="126" w:right="0" w:firstLine="0"/>
              <w:jc w:val="left"/>
            </w:pPr>
            <w:r>
              <w:rPr>
                <w:sz w:val="20"/>
              </w:rPr>
              <w:t>6:</w:t>
            </w:r>
          </w:p>
        </w:tc>
        <w:tc>
          <w:tcPr>
            <w:tcW w:w="8964" w:type="dxa"/>
            <w:tcBorders>
              <w:top w:val="nil"/>
              <w:left w:val="nil"/>
              <w:bottom w:val="nil"/>
              <w:right w:val="nil"/>
            </w:tcBorders>
          </w:tcPr>
          <w:p w:rsidR="00D31798" w:rsidRDefault="0071021D">
            <w:pPr>
              <w:spacing w:after="0" w:line="259" w:lineRule="auto"/>
              <w:ind w:left="0" w:right="0" w:firstLine="0"/>
              <w:jc w:val="left"/>
            </w:pPr>
            <w:r>
              <w:rPr>
                <w:b/>
                <w:sz w:val="24"/>
              </w:rPr>
              <w:t>end if</w:t>
            </w:r>
          </w:p>
        </w:tc>
      </w:tr>
      <w:tr w:rsidR="00D31798">
        <w:trPr>
          <w:trHeight w:val="578"/>
        </w:trPr>
        <w:tc>
          <w:tcPr>
            <w:tcW w:w="637" w:type="dxa"/>
            <w:tcBorders>
              <w:top w:val="nil"/>
              <w:left w:val="nil"/>
              <w:bottom w:val="nil"/>
              <w:right w:val="nil"/>
            </w:tcBorders>
          </w:tcPr>
          <w:p w:rsidR="00D31798" w:rsidRDefault="0071021D">
            <w:pPr>
              <w:spacing w:after="0" w:line="259" w:lineRule="auto"/>
              <w:ind w:left="126" w:right="0" w:firstLine="0"/>
              <w:jc w:val="left"/>
            </w:pPr>
            <w:r>
              <w:rPr>
                <w:sz w:val="20"/>
              </w:rPr>
              <w:t>7:</w:t>
            </w:r>
          </w:p>
        </w:tc>
        <w:tc>
          <w:tcPr>
            <w:tcW w:w="8964" w:type="dxa"/>
            <w:tcBorders>
              <w:top w:val="nil"/>
              <w:left w:val="nil"/>
              <w:bottom w:val="nil"/>
              <w:right w:val="nil"/>
            </w:tcBorders>
          </w:tcPr>
          <w:p w:rsidR="00D31798" w:rsidRDefault="0071021D">
            <w:pPr>
              <w:spacing w:after="0" w:line="259" w:lineRule="auto"/>
              <w:ind w:left="0" w:right="0" w:firstLine="0"/>
            </w:pPr>
            <w:r>
              <w:rPr>
                <w:sz w:val="24"/>
              </w:rPr>
              <w:t>Compare Pbest of particles with each other and update the swarm global best location with the greatest fitness (gbest).</w:t>
            </w:r>
          </w:p>
        </w:tc>
      </w:tr>
      <w:tr w:rsidR="00D31798">
        <w:trPr>
          <w:trHeight w:val="2394"/>
        </w:trPr>
        <w:tc>
          <w:tcPr>
            <w:tcW w:w="637" w:type="dxa"/>
            <w:tcBorders>
              <w:top w:val="nil"/>
              <w:left w:val="nil"/>
              <w:bottom w:val="single" w:sz="3" w:space="0" w:color="000000"/>
              <w:right w:val="nil"/>
            </w:tcBorders>
          </w:tcPr>
          <w:p w:rsidR="00D31798" w:rsidRDefault="0071021D">
            <w:pPr>
              <w:spacing w:after="1501" w:line="259" w:lineRule="auto"/>
              <w:ind w:left="126" w:right="0" w:firstLine="0"/>
              <w:jc w:val="left"/>
            </w:pPr>
            <w:r>
              <w:rPr>
                <w:sz w:val="20"/>
              </w:rPr>
              <w:t>8:</w:t>
            </w:r>
          </w:p>
          <w:p w:rsidR="00D31798" w:rsidRDefault="0071021D">
            <w:pPr>
              <w:spacing w:after="0" w:line="259" w:lineRule="auto"/>
              <w:ind w:left="26" w:right="102" w:firstLine="100"/>
              <w:jc w:val="left"/>
            </w:pPr>
            <w:r>
              <w:rPr>
                <w:sz w:val="20"/>
              </w:rPr>
              <w:t>9: 10:</w:t>
            </w:r>
          </w:p>
        </w:tc>
        <w:tc>
          <w:tcPr>
            <w:tcW w:w="8964" w:type="dxa"/>
            <w:tcBorders>
              <w:top w:val="nil"/>
              <w:left w:val="nil"/>
              <w:bottom w:val="single" w:sz="3" w:space="0" w:color="000000"/>
              <w:right w:val="nil"/>
            </w:tcBorders>
          </w:tcPr>
          <w:p w:rsidR="00D31798" w:rsidRDefault="0071021D">
            <w:pPr>
              <w:spacing w:after="302" w:line="456" w:lineRule="auto"/>
              <w:ind w:left="649" w:right="0" w:hanging="649"/>
            </w:pPr>
            <w:r>
              <w:rPr>
                <w:sz w:val="24"/>
              </w:rPr>
              <w:t xml:space="preserve">Modify the velocity and position of the particles according to the following equation </w:t>
            </w:r>
            <w:r>
              <w:rPr>
                <w:i/>
                <w:sz w:val="24"/>
              </w:rPr>
              <w:t>v</w:t>
            </w:r>
            <w:r>
              <w:rPr>
                <w:sz w:val="24"/>
              </w:rPr>
              <w:t>[</w:t>
            </w:r>
            <w:r>
              <w:rPr>
                <w:i/>
                <w:sz w:val="24"/>
              </w:rPr>
              <w:t>i</w:t>
            </w:r>
            <w:r>
              <w:rPr>
                <w:sz w:val="24"/>
              </w:rPr>
              <w:t xml:space="preserve">+1] = </w:t>
            </w:r>
            <w:r>
              <w:rPr>
                <w:i/>
                <w:sz w:val="24"/>
              </w:rPr>
              <w:t>w∗v</w:t>
            </w:r>
            <w:r>
              <w:rPr>
                <w:sz w:val="24"/>
              </w:rPr>
              <w:t>[</w:t>
            </w:r>
            <w:r>
              <w:rPr>
                <w:i/>
                <w:sz w:val="24"/>
              </w:rPr>
              <w:t>i</w:t>
            </w:r>
            <w:r>
              <w:rPr>
                <w:sz w:val="24"/>
              </w:rPr>
              <w:t>]+</w:t>
            </w:r>
            <w:r>
              <w:rPr>
                <w:i/>
                <w:sz w:val="24"/>
              </w:rPr>
              <w:t>c</w:t>
            </w:r>
            <w:r>
              <w:rPr>
                <w:sz w:val="24"/>
              </w:rPr>
              <w:t>1</w:t>
            </w:r>
            <w:r>
              <w:rPr>
                <w:i/>
                <w:sz w:val="24"/>
              </w:rPr>
              <w:t>∗</w:t>
            </w:r>
            <w:r>
              <w:rPr>
                <w:i/>
                <w:sz w:val="24"/>
              </w:rPr>
              <w:t>rand</w:t>
            </w:r>
            <w:r>
              <w:rPr>
                <w:sz w:val="24"/>
              </w:rPr>
              <w:t>1</w:t>
            </w:r>
            <w:r>
              <w:rPr>
                <w:i/>
                <w:sz w:val="24"/>
              </w:rPr>
              <w:t>∗</w:t>
            </w:r>
            <w:r>
              <w:rPr>
                <w:sz w:val="24"/>
              </w:rPr>
              <w:t>(</w:t>
            </w:r>
            <w:r>
              <w:rPr>
                <w:i/>
                <w:sz w:val="24"/>
              </w:rPr>
              <w:t>pbest−x</w:t>
            </w:r>
            <w:r>
              <w:rPr>
                <w:sz w:val="24"/>
              </w:rPr>
              <w:t>[</w:t>
            </w:r>
            <w:r>
              <w:rPr>
                <w:i/>
                <w:sz w:val="24"/>
              </w:rPr>
              <w:t>i</w:t>
            </w:r>
            <w:r>
              <w:rPr>
                <w:sz w:val="24"/>
              </w:rPr>
              <w:t>])+</w:t>
            </w:r>
            <w:r>
              <w:rPr>
                <w:i/>
                <w:sz w:val="24"/>
              </w:rPr>
              <w:t>c</w:t>
            </w:r>
            <w:r>
              <w:rPr>
                <w:sz w:val="24"/>
              </w:rPr>
              <w:t>2</w:t>
            </w:r>
            <w:r>
              <w:rPr>
                <w:i/>
                <w:sz w:val="24"/>
              </w:rPr>
              <w:t>∗</w:t>
            </w:r>
            <w:r>
              <w:rPr>
                <w:i/>
                <w:sz w:val="24"/>
              </w:rPr>
              <w:t>rand</w:t>
            </w:r>
            <w:r>
              <w:rPr>
                <w:sz w:val="24"/>
              </w:rPr>
              <w:t>2</w:t>
            </w:r>
            <w:r>
              <w:rPr>
                <w:i/>
                <w:sz w:val="24"/>
              </w:rPr>
              <w:t>∗</w:t>
            </w:r>
            <w:r>
              <w:rPr>
                <w:sz w:val="24"/>
              </w:rPr>
              <w:t>(</w:t>
            </w:r>
            <w:r>
              <w:rPr>
                <w:i/>
                <w:sz w:val="24"/>
              </w:rPr>
              <w:t>gbest−x</w:t>
            </w:r>
            <w:r>
              <w:rPr>
                <w:sz w:val="24"/>
              </w:rPr>
              <w:t>[</w:t>
            </w:r>
            <w:r>
              <w:rPr>
                <w:i/>
                <w:sz w:val="24"/>
              </w:rPr>
              <w:t>i</w:t>
            </w:r>
            <w:r>
              <w:rPr>
                <w:sz w:val="24"/>
              </w:rPr>
              <w:t>]) (6.1)</w:t>
            </w:r>
          </w:p>
          <w:p w:rsidR="00D31798" w:rsidRDefault="0071021D">
            <w:pPr>
              <w:tabs>
                <w:tab w:val="center" w:pos="4482"/>
                <w:tab w:val="right" w:pos="8964"/>
              </w:tabs>
              <w:spacing w:after="115" w:line="259" w:lineRule="auto"/>
              <w:ind w:left="0" w:right="0" w:firstLine="0"/>
              <w:jc w:val="left"/>
            </w:pPr>
            <w:r>
              <w:rPr>
                <w:sz w:val="22"/>
              </w:rPr>
              <w:tab/>
            </w:r>
            <w:r>
              <w:rPr>
                <w:i/>
                <w:sz w:val="24"/>
              </w:rPr>
              <w:t>x</w:t>
            </w:r>
            <w:r>
              <w:rPr>
                <w:sz w:val="24"/>
              </w:rPr>
              <w:t>[</w:t>
            </w:r>
            <w:r>
              <w:rPr>
                <w:i/>
                <w:sz w:val="24"/>
              </w:rPr>
              <w:t>i</w:t>
            </w:r>
            <w:r>
              <w:rPr>
                <w:sz w:val="24"/>
              </w:rPr>
              <w:t xml:space="preserve">+1] = </w:t>
            </w:r>
            <w:r>
              <w:rPr>
                <w:i/>
                <w:sz w:val="24"/>
              </w:rPr>
              <w:t>x</w:t>
            </w:r>
            <w:r>
              <w:rPr>
                <w:sz w:val="24"/>
              </w:rPr>
              <w:t>[</w:t>
            </w:r>
            <w:r>
              <w:rPr>
                <w:i/>
                <w:sz w:val="24"/>
              </w:rPr>
              <w:t>i</w:t>
            </w:r>
            <w:r>
              <w:rPr>
                <w:sz w:val="24"/>
              </w:rPr>
              <w:t>]+</w:t>
            </w:r>
            <w:r>
              <w:rPr>
                <w:i/>
                <w:sz w:val="24"/>
              </w:rPr>
              <w:t>v</w:t>
            </w:r>
            <w:r>
              <w:rPr>
                <w:sz w:val="24"/>
              </w:rPr>
              <w:t>[</w:t>
            </w:r>
            <w:r>
              <w:rPr>
                <w:i/>
                <w:sz w:val="24"/>
              </w:rPr>
              <w:t>i</w:t>
            </w:r>
            <w:r>
              <w:rPr>
                <w:sz w:val="24"/>
              </w:rPr>
              <w:t>+1]</w:t>
            </w:r>
            <w:r>
              <w:rPr>
                <w:sz w:val="24"/>
              </w:rPr>
              <w:tab/>
              <w:t>(6.2)</w:t>
            </w:r>
          </w:p>
          <w:p w:rsidR="00D31798" w:rsidRDefault="0071021D">
            <w:pPr>
              <w:spacing w:after="0" w:line="259" w:lineRule="auto"/>
              <w:ind w:left="-239" w:right="5982" w:firstLine="0"/>
              <w:jc w:val="left"/>
            </w:pPr>
            <w:r>
              <w:rPr>
                <w:b/>
                <w:sz w:val="24"/>
              </w:rPr>
              <w:t xml:space="preserve">end while return </w:t>
            </w:r>
            <w:r>
              <w:rPr>
                <w:sz w:val="24"/>
              </w:rPr>
              <w:t>best position and cost.</w:t>
            </w:r>
          </w:p>
        </w:tc>
      </w:tr>
    </w:tbl>
    <w:p w:rsidR="00D31798" w:rsidRDefault="0071021D">
      <w:pPr>
        <w:pStyle w:val="Heading3"/>
        <w:tabs>
          <w:tab w:val="center" w:pos="2991"/>
        </w:tabs>
        <w:ind w:left="0" w:firstLine="0"/>
        <w:jc w:val="left"/>
      </w:pPr>
      <w:r>
        <w:t>6.3.2</w:t>
      </w:r>
      <w:r>
        <w:tab/>
        <w:t>PSO Python pseudocode</w:t>
      </w:r>
    </w:p>
    <w:p w:rsidR="00D31798" w:rsidRDefault="0071021D">
      <w:pPr>
        <w:spacing w:after="2"/>
        <w:ind w:left="241" w:right="237"/>
      </w:pPr>
      <w:r>
        <w:t>We have implemented our proposed model using the Particle Swarm Algorithm (PSO).</w:t>
      </w:r>
    </w:p>
    <w:tbl>
      <w:tblPr>
        <w:tblStyle w:val="TableGrid"/>
        <w:tblpPr w:vertAnchor="text" w:tblpX="182" w:tblpY="-149"/>
        <w:tblOverlap w:val="never"/>
        <w:tblW w:w="9729" w:type="dxa"/>
        <w:tblInd w:w="0" w:type="dxa"/>
        <w:tblCellMar>
          <w:top w:w="94" w:type="dxa"/>
          <w:left w:w="41" w:type="dxa"/>
          <w:bottom w:w="0" w:type="dxa"/>
          <w:right w:w="323" w:type="dxa"/>
        </w:tblCellMar>
        <w:tblLook w:val="04A0" w:firstRow="1" w:lastRow="0" w:firstColumn="1" w:lastColumn="0" w:noHBand="0" w:noVBand="1"/>
      </w:tblPr>
      <w:tblGrid>
        <w:gridCol w:w="9729"/>
      </w:tblGrid>
      <w:tr w:rsidR="00D31798">
        <w:trPr>
          <w:trHeight w:val="11104"/>
        </w:trPr>
        <w:tc>
          <w:tcPr>
            <w:tcW w:w="9729" w:type="dxa"/>
            <w:tcBorders>
              <w:top w:val="single" w:sz="3" w:space="0" w:color="000000"/>
              <w:left w:val="single" w:sz="3" w:space="0" w:color="000000"/>
              <w:bottom w:val="single" w:sz="3" w:space="0" w:color="000000"/>
              <w:right w:val="single" w:sz="3" w:space="0" w:color="000000"/>
            </w:tcBorders>
          </w:tcPr>
          <w:p w:rsidR="00D31798" w:rsidRDefault="0071021D">
            <w:pPr>
              <w:spacing w:after="239" w:line="271" w:lineRule="auto"/>
              <w:ind w:left="42" w:right="3745" w:hanging="42"/>
            </w:pPr>
            <w:r>
              <w:rPr>
                <w:color w:val="009900"/>
                <w:sz w:val="20"/>
              </w:rPr>
              <w:lastRenderedPageBreak/>
              <w:t xml:space="preserve"># Import pyswarm package for PSO implementation </w:t>
            </w:r>
            <w:r>
              <w:rPr>
                <w:color w:val="0000FF"/>
                <w:sz w:val="20"/>
              </w:rPr>
              <w:t xml:space="preserve">import </w:t>
            </w:r>
            <w:r>
              <w:rPr>
                <w:sz w:val="20"/>
              </w:rPr>
              <w:t xml:space="preserve">pyswarms as ps </w:t>
            </w:r>
            <w:r>
              <w:rPr>
                <w:color w:val="0000FF"/>
                <w:sz w:val="20"/>
              </w:rPr>
              <w:t xml:space="preserve">import </w:t>
            </w:r>
            <w:r>
              <w:rPr>
                <w:sz w:val="20"/>
              </w:rPr>
              <w:t xml:space="preserve">math </w:t>
            </w:r>
            <w:r>
              <w:rPr>
                <w:color w:val="0000FF"/>
                <w:sz w:val="20"/>
              </w:rPr>
              <w:t xml:space="preserve">import </w:t>
            </w:r>
            <w:r>
              <w:rPr>
                <w:sz w:val="20"/>
              </w:rPr>
              <w:t xml:space="preserve">pandas as pd </w:t>
            </w:r>
            <w:r>
              <w:rPr>
                <w:color w:val="0000FF"/>
                <w:sz w:val="20"/>
              </w:rPr>
              <w:t xml:space="preserve">import </w:t>
            </w:r>
            <w:r>
              <w:rPr>
                <w:sz w:val="20"/>
              </w:rPr>
              <w:t>numpy as np</w:t>
            </w:r>
          </w:p>
          <w:p w:rsidR="00D31798" w:rsidRDefault="0071021D">
            <w:pPr>
              <w:spacing w:after="242" w:line="258" w:lineRule="auto"/>
              <w:ind w:left="46" w:right="3864" w:hanging="46"/>
            </w:pPr>
            <w:r>
              <w:rPr>
                <w:color w:val="009900"/>
                <w:sz w:val="20"/>
              </w:rPr>
              <w:t xml:space="preserve"># </w:t>
            </w:r>
            <w:r>
              <w:rPr>
                <w:color w:val="009900"/>
                <w:sz w:val="20"/>
              </w:rPr>
              <w:t xml:space="preserve">Load dataset </w:t>
            </w:r>
            <w:r>
              <w:rPr>
                <w:sz w:val="20"/>
              </w:rPr>
              <w:t xml:space="preserve">df = pd. read </w:t>
            </w:r>
            <w:r>
              <w:rPr>
                <w:noProof/>
                <w:sz w:val="22"/>
              </w:rPr>
              <mc:AlternateContent>
                <mc:Choice Requires="wpg">
                  <w:drawing>
                    <wp:inline distT="0" distB="0" distL="0" distR="0">
                      <wp:extent cx="37960" cy="5055"/>
                      <wp:effectExtent l="0" t="0" r="0" b="0"/>
                      <wp:docPr id="24148" name="Group 24148"/>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747" name="Shape 174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48" style="width:2.989pt;height:0.398pt;mso-position-horizontal-relative:char;mso-position-vertical-relative:line" coordsize="379,50">
                      <v:shape id="Shape 1747" style="position:absolute;width:379;height:0;left:0;top:0;" coordsize="37960,0" path="m0,0l37960,0">
                        <v:stroke weight="0.398pt" endcap="flat" joinstyle="miter" miterlimit="10" on="true" color="#000000"/>
                        <v:fill on="false" color="#000000" opacity="0"/>
                      </v:shape>
                    </v:group>
                  </w:pict>
                </mc:Fallback>
              </mc:AlternateContent>
            </w:r>
            <w:r>
              <w:rPr>
                <w:sz w:val="20"/>
              </w:rPr>
              <w:t xml:space="preserve">csv ( </w:t>
            </w:r>
            <w:r>
              <w:rPr>
                <w:color w:val="9400D1"/>
                <w:sz w:val="20"/>
              </w:rPr>
              <w:t>’ data/icr</w:t>
            </w:r>
            <w:r>
              <w:rPr>
                <w:i/>
                <w:color w:val="9400D1"/>
                <w:sz w:val="20"/>
              </w:rPr>
              <w:t>−</w:t>
            </w:r>
            <w:r>
              <w:rPr>
                <w:color w:val="9400D1"/>
                <w:sz w:val="20"/>
              </w:rPr>
              <w:t>nliq</w:t>
            </w:r>
            <w:r>
              <w:rPr>
                <w:i/>
                <w:color w:val="9400D1"/>
                <w:sz w:val="20"/>
              </w:rPr>
              <w:t>−</w:t>
            </w:r>
            <w:r>
              <w:rPr>
                <w:color w:val="9400D1"/>
                <w:sz w:val="20"/>
              </w:rPr>
              <w:t xml:space="preserve">combined . csv ’ </w:t>
            </w:r>
            <w:r>
              <w:rPr>
                <w:sz w:val="20"/>
              </w:rPr>
              <w:t>) df = df . f i l l n a (0)</w:t>
            </w:r>
          </w:p>
          <w:p w:rsidR="00D31798" w:rsidRDefault="0071021D">
            <w:pPr>
              <w:spacing w:after="239" w:line="270" w:lineRule="auto"/>
              <w:ind w:left="32" w:right="5777" w:hanging="32"/>
            </w:pPr>
            <w:r>
              <w:rPr>
                <w:noProof/>
                <w:sz w:val="22"/>
              </w:rPr>
              <mc:AlternateContent>
                <mc:Choice Requires="wpg">
                  <w:drawing>
                    <wp:anchor distT="0" distB="0" distL="114300" distR="114300" simplePos="0" relativeHeight="251672576" behindDoc="0" locked="0" layoutInCell="1" allowOverlap="1">
                      <wp:simplePos x="0" y="0"/>
                      <wp:positionH relativeFrom="column">
                        <wp:posOffset>291910</wp:posOffset>
                      </wp:positionH>
                      <wp:positionV relativeFrom="paragraph">
                        <wp:posOffset>236477</wp:posOffset>
                      </wp:positionV>
                      <wp:extent cx="52730" cy="151829"/>
                      <wp:effectExtent l="0" t="0" r="0" b="0"/>
                      <wp:wrapSquare wrapText="bothSides"/>
                      <wp:docPr id="24149" name="Group 24149"/>
                      <wp:cNvGraphicFramePr/>
                      <a:graphic xmlns:a="http://schemas.openxmlformats.org/drawingml/2006/main">
                        <a:graphicData uri="http://schemas.microsoft.com/office/word/2010/wordprocessingGroup">
                          <wpg:wgp>
                            <wpg:cNvGrpSpPr/>
                            <wpg:grpSpPr>
                              <a:xfrm>
                                <a:off x="0" y="0"/>
                                <a:ext cx="52730" cy="151829"/>
                                <a:chOff x="0" y="0"/>
                                <a:chExt cx="52730" cy="151829"/>
                              </a:xfrm>
                            </wpg:grpSpPr>
                            <wps:wsp>
                              <wps:cNvPr id="1799" name="Shape 1799"/>
                              <wps:cNvSpPr/>
                              <wps:spPr>
                                <a:xfrm>
                                  <a:off x="1477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2" name="Shape 1812"/>
                              <wps:cNvSpPr/>
                              <wps:spPr>
                                <a:xfrm>
                                  <a:off x="0" y="15182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49" style="width:4.15199pt;height:11.955pt;position:absolute;mso-position-horizontal-relative:text;mso-position-horizontal:absolute;margin-left:22.985pt;mso-position-vertical-relative:text;margin-top:18.6202pt;" coordsize="527,1518">
                      <v:shape id="Shape 1799" style="position:absolute;width:379;height:0;left:147;top:0;" coordsize="37960,0" path="m0,0l37960,0">
                        <v:stroke weight="0.398pt" endcap="flat" joinstyle="miter" miterlimit="10" on="true" color="#000000"/>
                        <v:fill on="false" color="#000000" opacity="0"/>
                      </v:shape>
                      <v:shape id="Shape 1812" style="position:absolute;width:379;height:0;left:0;top:1518;" coordsize="37960,0" path="m0,0l37960,0">
                        <v:stroke weight="0.398pt" endcap="flat" joinstyle="miter" miterlimit="10" on="true" color="#000000"/>
                        <v:fill on="false" color="#000000" opacity="0"/>
                      </v:shape>
                      <w10:wrap type="square"/>
                    </v:group>
                  </w:pict>
                </mc:Fallback>
              </mc:AlternateContent>
            </w:r>
            <w:r>
              <w:rPr>
                <w:color w:val="009900"/>
                <w:sz w:val="20"/>
              </w:rPr>
              <w:t xml:space="preserve"># Define constraints for rho </w:t>
            </w:r>
            <w:r>
              <w:rPr>
                <w:sz w:val="20"/>
              </w:rPr>
              <w:t xml:space="preserve">max bound = 1.0 </w:t>
            </w:r>
            <w:r>
              <w:rPr>
                <w:i/>
                <w:sz w:val="20"/>
              </w:rPr>
              <w:t>∗</w:t>
            </w:r>
            <w:r>
              <w:rPr>
                <w:i/>
                <w:sz w:val="20"/>
              </w:rPr>
              <w:t xml:space="preserve"> </w:t>
            </w:r>
            <w:r>
              <w:rPr>
                <w:sz w:val="20"/>
              </w:rPr>
              <w:t xml:space="preserve">np. ones (1) min bound = 0 </w:t>
            </w:r>
            <w:r>
              <w:rPr>
                <w:i/>
                <w:sz w:val="20"/>
              </w:rPr>
              <w:t>∗</w:t>
            </w:r>
            <w:r>
              <w:rPr>
                <w:i/>
                <w:sz w:val="20"/>
              </w:rPr>
              <w:t xml:space="preserve"> </w:t>
            </w:r>
            <w:r>
              <w:rPr>
                <w:sz w:val="20"/>
              </w:rPr>
              <w:t xml:space="preserve">np. ones (1) bounds = (min </w:t>
            </w:r>
            <w:r>
              <w:rPr>
                <w:noProof/>
                <w:sz w:val="22"/>
              </w:rPr>
              <mc:AlternateContent>
                <mc:Choice Requires="wpg">
                  <w:drawing>
                    <wp:inline distT="0" distB="0" distL="0" distR="0">
                      <wp:extent cx="37960" cy="5055"/>
                      <wp:effectExtent l="0" t="0" r="0" b="0"/>
                      <wp:docPr id="24150" name="Group 24150"/>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825" name="Shape 1825"/>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50" style="width:2.989pt;height:0.398pt;mso-position-horizontal-relative:char;mso-position-vertical-relative:line" coordsize="379,50">
                      <v:shape id="Shape 1825" style="position:absolute;width:379;height:0;left:0;top:0;" coordsize="37960,0" path="m0,0l37960,0">
                        <v:stroke weight="0.398pt" endcap="flat" joinstyle="miter" miterlimit="10" on="true" color="#000000"/>
                        <v:fill on="false" color="#000000" opacity="0"/>
                      </v:shape>
                    </v:group>
                  </w:pict>
                </mc:Fallback>
              </mc:AlternateContent>
            </w:r>
            <w:r>
              <w:rPr>
                <w:sz w:val="20"/>
              </w:rPr>
              <w:t xml:space="preserve">bound , max </w:t>
            </w:r>
            <w:r>
              <w:rPr>
                <w:noProof/>
                <w:sz w:val="22"/>
              </w:rPr>
              <mc:AlternateContent>
                <mc:Choice Requires="wpg">
                  <w:drawing>
                    <wp:inline distT="0" distB="0" distL="0" distR="0">
                      <wp:extent cx="37960" cy="5055"/>
                      <wp:effectExtent l="0" t="0" r="0" b="0"/>
                      <wp:docPr id="24151" name="Group 24151"/>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827" name="Shape 182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51" style="width:2.989pt;height:0.398pt;mso-position-horizontal-relative:char;mso-position-vertical-relative:line" coordsize="379,50">
                      <v:shape id="Shape 1827" style="position:absolute;width:379;height:0;left:0;top:0;" coordsize="37960,0" path="m0,0l37960,0">
                        <v:stroke weight="0.398pt" endcap="flat" joinstyle="miter" miterlimit="10" on="true" color="#000000"/>
                        <v:fill on="false" color="#000000" opacity="0"/>
                      </v:shape>
                    </v:group>
                  </w:pict>
                </mc:Fallback>
              </mc:AlternateContent>
            </w:r>
            <w:r>
              <w:rPr>
                <w:sz w:val="20"/>
              </w:rPr>
              <w:t>bound)</w:t>
            </w:r>
          </w:p>
          <w:p w:rsidR="00D31798" w:rsidRDefault="0071021D">
            <w:pPr>
              <w:tabs>
                <w:tab w:val="center" w:pos="1518"/>
                <w:tab w:val="center" w:pos="2494"/>
              </w:tabs>
              <w:spacing w:after="0" w:line="259" w:lineRule="auto"/>
              <w:ind w:left="0" w:right="0" w:firstLine="0"/>
              <w:jc w:val="left"/>
            </w:pPr>
            <w:r>
              <w:rPr>
                <w:color w:val="009900"/>
                <w:sz w:val="20"/>
              </w:rPr>
              <w:t># Define</w:t>
            </w:r>
            <w:r>
              <w:rPr>
                <w:color w:val="009900"/>
                <w:sz w:val="20"/>
              </w:rPr>
              <w:tab/>
              <w:t>options</w:t>
            </w:r>
            <w:r>
              <w:rPr>
                <w:color w:val="009900"/>
                <w:sz w:val="20"/>
              </w:rPr>
              <w:tab/>
              <w:t>for PSO</w:t>
            </w:r>
          </w:p>
          <w:p w:rsidR="00D31798" w:rsidRDefault="0071021D">
            <w:pPr>
              <w:spacing w:after="0" w:line="259" w:lineRule="auto"/>
              <w:ind w:left="0" w:right="0" w:firstLine="0"/>
              <w:jc w:val="left"/>
            </w:pPr>
            <w:r>
              <w:rPr>
                <w:color w:val="009900"/>
                <w:sz w:val="20"/>
              </w:rPr>
              <w:t>#</w:t>
            </w:r>
          </w:p>
          <w:p w:rsidR="00D31798" w:rsidRDefault="0071021D">
            <w:pPr>
              <w:spacing w:after="0" w:line="259" w:lineRule="auto"/>
              <w:ind w:left="0" w:right="0" w:firstLine="0"/>
              <w:jc w:val="left"/>
            </w:pPr>
            <w:r>
              <w:rPr>
                <w:color w:val="009900"/>
                <w:sz w:val="20"/>
              </w:rPr>
              <w:t>#v [ i +1</w:t>
            </w:r>
            <w:r>
              <w:rPr>
                <w:color w:val="009900"/>
                <w:sz w:val="20"/>
              </w:rPr>
              <w:t>] = w</w:t>
            </w:r>
            <w:r>
              <w:rPr>
                <w:i/>
                <w:color w:val="009900"/>
                <w:sz w:val="20"/>
              </w:rPr>
              <w:t>∗</w:t>
            </w:r>
            <w:r>
              <w:rPr>
                <w:color w:val="009900"/>
                <w:sz w:val="20"/>
              </w:rPr>
              <w:t>v [ i ] + c1</w:t>
            </w:r>
            <w:r>
              <w:rPr>
                <w:i/>
                <w:color w:val="009900"/>
                <w:sz w:val="20"/>
              </w:rPr>
              <w:t>∗</w:t>
            </w:r>
            <w:r>
              <w:rPr>
                <w:color w:val="009900"/>
                <w:sz w:val="20"/>
              </w:rPr>
              <w:t>rand1</w:t>
            </w:r>
            <w:r>
              <w:rPr>
                <w:i/>
                <w:color w:val="009900"/>
                <w:sz w:val="20"/>
              </w:rPr>
              <w:t>∗</w:t>
            </w:r>
            <w:r>
              <w:rPr>
                <w:color w:val="009900"/>
                <w:sz w:val="20"/>
              </w:rPr>
              <w:t>( pbest</w:t>
            </w:r>
            <w:r>
              <w:rPr>
                <w:i/>
                <w:color w:val="009900"/>
                <w:sz w:val="20"/>
              </w:rPr>
              <w:t>−</w:t>
            </w:r>
            <w:r>
              <w:rPr>
                <w:color w:val="009900"/>
                <w:sz w:val="20"/>
              </w:rPr>
              <w:t>x [ i ]) + c2</w:t>
            </w:r>
            <w:r>
              <w:rPr>
                <w:i/>
                <w:color w:val="009900"/>
                <w:sz w:val="20"/>
              </w:rPr>
              <w:t>∗</w:t>
            </w:r>
            <w:r>
              <w:rPr>
                <w:color w:val="009900"/>
                <w:sz w:val="20"/>
              </w:rPr>
              <w:t>rand2</w:t>
            </w:r>
            <w:r>
              <w:rPr>
                <w:i/>
                <w:color w:val="009900"/>
                <w:sz w:val="20"/>
              </w:rPr>
              <w:t>∗</w:t>
            </w:r>
            <w:r>
              <w:rPr>
                <w:color w:val="009900"/>
                <w:sz w:val="20"/>
              </w:rPr>
              <w:t>( gbest</w:t>
            </w:r>
            <w:r>
              <w:rPr>
                <w:i/>
                <w:color w:val="009900"/>
                <w:sz w:val="20"/>
              </w:rPr>
              <w:t>−</w:t>
            </w:r>
            <w:r>
              <w:rPr>
                <w:color w:val="009900"/>
                <w:sz w:val="20"/>
              </w:rPr>
              <w:t>x [ i ])#</w:t>
            </w:r>
          </w:p>
          <w:p w:rsidR="00D31798" w:rsidRDefault="0071021D">
            <w:pPr>
              <w:spacing w:after="2" w:line="259" w:lineRule="auto"/>
              <w:ind w:left="0" w:right="0" w:firstLine="0"/>
              <w:jc w:val="left"/>
            </w:pPr>
            <w:r>
              <w:rPr>
                <w:color w:val="009900"/>
                <w:sz w:val="20"/>
              </w:rPr>
              <w:t>#</w:t>
            </w:r>
          </w:p>
          <w:p w:rsidR="00D31798" w:rsidRDefault="0071021D">
            <w:pPr>
              <w:spacing w:after="240" w:line="270" w:lineRule="auto"/>
              <w:ind w:left="49" w:right="1766" w:hanging="49"/>
            </w:pPr>
            <w:r>
              <w:rPr>
                <w:color w:val="009900"/>
                <w:sz w:val="20"/>
              </w:rPr>
              <w:t xml:space="preserve"># Define variables c1 , c2 and w for the above PSO equation </w:t>
            </w:r>
            <w:r>
              <w:rPr>
                <w:sz w:val="20"/>
              </w:rPr>
              <w:t xml:space="preserve">options = </w:t>
            </w:r>
            <w:r>
              <w:rPr>
                <w:i/>
                <w:sz w:val="20"/>
              </w:rPr>
              <w:t xml:space="preserve">{ </w:t>
            </w:r>
            <w:r>
              <w:rPr>
                <w:color w:val="9400D1"/>
                <w:sz w:val="20"/>
              </w:rPr>
              <w:t xml:space="preserve">’c1 ’ </w:t>
            </w:r>
            <w:r>
              <w:rPr>
                <w:sz w:val="20"/>
              </w:rPr>
              <w:t xml:space="preserve">: 0.6 , </w:t>
            </w:r>
            <w:r>
              <w:rPr>
                <w:color w:val="9400D1"/>
                <w:sz w:val="20"/>
              </w:rPr>
              <w:t xml:space="preserve">’c2 ’ </w:t>
            </w:r>
            <w:r>
              <w:rPr>
                <w:sz w:val="20"/>
              </w:rPr>
              <w:t xml:space="preserve">: 0.3 , </w:t>
            </w:r>
            <w:r>
              <w:rPr>
                <w:color w:val="9400D1"/>
                <w:sz w:val="20"/>
              </w:rPr>
              <w:t xml:space="preserve">’w’ </w:t>
            </w:r>
            <w:r>
              <w:rPr>
                <w:sz w:val="20"/>
              </w:rPr>
              <w:t>: 0.9</w:t>
            </w:r>
            <w:r>
              <w:rPr>
                <w:i/>
                <w:sz w:val="20"/>
              </w:rPr>
              <w:t>}</w:t>
            </w:r>
          </w:p>
          <w:p w:rsidR="00D31798" w:rsidRDefault="0071021D">
            <w:pPr>
              <w:tabs>
                <w:tab w:val="center" w:pos="2713"/>
                <w:tab w:val="center" w:pos="3666"/>
                <w:tab w:val="center" w:pos="5283"/>
              </w:tabs>
              <w:spacing w:after="225" w:line="259" w:lineRule="auto"/>
              <w:ind w:left="0" w:right="0" w:firstLine="0"/>
              <w:jc w:val="left"/>
            </w:pPr>
            <w:r>
              <w:rPr>
                <w:color w:val="009900"/>
                <w:sz w:val="20"/>
              </w:rPr>
              <w:t>#Run PSO Iteratively</w:t>
            </w:r>
            <w:r>
              <w:rPr>
                <w:color w:val="009900"/>
                <w:sz w:val="20"/>
              </w:rPr>
              <w:tab/>
              <w:t>for</w:t>
            </w:r>
            <w:r>
              <w:rPr>
                <w:color w:val="009900"/>
                <w:sz w:val="20"/>
              </w:rPr>
              <w:tab/>
              <w:t>each record</w:t>
            </w:r>
            <w:r>
              <w:rPr>
                <w:color w:val="009900"/>
                <w:sz w:val="20"/>
              </w:rPr>
              <w:tab/>
              <w:t>in the dataset</w:t>
            </w:r>
          </w:p>
          <w:p w:rsidR="00D31798" w:rsidRDefault="0071021D">
            <w:pPr>
              <w:spacing w:after="0" w:line="259" w:lineRule="auto"/>
              <w:ind w:left="56" w:right="0" w:firstLine="0"/>
              <w:jc w:val="left"/>
            </w:pPr>
            <w:r>
              <w:rPr>
                <w:sz w:val="20"/>
              </w:rPr>
              <w:t>internationality = [ ]</w:t>
            </w:r>
          </w:p>
          <w:p w:rsidR="00D31798" w:rsidRDefault="0071021D">
            <w:pPr>
              <w:spacing w:after="0" w:line="259" w:lineRule="auto"/>
              <w:ind w:left="41" w:right="0" w:firstLine="0"/>
              <w:jc w:val="left"/>
            </w:pPr>
            <w:r>
              <w:rPr>
                <w:sz w:val="20"/>
              </w:rPr>
              <w:t>rho = [ ]</w:t>
            </w:r>
          </w:p>
          <w:p w:rsidR="00D31798" w:rsidRDefault="0071021D">
            <w:pPr>
              <w:spacing w:after="0" w:line="259" w:lineRule="auto"/>
              <w:ind w:left="6" w:right="0" w:firstLine="0"/>
              <w:jc w:val="left"/>
            </w:pPr>
            <w:r>
              <w:rPr>
                <w:sz w:val="20"/>
              </w:rPr>
              <w:t>K =[]</w:t>
            </w:r>
          </w:p>
          <w:p w:rsidR="00D31798" w:rsidRDefault="0071021D">
            <w:pPr>
              <w:spacing w:after="10" w:line="261" w:lineRule="auto"/>
              <w:ind w:left="54" w:right="6166" w:hanging="33"/>
              <w:jc w:val="left"/>
            </w:pPr>
            <w:r>
              <w:rPr>
                <w:sz w:val="20"/>
              </w:rPr>
              <w:t xml:space="preserve">L=[] </w:t>
            </w:r>
            <w:r>
              <w:rPr>
                <w:color w:val="0000FF"/>
                <w:sz w:val="20"/>
              </w:rPr>
              <w:t xml:space="preserve">for </w:t>
            </w:r>
            <w:r>
              <w:rPr>
                <w:sz w:val="20"/>
              </w:rPr>
              <w:t xml:space="preserve">d </w:t>
            </w:r>
            <w:r>
              <w:rPr>
                <w:color w:val="0000FF"/>
                <w:sz w:val="20"/>
              </w:rPr>
              <w:t xml:space="preserve">in range </w:t>
            </w:r>
            <w:r>
              <w:rPr>
                <w:sz w:val="20"/>
              </w:rPr>
              <w:t xml:space="preserve">( </w:t>
            </w:r>
            <w:r>
              <w:rPr>
                <w:color w:val="0000FF"/>
                <w:sz w:val="20"/>
              </w:rPr>
              <w:t xml:space="preserve">len </w:t>
            </w:r>
            <w:r>
              <w:rPr>
                <w:sz w:val="20"/>
              </w:rPr>
              <w:t>( df ) ) [ : ] :</w:t>
            </w:r>
          </w:p>
          <w:p w:rsidR="00D31798" w:rsidRDefault="0071021D">
            <w:pPr>
              <w:spacing w:after="11" w:line="259" w:lineRule="auto"/>
              <w:ind w:left="509" w:right="0" w:firstLine="0"/>
              <w:jc w:val="left"/>
            </w:pPr>
            <w:r>
              <w:rPr>
                <w:sz w:val="20"/>
              </w:rPr>
              <w:t xml:space="preserve">q . setparams (K=df [ </w:t>
            </w:r>
            <w:r>
              <w:rPr>
                <w:color w:val="9400D1"/>
                <w:sz w:val="20"/>
              </w:rPr>
              <w:t xml:space="preserve">’ICR ’ </w:t>
            </w:r>
            <w:r>
              <w:rPr>
                <w:sz w:val="20"/>
              </w:rPr>
              <w:t xml:space="preserve">] [ d] ,L=df [ </w:t>
            </w:r>
            <w:r>
              <w:rPr>
                <w:color w:val="9400D1"/>
                <w:sz w:val="20"/>
              </w:rPr>
              <w:t xml:space="preserve">’NLIQ’ </w:t>
            </w:r>
            <w:r>
              <w:rPr>
                <w:sz w:val="20"/>
              </w:rPr>
              <w:t>] [ d ])</w:t>
            </w:r>
          </w:p>
          <w:p w:rsidR="00D31798" w:rsidRDefault="0071021D">
            <w:pPr>
              <w:spacing w:after="250" w:line="259" w:lineRule="auto"/>
              <w:ind w:left="529" w:right="0" w:firstLine="0"/>
              <w:jc w:val="left"/>
            </w:pPr>
            <w:r>
              <w:rPr>
                <w:color w:val="0000FF"/>
                <w:sz w:val="20"/>
              </w:rPr>
              <w:t xml:space="preserve">print </w:t>
            </w:r>
            <w:r>
              <w:rPr>
                <w:sz w:val="20"/>
              </w:rPr>
              <w:t>(q .K, q .L)</w:t>
            </w:r>
          </w:p>
          <w:p w:rsidR="00D31798" w:rsidRDefault="0071021D">
            <w:pPr>
              <w:spacing w:after="3" w:line="258" w:lineRule="auto"/>
              <w:ind w:left="527" w:right="0" w:hanging="49"/>
            </w:pPr>
            <w:r>
              <w:rPr>
                <w:color w:val="009900"/>
                <w:sz w:val="20"/>
              </w:rPr>
              <w:t># Set</w:t>
            </w:r>
            <w:r>
              <w:rPr>
                <w:i/>
                <w:color w:val="009900"/>
                <w:sz w:val="20"/>
              </w:rPr>
              <w:t>−</w:t>
            </w:r>
            <w:r>
              <w:rPr>
                <w:color w:val="009900"/>
                <w:sz w:val="20"/>
              </w:rPr>
              <w:t xml:space="preserve">up optimizer </w:t>
            </w:r>
            <w:r>
              <w:rPr>
                <w:sz w:val="20"/>
              </w:rPr>
              <w:t xml:space="preserve">optimizer = ps . single . GlobalBestPSO( n </w:t>
            </w:r>
            <w:r>
              <w:rPr>
                <w:noProof/>
                <w:sz w:val="22"/>
              </w:rPr>
              <mc:AlternateContent>
                <mc:Choice Requires="wpg">
                  <w:drawing>
                    <wp:inline distT="0" distB="0" distL="0" distR="0">
                      <wp:extent cx="37960" cy="5055"/>
                      <wp:effectExtent l="0" t="0" r="0" b="0"/>
                      <wp:docPr id="24152" name="Group 24152"/>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092" name="Shape 2092"/>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52" style="width:2.98901pt;height:0.398pt;mso-position-horizontal-relative:char;mso-position-vertical-relative:line" coordsize="379,50">
                      <v:shape id="Shape 2092" style="position:absolute;width:379;height:0;left:0;top:0;" coordsize="37960,0" path="m0,0l37960,0">
                        <v:stroke weight="0.398pt" endcap="flat" joinstyle="miter" miterlimit="10" on="true" color="#000000"/>
                        <v:fill on="false" color="#000000" opacity="0"/>
                      </v:shape>
                    </v:group>
                  </w:pict>
                </mc:Fallback>
              </mc:AlternateContent>
            </w:r>
            <w:r>
              <w:rPr>
                <w:sz w:val="20"/>
              </w:rPr>
              <w:t>particles =25, dimensions=1, options= options , bounds =bounds)</w:t>
            </w:r>
          </w:p>
          <w:p w:rsidR="00D31798" w:rsidRDefault="0071021D">
            <w:pPr>
              <w:spacing w:after="0" w:line="271" w:lineRule="auto"/>
              <w:ind w:left="927" w:right="0" w:hanging="449"/>
            </w:pPr>
            <w:r>
              <w:rPr>
                <w:color w:val="009900"/>
                <w:sz w:val="20"/>
              </w:rPr>
              <w:t># Function f is the CES function which takes outputs the internationality score Q.</w:t>
            </w:r>
          </w:p>
          <w:p w:rsidR="00D31798" w:rsidRDefault="0071021D">
            <w:pPr>
              <w:spacing w:after="0" w:line="270" w:lineRule="auto"/>
              <w:ind w:left="529" w:right="3312" w:hanging="1"/>
            </w:pPr>
            <w:r>
              <w:rPr>
                <w:sz w:val="20"/>
              </w:rPr>
              <w:t xml:space="preserve">inter , r = optimizer . optimize ( f , iters =100) </w:t>
            </w:r>
            <w:r>
              <w:rPr>
                <w:color w:val="0000FF"/>
                <w:sz w:val="20"/>
              </w:rPr>
              <w:t xml:space="preserve">print </w:t>
            </w:r>
            <w:r>
              <w:rPr>
                <w:sz w:val="20"/>
              </w:rPr>
              <w:t xml:space="preserve">( </w:t>
            </w:r>
            <w:r>
              <w:rPr>
                <w:color w:val="9400D1"/>
                <w:sz w:val="20"/>
              </w:rPr>
              <w:t>’ inte</w:t>
            </w:r>
            <w:r>
              <w:rPr>
                <w:color w:val="9400D1"/>
                <w:sz w:val="20"/>
              </w:rPr>
              <w:t xml:space="preserve">rnationality : %f </w:t>
            </w:r>
            <w:r>
              <w:rPr>
                <w:i/>
                <w:color w:val="9400D1"/>
                <w:sz w:val="20"/>
              </w:rPr>
              <w:t>\</w:t>
            </w:r>
            <w:r>
              <w:rPr>
                <w:color w:val="9400D1"/>
                <w:sz w:val="20"/>
              </w:rPr>
              <w:t>Rho%f ’</w:t>
            </w:r>
            <w:r>
              <w:rPr>
                <w:sz w:val="20"/>
              </w:rPr>
              <w:t>%(inter , r ) )</w:t>
            </w:r>
          </w:p>
          <w:p w:rsidR="00D31798" w:rsidRDefault="0071021D">
            <w:pPr>
              <w:spacing w:after="0" w:line="246" w:lineRule="auto"/>
              <w:ind w:left="534" w:right="3822" w:hanging="56"/>
              <w:jc w:val="left"/>
            </w:pPr>
            <w:r>
              <w:rPr>
                <w:color w:val="009900"/>
                <w:sz w:val="20"/>
              </w:rPr>
              <w:t># Plot the</w:t>
            </w:r>
            <w:r>
              <w:rPr>
                <w:color w:val="009900"/>
                <w:sz w:val="20"/>
              </w:rPr>
              <w:tab/>
              <w:t xml:space="preserve">internationality </w:t>
            </w:r>
            <w:r>
              <w:rPr>
                <w:sz w:val="20"/>
              </w:rPr>
              <w:t>internationality . append( inter )</w:t>
            </w:r>
          </w:p>
          <w:p w:rsidR="00D31798" w:rsidRDefault="0071021D">
            <w:pPr>
              <w:spacing w:after="241" w:line="259" w:lineRule="auto"/>
              <w:ind w:left="519" w:right="0" w:firstLine="0"/>
              <w:jc w:val="left"/>
            </w:pPr>
            <w:r>
              <w:rPr>
                <w:sz w:val="20"/>
              </w:rPr>
              <w:t>rho . append( r [0])</w:t>
            </w:r>
          </w:p>
          <w:p w:rsidR="00D31798" w:rsidRDefault="0071021D">
            <w:pPr>
              <w:spacing w:after="0" w:line="259" w:lineRule="auto"/>
              <w:ind w:left="46" w:right="4474" w:hanging="46"/>
            </w:pPr>
            <w:r>
              <w:rPr>
                <w:color w:val="009900"/>
                <w:sz w:val="20"/>
              </w:rPr>
              <w:t xml:space="preserve"># Append to dataframe </w:t>
            </w:r>
            <w:r>
              <w:rPr>
                <w:sz w:val="20"/>
              </w:rPr>
              <w:t xml:space="preserve">df [ </w:t>
            </w:r>
            <w:r>
              <w:rPr>
                <w:color w:val="9400D1"/>
                <w:sz w:val="20"/>
              </w:rPr>
              <w:t xml:space="preserve">’ internationality ’ </w:t>
            </w:r>
            <w:r>
              <w:rPr>
                <w:sz w:val="20"/>
              </w:rPr>
              <w:t xml:space="preserve">] = internationality df [ </w:t>
            </w:r>
            <w:r>
              <w:rPr>
                <w:color w:val="9400D1"/>
                <w:sz w:val="20"/>
              </w:rPr>
              <w:t xml:space="preserve">’ rho ’ </w:t>
            </w:r>
            <w:r>
              <w:rPr>
                <w:sz w:val="20"/>
              </w:rPr>
              <w:t>] =rho</w:t>
            </w:r>
          </w:p>
        </w:tc>
      </w:tr>
    </w:tbl>
    <w:p w:rsidR="00D31798" w:rsidRDefault="0071021D">
      <w:pPr>
        <w:spacing w:after="79" w:line="265" w:lineRule="auto"/>
        <w:ind w:left="-5" w:right="9374"/>
        <w:jc w:val="left"/>
      </w:pPr>
      <w:r>
        <w:rPr>
          <w:color w:val="7F7F7F"/>
          <w:sz w:val="12"/>
        </w:rPr>
        <w:t>1</w:t>
      </w:r>
    </w:p>
    <w:p w:rsidR="00D31798" w:rsidRDefault="0071021D">
      <w:pPr>
        <w:spacing w:after="79" w:line="265" w:lineRule="auto"/>
        <w:ind w:left="-5" w:right="9374"/>
        <w:jc w:val="left"/>
      </w:pPr>
      <w:r>
        <w:rPr>
          <w:color w:val="7F7F7F"/>
          <w:sz w:val="12"/>
        </w:rPr>
        <w:t>2</w:t>
      </w:r>
    </w:p>
    <w:p w:rsidR="00D31798" w:rsidRDefault="0071021D">
      <w:pPr>
        <w:spacing w:after="79" w:line="265" w:lineRule="auto"/>
        <w:ind w:left="-5" w:right="9374"/>
        <w:jc w:val="left"/>
      </w:pPr>
      <w:r>
        <w:rPr>
          <w:color w:val="7F7F7F"/>
          <w:sz w:val="12"/>
        </w:rPr>
        <w:t>3</w:t>
      </w:r>
    </w:p>
    <w:p w:rsidR="00D31798" w:rsidRDefault="0071021D">
      <w:pPr>
        <w:spacing w:after="79" w:line="265" w:lineRule="auto"/>
        <w:ind w:left="-5" w:right="9374"/>
        <w:jc w:val="left"/>
      </w:pPr>
      <w:r>
        <w:rPr>
          <w:color w:val="7F7F7F"/>
          <w:sz w:val="12"/>
        </w:rPr>
        <w:t>4</w:t>
      </w:r>
    </w:p>
    <w:p w:rsidR="00D31798" w:rsidRDefault="0071021D">
      <w:pPr>
        <w:spacing w:after="79" w:line="265" w:lineRule="auto"/>
        <w:ind w:left="-5" w:right="9374"/>
        <w:jc w:val="left"/>
      </w:pPr>
      <w:r>
        <w:rPr>
          <w:color w:val="7F7F7F"/>
          <w:sz w:val="12"/>
        </w:rPr>
        <w:t>5</w:t>
      </w:r>
    </w:p>
    <w:p w:rsidR="00D31798" w:rsidRDefault="0071021D">
      <w:pPr>
        <w:spacing w:after="79" w:line="265" w:lineRule="auto"/>
        <w:ind w:left="-5" w:right="9374"/>
        <w:jc w:val="left"/>
      </w:pPr>
      <w:r>
        <w:rPr>
          <w:color w:val="7F7F7F"/>
          <w:sz w:val="12"/>
        </w:rPr>
        <w:t>6</w:t>
      </w:r>
    </w:p>
    <w:p w:rsidR="00D31798" w:rsidRDefault="0071021D">
      <w:pPr>
        <w:spacing w:after="79" w:line="265" w:lineRule="auto"/>
        <w:ind w:left="-5" w:right="9374"/>
        <w:jc w:val="left"/>
      </w:pPr>
      <w:r>
        <w:rPr>
          <w:color w:val="7F7F7F"/>
          <w:sz w:val="12"/>
        </w:rPr>
        <w:t>7</w:t>
      </w:r>
    </w:p>
    <w:p w:rsidR="00D31798" w:rsidRDefault="0071021D">
      <w:pPr>
        <w:spacing w:after="79" w:line="265" w:lineRule="auto"/>
        <w:ind w:left="-5" w:right="9374"/>
        <w:jc w:val="left"/>
      </w:pPr>
      <w:r>
        <w:rPr>
          <w:color w:val="7F7F7F"/>
          <w:sz w:val="12"/>
        </w:rPr>
        <w:t>8</w:t>
      </w:r>
    </w:p>
    <w:p w:rsidR="00D31798" w:rsidRDefault="0071021D">
      <w:pPr>
        <w:spacing w:after="79" w:line="265" w:lineRule="auto"/>
        <w:ind w:left="-5" w:right="9374"/>
        <w:jc w:val="left"/>
      </w:pPr>
      <w:r>
        <w:rPr>
          <w:color w:val="7F7F7F"/>
          <w:sz w:val="12"/>
        </w:rPr>
        <w:t>9</w:t>
      </w:r>
    </w:p>
    <w:p w:rsidR="00D31798" w:rsidRDefault="0071021D">
      <w:pPr>
        <w:spacing w:after="79" w:line="265" w:lineRule="auto"/>
        <w:ind w:left="-5" w:right="9374"/>
        <w:jc w:val="left"/>
      </w:pPr>
      <w:r>
        <w:rPr>
          <w:color w:val="7F7F7F"/>
          <w:sz w:val="12"/>
        </w:rPr>
        <w:t>10</w:t>
      </w:r>
    </w:p>
    <w:p w:rsidR="00D31798" w:rsidRDefault="0071021D">
      <w:pPr>
        <w:spacing w:after="79" w:line="265" w:lineRule="auto"/>
        <w:ind w:left="-5" w:right="9374"/>
        <w:jc w:val="left"/>
      </w:pPr>
      <w:r>
        <w:rPr>
          <w:color w:val="7F7F7F"/>
          <w:sz w:val="12"/>
        </w:rPr>
        <w:t>11</w:t>
      </w:r>
    </w:p>
    <w:p w:rsidR="00D31798" w:rsidRDefault="0071021D">
      <w:pPr>
        <w:spacing w:after="79" w:line="265" w:lineRule="auto"/>
        <w:ind w:left="-5" w:right="9374"/>
        <w:jc w:val="left"/>
      </w:pPr>
      <w:r>
        <w:rPr>
          <w:color w:val="7F7F7F"/>
          <w:sz w:val="12"/>
        </w:rPr>
        <w:t>12</w:t>
      </w:r>
    </w:p>
    <w:p w:rsidR="00D31798" w:rsidRDefault="0071021D">
      <w:pPr>
        <w:spacing w:after="79" w:line="265" w:lineRule="auto"/>
        <w:ind w:left="-5" w:right="9374"/>
        <w:jc w:val="left"/>
      </w:pPr>
      <w:r>
        <w:rPr>
          <w:color w:val="7F7F7F"/>
          <w:sz w:val="12"/>
        </w:rPr>
        <w:t>13</w:t>
      </w:r>
    </w:p>
    <w:p w:rsidR="00D31798" w:rsidRDefault="0071021D">
      <w:pPr>
        <w:spacing w:after="79" w:line="265" w:lineRule="auto"/>
        <w:ind w:left="-5" w:right="9374"/>
        <w:jc w:val="left"/>
      </w:pPr>
      <w:r>
        <w:rPr>
          <w:color w:val="7F7F7F"/>
          <w:sz w:val="12"/>
        </w:rPr>
        <w:t>14</w:t>
      </w:r>
    </w:p>
    <w:p w:rsidR="00D31798" w:rsidRDefault="0071021D">
      <w:pPr>
        <w:spacing w:after="79" w:line="265" w:lineRule="auto"/>
        <w:ind w:left="-5" w:right="9374"/>
        <w:jc w:val="left"/>
      </w:pPr>
      <w:r>
        <w:rPr>
          <w:color w:val="7F7F7F"/>
          <w:sz w:val="12"/>
        </w:rPr>
        <w:t>15</w:t>
      </w:r>
    </w:p>
    <w:p w:rsidR="00D31798" w:rsidRDefault="0071021D">
      <w:pPr>
        <w:spacing w:after="79" w:line="265" w:lineRule="auto"/>
        <w:ind w:left="-5" w:right="9374"/>
        <w:jc w:val="left"/>
      </w:pPr>
      <w:r>
        <w:rPr>
          <w:color w:val="7F7F7F"/>
          <w:sz w:val="12"/>
        </w:rPr>
        <w:lastRenderedPageBreak/>
        <w:t>16</w:t>
      </w:r>
    </w:p>
    <w:p w:rsidR="00D31798" w:rsidRDefault="0071021D">
      <w:pPr>
        <w:spacing w:after="79" w:line="265" w:lineRule="auto"/>
        <w:ind w:left="-5" w:right="9374"/>
        <w:jc w:val="left"/>
      </w:pPr>
      <w:r>
        <w:rPr>
          <w:color w:val="7F7F7F"/>
          <w:sz w:val="12"/>
        </w:rPr>
        <w:t>17</w:t>
      </w:r>
    </w:p>
    <w:p w:rsidR="00D31798" w:rsidRDefault="0071021D">
      <w:pPr>
        <w:spacing w:after="79" w:line="265" w:lineRule="auto"/>
        <w:ind w:left="-5" w:right="9374"/>
        <w:jc w:val="left"/>
      </w:pPr>
      <w:r>
        <w:rPr>
          <w:color w:val="7F7F7F"/>
          <w:sz w:val="12"/>
        </w:rPr>
        <w:t>18</w:t>
      </w:r>
    </w:p>
    <w:p w:rsidR="00D31798" w:rsidRDefault="0071021D">
      <w:pPr>
        <w:spacing w:after="79" w:line="265" w:lineRule="auto"/>
        <w:ind w:left="-5" w:right="9374"/>
        <w:jc w:val="left"/>
      </w:pPr>
      <w:r>
        <w:rPr>
          <w:color w:val="7F7F7F"/>
          <w:sz w:val="12"/>
        </w:rPr>
        <w:t>19</w:t>
      </w:r>
    </w:p>
    <w:p w:rsidR="00D31798" w:rsidRDefault="0071021D">
      <w:pPr>
        <w:spacing w:after="79" w:line="265" w:lineRule="auto"/>
        <w:ind w:left="-5" w:right="9374"/>
        <w:jc w:val="left"/>
      </w:pPr>
      <w:r>
        <w:rPr>
          <w:color w:val="7F7F7F"/>
          <w:sz w:val="12"/>
        </w:rPr>
        <w:t>20</w:t>
      </w:r>
    </w:p>
    <w:p w:rsidR="00D31798" w:rsidRDefault="0071021D">
      <w:pPr>
        <w:spacing w:after="79" w:line="265" w:lineRule="auto"/>
        <w:ind w:left="-5" w:right="9374"/>
        <w:jc w:val="left"/>
      </w:pPr>
      <w:r>
        <w:rPr>
          <w:color w:val="7F7F7F"/>
          <w:sz w:val="12"/>
        </w:rPr>
        <w:t>21</w:t>
      </w:r>
    </w:p>
    <w:p w:rsidR="00D31798" w:rsidRDefault="0071021D">
      <w:pPr>
        <w:spacing w:after="79" w:line="265" w:lineRule="auto"/>
        <w:ind w:left="-5" w:right="9374"/>
        <w:jc w:val="left"/>
      </w:pPr>
      <w:r>
        <w:rPr>
          <w:color w:val="7F7F7F"/>
          <w:sz w:val="12"/>
        </w:rPr>
        <w:t>22</w:t>
      </w:r>
    </w:p>
    <w:p w:rsidR="00D31798" w:rsidRDefault="0071021D">
      <w:pPr>
        <w:spacing w:after="79" w:line="265" w:lineRule="auto"/>
        <w:ind w:left="-5" w:right="9374"/>
        <w:jc w:val="left"/>
      </w:pPr>
      <w:r>
        <w:rPr>
          <w:color w:val="7F7F7F"/>
          <w:sz w:val="12"/>
        </w:rPr>
        <w:t>23</w:t>
      </w:r>
    </w:p>
    <w:p w:rsidR="00D31798" w:rsidRDefault="0071021D">
      <w:pPr>
        <w:spacing w:after="79" w:line="265" w:lineRule="auto"/>
        <w:ind w:left="-5" w:right="9374"/>
        <w:jc w:val="left"/>
      </w:pPr>
      <w:r>
        <w:rPr>
          <w:color w:val="7F7F7F"/>
          <w:sz w:val="12"/>
        </w:rPr>
        <w:t>24</w:t>
      </w:r>
    </w:p>
    <w:p w:rsidR="00D31798" w:rsidRDefault="0071021D">
      <w:pPr>
        <w:spacing w:after="79" w:line="265" w:lineRule="auto"/>
        <w:ind w:left="-5" w:right="9374"/>
        <w:jc w:val="left"/>
      </w:pPr>
      <w:r>
        <w:rPr>
          <w:color w:val="7F7F7F"/>
          <w:sz w:val="12"/>
        </w:rPr>
        <w:t>25</w:t>
      </w:r>
    </w:p>
    <w:p w:rsidR="00D31798" w:rsidRDefault="0071021D">
      <w:pPr>
        <w:spacing w:after="79" w:line="265" w:lineRule="auto"/>
        <w:ind w:left="-5" w:right="9374"/>
        <w:jc w:val="left"/>
      </w:pPr>
      <w:r>
        <w:rPr>
          <w:color w:val="7F7F7F"/>
          <w:sz w:val="12"/>
        </w:rPr>
        <w:t>26</w:t>
      </w:r>
    </w:p>
    <w:p w:rsidR="00D31798" w:rsidRDefault="0071021D">
      <w:pPr>
        <w:spacing w:after="79" w:line="265" w:lineRule="auto"/>
        <w:ind w:left="-5" w:right="9374"/>
        <w:jc w:val="left"/>
      </w:pPr>
      <w:r>
        <w:rPr>
          <w:color w:val="7F7F7F"/>
          <w:sz w:val="12"/>
        </w:rPr>
        <w:t>27</w:t>
      </w:r>
    </w:p>
    <w:p w:rsidR="00D31798" w:rsidRDefault="0071021D">
      <w:pPr>
        <w:spacing w:after="79" w:line="265" w:lineRule="auto"/>
        <w:ind w:left="-5" w:right="9374"/>
        <w:jc w:val="left"/>
      </w:pPr>
      <w:r>
        <w:rPr>
          <w:color w:val="7F7F7F"/>
          <w:sz w:val="12"/>
        </w:rPr>
        <w:t>28</w:t>
      </w:r>
    </w:p>
    <w:p w:rsidR="00D31798" w:rsidRDefault="0071021D">
      <w:pPr>
        <w:spacing w:after="79" w:line="265" w:lineRule="auto"/>
        <w:ind w:left="-5" w:right="9374"/>
        <w:jc w:val="left"/>
      </w:pPr>
      <w:r>
        <w:rPr>
          <w:color w:val="7F7F7F"/>
          <w:sz w:val="12"/>
        </w:rPr>
        <w:t>29</w:t>
      </w:r>
    </w:p>
    <w:p w:rsidR="00D31798" w:rsidRDefault="0071021D">
      <w:pPr>
        <w:spacing w:after="79" w:line="265" w:lineRule="auto"/>
        <w:ind w:left="-5" w:right="9374"/>
        <w:jc w:val="left"/>
      </w:pPr>
      <w:r>
        <w:rPr>
          <w:color w:val="7F7F7F"/>
          <w:sz w:val="12"/>
        </w:rPr>
        <w:t>30</w:t>
      </w:r>
    </w:p>
    <w:p w:rsidR="00D31798" w:rsidRDefault="0071021D">
      <w:pPr>
        <w:spacing w:after="79" w:line="265" w:lineRule="auto"/>
        <w:ind w:left="-5" w:right="9374"/>
        <w:jc w:val="left"/>
      </w:pPr>
      <w:r>
        <w:rPr>
          <w:color w:val="7F7F7F"/>
          <w:sz w:val="12"/>
        </w:rPr>
        <w:t>31</w:t>
      </w:r>
    </w:p>
    <w:p w:rsidR="00D31798" w:rsidRDefault="0071021D">
      <w:pPr>
        <w:spacing w:after="79" w:line="265" w:lineRule="auto"/>
        <w:ind w:left="-5" w:right="9374"/>
        <w:jc w:val="left"/>
      </w:pPr>
      <w:r>
        <w:rPr>
          <w:color w:val="7F7F7F"/>
          <w:sz w:val="12"/>
        </w:rPr>
        <w:t>32</w:t>
      </w:r>
    </w:p>
    <w:p w:rsidR="00D31798" w:rsidRDefault="0071021D">
      <w:pPr>
        <w:spacing w:after="79" w:line="265" w:lineRule="auto"/>
        <w:ind w:left="-5" w:right="9374"/>
        <w:jc w:val="left"/>
      </w:pPr>
      <w:r>
        <w:rPr>
          <w:color w:val="7F7F7F"/>
          <w:sz w:val="12"/>
        </w:rPr>
        <w:t>33</w:t>
      </w:r>
    </w:p>
    <w:p w:rsidR="00D31798" w:rsidRDefault="0071021D">
      <w:pPr>
        <w:spacing w:after="318" w:line="265" w:lineRule="auto"/>
        <w:ind w:left="-5" w:right="9374"/>
        <w:jc w:val="left"/>
      </w:pPr>
      <w:r>
        <w:rPr>
          <w:color w:val="7F7F7F"/>
          <w:sz w:val="12"/>
        </w:rPr>
        <w:t>34</w:t>
      </w:r>
    </w:p>
    <w:p w:rsidR="00D31798" w:rsidRDefault="0071021D">
      <w:pPr>
        <w:spacing w:after="318" w:line="265" w:lineRule="auto"/>
        <w:ind w:left="-5" w:right="9374"/>
        <w:jc w:val="left"/>
      </w:pPr>
      <w:r>
        <w:rPr>
          <w:color w:val="7F7F7F"/>
          <w:sz w:val="12"/>
        </w:rPr>
        <w:t>35</w:t>
      </w:r>
    </w:p>
    <w:p w:rsidR="00D31798" w:rsidRDefault="0071021D">
      <w:pPr>
        <w:spacing w:after="79" w:line="265" w:lineRule="auto"/>
        <w:ind w:left="-5" w:right="9374"/>
        <w:jc w:val="left"/>
      </w:pPr>
      <w:r>
        <w:rPr>
          <w:color w:val="7F7F7F"/>
          <w:sz w:val="12"/>
        </w:rPr>
        <w:t>36</w:t>
      </w:r>
    </w:p>
    <w:p w:rsidR="00D31798" w:rsidRDefault="0071021D">
      <w:pPr>
        <w:spacing w:after="79" w:line="265" w:lineRule="auto"/>
        <w:ind w:left="-5" w:right="9374"/>
        <w:jc w:val="left"/>
      </w:pPr>
      <w:r>
        <w:rPr>
          <w:color w:val="7F7F7F"/>
          <w:sz w:val="12"/>
        </w:rPr>
        <w:t>37</w:t>
      </w:r>
    </w:p>
    <w:p w:rsidR="00D31798" w:rsidRDefault="0071021D">
      <w:pPr>
        <w:spacing w:after="79" w:line="265" w:lineRule="auto"/>
        <w:ind w:left="-5" w:right="9374"/>
        <w:jc w:val="left"/>
      </w:pPr>
      <w:r>
        <w:rPr>
          <w:color w:val="7F7F7F"/>
          <w:sz w:val="12"/>
        </w:rPr>
        <w:t>38</w:t>
      </w:r>
    </w:p>
    <w:p w:rsidR="00D31798" w:rsidRDefault="0071021D">
      <w:pPr>
        <w:spacing w:after="79" w:line="265" w:lineRule="auto"/>
        <w:ind w:left="-5" w:right="9374"/>
        <w:jc w:val="left"/>
      </w:pPr>
      <w:r>
        <w:rPr>
          <w:color w:val="7F7F7F"/>
          <w:sz w:val="12"/>
        </w:rPr>
        <w:t>39</w:t>
      </w:r>
    </w:p>
    <w:p w:rsidR="00D31798" w:rsidRDefault="0071021D">
      <w:pPr>
        <w:spacing w:after="79" w:line="265" w:lineRule="auto"/>
        <w:ind w:left="-5" w:right="9374"/>
        <w:jc w:val="left"/>
      </w:pPr>
      <w:r>
        <w:rPr>
          <w:color w:val="7F7F7F"/>
          <w:sz w:val="12"/>
        </w:rPr>
        <w:t>40</w:t>
      </w:r>
    </w:p>
    <w:p w:rsidR="00D31798" w:rsidRDefault="0071021D">
      <w:pPr>
        <w:spacing w:after="79" w:line="265" w:lineRule="auto"/>
        <w:ind w:left="-5" w:right="9374"/>
        <w:jc w:val="left"/>
      </w:pPr>
      <w:r>
        <w:rPr>
          <w:color w:val="7F7F7F"/>
          <w:sz w:val="12"/>
        </w:rPr>
        <w:t>41</w:t>
      </w:r>
    </w:p>
    <w:p w:rsidR="00D31798" w:rsidRDefault="0071021D">
      <w:pPr>
        <w:spacing w:after="79" w:line="265" w:lineRule="auto"/>
        <w:ind w:left="-5" w:right="9374"/>
        <w:jc w:val="left"/>
      </w:pPr>
      <w:r>
        <w:rPr>
          <w:color w:val="7F7F7F"/>
          <w:sz w:val="12"/>
        </w:rPr>
        <w:t>42</w:t>
      </w:r>
    </w:p>
    <w:p w:rsidR="00D31798" w:rsidRDefault="0071021D">
      <w:pPr>
        <w:spacing w:after="79" w:line="265" w:lineRule="auto"/>
        <w:ind w:left="-5" w:right="9374"/>
        <w:jc w:val="left"/>
      </w:pPr>
      <w:r>
        <w:rPr>
          <w:color w:val="7F7F7F"/>
          <w:sz w:val="12"/>
        </w:rPr>
        <w:t>43</w:t>
      </w:r>
    </w:p>
    <w:p w:rsidR="00D31798" w:rsidRDefault="0071021D">
      <w:pPr>
        <w:spacing w:after="1348" w:line="265" w:lineRule="auto"/>
        <w:ind w:left="-5" w:right="9374"/>
        <w:jc w:val="left"/>
      </w:pPr>
      <w:r>
        <w:rPr>
          <w:color w:val="7F7F7F"/>
          <w:sz w:val="12"/>
        </w:rPr>
        <w:t>44</w:t>
      </w:r>
    </w:p>
    <w:p w:rsidR="00D31798" w:rsidRDefault="0071021D">
      <w:pPr>
        <w:tabs>
          <w:tab w:val="center" w:pos="3048"/>
        </w:tabs>
        <w:spacing w:after="210" w:line="256" w:lineRule="auto"/>
        <w:ind w:left="0" w:right="0" w:firstLine="0"/>
        <w:jc w:val="left"/>
      </w:pPr>
      <w:r>
        <w:rPr>
          <w:b/>
          <w:sz w:val="34"/>
        </w:rPr>
        <w:t>6.4</w:t>
      </w:r>
      <w:r>
        <w:rPr>
          <w:b/>
          <w:sz w:val="34"/>
        </w:rPr>
        <w:tab/>
        <w:t>Implementation part 2</w:t>
      </w:r>
    </w:p>
    <w:p w:rsidR="00D31798" w:rsidRDefault="0071021D">
      <w:pPr>
        <w:pStyle w:val="Heading2"/>
        <w:ind w:left="241" w:right="237"/>
      </w:pPr>
      <w:r>
        <w:t>CES derivation</w:t>
      </w:r>
    </w:p>
    <w:p w:rsidR="00D31798" w:rsidRDefault="0071021D">
      <w:pPr>
        <w:spacing w:after="409"/>
        <w:ind w:left="241" w:right="237"/>
      </w:pPr>
      <w:r>
        <w:t xml:space="preserve">We plot the graphs of Q(internationality scores) VS </w:t>
      </w:r>
      <w:r>
        <w:rPr>
          <w:i/>
        </w:rPr>
        <w:t xml:space="preserve">ρ </w:t>
      </w:r>
      <w:r>
        <w:t xml:space="preserve">and the graphs of the Q’(derivative of Q) VS </w:t>
      </w:r>
      <w:r>
        <w:rPr>
          <w:i/>
        </w:rPr>
        <w:t>ρ</w:t>
      </w:r>
      <w:r>
        <w:t>. Through these plots we aim to establish that the CES equation has a fixed point within the specified bounds i.e 0 to 1. Hence, the equation converges and an optimal solution of the equation can be found using</w:t>
      </w:r>
      <w:r>
        <w:t xml:space="preserve"> an optimization algorithm such as the Particle Swarm Optimization(PSO) algorithm. The internationality score is represented by the CES equation given as:</w:t>
      </w:r>
    </w:p>
    <w:p w:rsidR="00D31798" w:rsidRDefault="0071021D">
      <w:pPr>
        <w:spacing w:after="175" w:line="259" w:lineRule="auto"/>
        <w:ind w:left="1520" w:right="1516"/>
        <w:jc w:val="center"/>
      </w:pPr>
      <w:r>
        <w:rPr>
          <w:i/>
        </w:rPr>
        <w:t>Q</w:t>
      </w:r>
      <w:r>
        <w:t>(</w:t>
      </w:r>
      <w:r>
        <w:rPr>
          <w:i/>
        </w:rPr>
        <w:t>L,K</w:t>
      </w:r>
      <w:r>
        <w:t xml:space="preserve">) = </w:t>
      </w:r>
      <w:r>
        <w:rPr>
          <w:i/>
        </w:rPr>
        <w:t>γ</w:t>
      </w:r>
      <w:r>
        <w:t>(</w:t>
      </w:r>
      <w:r>
        <w:rPr>
          <w:i/>
        </w:rPr>
        <w:t>αK</w:t>
      </w:r>
      <w:r>
        <w:rPr>
          <w:i/>
          <w:vertAlign w:val="superscript"/>
        </w:rPr>
        <w:t xml:space="preserve">ρ </w:t>
      </w:r>
      <w:r>
        <w:t>+(1</w:t>
      </w:r>
      <w:r>
        <w:rPr>
          <w:i/>
        </w:rPr>
        <w:t>−</w:t>
      </w:r>
      <w:r>
        <w:rPr>
          <w:i/>
        </w:rPr>
        <w:t>α</w:t>
      </w:r>
      <w:r>
        <w:t>)</w:t>
      </w:r>
      <w:r>
        <w:rPr>
          <w:i/>
        </w:rPr>
        <w:t>L</w:t>
      </w:r>
      <w:r>
        <w:rPr>
          <w:i/>
          <w:vertAlign w:val="superscript"/>
        </w:rPr>
        <w:t>ρ</w:t>
      </w:r>
      <w:r>
        <w:t>)</w:t>
      </w:r>
      <w:r>
        <w:rPr>
          <w:i/>
          <w:vertAlign w:val="superscript"/>
        </w:rPr>
        <w:t xml:space="preserve">η/ρ </w:t>
      </w:r>
      <w:r>
        <w:rPr>
          <w:i/>
        </w:rPr>
        <w:t>,</w:t>
      </w:r>
    </w:p>
    <w:p w:rsidR="00D31798" w:rsidRDefault="0071021D">
      <w:pPr>
        <w:spacing w:after="2"/>
        <w:ind w:left="241" w:right="237"/>
      </w:pPr>
      <w:r>
        <w:t>where</w:t>
      </w:r>
    </w:p>
    <w:p w:rsidR="00D31798" w:rsidRDefault="0071021D">
      <w:pPr>
        <w:spacing w:after="2"/>
        <w:ind w:left="241" w:right="237"/>
      </w:pPr>
      <w:r>
        <w:t>Q= Quantity of output (Inteernationality score)</w:t>
      </w:r>
    </w:p>
    <w:p w:rsidR="00D31798" w:rsidRDefault="0071021D">
      <w:pPr>
        <w:spacing w:after="346" w:line="264" w:lineRule="auto"/>
        <w:ind w:left="241" w:right="4259"/>
        <w:jc w:val="left"/>
      </w:pPr>
      <w:r>
        <w:t xml:space="preserve">K = ICR (International Collaboration Ratio) L = NLIQ (Non- Local Influence Quotient) </w:t>
      </w:r>
      <w:r>
        <w:rPr>
          <w:i/>
        </w:rPr>
        <w:t xml:space="preserve">ρ </w:t>
      </w:r>
      <w:r>
        <w:t xml:space="preserve">= </w:t>
      </w:r>
      <w:r>
        <w:lastRenderedPageBreak/>
        <w:t xml:space="preserve">Elasticity of substitution and </w:t>
      </w:r>
      <w:r>
        <w:rPr>
          <w:i/>
        </w:rPr>
        <w:t xml:space="preserve">α </w:t>
      </w:r>
      <w:r>
        <w:t>= Share parameter</w:t>
      </w:r>
    </w:p>
    <w:p w:rsidR="00D31798" w:rsidRDefault="0071021D">
      <w:pPr>
        <w:spacing w:after="2"/>
        <w:ind w:left="241" w:right="237"/>
      </w:pPr>
      <w:r>
        <w:t>The derivative of Q given by Q’ can be written as:</w:t>
      </w:r>
    </w:p>
    <w:p w:rsidR="00D31798" w:rsidRDefault="0071021D">
      <w:pPr>
        <w:pStyle w:val="Heading3"/>
        <w:spacing w:after="2"/>
        <w:ind w:left="241" w:right="237"/>
      </w:pPr>
      <w:r>
        <w:t>By chain rule</w:t>
      </w:r>
    </w:p>
    <w:p w:rsidR="00D31798" w:rsidRDefault="0071021D">
      <w:pPr>
        <w:tabs>
          <w:tab w:val="center" w:pos="3467"/>
          <w:tab w:val="center" w:pos="4138"/>
          <w:tab w:val="center" w:pos="5832"/>
        </w:tabs>
        <w:spacing w:after="57" w:line="259" w:lineRule="auto"/>
        <w:ind w:left="0" w:right="0" w:firstLine="0"/>
        <w:jc w:val="left"/>
      </w:pPr>
      <w:r>
        <w:rPr>
          <w:sz w:val="22"/>
        </w:rPr>
        <w:tab/>
      </w:r>
      <w:r>
        <w:rPr>
          <w:i/>
          <w:vertAlign w:val="superscript"/>
        </w:rPr>
        <w:t>0</w:t>
      </w:r>
      <w:r>
        <w:rPr>
          <w:i/>
          <w:vertAlign w:val="superscript"/>
        </w:rPr>
        <w:tab/>
      </w:r>
      <w:r>
        <w:rPr>
          <w:i/>
        </w:rPr>
        <w:t>ηQ</w:t>
      </w:r>
      <w:r>
        <w:rPr>
          <w:i/>
        </w:rPr>
        <w:tab/>
        <w:t>K</w:t>
      </w:r>
      <w:r>
        <w:rPr>
          <w:i/>
          <w:sz w:val="22"/>
        </w:rPr>
        <w:t>αk</w:t>
      </w:r>
      <w:r>
        <w:rPr>
          <w:i/>
          <w:sz w:val="22"/>
          <w:vertAlign w:val="superscript"/>
        </w:rPr>
        <w:t>ρ</w:t>
      </w:r>
      <w:r>
        <w:rPr>
          <w:i/>
        </w:rPr>
        <w:t>L</w:t>
      </w:r>
      <w:r>
        <w:rPr>
          <w:i/>
          <w:sz w:val="22"/>
        </w:rPr>
        <w:t>L</w:t>
      </w:r>
      <w:r>
        <w:rPr>
          <w:i/>
          <w:sz w:val="22"/>
          <w:vertAlign w:val="superscript"/>
        </w:rPr>
        <w:t>ρ</w:t>
      </w:r>
      <w:r>
        <w:rPr>
          <w:sz w:val="22"/>
        </w:rPr>
        <w:t>(1</w:t>
      </w:r>
      <w:r>
        <w:rPr>
          <w:i/>
          <w:sz w:val="22"/>
        </w:rPr>
        <w:t>−</w:t>
      </w:r>
      <w:r>
        <w:rPr>
          <w:i/>
          <w:sz w:val="22"/>
        </w:rPr>
        <w:t>α</w:t>
      </w:r>
      <w:r>
        <w:rPr>
          <w:sz w:val="22"/>
        </w:rPr>
        <w:t>)</w:t>
      </w:r>
    </w:p>
    <w:p w:rsidR="00D31798" w:rsidRDefault="0071021D">
      <w:pPr>
        <w:tabs>
          <w:tab w:val="center" w:pos="3501"/>
          <w:tab w:val="center" w:pos="4429"/>
          <w:tab w:val="center" w:pos="5942"/>
        </w:tabs>
        <w:spacing w:after="0" w:line="263" w:lineRule="auto"/>
        <w:ind w:left="0" w:right="0" w:firstLine="0"/>
        <w:jc w:val="left"/>
      </w:pPr>
      <w:r>
        <w:rPr>
          <w:sz w:val="22"/>
        </w:rPr>
        <w:tab/>
      </w:r>
      <w:r>
        <w:rPr>
          <w:i/>
        </w:rPr>
        <w:t xml:space="preserve">Q </w:t>
      </w:r>
      <w:r>
        <w:t>=</w:t>
      </w:r>
      <w:r>
        <w:tab/>
      </w:r>
      <w:r>
        <w:rPr>
          <w:noProof/>
          <w:sz w:val="22"/>
        </w:rPr>
        <mc:AlternateContent>
          <mc:Choice Requires="wpg">
            <w:drawing>
              <wp:inline distT="0" distB="0" distL="0" distR="0">
                <wp:extent cx="331750" cy="5055"/>
                <wp:effectExtent l="0" t="0" r="0" b="0"/>
                <wp:docPr id="23620" name="Group 23620"/>
                <wp:cNvGraphicFramePr/>
                <a:graphic xmlns:a="http://schemas.openxmlformats.org/drawingml/2006/main">
                  <a:graphicData uri="http://schemas.microsoft.com/office/word/2010/wordprocessingGroup">
                    <wpg:wgp>
                      <wpg:cNvGrpSpPr/>
                      <wpg:grpSpPr>
                        <a:xfrm>
                          <a:off x="0" y="0"/>
                          <a:ext cx="331750" cy="5055"/>
                          <a:chOff x="0" y="0"/>
                          <a:chExt cx="331750" cy="5055"/>
                        </a:xfrm>
                      </wpg:grpSpPr>
                      <wps:wsp>
                        <wps:cNvPr id="2315" name="Shape 2315"/>
                        <wps:cNvSpPr/>
                        <wps:spPr>
                          <a:xfrm>
                            <a:off x="0" y="0"/>
                            <a:ext cx="331750" cy="0"/>
                          </a:xfrm>
                          <a:custGeom>
                            <a:avLst/>
                            <a:gdLst/>
                            <a:ahLst/>
                            <a:cxnLst/>
                            <a:rect l="0" t="0" r="0" b="0"/>
                            <a:pathLst>
                              <a:path w="331750">
                                <a:moveTo>
                                  <a:pt x="0" y="0"/>
                                </a:moveTo>
                                <a:lnTo>
                                  <a:pt x="33175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620" style="width:26.122pt;height:0.398pt;mso-position-horizontal-relative:char;mso-position-vertical-relative:line" coordsize="3317,50">
                <v:shape id="Shape 2315" style="position:absolute;width:3317;height:0;left:0;top:0;" coordsize="331750,0" path="m0,0l331750,0">
                  <v:stroke weight="0.398pt" endcap="flat" joinstyle="miter" miterlimit="10" on="true" color="#000000"/>
                  <v:fill on="false" color="#000000" opacity="0"/>
                </v:shape>
              </v:group>
            </w:pict>
          </mc:Fallback>
        </mc:AlternateContent>
      </w:r>
      <w:r>
        <w:t>[</w:t>
      </w:r>
      <w:r>
        <w:rPr>
          <w:i/>
        </w:rPr>
        <w:t>log</w:t>
      </w:r>
      <w:r>
        <w:t>(</w:t>
      </w:r>
      <w:r>
        <w:tab/>
      </w:r>
      <w:r>
        <w:rPr>
          <w:noProof/>
          <w:sz w:val="22"/>
        </w:rPr>
        <mc:AlternateContent>
          <mc:Choice Requires="wpg">
            <w:drawing>
              <wp:inline distT="0" distB="0" distL="0" distR="0">
                <wp:extent cx="1055548" cy="5055"/>
                <wp:effectExtent l="0" t="0" r="0" b="0"/>
                <wp:docPr id="23621" name="Group 23621"/>
                <wp:cNvGraphicFramePr/>
                <a:graphic xmlns:a="http://schemas.openxmlformats.org/drawingml/2006/main">
                  <a:graphicData uri="http://schemas.microsoft.com/office/word/2010/wordprocessingGroup">
                    <wpg:wgp>
                      <wpg:cNvGrpSpPr/>
                      <wpg:grpSpPr>
                        <a:xfrm>
                          <a:off x="0" y="0"/>
                          <a:ext cx="1055548" cy="5055"/>
                          <a:chOff x="0" y="0"/>
                          <a:chExt cx="1055548" cy="5055"/>
                        </a:xfrm>
                      </wpg:grpSpPr>
                      <wps:wsp>
                        <wps:cNvPr id="2330" name="Shape 2330"/>
                        <wps:cNvSpPr/>
                        <wps:spPr>
                          <a:xfrm>
                            <a:off x="0" y="0"/>
                            <a:ext cx="1055548" cy="0"/>
                          </a:xfrm>
                          <a:custGeom>
                            <a:avLst/>
                            <a:gdLst/>
                            <a:ahLst/>
                            <a:cxnLst/>
                            <a:rect l="0" t="0" r="0" b="0"/>
                            <a:pathLst>
                              <a:path w="1055548">
                                <a:moveTo>
                                  <a:pt x="0" y="0"/>
                                </a:moveTo>
                                <a:lnTo>
                                  <a:pt x="105554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621" style="width:83.114pt;height:0.398pt;mso-position-horizontal-relative:char;mso-position-vertical-relative:line" coordsize="10555,50">
                <v:shape id="Shape 2330" style="position:absolute;width:10555;height:0;left:0;top:0;" coordsize="1055548,0" path="m0,0l1055548,0">
                  <v:stroke weight="0.398pt" endcap="flat" joinstyle="miter" miterlimit="10" on="true" color="#000000"/>
                  <v:fill on="false" color="#000000" opacity="0"/>
                </v:shape>
              </v:group>
            </w:pict>
          </mc:Fallback>
        </mc:AlternateContent>
      </w:r>
      <w:r>
        <w:t>)]</w:t>
      </w:r>
    </w:p>
    <w:p w:rsidR="00D31798" w:rsidRDefault="0071021D">
      <w:pPr>
        <w:tabs>
          <w:tab w:val="center" w:pos="4130"/>
          <w:tab w:val="center" w:pos="5832"/>
        </w:tabs>
        <w:spacing w:after="90" w:line="259" w:lineRule="auto"/>
        <w:ind w:left="0" w:right="0" w:firstLine="0"/>
        <w:jc w:val="left"/>
      </w:pPr>
      <w:r>
        <w:rPr>
          <w:sz w:val="22"/>
        </w:rPr>
        <w:tab/>
      </w:r>
      <w:r>
        <w:rPr>
          <w:i/>
        </w:rPr>
        <w:t>Rργ</w:t>
      </w:r>
      <w:r>
        <w:rPr>
          <w:i/>
        </w:rPr>
        <w:tab/>
        <w:t>R</w:t>
      </w:r>
      <w:r>
        <w:rPr>
          <w:i/>
          <w:sz w:val="22"/>
        </w:rPr>
        <w:t>R/ρ</w:t>
      </w:r>
    </w:p>
    <w:p w:rsidR="00D31798" w:rsidRDefault="0071021D">
      <w:pPr>
        <w:pStyle w:val="Heading3"/>
        <w:spacing w:after="244"/>
        <w:ind w:left="241" w:right="237"/>
      </w:pPr>
      <w:r>
        <w:t>By Taylor series expansion</w:t>
      </w:r>
    </w:p>
    <w:p w:rsidR="00D31798" w:rsidRDefault="0071021D">
      <w:pPr>
        <w:tabs>
          <w:tab w:val="center" w:pos="4037"/>
          <w:tab w:val="center" w:pos="5460"/>
        </w:tabs>
        <w:spacing w:after="0" w:line="259" w:lineRule="auto"/>
        <w:ind w:left="0" w:right="0" w:firstLine="0"/>
        <w:jc w:val="left"/>
      </w:pPr>
      <w:r>
        <w:rPr>
          <w:sz w:val="22"/>
        </w:rPr>
        <w:tab/>
      </w:r>
      <w:r>
        <w:rPr>
          <w:i/>
          <w:sz w:val="34"/>
          <w:vertAlign w:val="subscript"/>
        </w:rPr>
        <w:t>0</w:t>
      </w:r>
      <w:r>
        <w:rPr>
          <w:i/>
          <w:sz w:val="34"/>
          <w:vertAlign w:val="subscript"/>
        </w:rPr>
        <w:tab/>
        <w:t>−</w:t>
      </w:r>
      <w:r>
        <w:rPr>
          <w:i/>
          <w:sz w:val="16"/>
        </w:rPr>
        <w:t>η</w:t>
      </w:r>
      <w:r>
        <w:rPr>
          <w:i/>
          <w:sz w:val="16"/>
          <w:u w:val="single" w:color="000000"/>
        </w:rPr>
        <w:t xml:space="preserve">ρ </w:t>
      </w:r>
      <w:r>
        <w:t>ln</w:t>
      </w:r>
      <w:r>
        <w:rPr>
          <w:i/>
        </w:rPr>
        <w:t>K</w:t>
      </w:r>
      <w:r>
        <w:rPr>
          <w:i/>
          <w:sz w:val="22"/>
        </w:rPr>
        <w:t>α</w:t>
      </w:r>
      <w:r>
        <w:rPr>
          <w:i/>
        </w:rPr>
        <w:t>L</w:t>
      </w:r>
      <w:r>
        <w:rPr>
          <w:sz w:val="22"/>
        </w:rPr>
        <w:t>1</w:t>
      </w:r>
      <w:r>
        <w:rPr>
          <w:i/>
          <w:sz w:val="22"/>
        </w:rPr>
        <w:t>−</w:t>
      </w:r>
      <w:r>
        <w:rPr>
          <w:i/>
          <w:sz w:val="22"/>
        </w:rPr>
        <w:t>α</w:t>
      </w:r>
    </w:p>
    <w:p w:rsidR="00D31798" w:rsidRDefault="0071021D">
      <w:pPr>
        <w:tabs>
          <w:tab w:val="center" w:pos="4215"/>
          <w:tab w:val="center" w:pos="5636"/>
        </w:tabs>
        <w:spacing w:after="0" w:line="259" w:lineRule="auto"/>
        <w:ind w:left="0" w:right="0" w:firstLine="0"/>
        <w:jc w:val="left"/>
      </w:pPr>
      <w:r>
        <w:rPr>
          <w:sz w:val="22"/>
        </w:rPr>
        <w:tab/>
      </w:r>
      <w:r>
        <w:rPr>
          <w:i/>
        </w:rPr>
        <w:t xml:space="preserve">Q </w:t>
      </w:r>
      <w:r>
        <w:t xml:space="preserve">= </w:t>
      </w:r>
      <w:r>
        <w:rPr>
          <w:i/>
        </w:rPr>
        <w:t>Q</w:t>
      </w:r>
      <w:r>
        <w:rPr>
          <w:i/>
        </w:rPr>
        <w:tab/>
      </w:r>
      <w:r>
        <w:rPr>
          <w:noProof/>
          <w:sz w:val="22"/>
        </w:rPr>
        <mc:AlternateContent>
          <mc:Choice Requires="wpg">
            <w:drawing>
              <wp:inline distT="0" distB="0" distL="0" distR="0">
                <wp:extent cx="823988" cy="5055"/>
                <wp:effectExtent l="0" t="0" r="0" b="0"/>
                <wp:docPr id="23622" name="Group 23622"/>
                <wp:cNvGraphicFramePr/>
                <a:graphic xmlns:a="http://schemas.openxmlformats.org/drawingml/2006/main">
                  <a:graphicData uri="http://schemas.microsoft.com/office/word/2010/wordprocessingGroup">
                    <wpg:wgp>
                      <wpg:cNvGrpSpPr/>
                      <wpg:grpSpPr>
                        <a:xfrm>
                          <a:off x="0" y="0"/>
                          <a:ext cx="823988" cy="5055"/>
                          <a:chOff x="0" y="0"/>
                          <a:chExt cx="823988" cy="5055"/>
                        </a:xfrm>
                      </wpg:grpSpPr>
                      <wps:wsp>
                        <wps:cNvPr id="2350" name="Shape 2350"/>
                        <wps:cNvSpPr/>
                        <wps:spPr>
                          <a:xfrm>
                            <a:off x="0" y="0"/>
                            <a:ext cx="823988" cy="0"/>
                          </a:xfrm>
                          <a:custGeom>
                            <a:avLst/>
                            <a:gdLst/>
                            <a:ahLst/>
                            <a:cxnLst/>
                            <a:rect l="0" t="0" r="0" b="0"/>
                            <a:pathLst>
                              <a:path w="823988">
                                <a:moveTo>
                                  <a:pt x="0" y="0"/>
                                </a:moveTo>
                                <a:lnTo>
                                  <a:pt x="82398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622" style="width:64.881pt;height:0.398pt;mso-position-horizontal-relative:char;mso-position-vertical-relative:line" coordsize="8239,50">
                <v:shape id="Shape 2350" style="position:absolute;width:8239;height:0;left:0;top:0;" coordsize="823988,0" path="m0,0l823988,0">
                  <v:stroke weight="0.398pt" endcap="flat" joinstyle="miter" miterlimit="10" on="true" color="#000000"/>
                  <v:fill on="false" color="#000000" opacity="0"/>
                </v:shape>
              </v:group>
            </w:pict>
          </mc:Fallback>
        </mc:AlternateContent>
      </w:r>
    </w:p>
    <w:p w:rsidR="00D31798" w:rsidRDefault="0071021D">
      <w:pPr>
        <w:spacing w:after="132" w:line="263" w:lineRule="auto"/>
        <w:ind w:left="1673" w:right="490"/>
        <w:jc w:val="center"/>
      </w:pPr>
      <w:r>
        <w:t>ln</w:t>
      </w:r>
      <w:r>
        <w:rPr>
          <w:i/>
        </w:rPr>
        <w:t>Q</w:t>
      </w:r>
    </w:p>
    <w:p w:rsidR="00D31798" w:rsidRDefault="0071021D">
      <w:pPr>
        <w:ind w:left="231" w:right="237" w:firstLine="567"/>
      </w:pPr>
      <w:r>
        <w:t xml:space="preserve">We observe how the value of internationality, Q and it’s derivative Q’ varies with elasricity </w:t>
      </w:r>
      <w:r>
        <w:rPr>
          <w:i/>
        </w:rPr>
        <w:t>ρ</w:t>
      </w:r>
      <w:r>
        <w:t xml:space="preserve">. </w:t>
      </w:r>
      <w:r>
        <w:rPr>
          <w:i/>
        </w:rPr>
        <w:t xml:space="preserve">ρ </w:t>
      </w:r>
      <w:r>
        <w:t>being the elasticity models how the output internationality score varies when the input parameters, NLIQ and ICR are kept constant. The changing value of Q a</w:t>
      </w:r>
      <w:r>
        <w:t xml:space="preserve">nd Q’ with minute changes in </w:t>
      </w:r>
      <w:r>
        <w:rPr>
          <w:i/>
        </w:rPr>
        <w:t xml:space="preserve">ρ </w:t>
      </w:r>
      <w:r>
        <w:t xml:space="preserve">is an indicator of the chaotic nature of the CES function. In economics this is known as the superstar effect. The plots of Q VS </w:t>
      </w:r>
      <w:r>
        <w:rPr>
          <w:i/>
        </w:rPr>
        <w:t xml:space="preserve">ρ </w:t>
      </w:r>
      <w:r>
        <w:t xml:space="preserve">and Q’ VS </w:t>
      </w:r>
      <w:r>
        <w:rPr>
          <w:i/>
        </w:rPr>
        <w:t xml:space="preserve">ρ </w:t>
      </w:r>
      <w:r>
        <w:t>also show if the CES function has a fixed point within the specified intervals.</w:t>
      </w:r>
    </w:p>
    <w:p w:rsidR="00D31798" w:rsidRDefault="0071021D">
      <w:pPr>
        <w:numPr>
          <w:ilvl w:val="0"/>
          <w:numId w:val="11"/>
        </w:numPr>
        <w:ind w:right="237" w:hanging="336"/>
      </w:pPr>
      <w:r>
        <w:t>0-</w:t>
      </w:r>
      <w:r>
        <w:t>1</w:t>
      </w:r>
    </w:p>
    <w:p w:rsidR="00D31798" w:rsidRDefault="0071021D">
      <w:pPr>
        <w:numPr>
          <w:ilvl w:val="0"/>
          <w:numId w:val="11"/>
        </w:numPr>
        <w:ind w:right="237" w:hanging="336"/>
      </w:pPr>
      <w:r>
        <w:t>0.001-0.1</w:t>
      </w:r>
    </w:p>
    <w:p w:rsidR="00D31798" w:rsidRDefault="0071021D">
      <w:pPr>
        <w:numPr>
          <w:ilvl w:val="0"/>
          <w:numId w:val="11"/>
        </w:numPr>
        <w:ind w:right="237" w:hanging="336"/>
      </w:pPr>
      <w:r>
        <w:t>0.101-0.9</w:t>
      </w:r>
    </w:p>
    <w:p w:rsidR="00D31798" w:rsidRDefault="0071021D">
      <w:pPr>
        <w:numPr>
          <w:ilvl w:val="0"/>
          <w:numId w:val="11"/>
        </w:numPr>
        <w:ind w:right="237" w:hanging="336"/>
      </w:pPr>
      <w:r>
        <w:t>0.9-0.99</w:t>
      </w:r>
    </w:p>
    <w:p w:rsidR="00D31798" w:rsidRDefault="0071021D">
      <w:pPr>
        <w:numPr>
          <w:ilvl w:val="0"/>
          <w:numId w:val="11"/>
        </w:numPr>
        <w:ind w:right="237" w:hanging="336"/>
      </w:pPr>
      <w:r>
        <w:rPr>
          <w:i/>
        </w:rPr>
        <w:t xml:space="preserve">&gt; </w:t>
      </w:r>
      <w:r>
        <w:t>1</w:t>
      </w:r>
    </w:p>
    <w:p w:rsidR="00D31798" w:rsidRDefault="0071021D">
      <w:pPr>
        <w:spacing w:after="338" w:line="261" w:lineRule="auto"/>
        <w:ind w:left="241" w:right="0"/>
        <w:jc w:val="left"/>
      </w:pPr>
      <w:r>
        <w:rPr>
          <w:b/>
          <w:sz w:val="50"/>
        </w:rPr>
        <w:t>Chapter 7</w:t>
      </w:r>
    </w:p>
    <w:p w:rsidR="00D31798" w:rsidRDefault="0071021D">
      <w:pPr>
        <w:pStyle w:val="Heading1"/>
        <w:spacing w:after="616"/>
        <w:ind w:left="241"/>
      </w:pPr>
      <w:r>
        <w:lastRenderedPageBreak/>
        <w:t>Results</w:t>
      </w:r>
    </w:p>
    <w:p w:rsidR="00D31798" w:rsidRDefault="0071021D">
      <w:pPr>
        <w:pStyle w:val="Heading2"/>
        <w:spacing w:after="46"/>
        <w:ind w:left="1113" w:right="237" w:hanging="882"/>
      </w:pPr>
      <w:r>
        <w:t>7.1</w:t>
      </w:r>
      <w:r>
        <w:tab/>
        <w:t>Part 1: Estimation of internationality scores using PSO</w:t>
      </w:r>
    </w:p>
    <w:p w:rsidR="00D31798" w:rsidRDefault="0071021D">
      <w:pPr>
        <w:spacing w:after="239" w:line="259" w:lineRule="auto"/>
        <w:ind w:left="2454" w:right="0" w:firstLine="0"/>
        <w:jc w:val="left"/>
      </w:pPr>
      <w:r>
        <w:rPr>
          <w:noProof/>
        </w:rPr>
        <w:drawing>
          <wp:inline distT="0" distB="0" distL="0" distR="0">
            <wp:extent cx="3291840" cy="2194560"/>
            <wp:effectExtent l="0" t="0" r="0" b="0"/>
            <wp:docPr id="2393" name="Picture 2393"/>
            <wp:cNvGraphicFramePr/>
            <a:graphic xmlns:a="http://schemas.openxmlformats.org/drawingml/2006/main">
              <a:graphicData uri="http://schemas.openxmlformats.org/drawingml/2006/picture">
                <pic:pic xmlns:pic="http://schemas.openxmlformats.org/drawingml/2006/picture">
                  <pic:nvPicPr>
                    <pic:cNvPr id="2393" name="Picture 2393"/>
                    <pic:cNvPicPr/>
                  </pic:nvPicPr>
                  <pic:blipFill>
                    <a:blip r:embed="rId23"/>
                    <a:stretch>
                      <a:fillRect/>
                    </a:stretch>
                  </pic:blipFill>
                  <pic:spPr>
                    <a:xfrm>
                      <a:off x="0" y="0"/>
                      <a:ext cx="3291840" cy="2194560"/>
                    </a:xfrm>
                    <a:prstGeom prst="rect">
                      <a:avLst/>
                    </a:prstGeom>
                  </pic:spPr>
                </pic:pic>
              </a:graphicData>
            </a:graphic>
          </wp:inline>
        </w:drawing>
      </w:r>
    </w:p>
    <w:p w:rsidR="00D31798" w:rsidRDefault="0071021D">
      <w:pPr>
        <w:spacing w:after="865" w:line="260" w:lineRule="auto"/>
        <w:ind w:left="241" w:right="237"/>
      </w:pPr>
      <w:r>
        <w:rPr>
          <w:b/>
          <w:sz w:val="22"/>
        </w:rPr>
        <w:t xml:space="preserve">Figure 7.1: </w:t>
      </w:r>
      <w:r>
        <w:rPr>
          <w:sz w:val="22"/>
        </w:rPr>
        <w:t xml:space="preserve">The above graph is a scatter plot of the internationality, Q VS elaticity </w:t>
      </w:r>
      <w:r>
        <w:rPr>
          <w:i/>
          <w:sz w:val="22"/>
        </w:rPr>
        <w:t>ρ</w:t>
      </w:r>
      <w:r>
        <w:rPr>
          <w:sz w:val="22"/>
        </w:rPr>
        <w:t>. Each point on the graph represents a separate institution.</w:t>
      </w:r>
    </w:p>
    <w:p w:rsidR="00D31798" w:rsidRDefault="0071021D">
      <w:pPr>
        <w:pStyle w:val="Heading3"/>
        <w:tabs>
          <w:tab w:val="center" w:pos="2610"/>
        </w:tabs>
        <w:ind w:left="0" w:firstLine="0"/>
        <w:jc w:val="left"/>
      </w:pPr>
      <w:r>
        <w:t>7.1.1</w:t>
      </w:r>
      <w:r>
        <w:tab/>
        <w:t>PSO learning curve</w:t>
      </w:r>
    </w:p>
    <w:p w:rsidR="00D31798" w:rsidRDefault="0071021D">
      <w:pPr>
        <w:spacing w:after="31"/>
        <w:ind w:left="241" w:right="237"/>
      </w:pPr>
      <w:r>
        <w:t>The below graph shows a trace of the cost history duting PSO optimization. It is the learning c</w:t>
      </w:r>
      <w:r>
        <w:t xml:space="preserve">urve when K(ICR) = 0.01 and L(NLIQ) = 0.666666667. The values of </w:t>
      </w:r>
      <w:r>
        <w:rPr>
          <w:i/>
        </w:rPr>
        <w:t xml:space="preserve">ρ </w:t>
      </w:r>
      <w:r>
        <w:t>and internationality (cost) at the global optima is:</w:t>
      </w:r>
    </w:p>
    <w:p w:rsidR="00D31798" w:rsidRDefault="0071021D">
      <w:pPr>
        <w:spacing w:after="417"/>
        <w:ind w:left="241" w:right="2734"/>
      </w:pPr>
      <w:r>
        <w:rPr>
          <w:i/>
        </w:rPr>
        <w:t>rho</w:t>
      </w:r>
      <w:r>
        <w:t>=0.4382448117430233 and internationality=0.00057745</w:t>
      </w:r>
    </w:p>
    <w:p w:rsidR="00D31798" w:rsidRDefault="0071021D">
      <w:pPr>
        <w:pStyle w:val="Heading3"/>
        <w:tabs>
          <w:tab w:val="center" w:pos="4115"/>
        </w:tabs>
        <w:ind w:left="0" w:firstLine="0"/>
        <w:jc w:val="left"/>
      </w:pPr>
      <w:r>
        <w:t>7.1.2</w:t>
      </w:r>
      <w:r>
        <w:tab/>
        <w:t>Result for constrained PSO optimization</w:t>
      </w:r>
    </w:p>
    <w:p w:rsidR="00D31798" w:rsidRDefault="0071021D">
      <w:pPr>
        <w:spacing w:after="29"/>
        <w:ind w:left="241" w:right="237"/>
      </w:pPr>
      <w:r>
        <w:t xml:space="preserve">We compare the different values of </w:t>
      </w:r>
      <w:r>
        <w:t xml:space="preserve">rho obtained after restricting the values of </w:t>
      </w:r>
      <w:r>
        <w:rPr>
          <w:i/>
        </w:rPr>
        <w:t xml:space="preserve">ρ </w:t>
      </w:r>
      <w:r>
        <w:t>between different intervals 1) 0.0-1.1 2) 0.001-0.1 3) 0.101-0.9 4) 0.9-0.99 5)</w:t>
      </w:r>
    </w:p>
    <w:p w:rsidR="00D31798" w:rsidRDefault="0071021D">
      <w:pPr>
        <w:spacing w:after="0" w:line="259" w:lineRule="auto"/>
        <w:ind w:right="1123"/>
        <w:jc w:val="left"/>
      </w:pPr>
      <w:r>
        <w:rPr>
          <w:i/>
        </w:rPr>
        <w:t xml:space="preserve">&gt; </w:t>
      </w:r>
      <w:r>
        <w:t>1</w:t>
      </w:r>
    </w:p>
    <w:p w:rsidR="00D31798" w:rsidRDefault="0071021D">
      <w:pPr>
        <w:ind w:left="241" w:right="237"/>
      </w:pPr>
      <w:r>
        <w:t>This table below shows the internationality scores of each institute calculated</w:t>
      </w:r>
    </w:p>
    <w:p w:rsidR="00D31798" w:rsidRDefault="0071021D">
      <w:pPr>
        <w:spacing w:after="38" w:line="259" w:lineRule="auto"/>
        <w:ind w:left="966" w:right="0" w:firstLine="0"/>
        <w:jc w:val="left"/>
      </w:pPr>
      <w:r>
        <w:rPr>
          <w:noProof/>
          <w:sz w:val="22"/>
        </w:rPr>
        <mc:AlternateContent>
          <mc:Choice Requires="wpg">
            <w:drawing>
              <wp:inline distT="0" distB="0" distL="0" distR="0">
                <wp:extent cx="5215413" cy="1849596"/>
                <wp:effectExtent l="0" t="0" r="0" b="0"/>
                <wp:docPr id="27689" name="Group 27689"/>
                <wp:cNvGraphicFramePr/>
                <a:graphic xmlns:a="http://schemas.openxmlformats.org/drawingml/2006/main">
                  <a:graphicData uri="http://schemas.microsoft.com/office/word/2010/wordprocessingGroup">
                    <wpg:wgp>
                      <wpg:cNvGrpSpPr/>
                      <wpg:grpSpPr>
                        <a:xfrm>
                          <a:off x="0" y="0"/>
                          <a:ext cx="5215413" cy="1849596"/>
                          <a:chOff x="0" y="0"/>
                          <a:chExt cx="5215413" cy="1849596"/>
                        </a:xfrm>
                      </wpg:grpSpPr>
                      <pic:pic xmlns:pic="http://schemas.openxmlformats.org/drawingml/2006/picture">
                        <pic:nvPicPr>
                          <pic:cNvPr id="2427" name="Picture 2427"/>
                          <pic:cNvPicPr/>
                        </pic:nvPicPr>
                        <pic:blipFill>
                          <a:blip r:embed="rId24"/>
                          <a:stretch>
                            <a:fillRect/>
                          </a:stretch>
                        </pic:blipFill>
                        <pic:spPr>
                          <a:xfrm>
                            <a:off x="0" y="71214"/>
                            <a:ext cx="2133935" cy="1707148"/>
                          </a:xfrm>
                          <a:prstGeom prst="rect">
                            <a:avLst/>
                          </a:prstGeom>
                        </pic:spPr>
                      </pic:pic>
                      <pic:pic xmlns:pic="http://schemas.openxmlformats.org/drawingml/2006/picture">
                        <pic:nvPicPr>
                          <pic:cNvPr id="2430" name="Picture 2430"/>
                          <pic:cNvPicPr/>
                        </pic:nvPicPr>
                        <pic:blipFill>
                          <a:blip r:embed="rId25"/>
                          <a:stretch>
                            <a:fillRect/>
                          </a:stretch>
                        </pic:blipFill>
                        <pic:spPr>
                          <a:xfrm>
                            <a:off x="3081515" y="0"/>
                            <a:ext cx="2133898" cy="1849596"/>
                          </a:xfrm>
                          <a:prstGeom prst="rect">
                            <a:avLst/>
                          </a:prstGeom>
                        </pic:spPr>
                      </pic:pic>
                    </wpg:wgp>
                  </a:graphicData>
                </a:graphic>
              </wp:inline>
            </w:drawing>
          </mc:Choice>
          <mc:Fallback xmlns:a="http://schemas.openxmlformats.org/drawingml/2006/main">
            <w:pict>
              <v:group id="Group 27689" style="width:410.662pt;height:145.637pt;mso-position-horizontal-relative:char;mso-position-vertical-relative:line" coordsize="52154,18495">
                <v:shape id="Picture 2427" style="position:absolute;width:21339;height:17071;left:0;top:712;" filled="f">
                  <v:imagedata r:id="rId26"/>
                </v:shape>
                <v:shape id="Picture 2430" style="position:absolute;width:21338;height:18495;left:30815;top:0;" filled="f">
                  <v:imagedata r:id="rId27"/>
                </v:shape>
              </v:group>
            </w:pict>
          </mc:Fallback>
        </mc:AlternateContent>
      </w:r>
    </w:p>
    <w:p w:rsidR="00D31798" w:rsidRDefault="0071021D">
      <w:pPr>
        <w:spacing w:after="0" w:line="259" w:lineRule="auto"/>
        <w:ind w:left="2501" w:right="0" w:firstLine="0"/>
        <w:jc w:val="left"/>
      </w:pPr>
      <w:r>
        <w:rPr>
          <w:b/>
          <w:sz w:val="20"/>
        </w:rPr>
        <w:lastRenderedPageBreak/>
        <w:t>(a)</w:t>
      </w:r>
    </w:p>
    <w:p w:rsidR="00D31798" w:rsidRDefault="0071021D">
      <w:pPr>
        <w:spacing w:after="226" w:line="259" w:lineRule="auto"/>
        <w:ind w:left="4899" w:right="0" w:firstLine="0"/>
        <w:jc w:val="center"/>
      </w:pPr>
      <w:r>
        <w:rPr>
          <w:b/>
          <w:sz w:val="20"/>
        </w:rPr>
        <w:t>(b)</w:t>
      </w:r>
    </w:p>
    <w:p w:rsidR="00D31798" w:rsidRDefault="0071021D">
      <w:pPr>
        <w:spacing w:after="469" w:line="265" w:lineRule="auto"/>
        <w:ind w:left="10" w:right="6"/>
        <w:jc w:val="center"/>
      </w:pPr>
      <w:r>
        <w:rPr>
          <w:b/>
          <w:sz w:val="22"/>
        </w:rPr>
        <w:t xml:space="preserve">Figure 7.2: </w:t>
      </w:r>
      <w:r>
        <w:rPr>
          <w:sz w:val="22"/>
        </w:rPr>
        <w:t>Learning curve for PSO optimization</w:t>
      </w:r>
    </w:p>
    <w:p w:rsidR="00D31798" w:rsidRDefault="0071021D">
      <w:pPr>
        <w:spacing w:after="2"/>
        <w:ind w:left="241" w:right="237"/>
      </w:pPr>
      <w:r>
        <w:t xml:space="preserve">based on the fixed NLIQ and ICR values and the optimized elasticity, </w:t>
      </w:r>
      <w:r>
        <w:rPr>
          <w:i/>
        </w:rPr>
        <w:t xml:space="preserve">ρ </w:t>
      </w:r>
      <w:r>
        <w:t>values. The results are arranged in the decreasing order of their internationality score.</w:t>
      </w:r>
    </w:p>
    <w:tbl>
      <w:tblPr>
        <w:tblStyle w:val="TableGrid"/>
        <w:tblW w:w="9457" w:type="dxa"/>
        <w:tblInd w:w="318" w:type="dxa"/>
        <w:tblCellMar>
          <w:top w:w="39" w:type="dxa"/>
          <w:left w:w="0" w:type="dxa"/>
          <w:bottom w:w="0" w:type="dxa"/>
          <w:right w:w="40" w:type="dxa"/>
        </w:tblCellMar>
        <w:tblLook w:val="04A0" w:firstRow="1" w:lastRow="0" w:firstColumn="1" w:lastColumn="0" w:noHBand="0" w:noVBand="1"/>
      </w:tblPr>
      <w:tblGrid>
        <w:gridCol w:w="3626"/>
        <w:gridCol w:w="833"/>
        <w:gridCol w:w="833"/>
        <w:gridCol w:w="833"/>
        <w:gridCol w:w="833"/>
        <w:gridCol w:w="833"/>
        <w:gridCol w:w="833"/>
        <w:gridCol w:w="833"/>
      </w:tblGrid>
      <w:tr w:rsidR="00D31798">
        <w:trPr>
          <w:trHeight w:val="586"/>
        </w:trPr>
        <w:tc>
          <w:tcPr>
            <w:tcW w:w="3759"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124" w:right="0" w:firstLine="0"/>
              <w:jc w:val="left"/>
            </w:pPr>
            <w:r>
              <w:rPr>
                <w:sz w:val="24"/>
              </w:rPr>
              <w:t>Institution</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124" w:right="0" w:firstLine="0"/>
              <w:jc w:val="left"/>
            </w:pPr>
            <w:r>
              <w:rPr>
                <w:sz w:val="24"/>
              </w:rPr>
              <w:t>ICR</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124" w:right="0" w:firstLine="0"/>
            </w:pPr>
            <w:r>
              <w:rPr>
                <w:sz w:val="24"/>
              </w:rPr>
              <w:t>NLIQ</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124" w:right="0" w:firstLine="0"/>
              <w:jc w:val="left"/>
            </w:pPr>
            <w:r>
              <w:rPr>
                <w:sz w:val="24"/>
              </w:rPr>
              <w:t>0-1</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0.001-</w:t>
            </w:r>
          </w:p>
          <w:p w:rsidR="00D31798" w:rsidRDefault="0071021D">
            <w:pPr>
              <w:spacing w:after="0" w:line="259" w:lineRule="auto"/>
              <w:ind w:left="124" w:right="0" w:firstLine="0"/>
              <w:jc w:val="left"/>
            </w:pPr>
            <w:r>
              <w:rPr>
                <w:sz w:val="24"/>
              </w:rPr>
              <w:t>0.1</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0.101-</w:t>
            </w:r>
          </w:p>
          <w:p w:rsidR="00D31798" w:rsidRDefault="0071021D">
            <w:pPr>
              <w:spacing w:after="0" w:line="259" w:lineRule="auto"/>
              <w:ind w:left="124" w:right="0" w:firstLine="0"/>
              <w:jc w:val="left"/>
            </w:pPr>
            <w:r>
              <w:rPr>
                <w:sz w:val="24"/>
              </w:rPr>
              <w:t>0.9</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0.9-</w:t>
            </w:r>
          </w:p>
          <w:p w:rsidR="00D31798" w:rsidRDefault="0071021D">
            <w:pPr>
              <w:spacing w:after="0" w:line="259" w:lineRule="auto"/>
              <w:ind w:left="124" w:right="0" w:firstLine="0"/>
              <w:jc w:val="left"/>
            </w:pPr>
            <w:r>
              <w:rPr>
                <w:sz w:val="24"/>
              </w:rPr>
              <w:t>0.99</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124" w:right="0" w:firstLine="0"/>
              <w:jc w:val="left"/>
            </w:pPr>
            <w:r>
              <w:rPr>
                <w:sz w:val="24"/>
              </w:rPr>
              <w:t>¿1</w:t>
            </w:r>
          </w:p>
        </w:tc>
      </w:tr>
      <w:tr w:rsidR="00D31798">
        <w:trPr>
          <w:trHeight w:val="297"/>
        </w:trPr>
        <w:tc>
          <w:tcPr>
            <w:tcW w:w="3759"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University of Southern Queensland</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0.75</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0.90</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0.8917</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0.8917</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0.8919</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40" w:right="0" w:firstLine="0"/>
            </w:pPr>
            <w:r>
              <w:rPr>
                <w:sz w:val="24"/>
              </w:rPr>
              <w:t>1 0.8930</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0.0</w:t>
            </w:r>
          </w:p>
        </w:tc>
      </w:tr>
      <w:tr w:rsidR="00D31798">
        <w:trPr>
          <w:trHeight w:val="297"/>
        </w:trPr>
        <w:tc>
          <w:tcPr>
            <w:tcW w:w="3759"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Alexandria University</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0.5833</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0.9348</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0.8917</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0.8917</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0.8926</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0.8989</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0.0</w:t>
            </w:r>
          </w:p>
        </w:tc>
      </w:tr>
      <w:tr w:rsidR="00D31798">
        <w:trPr>
          <w:trHeight w:val="297"/>
        </w:trPr>
        <w:tc>
          <w:tcPr>
            <w:tcW w:w="3759"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Auburn University</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1.0</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0.8653</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0.8779</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0.8780</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0.8781</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0.8788</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0.9981</w:t>
            </w:r>
          </w:p>
        </w:tc>
      </w:tr>
      <w:tr w:rsidR="00D31798">
        <w:trPr>
          <w:trHeight w:val="297"/>
        </w:trPr>
        <w:tc>
          <w:tcPr>
            <w:tcW w:w="3759"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Australian National University</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0.4929</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0.9279</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0.8711</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0.8711</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0.8726</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0.8833</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0.0</w:t>
            </w:r>
          </w:p>
        </w:tc>
      </w:tr>
      <w:tr w:rsidR="00D31798">
        <w:trPr>
          <w:trHeight w:val="297"/>
        </w:trPr>
        <w:tc>
          <w:tcPr>
            <w:tcW w:w="3759"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IISC - Bangalore</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0.8571</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0.8486</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0.8494</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0.8494</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0.8494</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0.8494</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0.0</w:t>
            </w:r>
          </w:p>
        </w:tc>
      </w:tr>
      <w:tr w:rsidR="00D31798">
        <w:trPr>
          <w:trHeight w:val="297"/>
        </w:trPr>
        <w:tc>
          <w:tcPr>
            <w:tcW w:w="3759"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BITS Pilani</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0.3333</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0.94</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0.8474</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0.8475</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0.8515</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0.8769</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0.0</w:t>
            </w:r>
          </w:p>
        </w:tc>
      </w:tr>
    </w:tbl>
    <w:p w:rsidR="00D31798" w:rsidRDefault="0071021D">
      <w:pPr>
        <w:spacing w:after="312" w:line="260" w:lineRule="auto"/>
        <w:ind w:left="241" w:right="237"/>
      </w:pPr>
      <w:r>
        <w:rPr>
          <w:b/>
          <w:sz w:val="22"/>
        </w:rPr>
        <w:t xml:space="preserve">Table 7.1: </w:t>
      </w:r>
      <w:r>
        <w:rPr>
          <w:sz w:val="22"/>
        </w:rPr>
        <w:t xml:space="preserve">Cost i.e Q(Internationality) values for each institute for 6 different ranges pf </w:t>
      </w:r>
      <w:r>
        <w:rPr>
          <w:i/>
          <w:sz w:val="22"/>
        </w:rPr>
        <w:t>ρ</w:t>
      </w:r>
      <w:r>
        <w:rPr>
          <w:sz w:val="22"/>
        </w:rPr>
        <w:t>. This table shows the NILQ, ICR and cost values for the first 5 universities. The value of alpha=0.1</w:t>
      </w:r>
    </w:p>
    <w:tbl>
      <w:tblPr>
        <w:tblStyle w:val="TableGrid"/>
        <w:tblW w:w="9457" w:type="dxa"/>
        <w:tblInd w:w="318" w:type="dxa"/>
        <w:tblCellMar>
          <w:top w:w="39" w:type="dxa"/>
          <w:left w:w="124" w:type="dxa"/>
          <w:bottom w:w="0" w:type="dxa"/>
          <w:right w:w="40" w:type="dxa"/>
        </w:tblCellMar>
        <w:tblLook w:val="04A0" w:firstRow="1" w:lastRow="0" w:firstColumn="1" w:lastColumn="0" w:noHBand="0" w:noVBand="1"/>
      </w:tblPr>
      <w:tblGrid>
        <w:gridCol w:w="3626"/>
        <w:gridCol w:w="833"/>
        <w:gridCol w:w="833"/>
        <w:gridCol w:w="833"/>
        <w:gridCol w:w="833"/>
        <w:gridCol w:w="833"/>
        <w:gridCol w:w="833"/>
        <w:gridCol w:w="833"/>
      </w:tblGrid>
      <w:tr w:rsidR="00D31798">
        <w:trPr>
          <w:trHeight w:val="586"/>
        </w:trPr>
        <w:tc>
          <w:tcPr>
            <w:tcW w:w="3759"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0" w:right="0" w:firstLine="0"/>
              <w:jc w:val="left"/>
            </w:pPr>
            <w:r>
              <w:rPr>
                <w:sz w:val="24"/>
              </w:rPr>
              <w:t>Institution</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0" w:right="0" w:firstLine="0"/>
              <w:jc w:val="left"/>
            </w:pPr>
            <w:r>
              <w:rPr>
                <w:sz w:val="24"/>
              </w:rPr>
              <w:t>ICR</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0" w:right="0" w:firstLine="0"/>
            </w:pPr>
            <w:r>
              <w:rPr>
                <w:sz w:val="24"/>
              </w:rPr>
              <w:t>NLIQ</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0" w:right="0" w:firstLine="0"/>
              <w:jc w:val="left"/>
            </w:pPr>
            <w:r>
              <w:rPr>
                <w:sz w:val="24"/>
              </w:rPr>
              <w:t>0-1</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0.001-</w:t>
            </w:r>
          </w:p>
          <w:p w:rsidR="00D31798" w:rsidRDefault="0071021D">
            <w:pPr>
              <w:spacing w:after="0" w:line="259" w:lineRule="auto"/>
              <w:ind w:left="0" w:right="0" w:firstLine="0"/>
              <w:jc w:val="left"/>
            </w:pPr>
            <w:r>
              <w:rPr>
                <w:sz w:val="24"/>
              </w:rPr>
              <w:t>0.1</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0.101-</w:t>
            </w:r>
          </w:p>
          <w:p w:rsidR="00D31798" w:rsidRDefault="0071021D">
            <w:pPr>
              <w:spacing w:after="0" w:line="259" w:lineRule="auto"/>
              <w:ind w:left="0" w:right="0" w:firstLine="0"/>
              <w:jc w:val="left"/>
            </w:pPr>
            <w:r>
              <w:rPr>
                <w:sz w:val="24"/>
              </w:rPr>
              <w:t>0.9</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0.9-</w:t>
            </w:r>
          </w:p>
          <w:p w:rsidR="00D31798" w:rsidRDefault="0071021D">
            <w:pPr>
              <w:spacing w:after="0" w:line="259" w:lineRule="auto"/>
              <w:ind w:left="0" w:right="0" w:firstLine="0"/>
              <w:jc w:val="left"/>
            </w:pPr>
            <w:r>
              <w:rPr>
                <w:sz w:val="24"/>
              </w:rPr>
              <w:t>0.99</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0" w:right="0" w:firstLine="0"/>
              <w:jc w:val="left"/>
            </w:pPr>
            <w:r>
              <w:rPr>
                <w:sz w:val="24"/>
              </w:rPr>
              <w:t>¿1</w:t>
            </w:r>
          </w:p>
        </w:tc>
      </w:tr>
      <w:tr w:rsidR="00D31798">
        <w:trPr>
          <w:trHeight w:val="297"/>
        </w:trPr>
        <w:tc>
          <w:tcPr>
            <w:tcW w:w="3759"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Auburn University</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1.0</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0.8653</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0.9303</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0.9303</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0.9305</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0.9324</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0.9992</w:t>
            </w:r>
          </w:p>
        </w:tc>
      </w:tr>
      <w:tr w:rsidR="00D31798">
        <w:trPr>
          <w:trHeight w:val="297"/>
        </w:trPr>
        <w:tc>
          <w:tcPr>
            <w:tcW w:w="3759"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IISC - Bangalore</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0.8571</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0.8486</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0.8528</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0.8528</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0.8528</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0.8528</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0.0</w:t>
            </w:r>
          </w:p>
        </w:tc>
      </w:tr>
      <w:tr w:rsidR="00D31798">
        <w:trPr>
          <w:trHeight w:val="297"/>
        </w:trPr>
        <w:tc>
          <w:tcPr>
            <w:tcW w:w="3759"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University of Southern Queensland</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0.75</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0.90</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0.8257</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0.8257</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0.8261</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0.8291</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0.0</w:t>
            </w:r>
          </w:p>
        </w:tc>
      </w:tr>
      <w:tr w:rsidR="00D31798">
        <w:trPr>
          <w:trHeight w:val="297"/>
        </w:trPr>
        <w:tc>
          <w:tcPr>
            <w:tcW w:w="3759"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Alexandria University</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0.5833</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0.9348</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0.7384</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0.7385</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0.7405</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0.7570</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0" w:right="0" w:firstLine="0"/>
              <w:jc w:val="left"/>
            </w:pPr>
            <w:r>
              <w:rPr>
                <w:sz w:val="24"/>
              </w:rPr>
              <w:t>0.0</w:t>
            </w:r>
          </w:p>
        </w:tc>
      </w:tr>
    </w:tbl>
    <w:p w:rsidR="00D31798" w:rsidRDefault="0071021D">
      <w:pPr>
        <w:spacing w:after="376" w:line="260" w:lineRule="auto"/>
        <w:ind w:left="241" w:right="237"/>
      </w:pPr>
      <w:r>
        <w:rPr>
          <w:b/>
          <w:sz w:val="22"/>
        </w:rPr>
        <w:t xml:space="preserve">Table 7.2: </w:t>
      </w:r>
      <w:r>
        <w:rPr>
          <w:sz w:val="22"/>
        </w:rPr>
        <w:t xml:space="preserve">Cost i.e Q(Internationality) values for each institute for 4 different ranges pf </w:t>
      </w:r>
      <w:r>
        <w:rPr>
          <w:i/>
          <w:sz w:val="22"/>
        </w:rPr>
        <w:t>ρ</w:t>
      </w:r>
      <w:r>
        <w:rPr>
          <w:sz w:val="22"/>
        </w:rPr>
        <w:t>. This table shows the NILQ, ICR and cost values for the first 5 universities. The value of alpha=0.5</w:t>
      </w:r>
    </w:p>
    <w:p w:rsidR="00D31798" w:rsidRDefault="0071021D">
      <w:pPr>
        <w:ind w:left="231" w:right="237" w:firstLine="567"/>
      </w:pPr>
      <w:r>
        <w:t xml:space="preserve">Table 7.1 shows the ranking of institutions after executing PSO for the following ranges of </w:t>
      </w:r>
      <w:r>
        <w:rPr>
          <w:i/>
        </w:rPr>
        <w:t>ρ</w:t>
      </w:r>
      <w:r>
        <w:t xml:space="preserve">; 1) 0.0-1.1 2) 0.001-0.1 3) 0.101-0.9 4) 0.9-0.99 5) </w:t>
      </w:r>
      <w:r>
        <w:rPr>
          <w:i/>
        </w:rPr>
        <w:t xml:space="preserve">&gt; </w:t>
      </w:r>
      <w:r>
        <w:t xml:space="preserve">1 Apparently, results for all conditions are consistent and it can be noticed that the ranking results are </w:t>
      </w:r>
      <w:r>
        <w:t xml:space="preserve">same for most of the institutes till </w:t>
      </w:r>
      <w:r>
        <w:rPr>
          <w:i/>
        </w:rPr>
        <w:t xml:space="preserve">rho &lt; </w:t>
      </w:r>
      <w:r>
        <w:t>0</w:t>
      </w:r>
      <w:r>
        <w:rPr>
          <w:i/>
        </w:rPr>
        <w:t>.</w:t>
      </w:r>
      <w:r>
        <w:t xml:space="preserve">9. This shows that the model works in harmony for all ranges of </w:t>
      </w:r>
      <w:r>
        <w:rPr>
          <w:i/>
        </w:rPr>
        <w:t xml:space="preserve">ρ </w:t>
      </w:r>
      <w:r>
        <w:t>between 0 and 1. Also, score is at higher side for candidates that have high NLIQ and ICR. Evidently the model gives more weightage to lineage in</w:t>
      </w:r>
      <w:r>
        <w:t>dependent parameters while computing scores, and brings out candidates with larger NLIQ and ICR at higher positions if these values are large.</w:t>
      </w:r>
    </w:p>
    <w:p w:rsidR="00D31798" w:rsidRDefault="0071021D">
      <w:pPr>
        <w:spacing w:after="2"/>
        <w:ind w:left="241" w:right="237"/>
      </w:pPr>
      <w:r>
        <w:t xml:space="preserve">Table 7.2 shows the ranking of the institutions when </w:t>
      </w:r>
      <w:r>
        <w:rPr>
          <w:i/>
        </w:rPr>
        <w:t xml:space="preserve">α </w:t>
      </w:r>
      <w:r>
        <w:t>is set to 0.5. We can see that the ranking slightly change</w:t>
      </w:r>
      <w:r>
        <w:t xml:space="preserve">s as equal weight is given to both ICR and NLIQ. For example Auburn university which has ICR=1 and NLIQ=0.86 is ranked 1 when </w:t>
      </w:r>
      <w:r>
        <w:rPr>
          <w:i/>
        </w:rPr>
        <w:t xml:space="preserve">α </w:t>
      </w:r>
      <w:r>
        <w:t>= 0</w:t>
      </w:r>
      <w:r>
        <w:rPr>
          <w:i/>
        </w:rPr>
        <w:t>.</w:t>
      </w:r>
      <w:r>
        <w:t xml:space="preserve">5 but when </w:t>
      </w:r>
      <w:r>
        <w:rPr>
          <w:i/>
        </w:rPr>
        <w:t xml:space="preserve">α </w:t>
      </w:r>
      <w:r>
        <w:t>= 0</w:t>
      </w:r>
      <w:r>
        <w:rPr>
          <w:i/>
        </w:rPr>
        <w:t>.</w:t>
      </w:r>
      <w:r>
        <w:t xml:space="preserve">1, University of Southern Queensland is ranked first. This shows </w:t>
      </w:r>
      <w:r>
        <w:lastRenderedPageBreak/>
        <w:t xml:space="preserve">that when </w:t>
      </w:r>
      <w:r>
        <w:rPr>
          <w:i/>
        </w:rPr>
        <w:t xml:space="preserve">α </w:t>
      </w:r>
      <w:r>
        <w:t>= 0</w:t>
      </w:r>
      <w:r>
        <w:rPr>
          <w:i/>
        </w:rPr>
        <w:t>.</w:t>
      </w:r>
      <w:r>
        <w:t>1, institutions with large</w:t>
      </w:r>
      <w:r>
        <w:t xml:space="preserve">r values of NLIQ is ranked higher, but when </w:t>
      </w:r>
      <w:r>
        <w:rPr>
          <w:i/>
        </w:rPr>
        <w:t xml:space="preserve">α </w:t>
      </w:r>
      <w:r>
        <w:t>= 0</w:t>
      </w:r>
      <w:r>
        <w:rPr>
          <w:i/>
        </w:rPr>
        <w:t>.</w:t>
      </w:r>
      <w:r>
        <w:t>5 equal weightage is given to both ICR and NLIQ.</w:t>
      </w:r>
    </w:p>
    <w:tbl>
      <w:tblPr>
        <w:tblStyle w:val="TableGrid"/>
        <w:tblW w:w="9457" w:type="dxa"/>
        <w:tblInd w:w="318" w:type="dxa"/>
        <w:tblCellMar>
          <w:top w:w="39" w:type="dxa"/>
          <w:left w:w="0" w:type="dxa"/>
          <w:bottom w:w="0" w:type="dxa"/>
          <w:right w:w="40" w:type="dxa"/>
        </w:tblCellMar>
        <w:tblLook w:val="04A0" w:firstRow="1" w:lastRow="0" w:firstColumn="1" w:lastColumn="0" w:noHBand="0" w:noVBand="1"/>
      </w:tblPr>
      <w:tblGrid>
        <w:gridCol w:w="3660"/>
        <w:gridCol w:w="833"/>
        <w:gridCol w:w="833"/>
        <w:gridCol w:w="833"/>
        <w:gridCol w:w="833"/>
        <w:gridCol w:w="833"/>
        <w:gridCol w:w="833"/>
        <w:gridCol w:w="799"/>
      </w:tblGrid>
      <w:tr w:rsidR="00D31798">
        <w:trPr>
          <w:trHeight w:val="586"/>
        </w:trPr>
        <w:tc>
          <w:tcPr>
            <w:tcW w:w="3759"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124" w:right="0" w:firstLine="0"/>
              <w:jc w:val="left"/>
            </w:pPr>
            <w:r>
              <w:rPr>
                <w:sz w:val="24"/>
              </w:rPr>
              <w:t>Institution</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124" w:right="0" w:firstLine="0"/>
              <w:jc w:val="left"/>
            </w:pPr>
            <w:r>
              <w:rPr>
                <w:sz w:val="24"/>
              </w:rPr>
              <w:t>ICR</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124" w:right="0" w:firstLine="0"/>
            </w:pPr>
            <w:r>
              <w:rPr>
                <w:sz w:val="24"/>
              </w:rPr>
              <w:t>NLIQ</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124" w:right="0" w:firstLine="0"/>
              <w:jc w:val="left"/>
            </w:pPr>
            <w:r>
              <w:rPr>
                <w:sz w:val="24"/>
              </w:rPr>
              <w:t>0-1</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0.001-</w:t>
            </w:r>
          </w:p>
          <w:p w:rsidR="00D31798" w:rsidRDefault="0071021D">
            <w:pPr>
              <w:spacing w:after="0" w:line="259" w:lineRule="auto"/>
              <w:ind w:left="124" w:right="0" w:firstLine="0"/>
              <w:jc w:val="left"/>
            </w:pPr>
            <w:r>
              <w:rPr>
                <w:sz w:val="24"/>
              </w:rPr>
              <w:t>0.1</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0.101-</w:t>
            </w:r>
          </w:p>
          <w:p w:rsidR="00D31798" w:rsidRDefault="0071021D">
            <w:pPr>
              <w:spacing w:after="0" w:line="259" w:lineRule="auto"/>
              <w:ind w:left="124" w:right="0" w:firstLine="0"/>
              <w:jc w:val="left"/>
            </w:pPr>
            <w:r>
              <w:rPr>
                <w:sz w:val="24"/>
              </w:rPr>
              <w:t>0.9</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0.9-</w:t>
            </w:r>
          </w:p>
          <w:p w:rsidR="00D31798" w:rsidRDefault="0071021D">
            <w:pPr>
              <w:spacing w:after="0" w:line="259" w:lineRule="auto"/>
              <w:ind w:left="124" w:right="0" w:firstLine="0"/>
              <w:jc w:val="left"/>
            </w:pPr>
            <w:r>
              <w:rPr>
                <w:sz w:val="24"/>
              </w:rPr>
              <w:t>0.99</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124" w:right="0" w:firstLine="0"/>
              <w:jc w:val="left"/>
            </w:pPr>
            <w:r>
              <w:rPr>
                <w:sz w:val="24"/>
              </w:rPr>
              <w:t>¿1</w:t>
            </w:r>
          </w:p>
        </w:tc>
      </w:tr>
      <w:tr w:rsidR="00D31798">
        <w:trPr>
          <w:trHeight w:val="586"/>
        </w:trPr>
        <w:tc>
          <w:tcPr>
            <w:tcW w:w="3759" w:type="dxa"/>
            <w:tcBorders>
              <w:top w:val="single" w:sz="3" w:space="0" w:color="000000"/>
              <w:left w:val="single" w:sz="3" w:space="0" w:color="000000"/>
              <w:bottom w:val="single" w:sz="3" w:space="0" w:color="000000"/>
              <w:right w:val="single" w:sz="3" w:space="0" w:color="000000"/>
            </w:tcBorders>
          </w:tcPr>
          <w:p w:rsidR="00D31798" w:rsidRDefault="0071021D">
            <w:pPr>
              <w:tabs>
                <w:tab w:val="center" w:pos="1432"/>
                <w:tab w:val="center" w:pos="2178"/>
                <w:tab w:val="right" w:pos="3719"/>
              </w:tabs>
              <w:spacing w:after="0" w:line="259" w:lineRule="auto"/>
              <w:ind w:left="0" w:right="0" w:firstLine="0"/>
              <w:jc w:val="left"/>
            </w:pPr>
            <w:r>
              <w:rPr>
                <w:sz w:val="24"/>
              </w:rPr>
              <w:t>Indian</w:t>
            </w:r>
            <w:r>
              <w:rPr>
                <w:sz w:val="24"/>
              </w:rPr>
              <w:tab/>
              <w:t>Institute</w:t>
            </w:r>
            <w:r>
              <w:rPr>
                <w:sz w:val="24"/>
              </w:rPr>
              <w:tab/>
              <w:t>of</w:t>
            </w:r>
            <w:r>
              <w:rPr>
                <w:sz w:val="24"/>
              </w:rPr>
              <w:tab/>
              <w:t>Technology</w:t>
            </w:r>
          </w:p>
          <w:p w:rsidR="00D31798" w:rsidRDefault="0071021D">
            <w:pPr>
              <w:spacing w:after="0" w:line="259" w:lineRule="auto"/>
              <w:ind w:left="124" w:right="0" w:firstLine="0"/>
              <w:jc w:val="left"/>
            </w:pPr>
            <w:r>
              <w:rPr>
                <w:sz w:val="24"/>
              </w:rPr>
              <w:t>(IIT) - Kharagpur</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124" w:right="0" w:firstLine="0"/>
              <w:jc w:val="left"/>
            </w:pPr>
            <w:r>
              <w:rPr>
                <w:sz w:val="24"/>
              </w:rPr>
              <w:t>0.4633</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40" w:right="0" w:firstLine="0"/>
            </w:pPr>
            <w:r>
              <w:rPr>
                <w:sz w:val="24"/>
              </w:rPr>
              <w:t>3 0.8129</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124" w:right="0" w:firstLine="0"/>
              <w:jc w:val="left"/>
            </w:pPr>
            <w:r>
              <w:rPr>
                <w:sz w:val="24"/>
              </w:rPr>
              <w:t>0.7685</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124" w:right="0" w:firstLine="0"/>
              <w:jc w:val="left"/>
            </w:pPr>
            <w:r>
              <w:rPr>
                <w:sz w:val="24"/>
              </w:rPr>
              <w:t>0.7685</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124" w:right="0" w:firstLine="0"/>
              <w:jc w:val="left"/>
            </w:pPr>
            <w:r>
              <w:rPr>
                <w:sz w:val="24"/>
              </w:rPr>
              <w:t>0.7696</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124" w:right="0" w:firstLine="0"/>
              <w:jc w:val="left"/>
            </w:pPr>
            <w:r>
              <w:rPr>
                <w:sz w:val="24"/>
              </w:rPr>
              <w:t>0.7772</w:t>
            </w:r>
          </w:p>
        </w:tc>
        <w:tc>
          <w:tcPr>
            <w:tcW w:w="814" w:type="dxa"/>
            <w:tcBorders>
              <w:top w:val="single" w:sz="3" w:space="0" w:color="000000"/>
              <w:left w:val="single" w:sz="3" w:space="0" w:color="000000"/>
              <w:bottom w:val="single" w:sz="3" w:space="0" w:color="000000"/>
              <w:right w:val="single" w:sz="3" w:space="0" w:color="000000"/>
            </w:tcBorders>
            <w:vAlign w:val="center"/>
          </w:tcPr>
          <w:p w:rsidR="00D31798" w:rsidRDefault="0071021D">
            <w:pPr>
              <w:spacing w:after="0" w:line="259" w:lineRule="auto"/>
              <w:ind w:left="124" w:right="0" w:firstLine="0"/>
              <w:jc w:val="left"/>
            </w:pPr>
            <w:r>
              <w:rPr>
                <w:sz w:val="24"/>
              </w:rPr>
              <w:t>0.0</w:t>
            </w:r>
          </w:p>
        </w:tc>
      </w:tr>
      <w:tr w:rsidR="00D31798">
        <w:trPr>
          <w:trHeight w:val="297"/>
        </w:trPr>
        <w:tc>
          <w:tcPr>
            <w:tcW w:w="3759"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Simon Fraser University</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0.4620</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0.8364</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0.7882</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0.7882</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0.7895</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0.7981</w:t>
            </w:r>
          </w:p>
        </w:tc>
        <w:tc>
          <w:tcPr>
            <w:tcW w:w="814" w:type="dxa"/>
            <w:tcBorders>
              <w:top w:val="single" w:sz="3" w:space="0" w:color="000000"/>
              <w:left w:val="single" w:sz="3" w:space="0" w:color="000000"/>
              <w:bottom w:val="single" w:sz="3" w:space="0" w:color="000000"/>
              <w:right w:val="single" w:sz="3" w:space="0" w:color="000000"/>
            </w:tcBorders>
          </w:tcPr>
          <w:p w:rsidR="00D31798" w:rsidRDefault="0071021D">
            <w:pPr>
              <w:spacing w:after="0" w:line="259" w:lineRule="auto"/>
              <w:ind w:left="124" w:right="0" w:firstLine="0"/>
              <w:jc w:val="left"/>
            </w:pPr>
            <w:r>
              <w:rPr>
                <w:sz w:val="24"/>
              </w:rPr>
              <w:t>0.0</w:t>
            </w:r>
          </w:p>
        </w:tc>
      </w:tr>
    </w:tbl>
    <w:p w:rsidR="00D31798" w:rsidRDefault="0071021D">
      <w:pPr>
        <w:spacing w:after="381" w:line="265" w:lineRule="auto"/>
        <w:ind w:left="10" w:right="6"/>
        <w:jc w:val="center"/>
      </w:pPr>
      <w:r>
        <w:rPr>
          <w:b/>
          <w:sz w:val="22"/>
        </w:rPr>
        <w:t xml:space="preserve">Table 7.3: </w:t>
      </w:r>
      <w:r>
        <w:rPr>
          <w:sz w:val="22"/>
        </w:rPr>
        <w:t>Comparison between 2 universities having similar NLIQ and ICR values.</w:t>
      </w:r>
    </w:p>
    <w:p w:rsidR="00D31798" w:rsidRDefault="0071021D">
      <w:pPr>
        <w:spacing w:after="537"/>
        <w:ind w:left="231" w:right="237" w:firstLine="567"/>
      </w:pPr>
      <w:r>
        <w:t>Table 7.3 shows 2 universities having comparable NLIQ and ICR values; Simon Fraser University and IIT-Kharagpur. We see that the value of rho and internationality varies although the NLIQ and ICR values are very similar. This is at par with our initial hyp</w:t>
      </w:r>
      <w:r>
        <w:t>othesis, where we considered this system modelled using CES to be chaotic in nature.</w:t>
      </w:r>
    </w:p>
    <w:p w:rsidR="00D31798" w:rsidRDefault="0071021D">
      <w:pPr>
        <w:pStyle w:val="Heading2"/>
        <w:tabs>
          <w:tab w:val="center" w:pos="3092"/>
        </w:tabs>
        <w:spacing w:after="242"/>
        <w:ind w:left="0" w:firstLine="0"/>
        <w:jc w:val="left"/>
      </w:pPr>
      <w:r>
        <w:t>7.2</w:t>
      </w:r>
      <w:r>
        <w:tab/>
        <w:t>Part 2: CES derivation</w:t>
      </w:r>
    </w:p>
    <w:p w:rsidR="00D31798" w:rsidRDefault="0071021D">
      <w:pPr>
        <w:pStyle w:val="Heading3"/>
        <w:tabs>
          <w:tab w:val="right" w:pos="10099"/>
        </w:tabs>
        <w:ind w:left="0" w:firstLine="0"/>
        <w:jc w:val="left"/>
      </w:pPr>
      <w:r>
        <w:t>7.2.1</w:t>
      </w:r>
      <w:r>
        <w:tab/>
        <w:t xml:space="preserve">Plotting output of production function of different values of </w:t>
      </w:r>
      <w:r>
        <w:rPr>
          <w:b w:val="0"/>
          <w:i/>
        </w:rPr>
        <w:t>ρ</w:t>
      </w:r>
    </w:p>
    <w:p w:rsidR="00D31798" w:rsidRDefault="0071021D">
      <w:pPr>
        <w:spacing w:after="344"/>
        <w:ind w:left="241" w:right="237"/>
      </w:pPr>
      <w:r>
        <w:t>Traditional approaches are aimed at varying K and L input factors and moni</w:t>
      </w:r>
      <w:r>
        <w:t>toring the variation of output with changing input factors such as an increase in ICR or NLIQ. However, in economic models, the output of a system can also change due to unexplainable random events, popularly known as the superstar effect. The Superstar Ef</w:t>
      </w:r>
      <w:r>
        <w:t xml:space="preserve">fect refers to the change in performance caused by the presence of a highly ranked player - a superstar - in a rank-order competition. In the CES equation this super star effect is captured by the elasticity variable </w:t>
      </w:r>
      <w:r>
        <w:rPr>
          <w:i/>
        </w:rPr>
        <w:t>ρ</w:t>
      </w:r>
      <w:r>
        <w:t>. In the above figure we plot the rate</w:t>
      </w:r>
      <w:r>
        <w:t xml:space="preserve"> of change of output as well as the output with respect to the elasticity, </w:t>
      </w:r>
      <w:r>
        <w:rPr>
          <w:i/>
        </w:rPr>
        <w:t>ρ</w:t>
      </w:r>
      <w:r>
        <w:t>. We can observe that the rate of change of output increases with changing elasticity. Moreover, the output itself also increases with increase in elasticity.</w:t>
      </w:r>
    </w:p>
    <w:p w:rsidR="00D31798" w:rsidRDefault="0071021D">
      <w:pPr>
        <w:ind w:left="231" w:right="237" w:firstLine="567"/>
      </w:pPr>
      <w:r>
        <w:t>We are trying to find</w:t>
      </w:r>
      <w:r>
        <w:t xml:space="preserve"> the rate of change output with respect to the an unknown factor(unexplainable value) </w:t>
      </w:r>
      <w:r>
        <w:rPr>
          <w:i/>
        </w:rPr>
        <w:t>ρ</w:t>
      </w:r>
      <w:r>
        <w:t xml:space="preserve">. </w:t>
      </w:r>
      <w:r>
        <w:rPr>
          <w:i/>
        </w:rPr>
        <w:t xml:space="preserve">ρ </w:t>
      </w:r>
      <w:r>
        <w:t>signifies an unknown factor that could cause an increase in the output Q.</w:t>
      </w:r>
    </w:p>
    <w:p w:rsidR="00D31798" w:rsidRDefault="0071021D">
      <w:pPr>
        <w:spacing w:after="239" w:line="259" w:lineRule="auto"/>
        <w:ind w:left="2887" w:right="0" w:firstLine="0"/>
        <w:jc w:val="left"/>
      </w:pPr>
      <w:r>
        <w:rPr>
          <w:noProof/>
        </w:rPr>
        <w:lastRenderedPageBreak/>
        <w:drawing>
          <wp:inline distT="0" distB="0" distL="0" distR="0">
            <wp:extent cx="2743200" cy="1828800"/>
            <wp:effectExtent l="0" t="0" r="0" b="0"/>
            <wp:docPr id="2838" name="Picture 2838"/>
            <wp:cNvGraphicFramePr/>
            <a:graphic xmlns:a="http://schemas.openxmlformats.org/drawingml/2006/main">
              <a:graphicData uri="http://schemas.openxmlformats.org/drawingml/2006/picture">
                <pic:pic xmlns:pic="http://schemas.openxmlformats.org/drawingml/2006/picture">
                  <pic:nvPicPr>
                    <pic:cNvPr id="2838" name="Picture 2838"/>
                    <pic:cNvPicPr/>
                  </pic:nvPicPr>
                  <pic:blipFill>
                    <a:blip r:embed="rId28"/>
                    <a:stretch>
                      <a:fillRect/>
                    </a:stretch>
                  </pic:blipFill>
                  <pic:spPr>
                    <a:xfrm>
                      <a:off x="0" y="0"/>
                      <a:ext cx="2743200" cy="1828800"/>
                    </a:xfrm>
                    <a:prstGeom prst="rect">
                      <a:avLst/>
                    </a:prstGeom>
                  </pic:spPr>
                </pic:pic>
              </a:graphicData>
            </a:graphic>
          </wp:inline>
        </w:drawing>
      </w:r>
    </w:p>
    <w:p w:rsidR="00D31798" w:rsidRDefault="0071021D">
      <w:pPr>
        <w:spacing w:after="0" w:line="265" w:lineRule="auto"/>
        <w:ind w:left="10" w:right="6"/>
        <w:jc w:val="center"/>
      </w:pPr>
      <w:r>
        <w:rPr>
          <w:b/>
          <w:sz w:val="22"/>
        </w:rPr>
        <w:t xml:space="preserve">Figure 7.3: </w:t>
      </w:r>
      <w:r>
        <w:rPr>
          <w:sz w:val="22"/>
        </w:rPr>
        <w:t xml:space="preserve">The above figure shows how the internationality (Q) varies with </w:t>
      </w:r>
      <w:r>
        <w:rPr>
          <w:i/>
          <w:sz w:val="22"/>
        </w:rPr>
        <w:t>ρ</w:t>
      </w:r>
      <w:r>
        <w:rPr>
          <w:sz w:val="22"/>
        </w:rPr>
        <w:t xml:space="preserve">. </w:t>
      </w:r>
      <w:r>
        <w:rPr>
          <w:i/>
          <w:sz w:val="22"/>
        </w:rPr>
        <w:t xml:space="preserve">α </w:t>
      </w:r>
      <w:r>
        <w:rPr>
          <w:sz w:val="22"/>
        </w:rPr>
        <w:t>= 0</w:t>
      </w:r>
      <w:r>
        <w:rPr>
          <w:i/>
          <w:sz w:val="22"/>
        </w:rPr>
        <w:t>.</w:t>
      </w:r>
      <w:r>
        <w:rPr>
          <w:sz w:val="22"/>
        </w:rPr>
        <w:t>1</w:t>
      </w:r>
    </w:p>
    <w:p w:rsidR="00D31798" w:rsidRDefault="0071021D">
      <w:pPr>
        <w:spacing w:after="150" w:line="259" w:lineRule="auto"/>
        <w:ind w:left="687" w:right="0" w:firstLine="0"/>
        <w:jc w:val="left"/>
      </w:pPr>
      <w:r>
        <w:rPr>
          <w:noProof/>
          <w:sz w:val="22"/>
        </w:rPr>
        <mc:AlternateContent>
          <mc:Choice Requires="wpg">
            <w:drawing>
              <wp:inline distT="0" distB="0" distL="0" distR="0">
                <wp:extent cx="5536813" cy="1829093"/>
                <wp:effectExtent l="0" t="0" r="0" b="0"/>
                <wp:docPr id="26042" name="Group 26042"/>
                <wp:cNvGraphicFramePr/>
                <a:graphic xmlns:a="http://schemas.openxmlformats.org/drawingml/2006/main">
                  <a:graphicData uri="http://schemas.microsoft.com/office/word/2010/wordprocessingGroup">
                    <wpg:wgp>
                      <wpg:cNvGrpSpPr/>
                      <wpg:grpSpPr>
                        <a:xfrm>
                          <a:off x="0" y="0"/>
                          <a:ext cx="5536813" cy="1829093"/>
                          <a:chOff x="0" y="0"/>
                          <a:chExt cx="5536813" cy="1829093"/>
                        </a:xfrm>
                      </wpg:grpSpPr>
                      <pic:pic xmlns:pic="http://schemas.openxmlformats.org/drawingml/2006/picture">
                        <pic:nvPicPr>
                          <pic:cNvPr id="2848" name="Picture 2848"/>
                          <pic:cNvPicPr/>
                        </pic:nvPicPr>
                        <pic:blipFill>
                          <a:blip r:embed="rId29"/>
                          <a:stretch>
                            <a:fillRect/>
                          </a:stretch>
                        </pic:blipFill>
                        <pic:spPr>
                          <a:xfrm>
                            <a:off x="0" y="0"/>
                            <a:ext cx="2743639" cy="1829093"/>
                          </a:xfrm>
                          <a:prstGeom prst="rect">
                            <a:avLst/>
                          </a:prstGeom>
                        </pic:spPr>
                      </pic:pic>
                      <pic:pic xmlns:pic="http://schemas.openxmlformats.org/drawingml/2006/picture">
                        <pic:nvPicPr>
                          <pic:cNvPr id="2856" name="Picture 2856"/>
                          <pic:cNvPicPr/>
                        </pic:nvPicPr>
                        <pic:blipFill>
                          <a:blip r:embed="rId30"/>
                          <a:stretch>
                            <a:fillRect/>
                          </a:stretch>
                        </pic:blipFill>
                        <pic:spPr>
                          <a:xfrm>
                            <a:off x="2793175" y="0"/>
                            <a:ext cx="2743639" cy="1829093"/>
                          </a:xfrm>
                          <a:prstGeom prst="rect">
                            <a:avLst/>
                          </a:prstGeom>
                        </pic:spPr>
                      </pic:pic>
                    </wpg:wgp>
                  </a:graphicData>
                </a:graphic>
              </wp:inline>
            </w:drawing>
          </mc:Choice>
          <mc:Fallback xmlns:a="http://schemas.openxmlformats.org/drawingml/2006/main">
            <w:pict>
              <v:group id="Group 26042" style="width:435.97pt;height:144.023pt;mso-position-horizontal-relative:char;mso-position-vertical-relative:line" coordsize="55368,18290">
                <v:shape id="Picture 2848" style="position:absolute;width:27436;height:18290;left:0;top:0;" filled="f">
                  <v:imagedata r:id="rId31"/>
                </v:shape>
                <v:shape id="Picture 2856" style="position:absolute;width:27436;height:18290;left:27931;top:0;" filled="f">
                  <v:imagedata r:id="rId32"/>
                </v:shape>
              </v:group>
            </w:pict>
          </mc:Fallback>
        </mc:AlternateContent>
      </w:r>
    </w:p>
    <w:p w:rsidR="00D31798" w:rsidRDefault="0071021D">
      <w:pPr>
        <w:tabs>
          <w:tab w:val="center" w:pos="2847"/>
          <w:tab w:val="center" w:pos="7246"/>
        </w:tabs>
        <w:spacing w:after="236" w:line="259" w:lineRule="auto"/>
        <w:ind w:left="0" w:right="0" w:firstLine="0"/>
        <w:jc w:val="left"/>
      </w:pPr>
      <w:r>
        <w:rPr>
          <w:sz w:val="22"/>
        </w:rPr>
        <w:tab/>
      </w:r>
      <w:r>
        <w:rPr>
          <w:b/>
          <w:sz w:val="20"/>
        </w:rPr>
        <w:t xml:space="preserve">(a) </w:t>
      </w:r>
      <w:r>
        <w:rPr>
          <w:sz w:val="20"/>
        </w:rPr>
        <w:t xml:space="preserve">Function Value v/s </w:t>
      </w:r>
      <w:r>
        <w:rPr>
          <w:i/>
          <w:sz w:val="20"/>
        </w:rPr>
        <w:t>ρ</w:t>
      </w:r>
      <w:r>
        <w:rPr>
          <w:sz w:val="20"/>
        </w:rPr>
        <w:t xml:space="preserve">(0.0 </w:t>
      </w:r>
      <w:r>
        <w:rPr>
          <w:i/>
          <w:sz w:val="20"/>
        </w:rPr>
        <w:t>&lt;ρ&lt;</w:t>
      </w:r>
      <w:r>
        <w:rPr>
          <w:sz w:val="20"/>
        </w:rPr>
        <w:t>0.1)</w:t>
      </w:r>
      <w:r>
        <w:rPr>
          <w:sz w:val="20"/>
        </w:rPr>
        <w:tab/>
      </w:r>
      <w:r>
        <w:rPr>
          <w:b/>
          <w:sz w:val="20"/>
        </w:rPr>
        <w:t xml:space="preserve">(b) </w:t>
      </w:r>
      <w:r>
        <w:rPr>
          <w:sz w:val="20"/>
        </w:rPr>
        <w:t xml:space="preserve">[Function value v/s </w:t>
      </w:r>
      <w:r>
        <w:rPr>
          <w:i/>
          <w:sz w:val="20"/>
        </w:rPr>
        <w:t xml:space="preserve">ρ </w:t>
      </w:r>
      <w:r>
        <w:rPr>
          <w:sz w:val="20"/>
        </w:rPr>
        <w:t xml:space="preserve">(0.1 </w:t>
      </w:r>
      <w:r>
        <w:rPr>
          <w:i/>
          <w:sz w:val="20"/>
        </w:rPr>
        <w:t>&lt;ρ&lt;</w:t>
      </w:r>
      <w:r>
        <w:rPr>
          <w:sz w:val="20"/>
        </w:rPr>
        <w:t>0.99]</w:t>
      </w:r>
    </w:p>
    <w:p w:rsidR="00D31798" w:rsidRDefault="0071021D">
      <w:pPr>
        <w:spacing w:after="148" w:line="260" w:lineRule="auto"/>
        <w:ind w:left="241" w:right="237"/>
      </w:pPr>
      <w:r>
        <w:rPr>
          <w:b/>
          <w:sz w:val="22"/>
        </w:rPr>
        <w:t xml:space="preserve">Figure 7.4: </w:t>
      </w:r>
      <w:r>
        <w:rPr>
          <w:sz w:val="22"/>
        </w:rPr>
        <w:t xml:space="preserve">Plots to see how CES function changes with the values of </w:t>
      </w:r>
      <w:r>
        <w:rPr>
          <w:i/>
          <w:sz w:val="22"/>
        </w:rPr>
        <w:t>ρ</w:t>
      </w:r>
      <w:r>
        <w:rPr>
          <w:sz w:val="22"/>
        </w:rPr>
        <w:t xml:space="preserve">. Function v/s </w:t>
      </w:r>
      <w:r>
        <w:rPr>
          <w:i/>
          <w:sz w:val="22"/>
        </w:rPr>
        <w:t xml:space="preserve">ρ </w:t>
      </w:r>
      <w:r>
        <w:rPr>
          <w:sz w:val="22"/>
        </w:rPr>
        <w:t xml:space="preserve">is plotted for K=0.01 and L=0.6667. This is evident from the plots that, as value of </w:t>
      </w:r>
      <w:r>
        <w:rPr>
          <w:i/>
          <w:sz w:val="22"/>
        </w:rPr>
        <w:t xml:space="preserve">ρ </w:t>
      </w:r>
      <w:r>
        <w:rPr>
          <w:sz w:val="22"/>
        </w:rPr>
        <w:t>chan</w:t>
      </w:r>
      <w:r>
        <w:rPr>
          <w:sz w:val="22"/>
        </w:rPr>
        <w:t>ges, it attains an optimum value.</w:t>
      </w:r>
    </w:p>
    <w:p w:rsidR="00D31798" w:rsidRDefault="0071021D">
      <w:pPr>
        <w:spacing w:after="150" w:line="259" w:lineRule="auto"/>
        <w:ind w:left="687" w:right="0" w:firstLine="0"/>
        <w:jc w:val="left"/>
      </w:pPr>
      <w:r>
        <w:rPr>
          <w:noProof/>
          <w:sz w:val="22"/>
        </w:rPr>
        <mc:AlternateContent>
          <mc:Choice Requires="wpg">
            <w:drawing>
              <wp:inline distT="0" distB="0" distL="0" distR="0">
                <wp:extent cx="5536813" cy="1829093"/>
                <wp:effectExtent l="0" t="0" r="0" b="0"/>
                <wp:docPr id="26043" name="Group 26043"/>
                <wp:cNvGraphicFramePr/>
                <a:graphic xmlns:a="http://schemas.openxmlformats.org/drawingml/2006/main">
                  <a:graphicData uri="http://schemas.microsoft.com/office/word/2010/wordprocessingGroup">
                    <wpg:wgp>
                      <wpg:cNvGrpSpPr/>
                      <wpg:grpSpPr>
                        <a:xfrm>
                          <a:off x="0" y="0"/>
                          <a:ext cx="5536813" cy="1829093"/>
                          <a:chOff x="0" y="0"/>
                          <a:chExt cx="5536813" cy="1829093"/>
                        </a:xfrm>
                      </wpg:grpSpPr>
                      <pic:pic xmlns:pic="http://schemas.openxmlformats.org/drawingml/2006/picture">
                        <pic:nvPicPr>
                          <pic:cNvPr id="2874" name="Picture 2874"/>
                          <pic:cNvPicPr/>
                        </pic:nvPicPr>
                        <pic:blipFill>
                          <a:blip r:embed="rId33"/>
                          <a:stretch>
                            <a:fillRect/>
                          </a:stretch>
                        </pic:blipFill>
                        <pic:spPr>
                          <a:xfrm>
                            <a:off x="0" y="0"/>
                            <a:ext cx="2743639" cy="1829093"/>
                          </a:xfrm>
                          <a:prstGeom prst="rect">
                            <a:avLst/>
                          </a:prstGeom>
                        </pic:spPr>
                      </pic:pic>
                      <pic:pic xmlns:pic="http://schemas.openxmlformats.org/drawingml/2006/picture">
                        <pic:nvPicPr>
                          <pic:cNvPr id="2882" name="Picture 2882"/>
                          <pic:cNvPicPr/>
                        </pic:nvPicPr>
                        <pic:blipFill>
                          <a:blip r:embed="rId34"/>
                          <a:stretch>
                            <a:fillRect/>
                          </a:stretch>
                        </pic:blipFill>
                        <pic:spPr>
                          <a:xfrm>
                            <a:off x="2793175" y="0"/>
                            <a:ext cx="2743639" cy="1829093"/>
                          </a:xfrm>
                          <a:prstGeom prst="rect">
                            <a:avLst/>
                          </a:prstGeom>
                        </pic:spPr>
                      </pic:pic>
                    </wpg:wgp>
                  </a:graphicData>
                </a:graphic>
              </wp:inline>
            </w:drawing>
          </mc:Choice>
          <mc:Fallback xmlns:a="http://schemas.openxmlformats.org/drawingml/2006/main">
            <w:pict>
              <v:group id="Group 26043" style="width:435.97pt;height:144.023pt;mso-position-horizontal-relative:char;mso-position-vertical-relative:line" coordsize="55368,18290">
                <v:shape id="Picture 2874" style="position:absolute;width:27436;height:18290;left:0;top:0;" filled="f">
                  <v:imagedata r:id="rId35"/>
                </v:shape>
                <v:shape id="Picture 2882" style="position:absolute;width:27436;height:18290;left:27931;top:0;" filled="f">
                  <v:imagedata r:id="rId36"/>
                </v:shape>
              </v:group>
            </w:pict>
          </mc:Fallback>
        </mc:AlternateContent>
      </w:r>
    </w:p>
    <w:p w:rsidR="00D31798" w:rsidRDefault="0071021D">
      <w:pPr>
        <w:tabs>
          <w:tab w:val="center" w:pos="2847"/>
          <w:tab w:val="center" w:pos="7246"/>
        </w:tabs>
        <w:spacing w:after="236" w:line="259" w:lineRule="auto"/>
        <w:ind w:left="0" w:right="0" w:firstLine="0"/>
        <w:jc w:val="left"/>
      </w:pPr>
      <w:r>
        <w:rPr>
          <w:sz w:val="22"/>
        </w:rPr>
        <w:tab/>
      </w:r>
      <w:r>
        <w:rPr>
          <w:b/>
          <w:sz w:val="20"/>
        </w:rPr>
        <w:t xml:space="preserve">(a) </w:t>
      </w:r>
      <w:r>
        <w:rPr>
          <w:sz w:val="20"/>
        </w:rPr>
        <w:t xml:space="preserve">Function value v/s </w:t>
      </w:r>
      <w:r>
        <w:rPr>
          <w:i/>
          <w:sz w:val="20"/>
        </w:rPr>
        <w:t xml:space="preserve">ρ </w:t>
      </w:r>
      <w:r>
        <w:rPr>
          <w:sz w:val="20"/>
        </w:rPr>
        <w:t xml:space="preserve">(0.0 </w:t>
      </w:r>
      <w:r>
        <w:rPr>
          <w:i/>
          <w:sz w:val="20"/>
        </w:rPr>
        <w:t>&lt;ρ&lt;</w:t>
      </w:r>
      <w:r>
        <w:rPr>
          <w:sz w:val="20"/>
        </w:rPr>
        <w:t>0.1)</w:t>
      </w:r>
      <w:r>
        <w:rPr>
          <w:sz w:val="20"/>
        </w:rPr>
        <w:tab/>
      </w:r>
      <w:r>
        <w:rPr>
          <w:b/>
          <w:sz w:val="20"/>
        </w:rPr>
        <w:t xml:space="preserve">(b) </w:t>
      </w:r>
      <w:r>
        <w:rPr>
          <w:sz w:val="20"/>
        </w:rPr>
        <w:t xml:space="preserve">Function value v/s </w:t>
      </w:r>
      <w:r>
        <w:rPr>
          <w:i/>
          <w:sz w:val="20"/>
        </w:rPr>
        <w:t xml:space="preserve">ρ </w:t>
      </w:r>
      <w:r>
        <w:rPr>
          <w:sz w:val="20"/>
        </w:rPr>
        <w:t xml:space="preserve">(0.1 </w:t>
      </w:r>
      <w:r>
        <w:rPr>
          <w:i/>
          <w:sz w:val="20"/>
        </w:rPr>
        <w:t>&lt;ρ&lt;</w:t>
      </w:r>
      <w:r>
        <w:rPr>
          <w:sz w:val="20"/>
        </w:rPr>
        <w:t>0.99)</w:t>
      </w:r>
    </w:p>
    <w:p w:rsidR="00D31798" w:rsidRDefault="0071021D">
      <w:pPr>
        <w:spacing w:after="6" w:line="260" w:lineRule="auto"/>
        <w:ind w:left="241" w:right="237"/>
      </w:pPr>
      <w:r>
        <w:rPr>
          <w:b/>
          <w:sz w:val="22"/>
        </w:rPr>
        <w:t xml:space="preserve">Figure 7.5: </w:t>
      </w:r>
      <w:r>
        <w:rPr>
          <w:sz w:val="22"/>
        </w:rPr>
        <w:t xml:space="preserve">Plots to see how CES function changes with the values of </w:t>
      </w:r>
      <w:r>
        <w:rPr>
          <w:i/>
          <w:sz w:val="22"/>
        </w:rPr>
        <w:t>ρ</w:t>
      </w:r>
      <w:r>
        <w:rPr>
          <w:sz w:val="22"/>
        </w:rPr>
        <w:t xml:space="preserve">. Function v/s </w:t>
      </w:r>
      <w:r>
        <w:rPr>
          <w:i/>
          <w:sz w:val="22"/>
        </w:rPr>
        <w:t xml:space="preserve">ρ </w:t>
      </w:r>
      <w:r>
        <w:rPr>
          <w:sz w:val="22"/>
        </w:rPr>
        <w:t>is plotted for K=0.01 and L=0.6667. This is evident fro</w:t>
      </w:r>
      <w:r>
        <w:rPr>
          <w:sz w:val="22"/>
        </w:rPr>
        <w:t xml:space="preserve">m the plots that, as the value of </w:t>
      </w:r>
      <w:r>
        <w:rPr>
          <w:i/>
          <w:sz w:val="22"/>
        </w:rPr>
        <w:t xml:space="preserve">ρ </w:t>
      </w:r>
      <w:r>
        <w:rPr>
          <w:sz w:val="22"/>
        </w:rPr>
        <w:t>changes, it attains an optimum value.</w:t>
      </w:r>
    </w:p>
    <w:p w:rsidR="00D31798" w:rsidRDefault="0071021D">
      <w:pPr>
        <w:spacing w:after="594" w:line="259" w:lineRule="auto"/>
        <w:ind w:left="0" w:right="110" w:firstLine="0"/>
        <w:jc w:val="center"/>
      </w:pPr>
      <w:r>
        <w:rPr>
          <w:sz w:val="24"/>
        </w:rPr>
        <w:t>.</w:t>
      </w:r>
    </w:p>
    <w:p w:rsidR="00D31798" w:rsidRDefault="0071021D">
      <w:pPr>
        <w:pStyle w:val="Heading2"/>
        <w:tabs>
          <w:tab w:val="center" w:pos="493"/>
          <w:tab w:val="center" w:pos="2330"/>
        </w:tabs>
        <w:ind w:left="0" w:firstLine="0"/>
        <w:jc w:val="left"/>
      </w:pPr>
      <w:r>
        <w:rPr>
          <w:b w:val="0"/>
          <w:sz w:val="22"/>
        </w:rPr>
        <w:lastRenderedPageBreak/>
        <w:tab/>
      </w:r>
      <w:r>
        <w:t>7.3</w:t>
      </w:r>
      <w:r>
        <w:tab/>
        <w:t>User Interface</w:t>
      </w:r>
    </w:p>
    <w:p w:rsidR="00D31798" w:rsidRDefault="0071021D">
      <w:pPr>
        <w:spacing w:after="239" w:line="259" w:lineRule="auto"/>
        <w:ind w:left="246" w:right="-227" w:firstLine="0"/>
        <w:jc w:val="left"/>
      </w:pPr>
      <w:r>
        <w:rPr>
          <w:noProof/>
        </w:rPr>
        <w:drawing>
          <wp:inline distT="0" distB="0" distL="0" distR="0">
            <wp:extent cx="6400801" cy="3314700"/>
            <wp:effectExtent l="0" t="0" r="0" b="0"/>
            <wp:docPr id="2921" name="Picture 2921"/>
            <wp:cNvGraphicFramePr/>
            <a:graphic xmlns:a="http://schemas.openxmlformats.org/drawingml/2006/main">
              <a:graphicData uri="http://schemas.openxmlformats.org/drawingml/2006/picture">
                <pic:pic xmlns:pic="http://schemas.openxmlformats.org/drawingml/2006/picture">
                  <pic:nvPicPr>
                    <pic:cNvPr id="2921" name="Picture 2921"/>
                    <pic:cNvPicPr/>
                  </pic:nvPicPr>
                  <pic:blipFill>
                    <a:blip r:embed="rId37"/>
                    <a:stretch>
                      <a:fillRect/>
                    </a:stretch>
                  </pic:blipFill>
                  <pic:spPr>
                    <a:xfrm>
                      <a:off x="0" y="0"/>
                      <a:ext cx="6400801" cy="3314700"/>
                    </a:xfrm>
                    <a:prstGeom prst="rect">
                      <a:avLst/>
                    </a:prstGeom>
                  </pic:spPr>
                </pic:pic>
              </a:graphicData>
            </a:graphic>
          </wp:inline>
        </w:drawing>
      </w:r>
    </w:p>
    <w:p w:rsidR="00D31798" w:rsidRDefault="0071021D">
      <w:pPr>
        <w:spacing w:after="1569" w:line="265" w:lineRule="auto"/>
        <w:ind w:left="10" w:right="6"/>
        <w:jc w:val="center"/>
      </w:pPr>
      <w:r>
        <w:rPr>
          <w:b/>
          <w:sz w:val="22"/>
        </w:rPr>
        <w:t xml:space="preserve">Figure 7.6: </w:t>
      </w:r>
      <w:r>
        <w:rPr>
          <w:sz w:val="22"/>
        </w:rPr>
        <w:t>UI home page</w:t>
      </w:r>
    </w:p>
    <w:p w:rsidR="00D31798" w:rsidRDefault="0071021D">
      <w:pPr>
        <w:spacing w:after="239" w:line="259" w:lineRule="auto"/>
        <w:ind w:left="246" w:right="-227" w:firstLine="0"/>
        <w:jc w:val="left"/>
      </w:pPr>
      <w:r>
        <w:rPr>
          <w:noProof/>
        </w:rPr>
        <w:drawing>
          <wp:inline distT="0" distB="0" distL="0" distR="0">
            <wp:extent cx="6400801" cy="3310890"/>
            <wp:effectExtent l="0" t="0" r="0" b="0"/>
            <wp:docPr id="2925" name="Picture 2925"/>
            <wp:cNvGraphicFramePr/>
            <a:graphic xmlns:a="http://schemas.openxmlformats.org/drawingml/2006/main">
              <a:graphicData uri="http://schemas.openxmlformats.org/drawingml/2006/picture">
                <pic:pic xmlns:pic="http://schemas.openxmlformats.org/drawingml/2006/picture">
                  <pic:nvPicPr>
                    <pic:cNvPr id="2925" name="Picture 2925"/>
                    <pic:cNvPicPr/>
                  </pic:nvPicPr>
                  <pic:blipFill>
                    <a:blip r:embed="rId38"/>
                    <a:stretch>
                      <a:fillRect/>
                    </a:stretch>
                  </pic:blipFill>
                  <pic:spPr>
                    <a:xfrm>
                      <a:off x="0" y="0"/>
                      <a:ext cx="6400801" cy="3310890"/>
                    </a:xfrm>
                    <a:prstGeom prst="rect">
                      <a:avLst/>
                    </a:prstGeom>
                  </pic:spPr>
                </pic:pic>
              </a:graphicData>
            </a:graphic>
          </wp:inline>
        </w:drawing>
      </w:r>
    </w:p>
    <w:p w:rsidR="00D31798" w:rsidRDefault="0071021D">
      <w:pPr>
        <w:spacing w:after="6" w:line="260" w:lineRule="auto"/>
        <w:ind w:left="3292" w:right="237"/>
      </w:pPr>
      <w:r>
        <w:rPr>
          <w:b/>
          <w:sz w:val="22"/>
        </w:rPr>
        <w:t xml:space="preserve">Figure 7.7: </w:t>
      </w:r>
      <w:r>
        <w:rPr>
          <w:sz w:val="22"/>
        </w:rPr>
        <w:t>Search for a university</w:t>
      </w:r>
    </w:p>
    <w:p w:rsidR="00D31798" w:rsidRDefault="0071021D">
      <w:pPr>
        <w:spacing w:after="239" w:line="259" w:lineRule="auto"/>
        <w:ind w:left="246" w:right="-227" w:firstLine="0"/>
        <w:jc w:val="left"/>
      </w:pPr>
      <w:r>
        <w:rPr>
          <w:noProof/>
        </w:rPr>
        <w:lastRenderedPageBreak/>
        <w:drawing>
          <wp:inline distT="0" distB="0" distL="0" distR="0">
            <wp:extent cx="6400801" cy="3310890"/>
            <wp:effectExtent l="0" t="0" r="0" b="0"/>
            <wp:docPr id="2932" name="Picture 2932"/>
            <wp:cNvGraphicFramePr/>
            <a:graphic xmlns:a="http://schemas.openxmlformats.org/drawingml/2006/main">
              <a:graphicData uri="http://schemas.openxmlformats.org/drawingml/2006/picture">
                <pic:pic xmlns:pic="http://schemas.openxmlformats.org/drawingml/2006/picture">
                  <pic:nvPicPr>
                    <pic:cNvPr id="2932" name="Picture 2932"/>
                    <pic:cNvPicPr/>
                  </pic:nvPicPr>
                  <pic:blipFill>
                    <a:blip r:embed="rId39"/>
                    <a:stretch>
                      <a:fillRect/>
                    </a:stretch>
                  </pic:blipFill>
                  <pic:spPr>
                    <a:xfrm>
                      <a:off x="0" y="0"/>
                      <a:ext cx="6400801" cy="3310890"/>
                    </a:xfrm>
                    <a:prstGeom prst="rect">
                      <a:avLst/>
                    </a:prstGeom>
                  </pic:spPr>
                </pic:pic>
              </a:graphicData>
            </a:graphic>
          </wp:inline>
        </w:drawing>
      </w:r>
    </w:p>
    <w:p w:rsidR="00D31798" w:rsidRDefault="0071021D">
      <w:pPr>
        <w:spacing w:after="1440" w:line="260" w:lineRule="auto"/>
        <w:ind w:left="241" w:right="237"/>
      </w:pPr>
      <w:r>
        <w:rPr>
          <w:b/>
          <w:sz w:val="22"/>
        </w:rPr>
        <w:t xml:space="preserve">Figure 7.8: </w:t>
      </w:r>
      <w:r>
        <w:rPr>
          <w:sz w:val="22"/>
        </w:rPr>
        <w:t xml:space="preserve">University NLIQ, ICR and corresponding internationality scores for </w:t>
      </w:r>
      <w:r>
        <w:rPr>
          <w:i/>
          <w:sz w:val="22"/>
        </w:rPr>
        <w:t xml:space="preserve">ρ </w:t>
      </w:r>
      <w:r>
        <w:rPr>
          <w:sz w:val="22"/>
        </w:rPr>
        <w:t xml:space="preserve">within 5 constraints: 1) 0.0-1.1 2) 0.001-0.1 3) 0.101-0.9 4) 0.9-0.99 5) </w:t>
      </w:r>
      <w:r>
        <w:rPr>
          <w:i/>
          <w:sz w:val="22"/>
        </w:rPr>
        <w:t xml:space="preserve">&gt; </w:t>
      </w:r>
      <w:r>
        <w:rPr>
          <w:sz w:val="22"/>
        </w:rPr>
        <w:t>1</w:t>
      </w:r>
    </w:p>
    <w:p w:rsidR="00D31798" w:rsidRDefault="0071021D">
      <w:pPr>
        <w:spacing w:after="239" w:line="259" w:lineRule="auto"/>
        <w:ind w:left="246" w:right="-227" w:firstLine="0"/>
        <w:jc w:val="left"/>
      </w:pPr>
      <w:r>
        <w:rPr>
          <w:noProof/>
        </w:rPr>
        <w:drawing>
          <wp:inline distT="0" distB="0" distL="0" distR="0">
            <wp:extent cx="6400801" cy="3307080"/>
            <wp:effectExtent l="0" t="0" r="0" b="0"/>
            <wp:docPr id="2941" name="Picture 2941"/>
            <wp:cNvGraphicFramePr/>
            <a:graphic xmlns:a="http://schemas.openxmlformats.org/drawingml/2006/main">
              <a:graphicData uri="http://schemas.openxmlformats.org/drawingml/2006/picture">
                <pic:pic xmlns:pic="http://schemas.openxmlformats.org/drawingml/2006/picture">
                  <pic:nvPicPr>
                    <pic:cNvPr id="2941" name="Picture 2941"/>
                    <pic:cNvPicPr/>
                  </pic:nvPicPr>
                  <pic:blipFill>
                    <a:blip r:embed="rId40"/>
                    <a:stretch>
                      <a:fillRect/>
                    </a:stretch>
                  </pic:blipFill>
                  <pic:spPr>
                    <a:xfrm>
                      <a:off x="0" y="0"/>
                      <a:ext cx="6400801" cy="3307080"/>
                    </a:xfrm>
                    <a:prstGeom prst="rect">
                      <a:avLst/>
                    </a:prstGeom>
                  </pic:spPr>
                </pic:pic>
              </a:graphicData>
            </a:graphic>
          </wp:inline>
        </w:drawing>
      </w:r>
    </w:p>
    <w:p w:rsidR="00D31798" w:rsidRDefault="0071021D">
      <w:pPr>
        <w:spacing w:after="469" w:line="265" w:lineRule="auto"/>
        <w:ind w:left="10" w:right="6"/>
        <w:jc w:val="center"/>
      </w:pPr>
      <w:r>
        <w:rPr>
          <w:b/>
          <w:sz w:val="22"/>
        </w:rPr>
        <w:t xml:space="preserve">Figure 7.9: </w:t>
      </w:r>
      <w:r>
        <w:rPr>
          <w:sz w:val="22"/>
        </w:rPr>
        <w:t>2D Learning curve - cost history</w:t>
      </w:r>
    </w:p>
    <w:p w:rsidR="00D31798" w:rsidRDefault="0071021D">
      <w:pPr>
        <w:spacing w:after="239" w:line="259" w:lineRule="auto"/>
        <w:ind w:left="246" w:right="-227" w:firstLine="0"/>
        <w:jc w:val="left"/>
      </w:pPr>
      <w:r>
        <w:rPr>
          <w:noProof/>
        </w:rPr>
        <w:lastRenderedPageBreak/>
        <w:drawing>
          <wp:inline distT="0" distB="0" distL="0" distR="0">
            <wp:extent cx="6400801" cy="3303270"/>
            <wp:effectExtent l="0" t="0" r="0" b="0"/>
            <wp:docPr id="2950" name="Picture 2950"/>
            <wp:cNvGraphicFramePr/>
            <a:graphic xmlns:a="http://schemas.openxmlformats.org/drawingml/2006/main">
              <a:graphicData uri="http://schemas.openxmlformats.org/drawingml/2006/picture">
                <pic:pic xmlns:pic="http://schemas.openxmlformats.org/drawingml/2006/picture">
                  <pic:nvPicPr>
                    <pic:cNvPr id="2950" name="Picture 2950"/>
                    <pic:cNvPicPr/>
                  </pic:nvPicPr>
                  <pic:blipFill>
                    <a:blip r:embed="rId41"/>
                    <a:stretch>
                      <a:fillRect/>
                    </a:stretch>
                  </pic:blipFill>
                  <pic:spPr>
                    <a:xfrm>
                      <a:off x="0" y="0"/>
                      <a:ext cx="6400801" cy="3303270"/>
                    </a:xfrm>
                    <a:prstGeom prst="rect">
                      <a:avLst/>
                    </a:prstGeom>
                  </pic:spPr>
                </pic:pic>
              </a:graphicData>
            </a:graphic>
          </wp:inline>
        </w:drawing>
      </w:r>
    </w:p>
    <w:p w:rsidR="00D31798" w:rsidRDefault="0071021D">
      <w:pPr>
        <w:spacing w:after="6" w:line="260" w:lineRule="auto"/>
        <w:ind w:left="2753" w:right="237"/>
      </w:pPr>
      <w:r>
        <w:rPr>
          <w:b/>
          <w:sz w:val="22"/>
        </w:rPr>
        <w:t xml:space="preserve">Figure 7.10: </w:t>
      </w:r>
      <w:r>
        <w:rPr>
          <w:sz w:val="22"/>
        </w:rPr>
        <w:t>3D Learning curve - cost history</w:t>
      </w:r>
    </w:p>
    <w:sectPr w:rsidR="00D31798">
      <w:footerReference w:type="even" r:id="rId42"/>
      <w:footerReference w:type="default" r:id="rId43"/>
      <w:footerReference w:type="first" r:id="rId44"/>
      <w:pgSz w:w="11906" w:h="16838"/>
      <w:pgMar w:top="995" w:right="900" w:bottom="950" w:left="906"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021D" w:rsidRDefault="0071021D">
      <w:pPr>
        <w:spacing w:after="0" w:line="240" w:lineRule="auto"/>
      </w:pPr>
      <w:r>
        <w:separator/>
      </w:r>
    </w:p>
  </w:endnote>
  <w:endnote w:type="continuationSeparator" w:id="0">
    <w:p w:rsidR="0071021D" w:rsidRDefault="00710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798" w:rsidRDefault="0071021D">
    <w:pPr>
      <w:spacing w:after="0" w:line="259" w:lineRule="auto"/>
      <w:ind w:left="0" w:right="6" w:firstLine="0"/>
      <w:jc w:val="center"/>
    </w:pPr>
    <w:r>
      <w:fldChar w:fldCharType="begin"/>
    </w:r>
    <w:r>
      <w:instrText xml:space="preserve"> PAGE   \* MERGEFORMAT </w:instrText>
    </w:r>
    <w:r>
      <w:fldChar w:fldCharType="separate"/>
    </w:r>
    <w:r>
      <w:rPr>
        <w:sz w:val="24"/>
      </w:rPr>
      <w:t>2</w:t>
    </w:r>
    <w:r>
      <w:rPr>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798" w:rsidRDefault="0071021D">
    <w:pPr>
      <w:spacing w:after="0" w:line="259" w:lineRule="auto"/>
      <w:ind w:left="0" w:right="6" w:firstLine="0"/>
      <w:jc w:val="center"/>
    </w:pPr>
    <w:r>
      <w:fldChar w:fldCharType="begin"/>
    </w:r>
    <w:r>
      <w:instrText xml:space="preserve"> PAGE   \* MERGEFORMAT </w:instrText>
    </w:r>
    <w:r>
      <w:fldChar w:fldCharType="separate"/>
    </w:r>
    <w:r>
      <w:rPr>
        <w:sz w:val="24"/>
      </w:rPr>
      <w:t>2</w:t>
    </w:r>
    <w:r>
      <w:rPr>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798" w:rsidRDefault="00D3179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021D" w:rsidRDefault="0071021D">
      <w:pPr>
        <w:spacing w:after="0" w:line="240" w:lineRule="auto"/>
      </w:pPr>
      <w:r>
        <w:separator/>
      </w:r>
    </w:p>
  </w:footnote>
  <w:footnote w:type="continuationSeparator" w:id="0">
    <w:p w:rsidR="0071021D" w:rsidRDefault="007102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53822"/>
    <w:multiLevelType w:val="hybridMultilevel"/>
    <w:tmpl w:val="70529112"/>
    <w:lvl w:ilvl="0" w:tplc="069854D6">
      <w:start w:val="1"/>
      <w:numFmt w:val="lowerLetter"/>
      <w:lvlText w:val="%1."/>
      <w:lvlJc w:val="left"/>
      <w:pPr>
        <w:ind w:left="70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F1528FBC">
      <w:start w:val="1"/>
      <w:numFmt w:val="lowerLetter"/>
      <w:lvlText w:val="%2"/>
      <w:lvlJc w:val="left"/>
      <w:pPr>
        <w:ind w:left="108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AE5EC6B0">
      <w:start w:val="1"/>
      <w:numFmt w:val="lowerRoman"/>
      <w:lvlText w:val="%3"/>
      <w:lvlJc w:val="left"/>
      <w:pPr>
        <w:ind w:left="18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DF38FADA">
      <w:start w:val="1"/>
      <w:numFmt w:val="decimal"/>
      <w:lvlText w:val="%4"/>
      <w:lvlJc w:val="left"/>
      <w:pPr>
        <w:ind w:left="252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469C2558">
      <w:start w:val="1"/>
      <w:numFmt w:val="lowerLetter"/>
      <w:lvlText w:val="%5"/>
      <w:lvlJc w:val="left"/>
      <w:pPr>
        <w:ind w:left="324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FE663C58">
      <w:start w:val="1"/>
      <w:numFmt w:val="lowerRoman"/>
      <w:lvlText w:val="%6"/>
      <w:lvlJc w:val="left"/>
      <w:pPr>
        <w:ind w:left="396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50785FFA">
      <w:start w:val="1"/>
      <w:numFmt w:val="decimal"/>
      <w:lvlText w:val="%7"/>
      <w:lvlJc w:val="left"/>
      <w:pPr>
        <w:ind w:left="468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6FE4E142">
      <w:start w:val="1"/>
      <w:numFmt w:val="lowerLetter"/>
      <w:lvlText w:val="%8"/>
      <w:lvlJc w:val="left"/>
      <w:pPr>
        <w:ind w:left="54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5528498E">
      <w:start w:val="1"/>
      <w:numFmt w:val="lowerRoman"/>
      <w:lvlText w:val="%9"/>
      <w:lvlJc w:val="left"/>
      <w:pPr>
        <w:ind w:left="612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17B231C3"/>
    <w:multiLevelType w:val="hybridMultilevel"/>
    <w:tmpl w:val="9B327B82"/>
    <w:lvl w:ilvl="0" w:tplc="AE4E814C">
      <w:start w:val="1"/>
      <w:numFmt w:val="decimal"/>
      <w:lvlText w:val="%1."/>
      <w:lvlJc w:val="left"/>
      <w:pPr>
        <w:ind w:left="831"/>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C80038FA">
      <w:start w:val="1"/>
      <w:numFmt w:val="lowerLetter"/>
      <w:lvlText w:val="%2"/>
      <w:lvlJc w:val="left"/>
      <w:pPr>
        <w:ind w:left="13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61ECF6AA">
      <w:start w:val="1"/>
      <w:numFmt w:val="lowerRoman"/>
      <w:lvlText w:val="%3"/>
      <w:lvlJc w:val="left"/>
      <w:pPr>
        <w:ind w:left="205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9EBC41F2">
      <w:start w:val="1"/>
      <w:numFmt w:val="decimal"/>
      <w:lvlText w:val="%4"/>
      <w:lvlJc w:val="left"/>
      <w:pPr>
        <w:ind w:left="277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6F0203BA">
      <w:start w:val="1"/>
      <w:numFmt w:val="lowerLetter"/>
      <w:lvlText w:val="%5"/>
      <w:lvlJc w:val="left"/>
      <w:pPr>
        <w:ind w:left="349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453A2548">
      <w:start w:val="1"/>
      <w:numFmt w:val="lowerRoman"/>
      <w:lvlText w:val="%6"/>
      <w:lvlJc w:val="left"/>
      <w:pPr>
        <w:ind w:left="421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7E4813F4">
      <w:start w:val="1"/>
      <w:numFmt w:val="decimal"/>
      <w:lvlText w:val="%7"/>
      <w:lvlJc w:val="left"/>
      <w:pPr>
        <w:ind w:left="49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CAF48D06">
      <w:start w:val="1"/>
      <w:numFmt w:val="lowerLetter"/>
      <w:lvlText w:val="%8"/>
      <w:lvlJc w:val="left"/>
      <w:pPr>
        <w:ind w:left="565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BDA4E6D8">
      <w:start w:val="1"/>
      <w:numFmt w:val="lowerRoman"/>
      <w:lvlText w:val="%9"/>
      <w:lvlJc w:val="left"/>
      <w:pPr>
        <w:ind w:left="637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1B693A19"/>
    <w:multiLevelType w:val="hybridMultilevel"/>
    <w:tmpl w:val="FCCA7842"/>
    <w:lvl w:ilvl="0" w:tplc="EF4615E6">
      <w:start w:val="1"/>
      <w:numFmt w:val="bullet"/>
      <w:lvlText w:val="•"/>
      <w:lvlJc w:val="left"/>
      <w:pPr>
        <w:ind w:left="831"/>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lvl w:ilvl="1" w:tplc="5B6CAAE4">
      <w:start w:val="1"/>
      <w:numFmt w:val="bullet"/>
      <w:lvlText w:val="o"/>
      <w:lvlJc w:val="left"/>
      <w:pPr>
        <w:ind w:left="1405"/>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lvl w:ilvl="2" w:tplc="7806E9D8">
      <w:start w:val="1"/>
      <w:numFmt w:val="bullet"/>
      <w:lvlText w:val="▪"/>
      <w:lvlJc w:val="left"/>
      <w:pPr>
        <w:ind w:left="2125"/>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lvl w:ilvl="3" w:tplc="B59C931E">
      <w:start w:val="1"/>
      <w:numFmt w:val="bullet"/>
      <w:lvlText w:val="•"/>
      <w:lvlJc w:val="left"/>
      <w:pPr>
        <w:ind w:left="2845"/>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lvl w:ilvl="4" w:tplc="74428842">
      <w:start w:val="1"/>
      <w:numFmt w:val="bullet"/>
      <w:lvlText w:val="o"/>
      <w:lvlJc w:val="left"/>
      <w:pPr>
        <w:ind w:left="3565"/>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lvl w:ilvl="5" w:tplc="CECAB61A">
      <w:start w:val="1"/>
      <w:numFmt w:val="bullet"/>
      <w:lvlText w:val="▪"/>
      <w:lvlJc w:val="left"/>
      <w:pPr>
        <w:ind w:left="4285"/>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lvl w:ilvl="6" w:tplc="93CA2E5C">
      <w:start w:val="1"/>
      <w:numFmt w:val="bullet"/>
      <w:lvlText w:val="•"/>
      <w:lvlJc w:val="left"/>
      <w:pPr>
        <w:ind w:left="5005"/>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lvl w:ilvl="7" w:tplc="06C61CF6">
      <w:start w:val="1"/>
      <w:numFmt w:val="bullet"/>
      <w:lvlText w:val="o"/>
      <w:lvlJc w:val="left"/>
      <w:pPr>
        <w:ind w:left="5725"/>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lvl w:ilvl="8" w:tplc="8058167E">
      <w:start w:val="1"/>
      <w:numFmt w:val="bullet"/>
      <w:lvlText w:val="▪"/>
      <w:lvlJc w:val="left"/>
      <w:pPr>
        <w:ind w:left="6445"/>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abstractNum>
  <w:abstractNum w:abstractNumId="3" w15:restartNumberingAfterBreak="0">
    <w:nsid w:val="1D7B31C9"/>
    <w:multiLevelType w:val="hybridMultilevel"/>
    <w:tmpl w:val="712E708C"/>
    <w:lvl w:ilvl="0" w:tplc="13841B76">
      <w:start w:val="1"/>
      <w:numFmt w:val="decimal"/>
      <w:lvlText w:val="%1."/>
      <w:lvlJc w:val="left"/>
      <w:pPr>
        <w:ind w:left="583"/>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CEAE79E0">
      <w:start w:val="1"/>
      <w:numFmt w:val="lowerLetter"/>
      <w:lvlText w:val="%2"/>
      <w:lvlJc w:val="left"/>
      <w:pPr>
        <w:ind w:left="13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0AEC77D8">
      <w:start w:val="1"/>
      <w:numFmt w:val="lowerRoman"/>
      <w:lvlText w:val="%3"/>
      <w:lvlJc w:val="left"/>
      <w:pPr>
        <w:ind w:left="205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0BB6BA8A">
      <w:start w:val="1"/>
      <w:numFmt w:val="decimal"/>
      <w:lvlText w:val="%4"/>
      <w:lvlJc w:val="left"/>
      <w:pPr>
        <w:ind w:left="277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F11454B0">
      <w:start w:val="1"/>
      <w:numFmt w:val="lowerLetter"/>
      <w:lvlText w:val="%5"/>
      <w:lvlJc w:val="left"/>
      <w:pPr>
        <w:ind w:left="349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4B9855CC">
      <w:start w:val="1"/>
      <w:numFmt w:val="lowerRoman"/>
      <w:lvlText w:val="%6"/>
      <w:lvlJc w:val="left"/>
      <w:pPr>
        <w:ind w:left="421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D382BD40">
      <w:start w:val="1"/>
      <w:numFmt w:val="decimal"/>
      <w:lvlText w:val="%7"/>
      <w:lvlJc w:val="left"/>
      <w:pPr>
        <w:ind w:left="49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C732600E">
      <w:start w:val="1"/>
      <w:numFmt w:val="lowerLetter"/>
      <w:lvlText w:val="%8"/>
      <w:lvlJc w:val="left"/>
      <w:pPr>
        <w:ind w:left="565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6F52F492">
      <w:start w:val="1"/>
      <w:numFmt w:val="lowerRoman"/>
      <w:lvlText w:val="%9"/>
      <w:lvlJc w:val="left"/>
      <w:pPr>
        <w:ind w:left="637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26D15E84"/>
    <w:multiLevelType w:val="hybridMultilevel"/>
    <w:tmpl w:val="7B90D052"/>
    <w:lvl w:ilvl="0" w:tplc="783ACF3E">
      <w:start w:val="1"/>
      <w:numFmt w:val="bullet"/>
      <w:lvlText w:val="•"/>
      <w:lvlJc w:val="left"/>
      <w:pPr>
        <w:ind w:left="831"/>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lvl w:ilvl="1" w:tplc="282A4410">
      <w:start w:val="1"/>
      <w:numFmt w:val="bullet"/>
      <w:lvlText w:val="o"/>
      <w:lvlJc w:val="left"/>
      <w:pPr>
        <w:ind w:left="1405"/>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lvl w:ilvl="2" w:tplc="89121CBE">
      <w:start w:val="1"/>
      <w:numFmt w:val="bullet"/>
      <w:lvlText w:val="▪"/>
      <w:lvlJc w:val="left"/>
      <w:pPr>
        <w:ind w:left="2125"/>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lvl w:ilvl="3" w:tplc="09AE9C98">
      <w:start w:val="1"/>
      <w:numFmt w:val="bullet"/>
      <w:lvlText w:val="•"/>
      <w:lvlJc w:val="left"/>
      <w:pPr>
        <w:ind w:left="2845"/>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lvl w:ilvl="4" w:tplc="DFD2FF6E">
      <w:start w:val="1"/>
      <w:numFmt w:val="bullet"/>
      <w:lvlText w:val="o"/>
      <w:lvlJc w:val="left"/>
      <w:pPr>
        <w:ind w:left="3565"/>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lvl w:ilvl="5" w:tplc="D6A04CB0">
      <w:start w:val="1"/>
      <w:numFmt w:val="bullet"/>
      <w:lvlText w:val="▪"/>
      <w:lvlJc w:val="left"/>
      <w:pPr>
        <w:ind w:left="4285"/>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lvl w:ilvl="6" w:tplc="5EAC76F2">
      <w:start w:val="1"/>
      <w:numFmt w:val="bullet"/>
      <w:lvlText w:val="•"/>
      <w:lvlJc w:val="left"/>
      <w:pPr>
        <w:ind w:left="5005"/>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lvl w:ilvl="7" w:tplc="ACB2AE32">
      <w:start w:val="1"/>
      <w:numFmt w:val="bullet"/>
      <w:lvlText w:val="o"/>
      <w:lvlJc w:val="left"/>
      <w:pPr>
        <w:ind w:left="5725"/>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lvl w:ilvl="8" w:tplc="5E50B3E8">
      <w:start w:val="1"/>
      <w:numFmt w:val="bullet"/>
      <w:lvlText w:val="▪"/>
      <w:lvlJc w:val="left"/>
      <w:pPr>
        <w:ind w:left="6445"/>
      </w:pPr>
      <w:rPr>
        <w:rFonts w:ascii="Calibri" w:eastAsia="Calibri" w:hAnsi="Calibri" w:cs="Calibri"/>
        <w:b w:val="0"/>
        <w:i/>
        <w:iCs/>
        <w:strike w:val="0"/>
        <w:dstrike w:val="0"/>
        <w:color w:val="000000"/>
        <w:sz w:val="29"/>
        <w:szCs w:val="29"/>
        <w:u w:val="none" w:color="000000"/>
        <w:bdr w:val="none" w:sz="0" w:space="0" w:color="auto"/>
        <w:shd w:val="clear" w:color="auto" w:fill="auto"/>
        <w:vertAlign w:val="baseline"/>
      </w:rPr>
    </w:lvl>
  </w:abstractNum>
  <w:abstractNum w:abstractNumId="5" w15:restartNumberingAfterBreak="0">
    <w:nsid w:val="2C4E7AC8"/>
    <w:multiLevelType w:val="hybridMultilevel"/>
    <w:tmpl w:val="567C2AD4"/>
    <w:lvl w:ilvl="0" w:tplc="5CCA182A">
      <w:start w:val="1"/>
      <w:numFmt w:val="decimal"/>
      <w:lvlText w:val="%1."/>
      <w:lvlJc w:val="left"/>
      <w:pPr>
        <w:ind w:left="831"/>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5C7A08CE">
      <w:start w:val="1"/>
      <w:numFmt w:val="lowerLetter"/>
      <w:lvlText w:val="%2"/>
      <w:lvlJc w:val="left"/>
      <w:pPr>
        <w:ind w:left="13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1FE02B8C">
      <w:start w:val="1"/>
      <w:numFmt w:val="lowerRoman"/>
      <w:lvlText w:val="%3"/>
      <w:lvlJc w:val="left"/>
      <w:pPr>
        <w:ind w:left="205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109EEE94">
      <w:start w:val="1"/>
      <w:numFmt w:val="decimal"/>
      <w:lvlText w:val="%4"/>
      <w:lvlJc w:val="left"/>
      <w:pPr>
        <w:ind w:left="277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3F40F1FC">
      <w:start w:val="1"/>
      <w:numFmt w:val="lowerLetter"/>
      <w:lvlText w:val="%5"/>
      <w:lvlJc w:val="left"/>
      <w:pPr>
        <w:ind w:left="349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D4F20568">
      <w:start w:val="1"/>
      <w:numFmt w:val="lowerRoman"/>
      <w:lvlText w:val="%6"/>
      <w:lvlJc w:val="left"/>
      <w:pPr>
        <w:ind w:left="421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B16ABDFE">
      <w:start w:val="1"/>
      <w:numFmt w:val="decimal"/>
      <w:lvlText w:val="%7"/>
      <w:lvlJc w:val="left"/>
      <w:pPr>
        <w:ind w:left="49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2F5ADEFE">
      <w:start w:val="1"/>
      <w:numFmt w:val="lowerLetter"/>
      <w:lvlText w:val="%8"/>
      <w:lvlJc w:val="left"/>
      <w:pPr>
        <w:ind w:left="565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5580953C">
      <w:start w:val="1"/>
      <w:numFmt w:val="lowerRoman"/>
      <w:lvlText w:val="%9"/>
      <w:lvlJc w:val="left"/>
      <w:pPr>
        <w:ind w:left="637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6" w15:restartNumberingAfterBreak="0">
    <w:nsid w:val="47252111"/>
    <w:multiLevelType w:val="hybridMultilevel"/>
    <w:tmpl w:val="6AEC37A0"/>
    <w:lvl w:ilvl="0" w:tplc="6F38591E">
      <w:start w:val="1"/>
      <w:numFmt w:val="decimal"/>
      <w:lvlText w:val="%1."/>
      <w:lvlJc w:val="left"/>
      <w:pPr>
        <w:ind w:left="831"/>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41E2E600">
      <w:start w:val="1"/>
      <w:numFmt w:val="lowerLetter"/>
      <w:lvlText w:val="%2"/>
      <w:lvlJc w:val="left"/>
      <w:pPr>
        <w:ind w:left="13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11401548">
      <w:start w:val="1"/>
      <w:numFmt w:val="lowerRoman"/>
      <w:lvlText w:val="%3"/>
      <w:lvlJc w:val="left"/>
      <w:pPr>
        <w:ind w:left="205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AEEE7A3E">
      <w:start w:val="1"/>
      <w:numFmt w:val="decimal"/>
      <w:lvlText w:val="%4"/>
      <w:lvlJc w:val="left"/>
      <w:pPr>
        <w:ind w:left="277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1FA07F3A">
      <w:start w:val="1"/>
      <w:numFmt w:val="lowerLetter"/>
      <w:lvlText w:val="%5"/>
      <w:lvlJc w:val="left"/>
      <w:pPr>
        <w:ind w:left="349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4828B038">
      <w:start w:val="1"/>
      <w:numFmt w:val="lowerRoman"/>
      <w:lvlText w:val="%6"/>
      <w:lvlJc w:val="left"/>
      <w:pPr>
        <w:ind w:left="421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EEFCF050">
      <w:start w:val="1"/>
      <w:numFmt w:val="decimal"/>
      <w:lvlText w:val="%7"/>
      <w:lvlJc w:val="left"/>
      <w:pPr>
        <w:ind w:left="49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C3CC1402">
      <w:start w:val="1"/>
      <w:numFmt w:val="lowerLetter"/>
      <w:lvlText w:val="%8"/>
      <w:lvlJc w:val="left"/>
      <w:pPr>
        <w:ind w:left="565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D24E8E62">
      <w:start w:val="1"/>
      <w:numFmt w:val="lowerRoman"/>
      <w:lvlText w:val="%9"/>
      <w:lvlJc w:val="left"/>
      <w:pPr>
        <w:ind w:left="637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7" w15:restartNumberingAfterBreak="0">
    <w:nsid w:val="4E6F3D02"/>
    <w:multiLevelType w:val="hybridMultilevel"/>
    <w:tmpl w:val="8EF01924"/>
    <w:lvl w:ilvl="0" w:tplc="EB54AD9E">
      <w:start w:val="1"/>
      <w:numFmt w:val="lowerLetter"/>
      <w:lvlText w:val="%1."/>
      <w:lvlJc w:val="left"/>
      <w:pPr>
        <w:ind w:left="70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3D38D8FA">
      <w:start w:val="1"/>
      <w:numFmt w:val="lowerLetter"/>
      <w:lvlText w:val="%2"/>
      <w:lvlJc w:val="left"/>
      <w:pPr>
        <w:ind w:left="1092"/>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A1EED6F8">
      <w:start w:val="1"/>
      <w:numFmt w:val="lowerRoman"/>
      <w:lvlText w:val="%3"/>
      <w:lvlJc w:val="left"/>
      <w:pPr>
        <w:ind w:left="1812"/>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6972CCC8">
      <w:start w:val="1"/>
      <w:numFmt w:val="decimal"/>
      <w:lvlText w:val="%4"/>
      <w:lvlJc w:val="left"/>
      <w:pPr>
        <w:ind w:left="2532"/>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C772D422">
      <w:start w:val="1"/>
      <w:numFmt w:val="lowerLetter"/>
      <w:lvlText w:val="%5"/>
      <w:lvlJc w:val="left"/>
      <w:pPr>
        <w:ind w:left="3252"/>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9C98E462">
      <w:start w:val="1"/>
      <w:numFmt w:val="lowerRoman"/>
      <w:lvlText w:val="%6"/>
      <w:lvlJc w:val="left"/>
      <w:pPr>
        <w:ind w:left="3972"/>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03A08E36">
      <w:start w:val="1"/>
      <w:numFmt w:val="decimal"/>
      <w:lvlText w:val="%7"/>
      <w:lvlJc w:val="left"/>
      <w:pPr>
        <w:ind w:left="4692"/>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1F1608E6">
      <w:start w:val="1"/>
      <w:numFmt w:val="lowerLetter"/>
      <w:lvlText w:val="%8"/>
      <w:lvlJc w:val="left"/>
      <w:pPr>
        <w:ind w:left="5412"/>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DF9AB94A">
      <w:start w:val="1"/>
      <w:numFmt w:val="lowerRoman"/>
      <w:lvlText w:val="%9"/>
      <w:lvlJc w:val="left"/>
      <w:pPr>
        <w:ind w:left="6132"/>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8" w15:restartNumberingAfterBreak="0">
    <w:nsid w:val="6979274D"/>
    <w:multiLevelType w:val="hybridMultilevel"/>
    <w:tmpl w:val="FA9CC094"/>
    <w:lvl w:ilvl="0" w:tplc="98D82E06">
      <w:start w:val="1"/>
      <w:numFmt w:val="decimal"/>
      <w:lvlText w:val="%1."/>
      <w:lvlJc w:val="left"/>
      <w:pPr>
        <w:ind w:left="831"/>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EC9012E2">
      <w:start w:val="1"/>
      <w:numFmt w:val="lowerLetter"/>
      <w:lvlText w:val="%2"/>
      <w:lvlJc w:val="left"/>
      <w:pPr>
        <w:ind w:left="13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ADE6F8EC">
      <w:start w:val="1"/>
      <w:numFmt w:val="lowerRoman"/>
      <w:lvlText w:val="%3"/>
      <w:lvlJc w:val="left"/>
      <w:pPr>
        <w:ind w:left="205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F9E8E822">
      <w:start w:val="1"/>
      <w:numFmt w:val="decimal"/>
      <w:lvlText w:val="%4"/>
      <w:lvlJc w:val="left"/>
      <w:pPr>
        <w:ind w:left="277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F84E58D4">
      <w:start w:val="1"/>
      <w:numFmt w:val="lowerLetter"/>
      <w:lvlText w:val="%5"/>
      <w:lvlJc w:val="left"/>
      <w:pPr>
        <w:ind w:left="349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2BC44D14">
      <w:start w:val="1"/>
      <w:numFmt w:val="lowerRoman"/>
      <w:lvlText w:val="%6"/>
      <w:lvlJc w:val="left"/>
      <w:pPr>
        <w:ind w:left="421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83C833DC">
      <w:start w:val="1"/>
      <w:numFmt w:val="decimal"/>
      <w:lvlText w:val="%7"/>
      <w:lvlJc w:val="left"/>
      <w:pPr>
        <w:ind w:left="49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F4A288E4">
      <w:start w:val="1"/>
      <w:numFmt w:val="lowerLetter"/>
      <w:lvlText w:val="%8"/>
      <w:lvlJc w:val="left"/>
      <w:pPr>
        <w:ind w:left="565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1368E656">
      <w:start w:val="1"/>
      <w:numFmt w:val="lowerRoman"/>
      <w:lvlText w:val="%9"/>
      <w:lvlJc w:val="left"/>
      <w:pPr>
        <w:ind w:left="637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6C6B0ADD"/>
    <w:multiLevelType w:val="hybridMultilevel"/>
    <w:tmpl w:val="F358FA52"/>
    <w:lvl w:ilvl="0" w:tplc="B54469E0">
      <w:start w:val="1"/>
      <w:numFmt w:val="lowerLetter"/>
      <w:lvlText w:val="%1."/>
      <w:lvlJc w:val="left"/>
      <w:pPr>
        <w:ind w:left="70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10421576">
      <w:start w:val="1"/>
      <w:numFmt w:val="lowerLetter"/>
      <w:lvlText w:val="%2"/>
      <w:lvlJc w:val="left"/>
      <w:pPr>
        <w:ind w:left="1096"/>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BBECDEAA">
      <w:start w:val="1"/>
      <w:numFmt w:val="lowerRoman"/>
      <w:lvlText w:val="%3"/>
      <w:lvlJc w:val="left"/>
      <w:pPr>
        <w:ind w:left="1816"/>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D826C628">
      <w:start w:val="1"/>
      <w:numFmt w:val="decimal"/>
      <w:lvlText w:val="%4"/>
      <w:lvlJc w:val="left"/>
      <w:pPr>
        <w:ind w:left="2536"/>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96CEC692">
      <w:start w:val="1"/>
      <w:numFmt w:val="lowerLetter"/>
      <w:lvlText w:val="%5"/>
      <w:lvlJc w:val="left"/>
      <w:pPr>
        <w:ind w:left="3256"/>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4A422892">
      <w:start w:val="1"/>
      <w:numFmt w:val="lowerRoman"/>
      <w:lvlText w:val="%6"/>
      <w:lvlJc w:val="left"/>
      <w:pPr>
        <w:ind w:left="3976"/>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C4104BB8">
      <w:start w:val="1"/>
      <w:numFmt w:val="decimal"/>
      <w:lvlText w:val="%7"/>
      <w:lvlJc w:val="left"/>
      <w:pPr>
        <w:ind w:left="4696"/>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69AC56A4">
      <w:start w:val="1"/>
      <w:numFmt w:val="lowerLetter"/>
      <w:lvlText w:val="%8"/>
      <w:lvlJc w:val="left"/>
      <w:pPr>
        <w:ind w:left="5416"/>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6344B958">
      <w:start w:val="1"/>
      <w:numFmt w:val="lowerRoman"/>
      <w:lvlText w:val="%9"/>
      <w:lvlJc w:val="left"/>
      <w:pPr>
        <w:ind w:left="6136"/>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0" w15:restartNumberingAfterBreak="0">
    <w:nsid w:val="7BA37220"/>
    <w:multiLevelType w:val="hybridMultilevel"/>
    <w:tmpl w:val="18CA508C"/>
    <w:lvl w:ilvl="0" w:tplc="9C785892">
      <w:start w:val="1"/>
      <w:numFmt w:val="decimal"/>
      <w:lvlText w:val="%1."/>
      <w:lvlJc w:val="left"/>
      <w:pPr>
        <w:ind w:left="831"/>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40486AAE">
      <w:start w:val="1"/>
      <w:numFmt w:val="lowerLetter"/>
      <w:lvlText w:val="%2"/>
      <w:lvlJc w:val="left"/>
      <w:pPr>
        <w:ind w:left="13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2CF8836E">
      <w:start w:val="1"/>
      <w:numFmt w:val="lowerRoman"/>
      <w:lvlText w:val="%3"/>
      <w:lvlJc w:val="left"/>
      <w:pPr>
        <w:ind w:left="205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7BFCD072">
      <w:start w:val="1"/>
      <w:numFmt w:val="decimal"/>
      <w:lvlText w:val="%4"/>
      <w:lvlJc w:val="left"/>
      <w:pPr>
        <w:ind w:left="277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3FA2A444">
      <w:start w:val="1"/>
      <w:numFmt w:val="lowerLetter"/>
      <w:lvlText w:val="%5"/>
      <w:lvlJc w:val="left"/>
      <w:pPr>
        <w:ind w:left="349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39CCAAAE">
      <w:start w:val="1"/>
      <w:numFmt w:val="lowerRoman"/>
      <w:lvlText w:val="%6"/>
      <w:lvlJc w:val="left"/>
      <w:pPr>
        <w:ind w:left="421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5928C874">
      <w:start w:val="1"/>
      <w:numFmt w:val="decimal"/>
      <w:lvlText w:val="%7"/>
      <w:lvlJc w:val="left"/>
      <w:pPr>
        <w:ind w:left="49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A0B23998">
      <w:start w:val="1"/>
      <w:numFmt w:val="lowerLetter"/>
      <w:lvlText w:val="%8"/>
      <w:lvlJc w:val="left"/>
      <w:pPr>
        <w:ind w:left="565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F4C4C5EA">
      <w:start w:val="1"/>
      <w:numFmt w:val="lowerRoman"/>
      <w:lvlText w:val="%9"/>
      <w:lvlJc w:val="left"/>
      <w:pPr>
        <w:ind w:left="637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num w:numId="1">
    <w:abstractNumId w:val="7"/>
  </w:num>
  <w:num w:numId="2">
    <w:abstractNumId w:val="9"/>
  </w:num>
  <w:num w:numId="3">
    <w:abstractNumId w:val="0"/>
  </w:num>
  <w:num w:numId="4">
    <w:abstractNumId w:val="1"/>
  </w:num>
  <w:num w:numId="5">
    <w:abstractNumId w:val="6"/>
  </w:num>
  <w:num w:numId="6">
    <w:abstractNumId w:val="8"/>
  </w:num>
  <w:num w:numId="7">
    <w:abstractNumId w:val="10"/>
  </w:num>
  <w:num w:numId="8">
    <w:abstractNumId w:val="2"/>
  </w:num>
  <w:num w:numId="9">
    <w:abstractNumId w:val="3"/>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798"/>
    <w:rsid w:val="0071021D"/>
    <w:rsid w:val="00BF456E"/>
    <w:rsid w:val="00D31798"/>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decimalSymbol w:val="."/>
  <w:listSeparator w:val=","/>
  <w15:docId w15:val="{7EEE67B5-26D3-D444-B292-ED655F3C6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30"/>
        <w:lang w:val="en-IN" w:eastAsia="en-GB"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1" w:line="257" w:lineRule="auto"/>
      <w:ind w:left="256" w:right="252" w:hanging="10"/>
      <w:jc w:val="both"/>
    </w:pPr>
    <w:rPr>
      <w:rFonts w:ascii="Calibri" w:eastAsia="Calibri" w:hAnsi="Calibri" w:cs="Calibri"/>
      <w:color w:val="000000"/>
      <w:sz w:val="29"/>
    </w:rPr>
  </w:style>
  <w:style w:type="paragraph" w:styleId="Heading1">
    <w:name w:val="heading 1"/>
    <w:next w:val="Normal"/>
    <w:link w:val="Heading1Char"/>
    <w:uiPriority w:val="9"/>
    <w:qFormat/>
    <w:pPr>
      <w:keepNext/>
      <w:keepLines/>
      <w:spacing w:after="338" w:line="261" w:lineRule="auto"/>
      <w:ind w:left="256" w:hanging="10"/>
      <w:outlineLvl w:val="0"/>
    </w:pPr>
    <w:rPr>
      <w:rFonts w:ascii="Calibri" w:eastAsia="Calibri" w:hAnsi="Calibri" w:cs="Calibri"/>
      <w:b/>
      <w:color w:val="000000"/>
      <w:sz w:val="50"/>
    </w:rPr>
  </w:style>
  <w:style w:type="paragraph" w:styleId="Heading2">
    <w:name w:val="heading 2"/>
    <w:next w:val="Normal"/>
    <w:link w:val="Heading2Char"/>
    <w:uiPriority w:val="9"/>
    <w:unhideWhenUsed/>
    <w:qFormat/>
    <w:pPr>
      <w:keepNext/>
      <w:keepLines/>
      <w:spacing w:after="210" w:line="256" w:lineRule="auto"/>
      <w:ind w:left="256" w:hanging="10"/>
      <w:jc w:val="both"/>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pPr>
      <w:keepNext/>
      <w:keepLines/>
      <w:spacing w:after="182" w:line="257" w:lineRule="auto"/>
      <w:ind w:left="256" w:hanging="10"/>
      <w:jc w:val="both"/>
      <w:outlineLvl w:val="2"/>
    </w:pPr>
    <w:rPr>
      <w:rFonts w:ascii="Calibri" w:eastAsia="Calibri" w:hAnsi="Calibri" w:cs="Calibri"/>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50"/>
    </w:rPr>
  </w:style>
  <w:style w:type="character" w:customStyle="1" w:styleId="Heading3Char">
    <w:name w:val="Heading 3 Char"/>
    <w:link w:val="Heading3"/>
    <w:rPr>
      <w:rFonts w:ascii="Calibri" w:eastAsia="Calibri" w:hAnsi="Calibri" w:cs="Calibri"/>
      <w:b/>
      <w:color w:val="000000"/>
      <w:sz w:val="29"/>
    </w:rPr>
  </w:style>
  <w:style w:type="character" w:customStyle="1" w:styleId="Heading2Char">
    <w:name w:val="Heading 2 Char"/>
    <w:link w:val="Heading2"/>
    <w:rPr>
      <w:rFonts w:ascii="Calibri" w:eastAsia="Calibri" w:hAnsi="Calibri" w:cs="Calibri"/>
      <w:b/>
      <w:color w:val="000000"/>
      <w:sz w:val="34"/>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6.jpg"/><Relationship Id="rId39" Type="http://schemas.openxmlformats.org/officeDocument/2006/relationships/image" Target="media/image27.jpg"/><Relationship Id="rId21" Type="http://schemas.openxmlformats.org/officeDocument/2006/relationships/image" Target="media/image15.jpg"/><Relationship Id="rId34" Type="http://schemas.openxmlformats.org/officeDocument/2006/relationships/image" Target="media/image24.jpg"/><Relationship Id="rId42"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1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0.jpg"/><Relationship Id="rId36" Type="http://schemas.openxmlformats.org/officeDocument/2006/relationships/image" Target="media/image120.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9.jp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7.jpg"/><Relationship Id="rId30" Type="http://schemas.openxmlformats.org/officeDocument/2006/relationships/image" Target="media/image22.jpg"/><Relationship Id="rId35" Type="http://schemas.openxmlformats.org/officeDocument/2006/relationships/image" Target="media/image11.jp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3.jpg"/><Relationship Id="rId38" Type="http://schemas.openxmlformats.org/officeDocument/2006/relationships/image" Target="media/image26.jpg"/><Relationship Id="rId46"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3947</Words>
  <Characters>22504</Characters>
  <Application>Microsoft Office Word</Application>
  <DocSecurity>0</DocSecurity>
  <Lines>187</Lines>
  <Paragraphs>52</Paragraphs>
  <ScaleCrop>false</ScaleCrop>
  <Company/>
  <LinksUpToDate>false</LinksUpToDate>
  <CharactersWithSpaces>26399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Poulami Sarkar</dc:creator>
  <cp:keywords/>
  <cp:lastModifiedBy>Poulami Sarkar</cp:lastModifiedBy>
  <cp:revision>2</cp:revision>
  <dcterms:created xsi:type="dcterms:W3CDTF">2020-06-09T17:09:00Z</dcterms:created>
  <dcterms:modified xsi:type="dcterms:W3CDTF">2020-06-09T17:09:00Z</dcterms:modified>
</cp:coreProperties>
</file>