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tabs>
          <w:tab w:val="decimal" w:pos="4678"/>
        </w:tabs>
        <w:ind w:left="5672" w:hanging="5672"/>
        <w:jc w:val="center"/>
        <w:rPr>
          <w:rFonts w:ascii="Arial" w:hAnsi="Arial" w:cs="Arial"/>
          <w:b/>
          <w:sz w:val="32"/>
          <w:szCs w:val="32"/>
          <w:lang w:val="en-GB"/>
        </w:rPr>
      </w:pPr>
      <w:r>
        <w:rPr>
          <w:rFonts w:ascii="Arial" w:hAnsi="Arial" w:cs="Arial"/>
          <w:b/>
          <w:sz w:val="32"/>
          <w:szCs w:val="32"/>
          <w:lang w:val="en-GB"/>
        </w:rPr>
        <w:t>Generic SCons</w:t>
      </w:r>
    </w:p>
    <w:p>
      <w:pPr>
        <w:tabs>
          <w:tab w:val="decimal" w:pos="4678"/>
        </w:tabs>
        <w:ind w:left="5672" w:hanging="5672"/>
        <w:jc w:val="center"/>
        <w:rPr>
          <w:rFonts w:ascii="Arial" w:hAnsi="Arial" w:cs="Arial"/>
          <w:b/>
          <w:sz w:val="32"/>
          <w:szCs w:val="32"/>
          <w:lang w:val="en-GB"/>
        </w:rPr>
      </w:pPr>
      <w:r>
        <w:rPr>
          <w:rFonts w:ascii="Arial" w:hAnsi="Arial" w:cs="Arial"/>
          <w:b/>
          <w:sz w:val="32"/>
          <w:szCs w:val="32"/>
          <w:lang w:val="en-GB"/>
        </w:rPr>
        <w:t>Testing Guideline and Process</w:t>
      </w:r>
    </w:p>
    <w:p>
      <w:pPr>
        <w:jc w:val="both"/>
        <w:rPr>
          <w:rFonts w:ascii="Arial" w:hAnsi="Arial" w:cs="Arial"/>
          <w:lang w:val="en-GB"/>
        </w:rPr>
      </w:pPr>
      <w:r>
        <w:rPr>
          <w:rFonts w:ascii="Arial" w:hAnsi="Arial" w:cs="Arial"/>
          <w:lang w:val="en-GB"/>
        </w:rPr>
        <w:tab/>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3385"/>
        <w:gridCol w:w="5871"/>
      </w:tblGrid>
      <w:tr>
        <w:trPr>
          <w:trHeight w:val="552"/>
          <w:jc w:val="center"/>
        </w:trPr>
        <w:tc>
          <w:tcPr>
            <w:tcW w:w="9256" w:type="dxa"/>
            <w:gridSpan w:val="2"/>
            <w:tcBorders>
              <w:top w:val="single" w:sz="6" w:space="0" w:color="000000"/>
              <w:left w:val="single" w:sz="6" w:space="0" w:color="000000"/>
              <w:bottom w:val="single" w:sz="6" w:space="0" w:color="000000"/>
              <w:right w:val="single" w:sz="6" w:space="0" w:color="000000"/>
            </w:tcBorders>
            <w:shd w:val="clear" w:color="auto" w:fill="F3F3F3"/>
            <w:vAlign w:val="center"/>
          </w:tcPr>
          <w:p>
            <w:pPr>
              <w:widowControl w:val="0"/>
              <w:overflowPunct w:val="0"/>
              <w:autoSpaceDE w:val="0"/>
              <w:autoSpaceDN w:val="0"/>
              <w:adjustRightInd w:val="0"/>
              <w:spacing w:before="120" w:after="120"/>
              <w:jc w:val="both"/>
              <w:rPr>
                <w:rFonts w:ascii="Arial" w:hAnsi="Arial" w:cs="Arial"/>
                <w:bCs/>
                <w:lang w:val="en-GB"/>
              </w:rPr>
            </w:pPr>
            <w:r>
              <w:rPr>
                <w:rFonts w:ascii="Arial" w:hAnsi="Arial" w:cs="Arial"/>
                <w:bCs/>
                <w:lang w:val="en-GB"/>
              </w:rPr>
              <w:t>Document Control:</w:t>
            </w:r>
          </w:p>
        </w:tc>
      </w:tr>
      <w:tr>
        <w:trPr>
          <w:trHeight w:val="568"/>
          <w:jc w:val="center"/>
        </w:trPr>
        <w:tc>
          <w:tcPr>
            <w:tcW w:w="3385"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Project:</w:t>
            </w:r>
          </w:p>
        </w:tc>
        <w:tc>
          <w:tcPr>
            <w:tcW w:w="5871" w:type="dxa"/>
            <w:tcBorders>
              <w:top w:val="single" w:sz="6" w:space="0" w:color="000000"/>
              <w:left w:val="single" w:sz="6" w:space="0" w:color="000000"/>
              <w:bottom w:val="single" w:sz="6" w:space="0" w:color="000000"/>
              <w:right w:val="single" w:sz="6" w:space="0" w:color="000000"/>
            </w:tcBorders>
            <w:vAlign w:val="center"/>
          </w:tcPr>
          <w:p>
            <w:pPr>
              <w:spacing w:before="120" w:after="120"/>
              <w:rPr>
                <w:rFonts w:ascii="Arial" w:hAnsi="Arial" w:cs="Arial"/>
                <w:sz w:val="24"/>
                <w:szCs w:val="24"/>
              </w:rPr>
            </w:pPr>
            <w:r>
              <w:rPr>
                <w:rFonts w:ascii="Arial" w:hAnsi="Arial" w:cs="Arial"/>
                <w:sz w:val="24"/>
                <w:szCs w:val="24"/>
                <w:lang w:val="en-GB"/>
              </w:rPr>
              <w:t>ETK: SCT_Sconstools</w:t>
            </w:r>
          </w:p>
        </w:tc>
      </w:tr>
      <w:tr>
        <w:trPr>
          <w:trHeight w:val="552"/>
          <w:jc w:val="center"/>
        </w:trPr>
        <w:tc>
          <w:tcPr>
            <w:tcW w:w="3385"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Revision:</w:t>
            </w:r>
          </w:p>
        </w:tc>
        <w:tc>
          <w:tcPr>
            <w:tcW w:w="5871" w:type="dxa"/>
            <w:tcBorders>
              <w:top w:val="single" w:sz="6" w:space="0" w:color="000000"/>
              <w:left w:val="single" w:sz="6" w:space="0" w:color="000000"/>
              <w:bottom w:val="single" w:sz="6" w:space="0" w:color="000000"/>
              <w:right w:val="single" w:sz="6" w:space="0" w:color="000000"/>
            </w:tcBorders>
            <w:vAlign w:val="center"/>
          </w:tcPr>
          <w:p>
            <w:pPr>
              <w:spacing w:before="120" w:after="120"/>
              <w:rPr>
                <w:rFonts w:ascii="Arial" w:hAnsi="Arial" w:cs="Arial"/>
              </w:rPr>
            </w:pPr>
            <w:r>
              <w:rPr>
                <w:rFonts w:ascii="Arial" w:hAnsi="Arial" w:cs="Arial"/>
              </w:rPr>
              <w:t>0.7</w:t>
            </w:r>
          </w:p>
        </w:tc>
      </w:tr>
      <w:tr>
        <w:trPr>
          <w:trHeight w:val="552"/>
          <w:jc w:val="center"/>
        </w:trPr>
        <w:tc>
          <w:tcPr>
            <w:tcW w:w="3385"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Last Change:</w:t>
            </w:r>
          </w:p>
        </w:tc>
        <w:tc>
          <w:tcPr>
            <w:tcW w:w="5871" w:type="dxa"/>
            <w:tcBorders>
              <w:top w:val="single" w:sz="6" w:space="0" w:color="000000"/>
              <w:left w:val="single" w:sz="6" w:space="0" w:color="000000"/>
              <w:bottom w:val="single" w:sz="6" w:space="0" w:color="000000"/>
              <w:right w:val="single" w:sz="6" w:space="0" w:color="000000"/>
            </w:tcBorders>
            <w:vAlign w:val="center"/>
          </w:tcPr>
          <w:p>
            <w:pPr>
              <w:spacing w:before="120" w:after="120"/>
              <w:rPr>
                <w:rFonts w:ascii="Arial" w:hAnsi="Arial" w:cs="Arial"/>
              </w:rPr>
            </w:pPr>
            <w:r>
              <w:rPr>
                <w:rFonts w:ascii="Arial" w:hAnsi="Arial" w:cs="Arial"/>
              </w:rPr>
              <w:t>06-Jun-2016</w:t>
            </w:r>
          </w:p>
        </w:tc>
      </w:tr>
      <w:tr>
        <w:trPr>
          <w:trHeight w:val="860"/>
          <w:jc w:val="center"/>
        </w:trPr>
        <w:tc>
          <w:tcPr>
            <w:tcW w:w="3385"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Confidence Level:</w:t>
            </w:r>
          </w:p>
        </w:tc>
        <w:tc>
          <w:tcPr>
            <w:tcW w:w="5871"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rPr>
                <w:rFonts w:ascii="Arial" w:hAnsi="Arial" w:cs="Arial"/>
                <w:lang w:val="en-GB"/>
              </w:rPr>
            </w:pPr>
            <w:r>
              <w:rPr>
                <w:rFonts w:ascii="Arial" w:hAnsi="Arial" w:cs="Arial"/>
                <w:lang w:val="en-GB"/>
              </w:rPr>
              <w:sym w:font="Wingdings" w:char="006F"/>
            </w:r>
            <w:r>
              <w:rPr>
                <w:rFonts w:ascii="Arial" w:hAnsi="Arial" w:cs="Arial"/>
                <w:lang w:val="en-GB"/>
              </w:rPr>
              <w:t xml:space="preserve"> Public</w:t>
            </w:r>
            <w:r>
              <w:rPr>
                <w:rFonts w:ascii="Arial" w:hAnsi="Arial" w:cs="Arial"/>
                <w:lang w:val="en-GB"/>
              </w:rPr>
              <w:br/>
            </w:r>
            <w:r>
              <w:rPr>
                <w:rFonts w:ascii="Arial" w:hAnsi="Arial" w:cs="Arial"/>
                <w:lang w:val="en-GB"/>
              </w:rPr>
              <w:sym w:font="Wingdings" w:char="00FD"/>
            </w:r>
            <w:r>
              <w:rPr>
                <w:rFonts w:ascii="Arial" w:hAnsi="Arial" w:cs="Arial"/>
                <w:lang w:val="en-GB"/>
              </w:rPr>
              <w:t xml:space="preserve"> Confidential</w:t>
            </w:r>
          </w:p>
        </w:tc>
      </w:tr>
    </w:tbl>
    <w:p>
      <w:pPr>
        <w:jc w:val="both"/>
        <w:rPr>
          <w:rFonts w:ascii="Arial" w:hAnsi="Arial" w:cs="Arial"/>
          <w:lang w:val="en-GB"/>
        </w:rPr>
      </w:pPr>
    </w:p>
    <w:p>
      <w:pPr>
        <w:jc w:val="both"/>
        <w:rPr>
          <w:rFonts w:ascii="Arial" w:hAnsi="Arial" w:cs="Arial"/>
          <w:lang w:val="en-GB"/>
        </w:rPr>
      </w:pPr>
      <w:r>
        <w:rPr>
          <w:rFonts w:ascii="Arial" w:hAnsi="Arial" w:cs="Arial"/>
          <w:lang w:val="en-GB"/>
        </w:rPr>
        <w:br/>
      </w:r>
      <w:r>
        <w:rPr>
          <w:rFonts w:ascii="Arial" w:hAnsi="Arial" w:cs="Arial"/>
          <w:color w:val="C0C0C0"/>
          <w:lang w:val="en-GB"/>
        </w:rPr>
        <w:t>CONFIDENTIAL AND PROPRIETARY PROPERTY OF ADAS SIBIU - ALL RIGHTS RESERVED</w:t>
      </w:r>
    </w:p>
    <w:p>
      <w:pPr>
        <w:jc w:val="both"/>
        <w:rPr>
          <w:rFonts w:ascii="Arial" w:hAnsi="Arial" w:cs="Arial"/>
          <w:lang w:val="en-GB"/>
        </w:rPr>
      </w:pPr>
    </w:p>
    <w:p>
      <w:pPr>
        <w:jc w:val="both"/>
        <w:rPr>
          <w:rFonts w:ascii="Arial" w:hAnsi="Arial" w:cs="Arial"/>
          <w:lang w:val="en-GB"/>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tblPr>
      <w:tblGrid>
        <w:gridCol w:w="3331"/>
        <w:gridCol w:w="5880"/>
      </w:tblGrid>
      <w:tr>
        <w:trPr>
          <w:jc w:val="center"/>
        </w:trPr>
        <w:tc>
          <w:tcPr>
            <w:tcW w:w="9211" w:type="dxa"/>
            <w:gridSpan w:val="2"/>
            <w:tcBorders>
              <w:top w:val="single" w:sz="6" w:space="0" w:color="000000"/>
              <w:left w:val="single" w:sz="6" w:space="0" w:color="000000"/>
              <w:bottom w:val="single" w:sz="6" w:space="0" w:color="000000"/>
              <w:right w:val="single" w:sz="6" w:space="0" w:color="000000"/>
            </w:tcBorders>
            <w:shd w:val="clear" w:color="auto" w:fill="F3F3F3"/>
            <w:vAlign w:val="center"/>
          </w:tcPr>
          <w:p>
            <w:pPr>
              <w:widowControl w:val="0"/>
              <w:overflowPunct w:val="0"/>
              <w:autoSpaceDE w:val="0"/>
              <w:autoSpaceDN w:val="0"/>
              <w:adjustRightInd w:val="0"/>
              <w:spacing w:before="120" w:after="120"/>
              <w:jc w:val="both"/>
              <w:rPr>
                <w:rFonts w:ascii="Arial" w:hAnsi="Arial" w:cs="Arial"/>
                <w:bCs/>
                <w:lang w:val="en-GB"/>
              </w:rPr>
            </w:pPr>
            <w:r>
              <w:rPr>
                <w:rFonts w:ascii="Arial" w:hAnsi="Arial" w:cs="Arial"/>
                <w:bCs/>
                <w:lang w:val="en-GB"/>
              </w:rPr>
              <w:t>Document State:</w:t>
            </w:r>
          </w:p>
        </w:tc>
      </w:tr>
      <w:tr>
        <w:trPr>
          <w:jc w:val="center"/>
        </w:trPr>
        <w:tc>
          <w:tcPr>
            <w:tcW w:w="3331"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State:</w:t>
            </w:r>
          </w:p>
        </w:tc>
        <w:tc>
          <w:tcPr>
            <w:tcW w:w="588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Draft</w:t>
            </w:r>
          </w:p>
        </w:tc>
      </w:tr>
      <w:tr>
        <w:trPr>
          <w:jc w:val="center"/>
        </w:trPr>
        <w:tc>
          <w:tcPr>
            <w:tcW w:w="3331"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Author:</w:t>
            </w:r>
          </w:p>
        </w:tc>
        <w:tc>
          <w:tcPr>
            <w:tcW w:w="588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Lenin Palanisamy</w:t>
            </w:r>
          </w:p>
        </w:tc>
      </w:tr>
      <w:tr>
        <w:trPr>
          <w:jc w:val="center"/>
        </w:trPr>
        <w:tc>
          <w:tcPr>
            <w:tcW w:w="3331"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Reviewed by:</w:t>
            </w:r>
          </w:p>
        </w:tc>
        <w:tc>
          <w:tcPr>
            <w:tcW w:w="588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proofErr w:type="spellStart"/>
            <w:r>
              <w:rPr>
                <w:rFonts w:ascii="Arial" w:hAnsi="Arial" w:cs="Arial"/>
                <w:lang w:val="en-GB"/>
              </w:rPr>
              <w:t>Vishal</w:t>
            </w:r>
            <w:proofErr w:type="spellEnd"/>
            <w:r>
              <w:rPr>
                <w:rFonts w:ascii="Arial" w:hAnsi="Arial" w:cs="Arial"/>
                <w:lang w:val="en-GB"/>
              </w:rPr>
              <w:t xml:space="preserve"> Singh</w:t>
            </w:r>
          </w:p>
        </w:tc>
      </w:tr>
      <w:tr>
        <w:trPr>
          <w:jc w:val="center"/>
        </w:trPr>
        <w:tc>
          <w:tcPr>
            <w:tcW w:w="3331"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Released by:</w:t>
            </w:r>
          </w:p>
        </w:tc>
        <w:tc>
          <w:tcPr>
            <w:tcW w:w="5880" w:type="dxa"/>
            <w:tcBorders>
              <w:top w:val="single" w:sz="6" w:space="0" w:color="000000"/>
              <w:left w:val="single" w:sz="6" w:space="0" w:color="000000"/>
              <w:bottom w:val="single" w:sz="6" w:space="0" w:color="000000"/>
              <w:right w:val="single" w:sz="6" w:space="0" w:color="000000"/>
            </w:tcBorders>
            <w:vAlign w:val="center"/>
          </w:tcPr>
          <w:p>
            <w:pPr>
              <w:widowControl w:val="0"/>
              <w:overflowPunct w:val="0"/>
              <w:autoSpaceDE w:val="0"/>
              <w:autoSpaceDN w:val="0"/>
              <w:adjustRightInd w:val="0"/>
              <w:spacing w:before="120" w:after="120"/>
              <w:jc w:val="both"/>
              <w:rPr>
                <w:rFonts w:ascii="Arial" w:hAnsi="Arial" w:cs="Arial"/>
                <w:lang w:val="en-GB"/>
              </w:rPr>
            </w:pPr>
            <w:r>
              <w:rPr>
                <w:rFonts w:ascii="Arial" w:hAnsi="Arial" w:cs="Arial"/>
                <w:lang w:val="en-GB"/>
              </w:rPr>
              <w:t>28-Jul-2016</w:t>
            </w:r>
          </w:p>
        </w:tc>
      </w:tr>
    </w:tbl>
    <w:p>
      <w:pPr>
        <w:jc w:val="both"/>
        <w:rPr>
          <w:rFonts w:ascii="Arial" w:hAnsi="Arial" w:cs="Arial"/>
          <w:lang w:val="en-GB"/>
        </w:rPr>
      </w:pPr>
    </w:p>
    <w:p>
      <w:pPr>
        <w:rPr>
          <w:rFonts w:ascii="Arial" w:hAnsi="Arial" w:cs="Arial"/>
          <w:snapToGrid/>
          <w:color w:val="365F91"/>
          <w:lang w:eastAsia="en-US"/>
        </w:rPr>
      </w:pPr>
      <w:r>
        <w:rPr>
          <w:rFonts w:ascii="Arial" w:hAnsi="Arial" w:cs="Arial"/>
        </w:rPr>
        <w:br w:type="page"/>
      </w:r>
    </w:p>
    <w:p>
      <w:pPr>
        <w:pStyle w:val="TOCTitle"/>
      </w:pPr>
      <w:r>
        <w:lastRenderedPageBreak/>
        <w:t>Revision History</w:t>
      </w:r>
    </w:p>
    <w:p>
      <w:pPr>
        <w:pStyle w:val="Separator"/>
        <w:rPr>
          <w:lang w:val="en-US"/>
        </w:rPr>
      </w:pP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tblPr>
      <w:tblGrid>
        <w:gridCol w:w="950"/>
        <w:gridCol w:w="1480"/>
        <w:gridCol w:w="3163"/>
        <w:gridCol w:w="1596"/>
        <w:gridCol w:w="1563"/>
      </w:tblGrid>
      <w:tr>
        <w:trPr>
          <w:tblHeader/>
        </w:trPr>
        <w:tc>
          <w:tcPr>
            <w:tcW w:w="950" w:type="dxa"/>
            <w:shd w:val="clear" w:color="auto" w:fill="F3F3F3"/>
          </w:tcPr>
          <w:p>
            <w:pPr>
              <w:pStyle w:val="TableHead"/>
              <w:tabs>
                <w:tab w:val="left" w:pos="0"/>
              </w:tabs>
              <w:spacing w:line="300" w:lineRule="atLeast"/>
              <w:jc w:val="left"/>
              <w:rPr>
                <w:lang w:val="en-IN"/>
              </w:rPr>
            </w:pPr>
            <w:r>
              <w:rPr>
                <w:lang w:val="en-IN"/>
              </w:rPr>
              <w:t>Version</w:t>
            </w:r>
          </w:p>
        </w:tc>
        <w:tc>
          <w:tcPr>
            <w:tcW w:w="1480" w:type="dxa"/>
            <w:shd w:val="clear" w:color="auto" w:fill="F3F3F3"/>
          </w:tcPr>
          <w:p>
            <w:pPr>
              <w:pStyle w:val="TableHead"/>
              <w:tabs>
                <w:tab w:val="left" w:pos="0"/>
              </w:tabs>
              <w:spacing w:line="300" w:lineRule="atLeast"/>
              <w:rPr>
                <w:lang w:val="en-IN"/>
              </w:rPr>
            </w:pPr>
            <w:r>
              <w:rPr>
                <w:lang w:val="en-IN"/>
              </w:rPr>
              <w:t>Date</w:t>
            </w:r>
          </w:p>
        </w:tc>
        <w:tc>
          <w:tcPr>
            <w:tcW w:w="3163" w:type="dxa"/>
            <w:shd w:val="clear" w:color="auto" w:fill="F3F3F3"/>
          </w:tcPr>
          <w:p>
            <w:pPr>
              <w:pStyle w:val="TableHead"/>
              <w:tabs>
                <w:tab w:val="left" w:pos="0"/>
              </w:tabs>
              <w:spacing w:line="300" w:lineRule="atLeast"/>
              <w:rPr>
                <w:lang w:val="en-IN"/>
              </w:rPr>
            </w:pPr>
            <w:r>
              <w:rPr>
                <w:lang w:val="en-IN"/>
              </w:rPr>
              <w:t>Change Description</w:t>
            </w:r>
          </w:p>
        </w:tc>
        <w:tc>
          <w:tcPr>
            <w:tcW w:w="1596" w:type="dxa"/>
            <w:shd w:val="clear" w:color="auto" w:fill="F3F3F3"/>
          </w:tcPr>
          <w:p>
            <w:pPr>
              <w:pStyle w:val="TableHead"/>
              <w:tabs>
                <w:tab w:val="left" w:pos="0"/>
              </w:tabs>
              <w:spacing w:line="300" w:lineRule="atLeast"/>
              <w:rPr>
                <w:lang w:val="en-IN"/>
              </w:rPr>
            </w:pPr>
            <w:r>
              <w:rPr>
                <w:lang w:val="en-IN"/>
              </w:rPr>
              <w:t>Responsible</w:t>
            </w:r>
          </w:p>
        </w:tc>
        <w:tc>
          <w:tcPr>
            <w:tcW w:w="1563" w:type="dxa"/>
            <w:shd w:val="clear" w:color="auto" w:fill="F3F3F3"/>
          </w:tcPr>
          <w:p>
            <w:pPr>
              <w:pStyle w:val="TableHead"/>
              <w:tabs>
                <w:tab w:val="left" w:pos="0"/>
              </w:tabs>
              <w:spacing w:line="300" w:lineRule="atLeast"/>
              <w:rPr>
                <w:lang w:val="en-IN"/>
              </w:rPr>
            </w:pPr>
            <w:r>
              <w:rPr>
                <w:lang w:val="en-IN"/>
              </w:rPr>
              <w:t>Approver</w:t>
            </w:r>
          </w:p>
        </w:tc>
      </w:tr>
      <w:tr>
        <w:tc>
          <w:tcPr>
            <w:tcW w:w="950" w:type="dxa"/>
          </w:tcPr>
          <w:p>
            <w:pPr>
              <w:pStyle w:val="TableText"/>
            </w:pPr>
            <w:r>
              <w:t>0.1</w:t>
            </w:r>
          </w:p>
        </w:tc>
        <w:tc>
          <w:tcPr>
            <w:tcW w:w="1480" w:type="dxa"/>
          </w:tcPr>
          <w:p>
            <w:pPr>
              <w:pStyle w:val="TableText"/>
            </w:pPr>
            <w:r>
              <w:t>27-Apr-2015</w:t>
            </w:r>
          </w:p>
        </w:tc>
        <w:tc>
          <w:tcPr>
            <w:tcW w:w="3163" w:type="dxa"/>
          </w:tcPr>
          <w:p>
            <w:pPr>
              <w:pStyle w:val="TableText"/>
            </w:pPr>
            <w:r>
              <w:t>Initial draft version for review</w:t>
            </w:r>
          </w:p>
        </w:tc>
        <w:tc>
          <w:tcPr>
            <w:tcW w:w="1596" w:type="dxa"/>
          </w:tcPr>
          <w:p>
            <w:pPr>
              <w:pStyle w:val="TableText"/>
            </w:pPr>
            <w:r>
              <w:t>Lenin Palanisamy</w:t>
            </w:r>
          </w:p>
        </w:tc>
        <w:tc>
          <w:tcPr>
            <w:tcW w:w="1563" w:type="dxa"/>
          </w:tcPr>
          <w:p>
            <w:pPr>
              <w:pStyle w:val="TableText"/>
            </w:pPr>
            <w:r>
              <w:t>Andre Fischer</w:t>
            </w:r>
          </w:p>
        </w:tc>
      </w:tr>
      <w:tr>
        <w:tc>
          <w:tcPr>
            <w:tcW w:w="950" w:type="dxa"/>
          </w:tcPr>
          <w:p>
            <w:pPr>
              <w:pStyle w:val="TableText"/>
            </w:pPr>
            <w:r>
              <w:t>0.2</w:t>
            </w:r>
          </w:p>
        </w:tc>
        <w:tc>
          <w:tcPr>
            <w:tcW w:w="1480" w:type="dxa"/>
          </w:tcPr>
          <w:p>
            <w:pPr>
              <w:pStyle w:val="TableText"/>
            </w:pPr>
            <w:r>
              <w:t>29-May-2015</w:t>
            </w:r>
          </w:p>
        </w:tc>
        <w:tc>
          <w:tcPr>
            <w:tcW w:w="3163" w:type="dxa"/>
          </w:tcPr>
          <w:p>
            <w:pPr>
              <w:pStyle w:val="TableText"/>
            </w:pPr>
            <w:r>
              <w:t>Updated based on review comments</w:t>
            </w:r>
          </w:p>
        </w:tc>
        <w:tc>
          <w:tcPr>
            <w:tcW w:w="1596" w:type="dxa"/>
          </w:tcPr>
          <w:p>
            <w:pPr>
              <w:pStyle w:val="TableText"/>
            </w:pPr>
            <w:r>
              <w:t>Lenin Palanisamy</w:t>
            </w:r>
          </w:p>
        </w:tc>
        <w:tc>
          <w:tcPr>
            <w:tcW w:w="1563" w:type="dxa"/>
          </w:tcPr>
          <w:p>
            <w:pPr>
              <w:pStyle w:val="TableText"/>
            </w:pPr>
            <w:r>
              <w:t>Andre Fischer</w:t>
            </w:r>
          </w:p>
        </w:tc>
      </w:tr>
      <w:tr>
        <w:tc>
          <w:tcPr>
            <w:tcW w:w="950" w:type="dxa"/>
          </w:tcPr>
          <w:p>
            <w:pPr>
              <w:pStyle w:val="TableText"/>
            </w:pPr>
            <w:r>
              <w:t>0.3</w:t>
            </w:r>
          </w:p>
        </w:tc>
        <w:tc>
          <w:tcPr>
            <w:tcW w:w="1480" w:type="dxa"/>
          </w:tcPr>
          <w:p>
            <w:pPr>
              <w:pStyle w:val="TableText"/>
            </w:pPr>
            <w:r>
              <w:t>12-Jun-2015</w:t>
            </w:r>
          </w:p>
        </w:tc>
        <w:tc>
          <w:tcPr>
            <w:tcW w:w="3163" w:type="dxa"/>
          </w:tcPr>
          <w:p>
            <w:pPr>
              <w:pStyle w:val="TableText"/>
            </w:pPr>
            <w:r>
              <w:t>Updated to add more information as part of further improvements</w:t>
            </w:r>
          </w:p>
        </w:tc>
        <w:tc>
          <w:tcPr>
            <w:tcW w:w="1596" w:type="dxa"/>
          </w:tcPr>
          <w:p>
            <w:pPr>
              <w:pStyle w:val="TableText"/>
            </w:pPr>
            <w:r>
              <w:t>Lenin Palanisamy</w:t>
            </w:r>
          </w:p>
        </w:tc>
        <w:tc>
          <w:tcPr>
            <w:tcW w:w="1563" w:type="dxa"/>
          </w:tcPr>
          <w:p>
            <w:pPr>
              <w:pStyle w:val="TableText"/>
            </w:pPr>
            <w:r>
              <w:t>Andre Fischer</w:t>
            </w:r>
          </w:p>
        </w:tc>
      </w:tr>
      <w:tr>
        <w:tc>
          <w:tcPr>
            <w:tcW w:w="950" w:type="dxa"/>
          </w:tcPr>
          <w:p>
            <w:pPr>
              <w:pStyle w:val="TableText"/>
            </w:pPr>
            <w:r>
              <w:t>0.4</w:t>
            </w:r>
          </w:p>
        </w:tc>
        <w:tc>
          <w:tcPr>
            <w:tcW w:w="1480" w:type="dxa"/>
          </w:tcPr>
          <w:p>
            <w:pPr>
              <w:pStyle w:val="TableText"/>
            </w:pPr>
            <w:r>
              <w:t>19-Jun-2015</w:t>
            </w:r>
          </w:p>
        </w:tc>
        <w:tc>
          <w:tcPr>
            <w:tcW w:w="3163" w:type="dxa"/>
          </w:tcPr>
          <w:p>
            <w:pPr>
              <w:pStyle w:val="TableText"/>
            </w:pPr>
            <w:r>
              <w:t xml:space="preserve">Add Section 3.3. and update section 3.4 </w:t>
            </w:r>
          </w:p>
        </w:tc>
        <w:tc>
          <w:tcPr>
            <w:tcW w:w="1596" w:type="dxa"/>
          </w:tcPr>
          <w:p>
            <w:pPr>
              <w:pStyle w:val="TableText"/>
            </w:pPr>
            <w:r>
              <w:t>André Fischer</w:t>
            </w:r>
          </w:p>
        </w:tc>
        <w:tc>
          <w:tcPr>
            <w:tcW w:w="1563" w:type="dxa"/>
          </w:tcPr>
          <w:p>
            <w:pPr>
              <w:pStyle w:val="TableText"/>
            </w:pPr>
            <w:r>
              <w:t>Lenin Palanisamy</w:t>
            </w:r>
          </w:p>
        </w:tc>
      </w:tr>
      <w:tr>
        <w:tc>
          <w:tcPr>
            <w:tcW w:w="950" w:type="dxa"/>
          </w:tcPr>
          <w:p>
            <w:pPr>
              <w:pStyle w:val="TableText"/>
            </w:pPr>
            <w:r>
              <w:t>0.5</w:t>
            </w:r>
          </w:p>
        </w:tc>
        <w:tc>
          <w:tcPr>
            <w:tcW w:w="1480" w:type="dxa"/>
          </w:tcPr>
          <w:p>
            <w:pPr>
              <w:pStyle w:val="TableText"/>
            </w:pPr>
            <w:r>
              <w:t>24-Jun-2015</w:t>
            </w:r>
          </w:p>
        </w:tc>
        <w:tc>
          <w:tcPr>
            <w:tcW w:w="3163" w:type="dxa"/>
          </w:tcPr>
          <w:p>
            <w:pPr>
              <w:pStyle w:val="TableText"/>
            </w:pPr>
            <w:r>
              <w:t>Update the sections 1.3 and 2.1 based on review comments and Heading 3 with indices and TOC</w:t>
            </w:r>
          </w:p>
        </w:tc>
        <w:tc>
          <w:tcPr>
            <w:tcW w:w="1596" w:type="dxa"/>
          </w:tcPr>
          <w:p>
            <w:pPr>
              <w:pStyle w:val="TableText"/>
            </w:pPr>
            <w:r>
              <w:t>Lenin Palanisamy</w:t>
            </w:r>
          </w:p>
        </w:tc>
        <w:tc>
          <w:tcPr>
            <w:tcW w:w="1563" w:type="dxa"/>
          </w:tcPr>
          <w:p>
            <w:pPr>
              <w:pStyle w:val="TableText"/>
            </w:pPr>
            <w:r>
              <w:t>Andre Fischer</w:t>
            </w:r>
          </w:p>
        </w:tc>
      </w:tr>
      <w:tr>
        <w:tc>
          <w:tcPr>
            <w:tcW w:w="950" w:type="dxa"/>
          </w:tcPr>
          <w:p>
            <w:pPr>
              <w:pStyle w:val="TableText"/>
            </w:pPr>
            <w:r>
              <w:t>0.6</w:t>
            </w:r>
          </w:p>
        </w:tc>
        <w:tc>
          <w:tcPr>
            <w:tcW w:w="1480" w:type="dxa"/>
          </w:tcPr>
          <w:p>
            <w:pPr>
              <w:pStyle w:val="TableText"/>
            </w:pPr>
            <w:r>
              <w:t>22-Jul-15</w:t>
            </w:r>
          </w:p>
        </w:tc>
        <w:tc>
          <w:tcPr>
            <w:tcW w:w="3163" w:type="dxa"/>
          </w:tcPr>
          <w:p>
            <w:pPr>
              <w:pStyle w:val="TableText"/>
            </w:pPr>
            <w:r>
              <w:t>Update the section 1.3 and 3.6 for referencing LL document</w:t>
            </w:r>
          </w:p>
        </w:tc>
        <w:tc>
          <w:tcPr>
            <w:tcW w:w="1596" w:type="dxa"/>
          </w:tcPr>
          <w:p>
            <w:pPr>
              <w:pStyle w:val="TableText"/>
            </w:pPr>
            <w:r>
              <w:t>Lenin Palanisamy</w:t>
            </w:r>
          </w:p>
        </w:tc>
        <w:tc>
          <w:tcPr>
            <w:tcW w:w="1563" w:type="dxa"/>
          </w:tcPr>
          <w:p>
            <w:pPr>
              <w:pStyle w:val="TableText"/>
            </w:pPr>
            <w:r>
              <w:t>Andre Fischer</w:t>
            </w:r>
          </w:p>
        </w:tc>
      </w:tr>
      <w:tr>
        <w:tc>
          <w:tcPr>
            <w:tcW w:w="950" w:type="dxa"/>
          </w:tcPr>
          <w:p>
            <w:pPr>
              <w:pStyle w:val="TableText"/>
            </w:pPr>
            <w:r>
              <w:t>0.7</w:t>
            </w:r>
          </w:p>
        </w:tc>
        <w:tc>
          <w:tcPr>
            <w:tcW w:w="1480" w:type="dxa"/>
          </w:tcPr>
          <w:p>
            <w:pPr>
              <w:pStyle w:val="TableText"/>
            </w:pPr>
            <w:r>
              <w:t>06-Jun-16</w:t>
            </w:r>
          </w:p>
        </w:tc>
        <w:tc>
          <w:tcPr>
            <w:tcW w:w="3163" w:type="dxa"/>
          </w:tcPr>
          <w:p>
            <w:pPr>
              <w:pStyle w:val="TableText"/>
            </w:pPr>
            <w:r>
              <w:t>Updated as part of continuous improvement:</w:t>
            </w:r>
          </w:p>
          <w:p>
            <w:pPr>
              <w:pStyle w:val="TableText"/>
              <w:numPr>
                <w:ilvl w:val="0"/>
                <w:numId w:val="25"/>
              </w:numPr>
            </w:pPr>
            <w:r>
              <w:t>Section 1.3 for IMS location</w:t>
            </w:r>
          </w:p>
          <w:p>
            <w:pPr>
              <w:pStyle w:val="TableText"/>
              <w:numPr>
                <w:ilvl w:val="0"/>
                <w:numId w:val="25"/>
              </w:numPr>
              <w:jc w:val="left"/>
            </w:pPr>
            <w:r>
              <w:t>Replace MKS with IMS in all sections</w:t>
            </w:r>
          </w:p>
        </w:tc>
        <w:tc>
          <w:tcPr>
            <w:tcW w:w="1596" w:type="dxa"/>
          </w:tcPr>
          <w:p>
            <w:pPr>
              <w:pStyle w:val="TableText"/>
            </w:pPr>
            <w:r>
              <w:t>Lenin Palanisamy</w:t>
            </w:r>
          </w:p>
        </w:tc>
        <w:tc>
          <w:tcPr>
            <w:tcW w:w="1563" w:type="dxa"/>
          </w:tcPr>
          <w:p>
            <w:pPr>
              <w:pStyle w:val="TableText"/>
            </w:pPr>
            <w:proofErr w:type="spellStart"/>
            <w:r>
              <w:t>Vishal</w:t>
            </w:r>
            <w:proofErr w:type="spellEnd"/>
            <w:r>
              <w:t xml:space="preserve"> Singh</w:t>
            </w:r>
          </w:p>
        </w:tc>
      </w:tr>
      <w:tr>
        <w:tc>
          <w:tcPr>
            <w:tcW w:w="950" w:type="dxa"/>
          </w:tcPr>
          <w:p>
            <w:pPr>
              <w:pStyle w:val="TableText"/>
            </w:pPr>
            <w:r>
              <w:t>0.8</w:t>
            </w:r>
          </w:p>
        </w:tc>
        <w:tc>
          <w:tcPr>
            <w:tcW w:w="1480" w:type="dxa"/>
          </w:tcPr>
          <w:p>
            <w:pPr>
              <w:pStyle w:val="TableText"/>
            </w:pPr>
            <w:r>
              <w:t>26-Jul-16</w:t>
            </w:r>
          </w:p>
        </w:tc>
        <w:tc>
          <w:tcPr>
            <w:tcW w:w="3163" w:type="dxa"/>
          </w:tcPr>
          <w:p>
            <w:pPr>
              <w:pStyle w:val="TableText"/>
            </w:pPr>
            <w:r>
              <w:t>Added section 3.1.1</w:t>
            </w:r>
          </w:p>
        </w:tc>
        <w:tc>
          <w:tcPr>
            <w:tcW w:w="1596" w:type="dxa"/>
          </w:tcPr>
          <w:p>
            <w:pPr>
              <w:pStyle w:val="TableText"/>
            </w:pPr>
            <w:proofErr w:type="spellStart"/>
            <w:r>
              <w:t>Tridip</w:t>
            </w:r>
            <w:proofErr w:type="spellEnd"/>
            <w:r>
              <w:t xml:space="preserve"> </w:t>
            </w:r>
            <w:proofErr w:type="spellStart"/>
            <w:r>
              <w:t>Bhagawati</w:t>
            </w:r>
            <w:proofErr w:type="spellEnd"/>
          </w:p>
        </w:tc>
        <w:tc>
          <w:tcPr>
            <w:tcW w:w="1563" w:type="dxa"/>
          </w:tcPr>
          <w:p>
            <w:pPr>
              <w:pStyle w:val="TableText"/>
            </w:pPr>
            <w:proofErr w:type="spellStart"/>
            <w:r>
              <w:t>Vishal</w:t>
            </w:r>
            <w:proofErr w:type="spellEnd"/>
            <w:r>
              <w:t xml:space="preserve"> Singh</w:t>
            </w:r>
          </w:p>
        </w:tc>
      </w:tr>
      <w:tr>
        <w:tc>
          <w:tcPr>
            <w:tcW w:w="950" w:type="dxa"/>
          </w:tcPr>
          <w:p>
            <w:pPr>
              <w:pStyle w:val="TableText"/>
            </w:pPr>
          </w:p>
        </w:tc>
        <w:tc>
          <w:tcPr>
            <w:tcW w:w="1480" w:type="dxa"/>
          </w:tcPr>
          <w:p>
            <w:pPr>
              <w:pStyle w:val="TableText"/>
            </w:pPr>
          </w:p>
        </w:tc>
        <w:tc>
          <w:tcPr>
            <w:tcW w:w="3163" w:type="dxa"/>
          </w:tcPr>
          <w:p>
            <w:pPr>
              <w:pStyle w:val="TableText"/>
            </w:pPr>
          </w:p>
        </w:tc>
        <w:tc>
          <w:tcPr>
            <w:tcW w:w="1596" w:type="dxa"/>
          </w:tcPr>
          <w:p>
            <w:pPr>
              <w:pStyle w:val="TableText"/>
            </w:pPr>
          </w:p>
        </w:tc>
        <w:tc>
          <w:tcPr>
            <w:tcW w:w="1563" w:type="dxa"/>
          </w:tcPr>
          <w:p>
            <w:pPr>
              <w:pStyle w:val="TableText"/>
            </w:pPr>
          </w:p>
        </w:tc>
      </w:tr>
    </w:tbl>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pStyle w:val="TOCTitle"/>
      </w:pPr>
      <w:r>
        <w:lastRenderedPageBreak/>
        <w:t>Table of Contents</w:t>
      </w:r>
    </w:p>
    <w:p>
      <w:pPr>
        <w:pStyle w:val="TOC1"/>
        <w:tabs>
          <w:tab w:val="left" w:pos="400"/>
          <w:tab w:val="right" w:leader="dot" w:pos="9350"/>
        </w:tabs>
        <w:rPr>
          <w:rFonts w:eastAsiaTheme="minorEastAsia" w:cstheme="minorBidi"/>
          <w:b w:val="0"/>
          <w:bCs w:val="0"/>
          <w:caps w:val="0"/>
          <w:noProof/>
          <w:snapToGrid/>
          <w:sz w:val="22"/>
          <w:szCs w:val="22"/>
          <w:lang w:eastAsia="en-US"/>
        </w:rPr>
      </w:pPr>
      <w:r>
        <w:rPr>
          <w:rFonts w:ascii="Arial" w:hAnsi="Arial" w:cs="Arial"/>
          <w:b w:val="0"/>
          <w:bCs w:val="0"/>
          <w:caps w:val="0"/>
          <w:sz w:val="32"/>
          <w:szCs w:val="32"/>
        </w:rPr>
        <w:fldChar w:fldCharType="begin"/>
      </w:r>
      <w:r>
        <w:rPr>
          <w:rFonts w:ascii="Arial" w:hAnsi="Arial" w:cs="Arial"/>
          <w:b w:val="0"/>
          <w:bCs w:val="0"/>
          <w:caps w:val="0"/>
          <w:sz w:val="32"/>
          <w:szCs w:val="32"/>
        </w:rPr>
        <w:instrText xml:space="preserve"> TOC \o "1-3" \h \z \u </w:instrText>
      </w:r>
      <w:r>
        <w:rPr>
          <w:rFonts w:ascii="Arial" w:hAnsi="Arial" w:cs="Arial"/>
          <w:b w:val="0"/>
          <w:bCs w:val="0"/>
          <w:caps w:val="0"/>
          <w:sz w:val="32"/>
          <w:szCs w:val="32"/>
        </w:rPr>
        <w:fldChar w:fldCharType="separate"/>
      </w:r>
      <w:hyperlink w:anchor="_Toc452985850" w:history="1">
        <w:r>
          <w:rPr>
            <w:rStyle w:val="Hyperlink"/>
            <w:noProof/>
          </w:rPr>
          <w:t>1</w:t>
        </w:r>
        <w:r>
          <w:rPr>
            <w:rFonts w:eastAsiaTheme="minorEastAsia" w:cstheme="minorBidi"/>
            <w:b w:val="0"/>
            <w:bCs w:val="0"/>
            <w:caps w:val="0"/>
            <w:noProof/>
            <w:snapToGrid/>
            <w:sz w:val="22"/>
            <w:szCs w:val="22"/>
            <w:lang w:eastAsia="en-US"/>
          </w:rPr>
          <w:tab/>
        </w:r>
        <w:r>
          <w:rPr>
            <w:rStyle w:val="Hyperlink"/>
            <w:noProof/>
          </w:rPr>
          <w:t>Introduction</w:t>
        </w:r>
        <w:r>
          <w:rPr>
            <w:noProof/>
            <w:webHidden/>
          </w:rPr>
          <w:tab/>
        </w:r>
        <w:r>
          <w:rPr>
            <w:noProof/>
            <w:webHidden/>
          </w:rPr>
          <w:fldChar w:fldCharType="begin"/>
        </w:r>
        <w:r>
          <w:rPr>
            <w:noProof/>
            <w:webHidden/>
          </w:rPr>
          <w:instrText xml:space="preserve"> PAGEREF _Toc452985850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2985851" w:history="1">
        <w:r>
          <w:rPr>
            <w:rStyle w:val="Hyperlink"/>
            <w:noProof/>
          </w:rPr>
          <w:t>1.1</w:t>
        </w:r>
        <w:r>
          <w:rPr>
            <w:rFonts w:eastAsiaTheme="minorEastAsia" w:cstheme="minorBidi"/>
            <w:smallCaps w:val="0"/>
            <w:noProof/>
            <w:snapToGrid/>
            <w:sz w:val="22"/>
            <w:szCs w:val="22"/>
            <w:lang w:eastAsia="en-US"/>
          </w:rPr>
          <w:tab/>
        </w:r>
        <w:r>
          <w:rPr>
            <w:rStyle w:val="Hyperlink"/>
            <w:noProof/>
          </w:rPr>
          <w:t>Purpose</w:t>
        </w:r>
        <w:r>
          <w:rPr>
            <w:noProof/>
            <w:webHidden/>
          </w:rPr>
          <w:tab/>
        </w:r>
        <w:r>
          <w:rPr>
            <w:noProof/>
            <w:webHidden/>
          </w:rPr>
          <w:fldChar w:fldCharType="begin"/>
        </w:r>
        <w:r>
          <w:rPr>
            <w:noProof/>
            <w:webHidden/>
          </w:rPr>
          <w:instrText xml:space="preserve"> PAGEREF _Toc452985851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2985852" w:history="1">
        <w:r>
          <w:rPr>
            <w:rStyle w:val="Hyperlink"/>
            <w:noProof/>
          </w:rPr>
          <w:t>1.2</w:t>
        </w:r>
        <w:r>
          <w:rPr>
            <w:rFonts w:eastAsiaTheme="minorEastAsia" w:cstheme="minorBidi"/>
            <w:smallCaps w:val="0"/>
            <w:noProof/>
            <w:snapToGrid/>
            <w:sz w:val="22"/>
            <w:szCs w:val="22"/>
            <w:lang w:eastAsia="en-US"/>
          </w:rPr>
          <w:tab/>
        </w:r>
        <w:r>
          <w:rPr>
            <w:rStyle w:val="Hyperlink"/>
            <w:noProof/>
          </w:rPr>
          <w:t>Scope</w:t>
        </w:r>
        <w:r>
          <w:rPr>
            <w:noProof/>
            <w:webHidden/>
          </w:rPr>
          <w:tab/>
        </w:r>
        <w:r>
          <w:rPr>
            <w:noProof/>
            <w:webHidden/>
          </w:rPr>
          <w:fldChar w:fldCharType="begin"/>
        </w:r>
        <w:r>
          <w:rPr>
            <w:noProof/>
            <w:webHidden/>
          </w:rPr>
          <w:instrText xml:space="preserve"> PAGEREF _Toc452985852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2985853" w:history="1">
        <w:r>
          <w:rPr>
            <w:rStyle w:val="Hyperlink"/>
            <w:noProof/>
          </w:rPr>
          <w:t>1.3</w:t>
        </w:r>
        <w:r>
          <w:rPr>
            <w:rFonts w:eastAsiaTheme="minorEastAsia" w:cstheme="minorBidi"/>
            <w:smallCaps w:val="0"/>
            <w:noProof/>
            <w:snapToGrid/>
            <w:sz w:val="22"/>
            <w:szCs w:val="22"/>
            <w:lang w:eastAsia="en-US"/>
          </w:rPr>
          <w:tab/>
        </w:r>
        <w:r>
          <w:rPr>
            <w:rStyle w:val="Hyperlink"/>
            <w:noProof/>
          </w:rPr>
          <w:t>Reference documents</w:t>
        </w:r>
        <w:r>
          <w:rPr>
            <w:noProof/>
            <w:webHidden/>
          </w:rPr>
          <w:tab/>
        </w:r>
        <w:r>
          <w:rPr>
            <w:noProof/>
            <w:webHidden/>
          </w:rPr>
          <w:fldChar w:fldCharType="begin"/>
        </w:r>
        <w:r>
          <w:rPr>
            <w:noProof/>
            <w:webHidden/>
          </w:rPr>
          <w:instrText xml:space="preserve"> PAGEREF _Toc452985853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2985854" w:history="1">
        <w:r>
          <w:rPr>
            <w:rStyle w:val="Hyperlink"/>
            <w:noProof/>
          </w:rPr>
          <w:t>1.4</w:t>
        </w:r>
        <w:r>
          <w:rPr>
            <w:rFonts w:eastAsiaTheme="minorEastAsia" w:cstheme="minorBidi"/>
            <w:smallCaps w:val="0"/>
            <w:noProof/>
            <w:snapToGrid/>
            <w:sz w:val="22"/>
            <w:szCs w:val="22"/>
            <w:lang w:eastAsia="en-US"/>
          </w:rPr>
          <w:tab/>
        </w:r>
        <w:r>
          <w:rPr>
            <w:rStyle w:val="Hyperlink"/>
            <w:noProof/>
          </w:rPr>
          <w:t>Overview</w:t>
        </w:r>
        <w:r>
          <w:rPr>
            <w:noProof/>
            <w:webHidden/>
          </w:rPr>
          <w:tab/>
        </w:r>
        <w:r>
          <w:rPr>
            <w:noProof/>
            <w:webHidden/>
          </w:rPr>
          <w:fldChar w:fldCharType="begin"/>
        </w:r>
        <w:r>
          <w:rPr>
            <w:noProof/>
            <w:webHidden/>
          </w:rPr>
          <w:instrText xml:space="preserve"> PAGEREF _Toc452985854 \h </w:instrText>
        </w:r>
        <w:r>
          <w:rPr>
            <w:noProof/>
            <w:webHidden/>
          </w:rPr>
        </w:r>
        <w:r>
          <w:rPr>
            <w:noProof/>
            <w:webHidden/>
          </w:rPr>
          <w:fldChar w:fldCharType="separate"/>
        </w:r>
        <w:r>
          <w:rPr>
            <w:noProof/>
            <w:webHidden/>
          </w:rPr>
          <w:t>5</w:t>
        </w:r>
        <w:r>
          <w:rPr>
            <w:noProof/>
            <w:webHidden/>
          </w:rPr>
          <w:fldChar w:fldCharType="end"/>
        </w:r>
      </w:hyperlink>
    </w:p>
    <w:p>
      <w:pPr>
        <w:pStyle w:val="TOC1"/>
        <w:tabs>
          <w:tab w:val="left" w:pos="400"/>
          <w:tab w:val="right" w:leader="dot" w:pos="9350"/>
        </w:tabs>
        <w:rPr>
          <w:rFonts w:eastAsiaTheme="minorEastAsia" w:cstheme="minorBidi"/>
          <w:b w:val="0"/>
          <w:bCs w:val="0"/>
          <w:caps w:val="0"/>
          <w:noProof/>
          <w:snapToGrid/>
          <w:sz w:val="22"/>
          <w:szCs w:val="22"/>
          <w:lang w:eastAsia="en-US"/>
        </w:rPr>
      </w:pPr>
      <w:hyperlink w:anchor="_Toc452985855" w:history="1">
        <w:r>
          <w:rPr>
            <w:rStyle w:val="Hyperlink"/>
            <w:noProof/>
          </w:rPr>
          <w:t>2</w:t>
        </w:r>
        <w:r>
          <w:rPr>
            <w:rFonts w:eastAsiaTheme="minorEastAsia" w:cstheme="minorBidi"/>
            <w:b w:val="0"/>
            <w:bCs w:val="0"/>
            <w:caps w:val="0"/>
            <w:noProof/>
            <w:snapToGrid/>
            <w:sz w:val="22"/>
            <w:szCs w:val="22"/>
            <w:lang w:eastAsia="en-US"/>
          </w:rPr>
          <w:tab/>
        </w:r>
        <w:r>
          <w:rPr>
            <w:rStyle w:val="Hyperlink"/>
            <w:noProof/>
          </w:rPr>
          <w:t>Test Strategy</w:t>
        </w:r>
        <w:r>
          <w:rPr>
            <w:noProof/>
            <w:webHidden/>
          </w:rPr>
          <w:tab/>
        </w:r>
        <w:r>
          <w:rPr>
            <w:noProof/>
            <w:webHidden/>
          </w:rPr>
          <w:fldChar w:fldCharType="begin"/>
        </w:r>
        <w:r>
          <w:rPr>
            <w:noProof/>
            <w:webHidden/>
          </w:rPr>
          <w:instrText xml:space="preserve"> PAGEREF _Toc452985855 \h </w:instrText>
        </w:r>
        <w:r>
          <w:rPr>
            <w:noProof/>
            <w:webHidden/>
          </w:rPr>
        </w:r>
        <w:r>
          <w:rPr>
            <w:noProof/>
            <w:webHidden/>
          </w:rPr>
          <w:fldChar w:fldCharType="separate"/>
        </w:r>
        <w:r>
          <w:rPr>
            <w:noProof/>
            <w:webHidden/>
          </w:rPr>
          <w:t>6</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2985856" w:history="1">
        <w:r>
          <w:rPr>
            <w:rStyle w:val="Hyperlink"/>
            <w:noProof/>
          </w:rPr>
          <w:t>2.1</w:t>
        </w:r>
        <w:r>
          <w:rPr>
            <w:rFonts w:eastAsiaTheme="minorEastAsia" w:cstheme="minorBidi"/>
            <w:smallCaps w:val="0"/>
            <w:noProof/>
            <w:snapToGrid/>
            <w:sz w:val="22"/>
            <w:szCs w:val="22"/>
            <w:lang w:eastAsia="en-US"/>
          </w:rPr>
          <w:tab/>
        </w:r>
        <w:r>
          <w:rPr>
            <w:rStyle w:val="Hyperlink"/>
            <w:noProof/>
          </w:rPr>
          <w:t>Issue Checklist</w:t>
        </w:r>
        <w:r>
          <w:rPr>
            <w:noProof/>
            <w:webHidden/>
          </w:rPr>
          <w:tab/>
        </w:r>
        <w:r>
          <w:rPr>
            <w:noProof/>
            <w:webHidden/>
          </w:rPr>
          <w:fldChar w:fldCharType="begin"/>
        </w:r>
        <w:r>
          <w:rPr>
            <w:noProof/>
            <w:webHidden/>
          </w:rPr>
          <w:instrText xml:space="preserve"> PAGEREF _Toc452985856 \h </w:instrText>
        </w:r>
        <w:r>
          <w:rPr>
            <w:noProof/>
            <w:webHidden/>
          </w:rPr>
        </w:r>
        <w:r>
          <w:rPr>
            <w:noProof/>
            <w:webHidden/>
          </w:rPr>
          <w:fldChar w:fldCharType="separate"/>
        </w:r>
        <w:r>
          <w:rPr>
            <w:noProof/>
            <w:webHidden/>
          </w:rPr>
          <w:t>6</w:t>
        </w:r>
        <w:r>
          <w:rPr>
            <w:noProof/>
            <w:webHidden/>
          </w:rPr>
          <w:fldChar w:fldCharType="end"/>
        </w:r>
      </w:hyperlink>
    </w:p>
    <w:p>
      <w:pPr>
        <w:pStyle w:val="TOC1"/>
        <w:tabs>
          <w:tab w:val="left" w:pos="400"/>
          <w:tab w:val="right" w:leader="dot" w:pos="9350"/>
        </w:tabs>
        <w:rPr>
          <w:rFonts w:eastAsiaTheme="minorEastAsia" w:cstheme="minorBidi"/>
          <w:b w:val="0"/>
          <w:bCs w:val="0"/>
          <w:caps w:val="0"/>
          <w:noProof/>
          <w:snapToGrid/>
          <w:sz w:val="22"/>
          <w:szCs w:val="22"/>
          <w:lang w:eastAsia="en-US"/>
        </w:rPr>
      </w:pPr>
      <w:hyperlink w:anchor="_Toc452985857" w:history="1">
        <w:r>
          <w:rPr>
            <w:rStyle w:val="Hyperlink"/>
            <w:noProof/>
          </w:rPr>
          <w:t>3</w:t>
        </w:r>
        <w:r>
          <w:rPr>
            <w:rFonts w:eastAsiaTheme="minorEastAsia" w:cstheme="minorBidi"/>
            <w:b w:val="0"/>
            <w:bCs w:val="0"/>
            <w:caps w:val="0"/>
            <w:noProof/>
            <w:snapToGrid/>
            <w:sz w:val="22"/>
            <w:szCs w:val="22"/>
            <w:lang w:eastAsia="en-US"/>
          </w:rPr>
          <w:tab/>
        </w:r>
        <w:r>
          <w:rPr>
            <w:rStyle w:val="Hyperlink"/>
            <w:noProof/>
          </w:rPr>
          <w:t>Testing Guidelines</w:t>
        </w:r>
        <w:r>
          <w:rPr>
            <w:noProof/>
            <w:webHidden/>
          </w:rPr>
          <w:tab/>
        </w:r>
        <w:r>
          <w:rPr>
            <w:noProof/>
            <w:webHidden/>
          </w:rPr>
          <w:fldChar w:fldCharType="begin"/>
        </w:r>
        <w:r>
          <w:rPr>
            <w:noProof/>
            <w:webHidden/>
          </w:rPr>
          <w:instrText xml:space="preserve"> PAGEREF _Toc452985857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2985858" w:history="1">
        <w:r>
          <w:rPr>
            <w:rStyle w:val="Hyperlink"/>
            <w:noProof/>
          </w:rPr>
          <w:t>3.1</w:t>
        </w:r>
        <w:r>
          <w:rPr>
            <w:rFonts w:eastAsiaTheme="minorEastAsia" w:cstheme="minorBidi"/>
            <w:smallCaps w:val="0"/>
            <w:noProof/>
            <w:snapToGrid/>
            <w:sz w:val="22"/>
            <w:szCs w:val="22"/>
            <w:lang w:eastAsia="en-US"/>
          </w:rPr>
          <w:tab/>
        </w:r>
        <w:r>
          <w:rPr>
            <w:rStyle w:val="Hyperlink"/>
            <w:noProof/>
          </w:rPr>
          <w:t>Prerequisite</w:t>
        </w:r>
        <w:r>
          <w:rPr>
            <w:noProof/>
            <w:webHidden/>
          </w:rPr>
          <w:tab/>
        </w:r>
        <w:r>
          <w:rPr>
            <w:noProof/>
            <w:webHidden/>
          </w:rPr>
          <w:fldChar w:fldCharType="begin"/>
        </w:r>
        <w:r>
          <w:rPr>
            <w:noProof/>
            <w:webHidden/>
          </w:rPr>
          <w:instrText xml:space="preserve"> PAGEREF _Toc452985858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2985859" w:history="1">
        <w:r>
          <w:rPr>
            <w:rStyle w:val="Hyperlink"/>
            <w:noProof/>
          </w:rPr>
          <w:t>3.2</w:t>
        </w:r>
        <w:r>
          <w:rPr>
            <w:rFonts w:eastAsiaTheme="minorEastAsia" w:cstheme="minorBidi"/>
            <w:smallCaps w:val="0"/>
            <w:noProof/>
            <w:snapToGrid/>
            <w:sz w:val="22"/>
            <w:szCs w:val="22"/>
            <w:lang w:eastAsia="en-US"/>
          </w:rPr>
          <w:tab/>
        </w:r>
        <w:r>
          <w:rPr>
            <w:rStyle w:val="Hyperlink"/>
            <w:noProof/>
          </w:rPr>
          <w:t>Role and Responsibilities</w:t>
        </w:r>
        <w:r>
          <w:rPr>
            <w:noProof/>
            <w:webHidden/>
          </w:rPr>
          <w:tab/>
        </w:r>
        <w:r>
          <w:rPr>
            <w:noProof/>
            <w:webHidden/>
          </w:rPr>
          <w:fldChar w:fldCharType="begin"/>
        </w:r>
        <w:r>
          <w:rPr>
            <w:noProof/>
            <w:webHidden/>
          </w:rPr>
          <w:instrText xml:space="preserve"> PAGEREF _Toc452985859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2985860" w:history="1">
        <w:r>
          <w:rPr>
            <w:rStyle w:val="Hyperlink"/>
            <w:noProof/>
          </w:rPr>
          <w:t>3.3</w:t>
        </w:r>
        <w:r>
          <w:rPr>
            <w:rFonts w:eastAsiaTheme="minorEastAsia" w:cstheme="minorBidi"/>
            <w:smallCaps w:val="0"/>
            <w:noProof/>
            <w:snapToGrid/>
            <w:sz w:val="22"/>
            <w:szCs w:val="22"/>
            <w:lang w:eastAsia="en-US"/>
          </w:rPr>
          <w:tab/>
        </w:r>
        <w:r>
          <w:rPr>
            <w:rStyle w:val="Hyperlink"/>
            <w:noProof/>
          </w:rPr>
          <w:t>Design and Maintenance Test Frame on Remote Machine</w:t>
        </w:r>
        <w:r>
          <w:rPr>
            <w:noProof/>
            <w:webHidden/>
          </w:rPr>
          <w:tab/>
        </w:r>
        <w:r>
          <w:rPr>
            <w:noProof/>
            <w:webHidden/>
          </w:rPr>
          <w:fldChar w:fldCharType="begin"/>
        </w:r>
        <w:r>
          <w:rPr>
            <w:noProof/>
            <w:webHidden/>
          </w:rPr>
          <w:instrText xml:space="preserve"> PAGEREF _Toc452985860 \h </w:instrText>
        </w:r>
        <w:r>
          <w:rPr>
            <w:noProof/>
            <w:webHidden/>
          </w:rPr>
        </w:r>
        <w:r>
          <w:rPr>
            <w:noProof/>
            <w:webHidden/>
          </w:rPr>
          <w:fldChar w:fldCharType="separate"/>
        </w:r>
        <w:r>
          <w:rPr>
            <w:noProof/>
            <w:webHidden/>
          </w:rPr>
          <w:t>7</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2985861" w:history="1">
        <w:r>
          <w:rPr>
            <w:rStyle w:val="Hyperlink"/>
            <w:noProof/>
          </w:rPr>
          <w:t>3.4</w:t>
        </w:r>
        <w:r>
          <w:rPr>
            <w:rFonts w:eastAsiaTheme="minorEastAsia" w:cstheme="minorBidi"/>
            <w:smallCaps w:val="0"/>
            <w:noProof/>
            <w:snapToGrid/>
            <w:sz w:val="22"/>
            <w:szCs w:val="22"/>
            <w:lang w:eastAsia="en-US"/>
          </w:rPr>
          <w:tab/>
        </w:r>
        <w:r>
          <w:rPr>
            <w:rStyle w:val="Hyperlink"/>
            <w:noProof/>
          </w:rPr>
          <w:t>Testing Steps</w:t>
        </w:r>
        <w:r>
          <w:rPr>
            <w:noProof/>
            <w:webHidden/>
          </w:rPr>
          <w:tab/>
        </w:r>
        <w:r>
          <w:rPr>
            <w:noProof/>
            <w:webHidden/>
          </w:rPr>
          <w:fldChar w:fldCharType="begin"/>
        </w:r>
        <w:r>
          <w:rPr>
            <w:noProof/>
            <w:webHidden/>
          </w:rPr>
          <w:instrText xml:space="preserve"> PAGEREF _Toc452985861 \h </w:instrText>
        </w:r>
        <w:r>
          <w:rPr>
            <w:noProof/>
            <w:webHidden/>
          </w:rPr>
        </w:r>
        <w:r>
          <w:rPr>
            <w:noProof/>
            <w:webHidden/>
          </w:rPr>
          <w:fldChar w:fldCharType="separate"/>
        </w:r>
        <w:r>
          <w:rPr>
            <w:noProof/>
            <w:webHidden/>
          </w:rPr>
          <w:t>8</w:t>
        </w:r>
        <w:r>
          <w:rPr>
            <w:noProof/>
            <w:webHidden/>
          </w:rPr>
          <w:fldChar w:fldCharType="end"/>
        </w:r>
      </w:hyperlink>
    </w:p>
    <w:p>
      <w:pPr>
        <w:pStyle w:val="TOC3"/>
        <w:tabs>
          <w:tab w:val="left" w:pos="1200"/>
          <w:tab w:val="right" w:leader="dot" w:pos="9350"/>
        </w:tabs>
        <w:rPr>
          <w:rFonts w:eastAsiaTheme="minorEastAsia" w:cstheme="minorBidi"/>
          <w:i w:val="0"/>
          <w:iCs w:val="0"/>
          <w:noProof/>
          <w:snapToGrid/>
          <w:sz w:val="22"/>
          <w:szCs w:val="22"/>
          <w:lang w:eastAsia="en-US"/>
        </w:rPr>
      </w:pPr>
      <w:hyperlink w:anchor="_Toc452985862" w:history="1">
        <w:r>
          <w:rPr>
            <w:rStyle w:val="Hyperlink"/>
            <w:noProof/>
          </w:rPr>
          <w:t>3.4.1</w:t>
        </w:r>
        <w:r>
          <w:rPr>
            <w:rFonts w:eastAsiaTheme="minorEastAsia" w:cstheme="minorBidi"/>
            <w:i w:val="0"/>
            <w:iCs w:val="0"/>
            <w:noProof/>
            <w:snapToGrid/>
            <w:sz w:val="22"/>
            <w:szCs w:val="22"/>
            <w:lang w:eastAsia="en-US"/>
          </w:rPr>
          <w:tab/>
        </w:r>
        <w:r>
          <w:rPr>
            <w:rStyle w:val="Hyperlink"/>
            <w:noProof/>
          </w:rPr>
          <w:t>Testing for Issue Resolution</w:t>
        </w:r>
        <w:r>
          <w:rPr>
            <w:noProof/>
            <w:webHidden/>
          </w:rPr>
          <w:tab/>
        </w:r>
        <w:r>
          <w:rPr>
            <w:noProof/>
            <w:webHidden/>
          </w:rPr>
          <w:fldChar w:fldCharType="begin"/>
        </w:r>
        <w:r>
          <w:rPr>
            <w:noProof/>
            <w:webHidden/>
          </w:rPr>
          <w:instrText xml:space="preserve"> PAGEREF _Toc452985862 \h </w:instrText>
        </w:r>
        <w:r>
          <w:rPr>
            <w:noProof/>
            <w:webHidden/>
          </w:rPr>
        </w:r>
        <w:r>
          <w:rPr>
            <w:noProof/>
            <w:webHidden/>
          </w:rPr>
          <w:fldChar w:fldCharType="separate"/>
        </w:r>
        <w:r>
          <w:rPr>
            <w:noProof/>
            <w:webHidden/>
          </w:rPr>
          <w:t>8</w:t>
        </w:r>
        <w:r>
          <w:rPr>
            <w:noProof/>
            <w:webHidden/>
          </w:rPr>
          <w:fldChar w:fldCharType="end"/>
        </w:r>
      </w:hyperlink>
    </w:p>
    <w:p>
      <w:pPr>
        <w:pStyle w:val="TOC3"/>
        <w:tabs>
          <w:tab w:val="left" w:pos="1200"/>
          <w:tab w:val="right" w:leader="dot" w:pos="9350"/>
        </w:tabs>
        <w:rPr>
          <w:rFonts w:eastAsiaTheme="minorEastAsia" w:cstheme="minorBidi"/>
          <w:i w:val="0"/>
          <w:iCs w:val="0"/>
          <w:noProof/>
          <w:snapToGrid/>
          <w:sz w:val="22"/>
          <w:szCs w:val="22"/>
          <w:lang w:eastAsia="en-US"/>
        </w:rPr>
      </w:pPr>
      <w:hyperlink w:anchor="_Toc452985863" w:history="1">
        <w:r>
          <w:rPr>
            <w:rStyle w:val="Hyperlink"/>
            <w:noProof/>
          </w:rPr>
          <w:t>3.4.2</w:t>
        </w:r>
        <w:r>
          <w:rPr>
            <w:rFonts w:eastAsiaTheme="minorEastAsia" w:cstheme="minorBidi"/>
            <w:i w:val="0"/>
            <w:iCs w:val="0"/>
            <w:noProof/>
            <w:snapToGrid/>
            <w:sz w:val="22"/>
            <w:szCs w:val="22"/>
            <w:lang w:eastAsia="en-US"/>
          </w:rPr>
          <w:tab/>
        </w:r>
        <w:r>
          <w:rPr>
            <w:rStyle w:val="Hyperlink"/>
            <w:noProof/>
          </w:rPr>
          <w:t>Testing for Release</w:t>
        </w:r>
        <w:r>
          <w:rPr>
            <w:noProof/>
            <w:webHidden/>
          </w:rPr>
          <w:tab/>
        </w:r>
        <w:r>
          <w:rPr>
            <w:noProof/>
            <w:webHidden/>
          </w:rPr>
          <w:fldChar w:fldCharType="begin"/>
        </w:r>
        <w:r>
          <w:rPr>
            <w:noProof/>
            <w:webHidden/>
          </w:rPr>
          <w:instrText xml:space="preserve"> PAGEREF _Toc452985863 \h </w:instrText>
        </w:r>
        <w:r>
          <w:rPr>
            <w:noProof/>
            <w:webHidden/>
          </w:rPr>
        </w:r>
        <w:r>
          <w:rPr>
            <w:noProof/>
            <w:webHidden/>
          </w:rPr>
          <w:fldChar w:fldCharType="separate"/>
        </w:r>
        <w:r>
          <w:rPr>
            <w:noProof/>
            <w:webHidden/>
          </w:rPr>
          <w:t>11</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2985864" w:history="1">
        <w:r>
          <w:rPr>
            <w:rStyle w:val="Hyperlink"/>
            <w:noProof/>
          </w:rPr>
          <w:t>3.5</w:t>
        </w:r>
        <w:r>
          <w:rPr>
            <w:rFonts w:eastAsiaTheme="minorEastAsia" w:cstheme="minorBidi"/>
            <w:smallCaps w:val="0"/>
            <w:noProof/>
            <w:snapToGrid/>
            <w:sz w:val="22"/>
            <w:szCs w:val="22"/>
            <w:lang w:eastAsia="en-US"/>
          </w:rPr>
          <w:tab/>
        </w:r>
        <w:r>
          <w:rPr>
            <w:rStyle w:val="Hyperlink"/>
            <w:noProof/>
          </w:rPr>
          <w:t>Test Results</w:t>
        </w:r>
        <w:r>
          <w:rPr>
            <w:noProof/>
            <w:webHidden/>
          </w:rPr>
          <w:tab/>
        </w:r>
        <w:r>
          <w:rPr>
            <w:noProof/>
            <w:webHidden/>
          </w:rPr>
          <w:fldChar w:fldCharType="begin"/>
        </w:r>
        <w:r>
          <w:rPr>
            <w:noProof/>
            <w:webHidden/>
          </w:rPr>
          <w:instrText xml:space="preserve"> PAGEREF _Toc452985864 \h </w:instrText>
        </w:r>
        <w:r>
          <w:rPr>
            <w:noProof/>
            <w:webHidden/>
          </w:rPr>
        </w:r>
        <w:r>
          <w:rPr>
            <w:noProof/>
            <w:webHidden/>
          </w:rPr>
          <w:fldChar w:fldCharType="separate"/>
        </w:r>
        <w:r>
          <w:rPr>
            <w:noProof/>
            <w:webHidden/>
          </w:rPr>
          <w:t>11</w:t>
        </w:r>
        <w:r>
          <w:rPr>
            <w:noProof/>
            <w:webHidden/>
          </w:rPr>
          <w:fldChar w:fldCharType="end"/>
        </w:r>
      </w:hyperlink>
    </w:p>
    <w:p>
      <w:pPr>
        <w:pStyle w:val="TOC2"/>
        <w:tabs>
          <w:tab w:val="left" w:pos="800"/>
          <w:tab w:val="right" w:leader="dot" w:pos="9350"/>
        </w:tabs>
        <w:rPr>
          <w:rFonts w:eastAsiaTheme="minorEastAsia" w:cstheme="minorBidi"/>
          <w:smallCaps w:val="0"/>
          <w:noProof/>
          <w:snapToGrid/>
          <w:sz w:val="22"/>
          <w:szCs w:val="22"/>
          <w:lang w:eastAsia="en-US"/>
        </w:rPr>
      </w:pPr>
      <w:hyperlink w:anchor="_Toc452985865" w:history="1">
        <w:r>
          <w:rPr>
            <w:rStyle w:val="Hyperlink"/>
            <w:noProof/>
          </w:rPr>
          <w:t>3.6</w:t>
        </w:r>
        <w:r>
          <w:rPr>
            <w:rFonts w:eastAsiaTheme="minorEastAsia" w:cstheme="minorBidi"/>
            <w:smallCaps w:val="0"/>
            <w:noProof/>
            <w:snapToGrid/>
            <w:sz w:val="22"/>
            <w:szCs w:val="22"/>
            <w:lang w:eastAsia="en-US"/>
          </w:rPr>
          <w:tab/>
        </w:r>
        <w:r>
          <w:rPr>
            <w:rStyle w:val="Hyperlink"/>
            <w:noProof/>
          </w:rPr>
          <w:t>Lessons Learned</w:t>
        </w:r>
        <w:r>
          <w:rPr>
            <w:noProof/>
            <w:webHidden/>
          </w:rPr>
          <w:tab/>
        </w:r>
        <w:r>
          <w:rPr>
            <w:noProof/>
            <w:webHidden/>
          </w:rPr>
          <w:fldChar w:fldCharType="begin"/>
        </w:r>
        <w:r>
          <w:rPr>
            <w:noProof/>
            <w:webHidden/>
          </w:rPr>
          <w:instrText xml:space="preserve"> PAGEREF _Toc452985865 \h </w:instrText>
        </w:r>
        <w:r>
          <w:rPr>
            <w:noProof/>
            <w:webHidden/>
          </w:rPr>
        </w:r>
        <w:r>
          <w:rPr>
            <w:noProof/>
            <w:webHidden/>
          </w:rPr>
          <w:fldChar w:fldCharType="separate"/>
        </w:r>
        <w:r>
          <w:rPr>
            <w:noProof/>
            <w:webHidden/>
          </w:rPr>
          <w:t>11</w:t>
        </w:r>
        <w:r>
          <w:rPr>
            <w:noProof/>
            <w:webHidden/>
          </w:rPr>
          <w:fldChar w:fldCharType="end"/>
        </w:r>
      </w:hyperlink>
    </w:p>
    <w:p>
      <w:pPr>
        <w:rPr>
          <w:rFonts w:ascii="Arial" w:hAnsi="Arial" w:cs="Arial"/>
          <w:sz w:val="32"/>
          <w:szCs w:val="32"/>
        </w:rPr>
      </w:pPr>
      <w:r>
        <w:rPr>
          <w:rFonts w:ascii="Arial" w:hAnsi="Arial" w:cs="Arial"/>
          <w:b/>
          <w:bCs/>
          <w:caps/>
          <w:sz w:val="32"/>
          <w:szCs w:val="32"/>
        </w:rPr>
        <w:fldChar w:fldCharType="end"/>
      </w: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pStyle w:val="Heading1"/>
        <w:numPr>
          <w:ilvl w:val="0"/>
          <w:numId w:val="16"/>
        </w:numPr>
      </w:pPr>
      <w:bookmarkStart w:id="0" w:name="_Toc452985850"/>
      <w:r>
        <w:lastRenderedPageBreak/>
        <w:t>Introduction</w:t>
      </w:r>
      <w:bookmarkEnd w:id="0"/>
    </w:p>
    <w:p>
      <w:pPr>
        <w:pStyle w:val="Heading2"/>
      </w:pPr>
      <w:bookmarkStart w:id="1" w:name="_Toc452985851"/>
      <w:r>
        <w:t>Purpose</w:t>
      </w:r>
      <w:bookmarkEnd w:id="1"/>
    </w:p>
    <w:p>
      <w:pPr>
        <w:rPr>
          <w:rFonts w:ascii="Arial" w:hAnsi="Arial" w:cs="Arial"/>
          <w:b/>
          <w:sz w:val="32"/>
          <w:szCs w:val="32"/>
        </w:rPr>
      </w:pPr>
    </w:p>
    <w:p>
      <w:pPr>
        <w:pStyle w:val="ListParagraph"/>
        <w:ind w:left="0"/>
        <w:jc w:val="both"/>
        <w:rPr>
          <w:rFonts w:ascii="Arial" w:hAnsi="Arial" w:cs="Arial"/>
          <w:sz w:val="24"/>
          <w:szCs w:val="24"/>
        </w:rPr>
      </w:pPr>
      <w:r>
        <w:rPr>
          <w:rFonts w:ascii="Arial" w:hAnsi="Arial" w:cs="Arial"/>
          <w:sz w:val="24"/>
          <w:szCs w:val="24"/>
        </w:rPr>
        <w:t xml:space="preserve">This document contains a “How to” guideline for testing the modifications carried out based on the issue/Realization Order (RO) raised in Generic </w:t>
      </w:r>
      <w:proofErr w:type="spellStart"/>
      <w:r>
        <w:rPr>
          <w:rFonts w:ascii="Arial" w:hAnsi="Arial" w:cs="Arial"/>
          <w:sz w:val="24"/>
          <w:szCs w:val="24"/>
        </w:rPr>
        <w:t>SCons</w:t>
      </w:r>
      <w:proofErr w:type="spellEnd"/>
      <w:r>
        <w:rPr>
          <w:rFonts w:ascii="Arial" w:hAnsi="Arial" w:cs="Arial"/>
          <w:sz w:val="24"/>
          <w:szCs w:val="24"/>
        </w:rPr>
        <w:t>.</w:t>
      </w:r>
    </w:p>
    <w:p>
      <w:pPr>
        <w:pStyle w:val="Heading2"/>
      </w:pPr>
      <w:bookmarkStart w:id="2" w:name="_Toc452985852"/>
      <w:r>
        <w:t>Scope</w:t>
      </w:r>
      <w:bookmarkEnd w:id="2"/>
    </w:p>
    <w:p>
      <w:pPr>
        <w:pStyle w:val="ListParagraph"/>
        <w:ind w:left="0"/>
        <w:jc w:val="both"/>
        <w:rPr>
          <w:rFonts w:ascii="Arial" w:hAnsi="Arial" w:cs="Arial"/>
          <w:sz w:val="24"/>
          <w:szCs w:val="24"/>
        </w:rPr>
      </w:pPr>
    </w:p>
    <w:p>
      <w:pPr>
        <w:pStyle w:val="ListParagraph"/>
        <w:ind w:left="0"/>
        <w:jc w:val="both"/>
        <w:rPr>
          <w:rFonts w:ascii="Arial" w:hAnsi="Arial" w:cs="Arial"/>
          <w:sz w:val="24"/>
          <w:szCs w:val="24"/>
        </w:rPr>
      </w:pPr>
      <w:r>
        <w:rPr>
          <w:rFonts w:ascii="Arial" w:hAnsi="Arial" w:cs="Arial"/>
          <w:sz w:val="24"/>
          <w:szCs w:val="24"/>
        </w:rPr>
        <w:t>This document applies for testing the modifications in SCT_Sconstools of Engineering Tool Kit (ETK) project.</w:t>
      </w:r>
    </w:p>
    <w:p>
      <w:pPr>
        <w:pStyle w:val="ListParagraph"/>
        <w:ind w:left="0"/>
        <w:jc w:val="both"/>
        <w:rPr>
          <w:rFonts w:ascii="Arial" w:hAnsi="Arial" w:cs="Arial"/>
          <w:sz w:val="24"/>
          <w:szCs w:val="24"/>
        </w:rPr>
      </w:pPr>
    </w:p>
    <w:p>
      <w:pPr>
        <w:pStyle w:val="Heading2"/>
      </w:pPr>
      <w:bookmarkStart w:id="3" w:name="_Ref421282980"/>
      <w:bookmarkStart w:id="4" w:name="_Toc452985853"/>
      <w:r>
        <w:t>Reference documents</w:t>
      </w:r>
      <w:bookmarkEnd w:id="3"/>
      <w:bookmarkEnd w:id="4"/>
    </w:p>
    <w:p>
      <w:pPr>
        <w:pStyle w:val="ListParagraph"/>
        <w:ind w:left="0"/>
        <w:jc w:val="both"/>
        <w:rPr>
          <w:rFonts w:ascii="Arial" w:hAnsi="Arial" w:cs="Arial"/>
          <w:sz w:val="24"/>
          <w:szCs w:val="24"/>
        </w:rPr>
      </w:pPr>
    </w:p>
    <w:tbl>
      <w:tblPr>
        <w:tblStyle w:val="TableGrid"/>
        <w:tblW w:w="0" w:type="auto"/>
        <w:tblInd w:w="108" w:type="dxa"/>
        <w:tblLayout w:type="fixed"/>
        <w:tblLook w:val="04A0"/>
      </w:tblPr>
      <w:tblGrid>
        <w:gridCol w:w="540"/>
        <w:gridCol w:w="1980"/>
        <w:gridCol w:w="6948"/>
      </w:tblGrid>
      <w:tr>
        <w:tc>
          <w:tcPr>
            <w:tcW w:w="540" w:type="dxa"/>
            <w:shd w:val="pct25" w:color="auto" w:fill="auto"/>
          </w:tcPr>
          <w:p>
            <w:pPr>
              <w:pStyle w:val="ListParagraph"/>
              <w:ind w:left="0"/>
              <w:jc w:val="both"/>
              <w:rPr>
                <w:rFonts w:ascii="Arial" w:hAnsi="Arial" w:cs="Arial"/>
                <w:b/>
                <w:sz w:val="24"/>
                <w:szCs w:val="24"/>
              </w:rPr>
            </w:pPr>
            <w:r>
              <w:rPr>
                <w:rFonts w:ascii="Arial" w:hAnsi="Arial" w:cs="Arial"/>
                <w:b/>
                <w:sz w:val="24"/>
                <w:szCs w:val="24"/>
              </w:rPr>
              <w:t>S. No.</w:t>
            </w:r>
          </w:p>
        </w:tc>
        <w:tc>
          <w:tcPr>
            <w:tcW w:w="1980" w:type="dxa"/>
            <w:shd w:val="pct25" w:color="auto" w:fill="auto"/>
          </w:tcPr>
          <w:p>
            <w:pPr>
              <w:pStyle w:val="ListParagraph"/>
              <w:ind w:left="0"/>
              <w:jc w:val="both"/>
              <w:rPr>
                <w:rFonts w:ascii="Arial" w:hAnsi="Arial" w:cs="Arial"/>
                <w:b/>
                <w:sz w:val="24"/>
                <w:szCs w:val="24"/>
              </w:rPr>
            </w:pPr>
            <w:r>
              <w:rPr>
                <w:rFonts w:ascii="Arial" w:hAnsi="Arial" w:cs="Arial"/>
                <w:b/>
                <w:sz w:val="24"/>
                <w:szCs w:val="24"/>
              </w:rPr>
              <w:t>Reference Document</w:t>
            </w:r>
          </w:p>
        </w:tc>
        <w:tc>
          <w:tcPr>
            <w:tcW w:w="6948" w:type="dxa"/>
            <w:shd w:val="pct25" w:color="auto" w:fill="auto"/>
          </w:tcPr>
          <w:p>
            <w:pPr>
              <w:pStyle w:val="ListParagraph"/>
              <w:ind w:left="0"/>
              <w:jc w:val="both"/>
              <w:rPr>
                <w:rFonts w:ascii="Arial" w:hAnsi="Arial" w:cs="Arial"/>
                <w:b/>
                <w:sz w:val="24"/>
                <w:szCs w:val="24"/>
              </w:rPr>
            </w:pPr>
            <w:r>
              <w:rPr>
                <w:rFonts w:ascii="Arial" w:hAnsi="Arial" w:cs="Arial"/>
                <w:b/>
                <w:sz w:val="24"/>
                <w:szCs w:val="24"/>
              </w:rPr>
              <w:t>Location</w:t>
            </w:r>
          </w:p>
        </w:tc>
      </w:tr>
      <w:tr>
        <w:tc>
          <w:tcPr>
            <w:tcW w:w="540" w:type="dxa"/>
          </w:tcPr>
          <w:p>
            <w:pPr>
              <w:pStyle w:val="ListParagraph"/>
              <w:ind w:left="0"/>
              <w:jc w:val="both"/>
              <w:rPr>
                <w:rFonts w:ascii="Arial" w:hAnsi="Arial" w:cs="Arial"/>
                <w:sz w:val="24"/>
                <w:szCs w:val="24"/>
              </w:rPr>
            </w:pPr>
            <w:r>
              <w:rPr>
                <w:rFonts w:ascii="Arial" w:hAnsi="Arial" w:cs="Arial"/>
                <w:sz w:val="24"/>
                <w:szCs w:val="24"/>
              </w:rPr>
              <w:t>1</w:t>
            </w:r>
          </w:p>
        </w:tc>
        <w:tc>
          <w:tcPr>
            <w:tcW w:w="1980" w:type="dxa"/>
          </w:tcPr>
          <w:p>
            <w:pPr>
              <w:pStyle w:val="ListParagraph"/>
              <w:ind w:left="0"/>
              <w:jc w:val="both"/>
              <w:rPr>
                <w:rFonts w:ascii="Arial" w:hAnsi="Arial" w:cs="Arial"/>
                <w:sz w:val="24"/>
                <w:szCs w:val="24"/>
              </w:rPr>
            </w:pPr>
            <w:r>
              <w:rPr>
                <w:rFonts w:ascii="Arial" w:hAnsi="Arial" w:cs="Arial"/>
                <w:sz w:val="24"/>
                <w:szCs w:val="24"/>
              </w:rPr>
              <w:t>Issue Checklist template</w:t>
            </w:r>
          </w:p>
        </w:tc>
        <w:tc>
          <w:tcPr>
            <w:tcW w:w="6948" w:type="dxa"/>
          </w:tcPr>
          <w:p>
            <w:pPr>
              <w:pStyle w:val="ListParagraph"/>
              <w:ind w:left="0"/>
              <w:jc w:val="both"/>
              <w:rPr>
                <w:rFonts w:ascii="Arial" w:hAnsi="Arial" w:cs="Arial"/>
                <w:sz w:val="24"/>
                <w:szCs w:val="24"/>
              </w:rPr>
            </w:pPr>
            <w:hyperlink r:id="rId8" w:history="1">
              <w:r>
                <w:rPr>
                  <w:rStyle w:val="Hyperlink"/>
                  <w:rFonts w:ascii="Arial" w:hAnsi="Arial" w:cs="Arial"/>
                  <w:sz w:val="24"/>
                  <w:szCs w:val="24"/>
                </w:rPr>
                <w:t>http://ims-adas:7001/si/viewrevision?projectName=/nfs/projekte1/REPOSITORY/Base%5fDevelopment/05%5fAlgorithm/ETK%5fEngineeringToolKit/04%5fEngineering/SCT%5fSconstools/docs/processes/templates/project.pj&amp;selection=Issue%5fChecklist.xlsx</w:t>
              </w:r>
            </w:hyperlink>
          </w:p>
          <w:p>
            <w:pPr>
              <w:pStyle w:val="ListParagraph"/>
              <w:ind w:left="0"/>
              <w:jc w:val="both"/>
              <w:rPr>
                <w:rFonts w:ascii="Arial" w:hAnsi="Arial" w:cs="Arial"/>
                <w:sz w:val="24"/>
                <w:szCs w:val="24"/>
              </w:rPr>
            </w:pPr>
          </w:p>
          <w:p>
            <w:pPr>
              <w:pStyle w:val="ListParagraph"/>
              <w:ind w:left="0"/>
              <w:jc w:val="both"/>
              <w:rPr>
                <w:rFonts w:ascii="Arial" w:hAnsi="Arial" w:cs="Arial"/>
                <w:sz w:val="24"/>
                <w:szCs w:val="24"/>
              </w:rPr>
            </w:pPr>
          </w:p>
        </w:tc>
      </w:tr>
      <w:tr>
        <w:tc>
          <w:tcPr>
            <w:tcW w:w="540" w:type="dxa"/>
          </w:tcPr>
          <w:p>
            <w:pPr>
              <w:pStyle w:val="ListParagraph"/>
              <w:ind w:left="0"/>
              <w:jc w:val="both"/>
              <w:rPr>
                <w:rFonts w:ascii="Arial" w:hAnsi="Arial" w:cs="Arial"/>
                <w:sz w:val="24"/>
                <w:szCs w:val="24"/>
              </w:rPr>
            </w:pPr>
            <w:r>
              <w:rPr>
                <w:rFonts w:ascii="Arial" w:hAnsi="Arial" w:cs="Arial"/>
                <w:sz w:val="24"/>
                <w:szCs w:val="24"/>
              </w:rPr>
              <w:t>2</w:t>
            </w:r>
          </w:p>
        </w:tc>
        <w:tc>
          <w:tcPr>
            <w:tcW w:w="1980" w:type="dxa"/>
          </w:tcPr>
          <w:p>
            <w:pPr>
              <w:pStyle w:val="ListParagraph"/>
              <w:ind w:left="0"/>
              <w:jc w:val="both"/>
              <w:rPr>
                <w:rFonts w:ascii="Arial" w:hAnsi="Arial" w:cs="Arial"/>
                <w:sz w:val="24"/>
                <w:szCs w:val="24"/>
              </w:rPr>
            </w:pPr>
            <w:r>
              <w:rPr>
                <w:rFonts w:ascii="Arial" w:hAnsi="Arial" w:cs="Arial"/>
                <w:sz w:val="24"/>
                <w:szCs w:val="24"/>
              </w:rPr>
              <w:t>GenericSCons Release Process</w:t>
            </w:r>
          </w:p>
        </w:tc>
        <w:tc>
          <w:tcPr>
            <w:tcW w:w="6948" w:type="dxa"/>
          </w:tcPr>
          <w:p>
            <w:pPr>
              <w:pStyle w:val="ListParagraph"/>
              <w:ind w:left="0"/>
              <w:jc w:val="both"/>
              <w:rPr>
                <w:rFonts w:ascii="Arial" w:hAnsi="Arial" w:cs="Arial"/>
                <w:sz w:val="24"/>
                <w:szCs w:val="24"/>
              </w:rPr>
            </w:pPr>
            <w:hyperlink r:id="rId9" w:history="1">
              <w:r>
                <w:rPr>
                  <w:rStyle w:val="Hyperlink"/>
                  <w:rFonts w:ascii="Arial" w:hAnsi="Arial" w:cs="Arial"/>
                  <w:sz w:val="24"/>
                  <w:szCs w:val="24"/>
                </w:rPr>
                <w:t>http://ims-adas:7001/si/viewrevision?projectName=/nfs/projekte1/REPOSITORY/Base%5fDevelopment/05%5fAlgorithm/ETK%5fEngineeringToolKit/04%5fEngineering/SCT%5fSconstools/docs/processes/project.pj&amp;selection=GenericSCons%5fRelease%5fProcess.docx</w:t>
              </w:r>
            </w:hyperlink>
          </w:p>
          <w:p>
            <w:pPr>
              <w:pStyle w:val="ListParagraph"/>
              <w:ind w:left="0"/>
              <w:jc w:val="both"/>
              <w:rPr>
                <w:rFonts w:ascii="Arial" w:hAnsi="Arial" w:cs="Arial"/>
                <w:sz w:val="24"/>
                <w:szCs w:val="24"/>
              </w:rPr>
            </w:pPr>
          </w:p>
        </w:tc>
      </w:tr>
      <w:tr>
        <w:tc>
          <w:tcPr>
            <w:tcW w:w="540" w:type="dxa"/>
          </w:tcPr>
          <w:p>
            <w:pPr>
              <w:pStyle w:val="ListParagraph"/>
              <w:ind w:left="0"/>
              <w:jc w:val="both"/>
              <w:rPr>
                <w:rFonts w:ascii="Arial" w:hAnsi="Arial" w:cs="Arial"/>
                <w:sz w:val="24"/>
                <w:szCs w:val="24"/>
              </w:rPr>
            </w:pPr>
            <w:r>
              <w:rPr>
                <w:rFonts w:ascii="Arial" w:hAnsi="Arial" w:cs="Arial"/>
                <w:sz w:val="24"/>
                <w:szCs w:val="24"/>
              </w:rPr>
              <w:t>3</w:t>
            </w:r>
          </w:p>
        </w:tc>
        <w:tc>
          <w:tcPr>
            <w:tcW w:w="1980" w:type="dxa"/>
          </w:tcPr>
          <w:p>
            <w:pPr>
              <w:pStyle w:val="ListParagraph"/>
              <w:ind w:left="0"/>
              <w:rPr>
                <w:rFonts w:ascii="Arial" w:hAnsi="Arial" w:cs="Arial"/>
                <w:sz w:val="24"/>
                <w:szCs w:val="24"/>
              </w:rPr>
            </w:pPr>
            <w:r>
              <w:rPr>
                <w:rFonts w:ascii="Arial" w:hAnsi="Arial" w:cs="Arial"/>
                <w:sz w:val="24"/>
                <w:szCs w:val="24"/>
              </w:rPr>
              <w:t>All issue checklists for current release</w:t>
            </w:r>
          </w:p>
        </w:tc>
        <w:tc>
          <w:tcPr>
            <w:tcW w:w="6948" w:type="dxa"/>
          </w:tcPr>
          <w:p>
            <w:pPr>
              <w:pStyle w:val="ListParagraph"/>
              <w:ind w:left="0"/>
              <w:jc w:val="both"/>
              <w:rPr>
                <w:rFonts w:ascii="Arial" w:hAnsi="Arial" w:cs="Arial"/>
                <w:sz w:val="24"/>
                <w:szCs w:val="24"/>
              </w:rPr>
            </w:pPr>
            <w:hyperlink r:id="rId10" w:history="1">
              <w:r>
                <w:rPr>
                  <w:rStyle w:val="Hyperlink"/>
                  <w:rFonts w:ascii="Arial" w:hAnsi="Arial" w:cs="Arial"/>
                  <w:sz w:val="24"/>
                  <w:szCs w:val="24"/>
                </w:rPr>
                <w:t>http://ims-adas:7001/si/viewrevision?projectName=/nfs/projekte1/REPOSITORY/Base%5fDevelopment/05%5fAlgorithm/ETK%5fEngineeringToolKit/04%5fEngineering/SCT%5fSconstools/docs/release%5fnotes/checklists/project.pj&amp;selection=Issue%5fChecklists.xlsx</w:t>
              </w:r>
            </w:hyperlink>
          </w:p>
          <w:p>
            <w:pPr>
              <w:pStyle w:val="ListParagraph"/>
              <w:ind w:left="0"/>
              <w:jc w:val="both"/>
              <w:rPr>
                <w:rFonts w:ascii="Arial" w:hAnsi="Arial" w:cs="Arial"/>
                <w:sz w:val="24"/>
                <w:szCs w:val="24"/>
              </w:rPr>
            </w:pPr>
          </w:p>
        </w:tc>
      </w:tr>
      <w:tr>
        <w:tc>
          <w:tcPr>
            <w:tcW w:w="540" w:type="dxa"/>
          </w:tcPr>
          <w:p>
            <w:pPr>
              <w:pStyle w:val="ListParagraph"/>
              <w:ind w:left="0"/>
              <w:jc w:val="both"/>
              <w:rPr>
                <w:rFonts w:ascii="Arial" w:hAnsi="Arial" w:cs="Arial"/>
                <w:sz w:val="24"/>
                <w:szCs w:val="24"/>
              </w:rPr>
            </w:pPr>
            <w:r>
              <w:rPr>
                <w:rFonts w:ascii="Arial" w:hAnsi="Arial" w:cs="Arial"/>
                <w:sz w:val="24"/>
                <w:szCs w:val="24"/>
              </w:rPr>
              <w:t>4</w:t>
            </w:r>
          </w:p>
        </w:tc>
        <w:tc>
          <w:tcPr>
            <w:tcW w:w="1980" w:type="dxa"/>
          </w:tcPr>
          <w:p>
            <w:pPr>
              <w:pStyle w:val="ListParagraph"/>
              <w:ind w:left="0"/>
              <w:jc w:val="both"/>
              <w:rPr>
                <w:rFonts w:ascii="Arial" w:hAnsi="Arial" w:cs="Arial"/>
                <w:sz w:val="24"/>
                <w:szCs w:val="24"/>
              </w:rPr>
            </w:pPr>
            <w:r>
              <w:rPr>
                <w:rFonts w:ascii="Arial" w:hAnsi="Arial" w:cs="Arial"/>
                <w:sz w:val="24"/>
                <w:szCs w:val="24"/>
              </w:rPr>
              <w:t>GenericSCons Lessons Learned</w:t>
            </w:r>
          </w:p>
        </w:tc>
        <w:tc>
          <w:tcPr>
            <w:tcW w:w="6948" w:type="dxa"/>
          </w:tcPr>
          <w:p>
            <w:pPr>
              <w:pStyle w:val="ListParagraph"/>
              <w:ind w:left="0"/>
              <w:jc w:val="both"/>
              <w:rPr>
                <w:rFonts w:ascii="Arial" w:hAnsi="Arial" w:cs="Arial"/>
                <w:sz w:val="24"/>
                <w:szCs w:val="24"/>
              </w:rPr>
            </w:pPr>
            <w:hyperlink r:id="rId11" w:history="1">
              <w:r>
                <w:rPr>
                  <w:rStyle w:val="Hyperlink"/>
                  <w:rFonts w:ascii="Arial" w:hAnsi="Arial" w:cs="Arial"/>
                  <w:sz w:val="24"/>
                  <w:szCs w:val="24"/>
                </w:rPr>
                <w:t>http://ims-adas:7001/si/viewrevision?projectName=/nfs/projekte1/REPOSITORY/Base%5fDevelopment/05%5fAlgorithm/ETK%5fEngineeringToolKit/04%5fEngineering/SCT%5fSconstools/docs/generic%5fscons/project.pj&amp;selection=GenericSCons%5fLessons%5</w:t>
              </w:r>
              <w:r>
                <w:rPr>
                  <w:rStyle w:val="Hyperlink"/>
                  <w:rFonts w:ascii="Arial" w:hAnsi="Arial" w:cs="Arial"/>
                  <w:sz w:val="24"/>
                  <w:szCs w:val="24"/>
                </w:rPr>
                <w:lastRenderedPageBreak/>
                <w:t>fLearned.docx</w:t>
              </w:r>
            </w:hyperlink>
          </w:p>
        </w:tc>
      </w:tr>
    </w:tbl>
    <w:p>
      <w:pPr>
        <w:pStyle w:val="ListParagraph"/>
        <w:ind w:left="0"/>
        <w:jc w:val="both"/>
        <w:rPr>
          <w:rFonts w:ascii="Arial" w:hAnsi="Arial" w:cs="Arial"/>
          <w:sz w:val="24"/>
          <w:szCs w:val="24"/>
        </w:rPr>
      </w:pPr>
    </w:p>
    <w:p>
      <w:pPr>
        <w:pStyle w:val="Heading2"/>
      </w:pPr>
      <w:bookmarkStart w:id="5" w:name="_Ref418695123"/>
      <w:bookmarkStart w:id="6" w:name="_Toc452985854"/>
      <w:r>
        <w:t>Overview</w:t>
      </w:r>
      <w:bookmarkEnd w:id="5"/>
      <w:bookmarkEnd w:id="6"/>
    </w:p>
    <w:p>
      <w:pPr>
        <w:pStyle w:val="ListParagraph"/>
        <w:ind w:left="0"/>
        <w:jc w:val="both"/>
        <w:rPr>
          <w:rFonts w:ascii="Arial" w:hAnsi="Arial" w:cs="Arial"/>
          <w:sz w:val="24"/>
          <w:szCs w:val="24"/>
        </w:rPr>
      </w:pPr>
    </w:p>
    <w:p>
      <w:pPr>
        <w:pStyle w:val="ListParagraph"/>
        <w:ind w:left="0"/>
        <w:jc w:val="both"/>
        <w:rPr>
          <w:rFonts w:ascii="Arial" w:hAnsi="Arial" w:cs="Arial"/>
          <w:sz w:val="24"/>
          <w:szCs w:val="24"/>
        </w:rPr>
      </w:pPr>
      <w:r>
        <w:rPr>
          <w:rFonts w:ascii="Arial" w:hAnsi="Arial" w:cs="Arial"/>
          <w:sz w:val="24"/>
          <w:szCs w:val="24"/>
        </w:rPr>
        <w:t xml:space="preserve">Generic SCons modules are modified or added based on the requirements (New Feature/Change/Problem Requests) described in IMS issues and ROs.  These issues/ROs are planned, executed and delivered. (Release Process Ref. </w:t>
      </w:r>
      <w:r>
        <w:rPr>
          <w:rFonts w:ascii="Arial" w:hAnsi="Arial" w:cs="Arial"/>
          <w:sz w:val="24"/>
          <w:szCs w:val="24"/>
        </w:rPr>
        <w:fldChar w:fldCharType="begin"/>
      </w:r>
      <w:r>
        <w:rPr>
          <w:rFonts w:ascii="Arial" w:hAnsi="Arial" w:cs="Arial"/>
          <w:sz w:val="24"/>
          <w:szCs w:val="24"/>
        </w:rPr>
        <w:instrText xml:space="preserve"> REF _Ref421282980 \r \h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t>1.3</w:t>
      </w:r>
      <w:r>
        <w:rPr>
          <w:rFonts w:ascii="Arial" w:hAnsi="Arial" w:cs="Arial"/>
          <w:sz w:val="24"/>
          <w:szCs w:val="24"/>
        </w:rPr>
        <w:fldChar w:fldCharType="end"/>
      </w:r>
      <w:r>
        <w:rPr>
          <w:rFonts w:ascii="Arial" w:hAnsi="Arial" w:cs="Arial"/>
          <w:sz w:val="24"/>
          <w:szCs w:val="24"/>
        </w:rPr>
        <w:t>). Testing is a mandatory activity for any modification in Generic SCons to ensure the following:</w:t>
      </w:r>
    </w:p>
    <w:p>
      <w:pPr>
        <w:pStyle w:val="ListParagraph"/>
        <w:ind w:left="0"/>
        <w:jc w:val="both"/>
        <w:rPr>
          <w:rFonts w:ascii="Arial" w:hAnsi="Arial" w:cs="Arial"/>
          <w:sz w:val="24"/>
          <w:szCs w:val="24"/>
        </w:rPr>
      </w:pPr>
    </w:p>
    <w:p>
      <w:pPr>
        <w:pStyle w:val="ListParagraph"/>
        <w:numPr>
          <w:ilvl w:val="0"/>
          <w:numId w:val="13"/>
        </w:numPr>
        <w:jc w:val="both"/>
        <w:rPr>
          <w:rFonts w:ascii="Arial" w:hAnsi="Arial" w:cs="Arial"/>
          <w:sz w:val="24"/>
          <w:szCs w:val="24"/>
        </w:rPr>
      </w:pPr>
      <w:r>
        <w:rPr>
          <w:rFonts w:ascii="Arial" w:hAnsi="Arial" w:cs="Arial"/>
          <w:sz w:val="24"/>
          <w:szCs w:val="24"/>
        </w:rPr>
        <w:t>New Feature/Change/Problem request has been implemented</w:t>
      </w:r>
    </w:p>
    <w:p>
      <w:pPr>
        <w:pStyle w:val="ListParagraph"/>
        <w:numPr>
          <w:ilvl w:val="0"/>
          <w:numId w:val="13"/>
        </w:numPr>
        <w:jc w:val="both"/>
        <w:rPr>
          <w:rFonts w:ascii="Arial" w:hAnsi="Arial" w:cs="Arial"/>
          <w:sz w:val="24"/>
          <w:szCs w:val="24"/>
        </w:rPr>
      </w:pPr>
      <w:r>
        <w:rPr>
          <w:rFonts w:ascii="Arial" w:hAnsi="Arial" w:cs="Arial"/>
          <w:sz w:val="24"/>
          <w:szCs w:val="24"/>
        </w:rPr>
        <w:t>There is no scripting error in Generic SCons modules</w:t>
      </w:r>
    </w:p>
    <w:p>
      <w:pPr>
        <w:pStyle w:val="ListParagraph"/>
        <w:numPr>
          <w:ilvl w:val="0"/>
          <w:numId w:val="13"/>
        </w:numPr>
        <w:jc w:val="both"/>
        <w:rPr>
          <w:rFonts w:ascii="Arial" w:hAnsi="Arial" w:cs="Arial"/>
          <w:sz w:val="24"/>
          <w:szCs w:val="24"/>
        </w:rPr>
      </w:pPr>
      <w:r>
        <w:rPr>
          <w:rFonts w:ascii="Arial" w:hAnsi="Arial" w:cs="Arial"/>
          <w:sz w:val="24"/>
          <w:szCs w:val="24"/>
        </w:rPr>
        <w:t>Targets which are related to modifications are still buildable</w:t>
      </w:r>
    </w:p>
    <w:p>
      <w:pPr>
        <w:pStyle w:val="ListParagraph"/>
        <w:numPr>
          <w:ilvl w:val="0"/>
          <w:numId w:val="13"/>
        </w:numPr>
        <w:jc w:val="both"/>
        <w:rPr>
          <w:rFonts w:ascii="Arial" w:hAnsi="Arial" w:cs="Arial"/>
          <w:sz w:val="24"/>
          <w:szCs w:val="24"/>
        </w:rPr>
      </w:pPr>
      <w:r>
        <w:rPr>
          <w:rFonts w:ascii="Arial" w:hAnsi="Arial" w:cs="Arial"/>
          <w:sz w:val="24"/>
          <w:szCs w:val="24"/>
        </w:rPr>
        <w:t>There is no side effect (i.e., no new issue introduced)</w:t>
      </w:r>
    </w:p>
    <w:p>
      <w:pPr>
        <w:pStyle w:val="ListParagraph"/>
        <w:numPr>
          <w:ilvl w:val="0"/>
          <w:numId w:val="13"/>
        </w:numPr>
        <w:jc w:val="both"/>
        <w:rPr>
          <w:rFonts w:ascii="Arial" w:hAnsi="Arial" w:cs="Arial"/>
          <w:sz w:val="24"/>
          <w:szCs w:val="24"/>
        </w:rPr>
      </w:pPr>
      <w:r>
        <w:rPr>
          <w:rFonts w:ascii="Arial" w:hAnsi="Arial" w:cs="Arial"/>
          <w:sz w:val="24"/>
          <w:szCs w:val="24"/>
        </w:rPr>
        <w:t>There is no failure in Jenkins Server test for all components</w:t>
      </w:r>
    </w:p>
    <w:p>
      <w:pPr>
        <w:pStyle w:val="Heading1"/>
        <w:numPr>
          <w:ilvl w:val="0"/>
          <w:numId w:val="16"/>
        </w:numPr>
        <w:sectPr>
          <w:headerReference w:type="default" r:id="rId12"/>
          <w:footerReference w:type="default" r:id="rId13"/>
          <w:pgSz w:w="12240" w:h="15840"/>
          <w:pgMar w:top="1440" w:right="1440" w:bottom="1440" w:left="1440" w:header="720" w:footer="720" w:gutter="0"/>
          <w:cols w:space="720"/>
          <w:docGrid w:linePitch="360"/>
        </w:sectPr>
      </w:pPr>
    </w:p>
    <w:p>
      <w:pPr>
        <w:pStyle w:val="Heading1"/>
        <w:numPr>
          <w:ilvl w:val="0"/>
          <w:numId w:val="16"/>
        </w:numPr>
      </w:pPr>
      <w:bookmarkStart w:id="7" w:name="_Toc452985855"/>
      <w:r>
        <w:lastRenderedPageBreak/>
        <w:t>Test Strategy</w:t>
      </w:r>
      <w:bookmarkEnd w:id="7"/>
    </w:p>
    <w:p/>
    <w:p>
      <w:pPr>
        <w:pStyle w:val="ListParagraph"/>
        <w:ind w:left="0"/>
        <w:jc w:val="both"/>
        <w:rPr>
          <w:rFonts w:ascii="Arial" w:hAnsi="Arial" w:cs="Arial"/>
          <w:sz w:val="24"/>
          <w:szCs w:val="24"/>
        </w:rPr>
      </w:pPr>
      <w:r>
        <w:rPr>
          <w:rFonts w:ascii="Arial" w:hAnsi="Arial" w:cs="Arial"/>
          <w:sz w:val="24"/>
          <w:szCs w:val="24"/>
        </w:rPr>
        <w:t>Test definition and cases would be different for each issue/RO. Hence the test approach for an issue is important to assure the quality.</w:t>
      </w:r>
    </w:p>
    <w:p>
      <w:pPr>
        <w:pStyle w:val="ListParagraph"/>
        <w:ind w:left="0"/>
        <w:jc w:val="both"/>
        <w:rPr>
          <w:rFonts w:ascii="Arial" w:hAnsi="Arial" w:cs="Arial"/>
          <w:sz w:val="24"/>
          <w:szCs w:val="24"/>
        </w:rPr>
      </w:pPr>
    </w:p>
    <w:p>
      <w:pPr>
        <w:pStyle w:val="ListParagraph"/>
        <w:ind w:left="0"/>
        <w:jc w:val="both"/>
        <w:rPr>
          <w:rFonts w:ascii="Arial" w:hAnsi="Arial" w:cs="Arial"/>
          <w:sz w:val="24"/>
          <w:szCs w:val="24"/>
        </w:rPr>
      </w:pPr>
      <w:r>
        <w:rPr>
          <w:rFonts w:ascii="Arial" w:hAnsi="Arial" w:cs="Arial"/>
          <w:sz w:val="24"/>
          <w:szCs w:val="24"/>
        </w:rPr>
        <w:t xml:space="preserve">Test cases should be defined to ensure that the modifications in Generic SCons modules against an issue or RO are correct (Refer the points mentioned in the section </w:t>
      </w:r>
      <w:r>
        <w:rPr>
          <w:rFonts w:ascii="Arial" w:hAnsi="Arial" w:cs="Arial"/>
          <w:sz w:val="24"/>
          <w:szCs w:val="24"/>
        </w:rPr>
        <w:fldChar w:fldCharType="begin"/>
      </w:r>
      <w:r>
        <w:rPr>
          <w:rFonts w:ascii="Arial" w:hAnsi="Arial" w:cs="Arial"/>
          <w:sz w:val="24"/>
          <w:szCs w:val="24"/>
        </w:rPr>
        <w:instrText xml:space="preserve"> REF _Ref418695123 \r \h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t>1.3</w:t>
      </w:r>
      <w:r>
        <w:rPr>
          <w:rFonts w:ascii="Arial" w:hAnsi="Arial" w:cs="Arial"/>
          <w:sz w:val="24"/>
          <w:szCs w:val="24"/>
        </w:rPr>
        <w:fldChar w:fldCharType="end"/>
      </w:r>
      <w:r>
        <w:rPr>
          <w:rFonts w:ascii="Arial" w:hAnsi="Arial" w:cs="Arial"/>
          <w:sz w:val="24"/>
          <w:szCs w:val="24"/>
        </w:rPr>
        <w:t>). Hence, the test cases would be developed in two parts:</w:t>
      </w:r>
    </w:p>
    <w:p>
      <w:pPr>
        <w:pStyle w:val="ListParagraph"/>
        <w:numPr>
          <w:ilvl w:val="0"/>
          <w:numId w:val="22"/>
        </w:numPr>
        <w:jc w:val="both"/>
        <w:rPr>
          <w:rFonts w:ascii="Arial" w:hAnsi="Arial" w:cs="Arial"/>
          <w:sz w:val="24"/>
          <w:szCs w:val="24"/>
        </w:rPr>
      </w:pPr>
      <w:r>
        <w:rPr>
          <w:rFonts w:ascii="Arial" w:hAnsi="Arial" w:cs="Arial"/>
          <w:sz w:val="24"/>
          <w:szCs w:val="24"/>
        </w:rPr>
        <w:t>Issues' specific test cases</w:t>
      </w:r>
    </w:p>
    <w:p>
      <w:pPr>
        <w:pStyle w:val="ListParagraph"/>
        <w:numPr>
          <w:ilvl w:val="0"/>
          <w:numId w:val="22"/>
        </w:numPr>
        <w:jc w:val="both"/>
        <w:rPr>
          <w:rFonts w:ascii="Arial" w:hAnsi="Arial" w:cs="Arial"/>
          <w:sz w:val="24"/>
          <w:szCs w:val="24"/>
        </w:rPr>
      </w:pPr>
      <w:r>
        <w:rPr>
          <w:rFonts w:ascii="Arial" w:hAnsi="Arial" w:cs="Arial"/>
          <w:sz w:val="24"/>
          <w:szCs w:val="24"/>
        </w:rPr>
        <w:t>Regression test cases</w:t>
      </w:r>
    </w:p>
    <w:p>
      <w:pPr>
        <w:pStyle w:val="Heading2"/>
      </w:pPr>
      <w:bookmarkStart w:id="8" w:name="_Toc452985856"/>
      <w:r>
        <w:t>Issue Checklist</w:t>
      </w:r>
      <w:bookmarkEnd w:id="8"/>
    </w:p>
    <w:p>
      <w:pPr>
        <w:pStyle w:val="ListParagraph"/>
        <w:ind w:left="0"/>
        <w:jc w:val="both"/>
        <w:rPr>
          <w:rFonts w:ascii="Arial" w:hAnsi="Arial" w:cs="Arial"/>
          <w:sz w:val="24"/>
          <w:szCs w:val="24"/>
        </w:rPr>
      </w:pPr>
    </w:p>
    <w:p>
      <w:pPr>
        <w:pStyle w:val="ListParagraph"/>
        <w:ind w:left="0"/>
        <w:jc w:val="both"/>
        <w:rPr>
          <w:rFonts w:ascii="Arial" w:hAnsi="Arial" w:cs="Arial"/>
          <w:sz w:val="24"/>
          <w:szCs w:val="24"/>
        </w:rPr>
      </w:pPr>
      <w:r>
        <w:rPr>
          <w:rFonts w:ascii="Arial" w:hAnsi="Arial" w:cs="Arial"/>
          <w:sz w:val="24"/>
          <w:szCs w:val="24"/>
        </w:rPr>
        <w:t xml:space="preserve">For an issue/RO, an issue check list needs to be filled up to confirm that all general and test check points are verified. Test cases will be briefly described in the issue checklist in “Remarks” column. All issue checklists only related to current release should be inserted into a single workbook “Issue_Checklists.xlsx” and checked in to IMS at the location (Ref. point 3 in section </w:t>
      </w:r>
      <w:r>
        <w:rPr>
          <w:rFonts w:ascii="Arial" w:hAnsi="Arial" w:cs="Arial"/>
          <w:sz w:val="24"/>
          <w:szCs w:val="24"/>
        </w:rPr>
        <w:fldChar w:fldCharType="begin"/>
      </w:r>
      <w:r>
        <w:rPr>
          <w:rFonts w:ascii="Arial" w:hAnsi="Arial" w:cs="Arial"/>
          <w:sz w:val="24"/>
          <w:szCs w:val="24"/>
        </w:rPr>
        <w:instrText xml:space="preserve"> REF _Ref421282980 \r \h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t>1.3</w:t>
      </w:r>
      <w:r>
        <w:rPr>
          <w:rFonts w:ascii="Arial" w:hAnsi="Arial" w:cs="Arial"/>
          <w:sz w:val="24"/>
          <w:szCs w:val="24"/>
        </w:rPr>
        <w:fldChar w:fldCharType="end"/>
      </w:r>
      <w:r>
        <w:rPr>
          <w:rFonts w:ascii="Arial" w:hAnsi="Arial" w:cs="Arial"/>
          <w:sz w:val="24"/>
          <w:szCs w:val="24"/>
        </w:rPr>
        <w:t>) before closing the Release Item in IMS.</w:t>
      </w:r>
    </w:p>
    <w:p>
      <w:pPr>
        <w:pStyle w:val="ListParagraph"/>
        <w:ind w:left="0"/>
        <w:jc w:val="both"/>
        <w:rPr>
          <w:rFonts w:ascii="Arial" w:hAnsi="Arial" w:cs="Arial"/>
          <w:sz w:val="24"/>
          <w:szCs w:val="24"/>
        </w:rPr>
      </w:pPr>
    </w:p>
    <w:p>
      <w:pPr>
        <w:pStyle w:val="ListParagraph"/>
        <w:ind w:left="0"/>
        <w:jc w:val="both"/>
        <w:rPr>
          <w:rFonts w:ascii="Arial" w:hAnsi="Arial" w:cs="Arial"/>
          <w:sz w:val="24"/>
          <w:szCs w:val="24"/>
        </w:rPr>
      </w:pPr>
      <w:r>
        <w:rPr>
          <w:rFonts w:ascii="Arial" w:hAnsi="Arial" w:cs="Arial"/>
          <w:sz w:val="24"/>
          <w:szCs w:val="24"/>
          <w:u w:val="single"/>
        </w:rPr>
        <w:t>Note</w:t>
      </w:r>
      <w:r>
        <w:rPr>
          <w:rFonts w:ascii="Arial" w:hAnsi="Arial" w:cs="Arial"/>
          <w:sz w:val="24"/>
          <w:szCs w:val="24"/>
        </w:rPr>
        <w:t xml:space="preserve">: The latest issue checklist template </w:t>
      </w:r>
      <w:proofErr w:type="spellStart"/>
      <w:r>
        <w:rPr>
          <w:rFonts w:ascii="Arial" w:hAnsi="Arial" w:cs="Arial"/>
          <w:sz w:val="24"/>
          <w:szCs w:val="24"/>
        </w:rPr>
        <w:t>Issue_NNNNNN_Checklist</w:t>
      </w:r>
      <w:proofErr w:type="spellEnd"/>
      <w:r>
        <w:rPr>
          <w:rFonts w:ascii="Arial" w:hAnsi="Arial" w:cs="Arial"/>
          <w:sz w:val="24"/>
          <w:szCs w:val="24"/>
        </w:rPr>
        <w:t xml:space="preserve"> should be used for each issue and template configured at IMS location (Ref. </w:t>
      </w:r>
      <w:r>
        <w:rPr>
          <w:rFonts w:ascii="Arial" w:hAnsi="Arial" w:cs="Arial"/>
          <w:sz w:val="24"/>
          <w:szCs w:val="24"/>
        </w:rPr>
        <w:fldChar w:fldCharType="begin"/>
      </w:r>
      <w:r>
        <w:rPr>
          <w:rFonts w:ascii="Arial" w:hAnsi="Arial" w:cs="Arial"/>
          <w:sz w:val="24"/>
          <w:szCs w:val="24"/>
        </w:rPr>
        <w:instrText xml:space="preserve"> REF _Ref421282980 \r \h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t>1.3</w:t>
      </w:r>
      <w:r>
        <w:rPr>
          <w:rFonts w:ascii="Arial" w:hAnsi="Arial" w:cs="Arial"/>
          <w:sz w:val="24"/>
          <w:szCs w:val="24"/>
        </w:rPr>
        <w:fldChar w:fldCharType="end"/>
      </w:r>
      <w:r>
        <w:rPr>
          <w:rFonts w:ascii="Arial" w:hAnsi="Arial" w:cs="Arial"/>
          <w:sz w:val="24"/>
          <w:szCs w:val="24"/>
        </w:rPr>
        <w:t>)</w:t>
      </w:r>
    </w:p>
    <w:p>
      <w:pPr>
        <w:pStyle w:val="ListParagraph"/>
        <w:ind w:left="0"/>
        <w:jc w:val="both"/>
        <w:rPr>
          <w:rFonts w:ascii="Arial" w:hAnsi="Arial" w:cs="Arial"/>
          <w:sz w:val="24"/>
          <w:szCs w:val="24"/>
        </w:rPr>
      </w:pPr>
    </w:p>
    <w:p>
      <w:pPr>
        <w:pStyle w:val="Heading1"/>
        <w:numPr>
          <w:ilvl w:val="0"/>
          <w:numId w:val="16"/>
        </w:numPr>
        <w:sectPr>
          <w:pgSz w:w="12240" w:h="15840"/>
          <w:pgMar w:top="1440" w:right="1440" w:bottom="1440" w:left="1440" w:header="720" w:footer="720" w:gutter="0"/>
          <w:cols w:space="720"/>
          <w:docGrid w:linePitch="360"/>
        </w:sectPr>
      </w:pPr>
    </w:p>
    <w:p>
      <w:pPr>
        <w:pStyle w:val="Heading1"/>
        <w:numPr>
          <w:ilvl w:val="0"/>
          <w:numId w:val="16"/>
        </w:numPr>
      </w:pPr>
      <w:bookmarkStart w:id="9" w:name="_Toc452985857"/>
      <w:r>
        <w:lastRenderedPageBreak/>
        <w:t>Testing Guidelines</w:t>
      </w:r>
      <w:bookmarkEnd w:id="9"/>
    </w:p>
    <w:p>
      <w:pPr>
        <w:pStyle w:val="Heading2"/>
      </w:pPr>
      <w:bookmarkStart w:id="10" w:name="_Toc452985858"/>
      <w:r>
        <w:t>Prerequisite</w:t>
      </w:r>
      <w:bookmarkEnd w:id="10"/>
    </w:p>
    <w:p>
      <w:pPr>
        <w:pStyle w:val="ListParagraph"/>
        <w:ind w:left="0"/>
        <w:jc w:val="both"/>
        <w:rPr>
          <w:rFonts w:ascii="Arial" w:hAnsi="Arial" w:cs="Arial"/>
          <w:sz w:val="24"/>
          <w:szCs w:val="24"/>
        </w:rPr>
      </w:pPr>
    </w:p>
    <w:p>
      <w:pPr>
        <w:pStyle w:val="ListParagraph"/>
        <w:ind w:left="0"/>
        <w:jc w:val="both"/>
        <w:rPr>
          <w:rFonts w:ascii="Arial" w:hAnsi="Arial" w:cs="Arial"/>
          <w:sz w:val="24"/>
          <w:szCs w:val="24"/>
        </w:rPr>
      </w:pPr>
      <w:r>
        <w:rPr>
          <w:rFonts w:ascii="Arial" w:hAnsi="Arial" w:cs="Arial"/>
          <w:sz w:val="24"/>
          <w:szCs w:val="24"/>
        </w:rPr>
        <w:t>System and test environment requirements and Access rights need to be checked prior to any testing activity after updating Generic SCons modules. Check for the following software, tools and access privileges are in place:</w:t>
      </w:r>
    </w:p>
    <w:p>
      <w:pPr>
        <w:pStyle w:val="ListParagraph"/>
        <w:numPr>
          <w:ilvl w:val="0"/>
          <w:numId w:val="21"/>
        </w:numPr>
        <w:jc w:val="both"/>
        <w:rPr>
          <w:rFonts w:ascii="Arial" w:hAnsi="Arial" w:cs="Arial"/>
          <w:sz w:val="24"/>
          <w:szCs w:val="24"/>
        </w:rPr>
      </w:pPr>
      <w:r>
        <w:rPr>
          <w:rFonts w:ascii="Arial" w:hAnsi="Arial" w:cs="Arial"/>
          <w:sz w:val="24"/>
          <w:szCs w:val="24"/>
        </w:rPr>
        <w:t>Code Composer Studio 5.3.0, 5.5</w:t>
      </w:r>
    </w:p>
    <w:p>
      <w:pPr>
        <w:pStyle w:val="ListParagraph"/>
        <w:numPr>
          <w:ilvl w:val="0"/>
          <w:numId w:val="21"/>
        </w:numPr>
        <w:jc w:val="both"/>
        <w:rPr>
          <w:rFonts w:ascii="Arial" w:hAnsi="Arial" w:cs="Arial"/>
          <w:sz w:val="24"/>
          <w:szCs w:val="24"/>
        </w:rPr>
      </w:pPr>
      <w:r>
        <w:rPr>
          <w:rFonts w:ascii="Arial" w:hAnsi="Arial" w:cs="Arial"/>
          <w:sz w:val="24"/>
          <w:szCs w:val="24"/>
        </w:rPr>
        <w:t>Visual Studio 2005</w:t>
      </w:r>
    </w:p>
    <w:p>
      <w:pPr>
        <w:pStyle w:val="ListParagraph"/>
        <w:numPr>
          <w:ilvl w:val="0"/>
          <w:numId w:val="21"/>
        </w:numPr>
        <w:jc w:val="both"/>
        <w:rPr>
          <w:rFonts w:ascii="Arial" w:hAnsi="Arial" w:cs="Arial"/>
          <w:sz w:val="24"/>
          <w:szCs w:val="24"/>
        </w:rPr>
      </w:pPr>
      <w:r>
        <w:rPr>
          <w:rFonts w:ascii="Arial" w:hAnsi="Arial" w:cs="Arial"/>
          <w:sz w:val="24"/>
          <w:szCs w:val="24"/>
        </w:rPr>
        <w:t xml:space="preserve">QAC/QACPP(Refer QAC_manual.docx) </w:t>
      </w:r>
    </w:p>
    <w:p>
      <w:pPr>
        <w:pStyle w:val="ListParagraph"/>
        <w:numPr>
          <w:ilvl w:val="0"/>
          <w:numId w:val="21"/>
        </w:numPr>
        <w:jc w:val="both"/>
        <w:rPr>
          <w:rFonts w:ascii="Arial" w:hAnsi="Arial" w:cs="Arial"/>
          <w:sz w:val="24"/>
          <w:szCs w:val="24"/>
        </w:rPr>
      </w:pPr>
      <w:r>
        <w:rPr>
          <w:rFonts w:ascii="Arial" w:hAnsi="Arial" w:cs="Arial"/>
          <w:sz w:val="24"/>
          <w:szCs w:val="24"/>
        </w:rPr>
        <w:t>Cantata 6.2</w:t>
      </w:r>
    </w:p>
    <w:p>
      <w:pPr>
        <w:pStyle w:val="ListParagraph"/>
        <w:numPr>
          <w:ilvl w:val="0"/>
          <w:numId w:val="21"/>
        </w:numPr>
        <w:jc w:val="both"/>
        <w:rPr>
          <w:rFonts w:ascii="Arial" w:hAnsi="Arial" w:cs="Arial"/>
          <w:sz w:val="24"/>
          <w:szCs w:val="24"/>
        </w:rPr>
      </w:pPr>
      <w:r>
        <w:rPr>
          <w:rFonts w:ascii="Arial" w:hAnsi="Arial" w:cs="Arial"/>
          <w:sz w:val="24"/>
          <w:szCs w:val="24"/>
        </w:rPr>
        <w:t>PTC Integrity Client 2010</w:t>
      </w:r>
    </w:p>
    <w:p>
      <w:pPr>
        <w:pStyle w:val="ListParagraph"/>
        <w:numPr>
          <w:ilvl w:val="0"/>
          <w:numId w:val="21"/>
        </w:numPr>
        <w:jc w:val="both"/>
        <w:rPr>
          <w:rFonts w:ascii="Arial" w:hAnsi="Arial" w:cs="Arial"/>
          <w:sz w:val="24"/>
          <w:szCs w:val="24"/>
        </w:rPr>
      </w:pPr>
      <w:r>
        <w:rPr>
          <w:rFonts w:ascii="Arial" w:hAnsi="Arial" w:cs="Arial"/>
          <w:sz w:val="24"/>
          <w:szCs w:val="24"/>
        </w:rPr>
        <w:t>Login credentials to remote PC “lud4b3dg.cw01.contiwan.com</w:t>
      </w:r>
      <w:r>
        <w:rPr>
          <w:rFonts w:ascii="Arial" w:hAnsi="Arial" w:cs="Arial"/>
          <w:b/>
          <w:sz w:val="24"/>
          <w:szCs w:val="24"/>
        </w:rPr>
        <w:t>”</w:t>
      </w:r>
    </w:p>
    <w:p>
      <w:pPr>
        <w:pStyle w:val="ListParagraph"/>
        <w:numPr>
          <w:ilvl w:val="0"/>
          <w:numId w:val="21"/>
        </w:numPr>
        <w:jc w:val="both"/>
        <w:rPr>
          <w:rFonts w:ascii="Arial" w:hAnsi="Arial" w:cs="Arial"/>
          <w:sz w:val="24"/>
          <w:szCs w:val="24"/>
        </w:rPr>
      </w:pPr>
      <w:r>
        <w:rPr>
          <w:rFonts w:ascii="Arial" w:hAnsi="Arial" w:cs="Arial"/>
          <w:sz w:val="24"/>
          <w:szCs w:val="24"/>
        </w:rPr>
        <w:t>Tester should have admin rights on the remote machine in order to execute certain batch files</w:t>
      </w:r>
    </w:p>
    <w:p>
      <w:pPr>
        <w:pStyle w:val="ListParagraph"/>
        <w:numPr>
          <w:ilvl w:val="0"/>
          <w:numId w:val="21"/>
        </w:numPr>
        <w:jc w:val="both"/>
        <w:rPr>
          <w:rFonts w:ascii="Arial" w:hAnsi="Arial" w:cs="Arial"/>
          <w:sz w:val="24"/>
          <w:szCs w:val="24"/>
        </w:rPr>
      </w:pPr>
      <w:r>
        <w:rPr>
          <w:rFonts w:ascii="Arial" w:hAnsi="Arial" w:cs="Arial"/>
          <w:sz w:val="24"/>
          <w:szCs w:val="24"/>
        </w:rPr>
        <w:t>Jenkins server login credentials</w:t>
      </w:r>
    </w:p>
    <w:p>
      <w:pPr>
        <w:pStyle w:val="ListParagraph"/>
        <w:ind w:left="0"/>
        <w:jc w:val="both"/>
        <w:rPr>
          <w:rFonts w:ascii="Arial" w:hAnsi="Arial" w:cs="Arial"/>
          <w:sz w:val="24"/>
          <w:szCs w:val="24"/>
        </w:rPr>
      </w:pPr>
    </w:p>
    <w:p>
      <w:pPr>
        <w:pStyle w:val="ListParagraph"/>
        <w:ind w:left="0"/>
        <w:jc w:val="both"/>
        <w:rPr>
          <w:rFonts w:ascii="Arial" w:hAnsi="Arial" w:cs="Arial"/>
          <w:b/>
          <w:sz w:val="24"/>
          <w:szCs w:val="24"/>
        </w:rPr>
      </w:pPr>
      <w:r>
        <w:rPr>
          <w:rFonts w:ascii="Arial" w:hAnsi="Arial" w:cs="Arial"/>
          <w:b/>
          <w:sz w:val="24"/>
          <w:szCs w:val="24"/>
        </w:rPr>
        <w:t>3.1.1</w:t>
      </w:r>
      <w:r>
        <w:rPr>
          <w:rFonts w:ascii="Arial" w:hAnsi="Arial" w:cs="Arial"/>
          <w:b/>
          <w:sz w:val="24"/>
          <w:szCs w:val="24"/>
        </w:rPr>
        <w:tab/>
        <w:t>Prerequisite steps to install QAC/QACPP</w:t>
      </w:r>
    </w:p>
    <w:p>
      <w:pPr>
        <w:pStyle w:val="ListParagraph"/>
        <w:ind w:left="0"/>
        <w:jc w:val="both"/>
        <w:rPr>
          <w:rFonts w:ascii="Arial" w:hAnsi="Arial" w:cs="Arial"/>
          <w:sz w:val="24"/>
          <w:szCs w:val="24"/>
        </w:rPr>
      </w:pPr>
    </w:p>
    <w:p>
      <w:pPr>
        <w:jc w:val="both"/>
        <w:rPr>
          <w:rFonts w:ascii="Arial" w:hAnsi="Arial" w:cs="Arial"/>
          <w:sz w:val="24"/>
          <w:szCs w:val="24"/>
        </w:rPr>
      </w:pPr>
      <w:r>
        <w:rPr>
          <w:rFonts w:ascii="Arial" w:hAnsi="Arial" w:cs="Arial"/>
          <w:sz w:val="24"/>
          <w:szCs w:val="24"/>
        </w:rPr>
        <w:t>To test QAC/QACPP for all the components of camera in Jenkins sever, requires a few pre requisite steps to be followed</w:t>
      </w:r>
    </w:p>
    <w:p>
      <w:pPr>
        <w:rPr>
          <w:rFonts w:ascii="Arial" w:hAnsi="Arial" w:cs="Arial"/>
          <w:sz w:val="24"/>
          <w:szCs w:val="24"/>
        </w:rPr>
      </w:pPr>
    </w:p>
    <w:p>
      <w:pPr>
        <w:rPr>
          <w:rFonts w:ascii="Arial" w:hAnsi="Arial" w:cs="Arial"/>
          <w:b/>
          <w:sz w:val="24"/>
          <w:szCs w:val="24"/>
        </w:rPr>
      </w:pPr>
      <w:r>
        <w:rPr>
          <w:rFonts w:ascii="Arial" w:hAnsi="Arial" w:cs="Arial"/>
          <w:b/>
          <w:sz w:val="24"/>
          <w:szCs w:val="24"/>
        </w:rPr>
        <w:t>Step 1:</w:t>
      </w:r>
    </w:p>
    <w:p>
      <w:pPr>
        <w:rPr>
          <w:rFonts w:ascii="Arial" w:hAnsi="Arial" w:cs="Arial"/>
          <w:b/>
          <w:sz w:val="24"/>
          <w:szCs w:val="24"/>
        </w:rPr>
      </w:pPr>
    </w:p>
    <w:p>
      <w:pPr>
        <w:pStyle w:val="ListParagraph"/>
        <w:numPr>
          <w:ilvl w:val="0"/>
          <w:numId w:val="26"/>
        </w:numPr>
        <w:spacing w:after="200" w:line="276" w:lineRule="auto"/>
        <w:rPr>
          <w:rFonts w:ascii="Arial" w:hAnsi="Arial" w:cs="Arial"/>
          <w:sz w:val="24"/>
          <w:szCs w:val="24"/>
        </w:rPr>
      </w:pPr>
      <w:r>
        <w:rPr>
          <w:rFonts w:ascii="Arial" w:hAnsi="Arial" w:cs="Arial"/>
          <w:sz w:val="24"/>
          <w:szCs w:val="24"/>
        </w:rPr>
        <w:t>Install QAC in the remote machine (lud4b3dg)</w:t>
      </w:r>
      <w:r>
        <w:rPr>
          <w:rFonts w:ascii="Arial" w:hAnsi="Arial" w:cs="Arial"/>
          <w:sz w:val="24"/>
          <w:szCs w:val="24"/>
        </w:rPr>
        <w:br/>
      </w:r>
      <w:hyperlink r:id="rId14" w:history="1">
        <w:r>
          <w:rPr>
            <w:rStyle w:val="Hyperlink"/>
            <w:rFonts w:ascii="Arial" w:hAnsi="Arial" w:cs="Arial"/>
            <w:sz w:val="24"/>
            <w:szCs w:val="24"/>
          </w:rPr>
          <w:t>https://workspace1.conti.de/content/00002191/Lists/QAC/DispForm.aspx?ID=1&amp;Source=https%3A%2F%2Fworkspace1%2Econti%2Ede%2Fcontent%2F00002191%2FLists%2FQAC%2FAllItems%2Easpx</w:t>
        </w:r>
      </w:hyperlink>
    </w:p>
    <w:p>
      <w:pPr>
        <w:pStyle w:val="ListParagraph"/>
        <w:numPr>
          <w:ilvl w:val="0"/>
          <w:numId w:val="26"/>
        </w:numPr>
        <w:spacing w:after="200" w:line="276" w:lineRule="auto"/>
        <w:rPr>
          <w:rFonts w:ascii="Arial" w:hAnsi="Arial" w:cs="Arial"/>
          <w:sz w:val="24"/>
          <w:szCs w:val="24"/>
        </w:rPr>
      </w:pPr>
      <w:r>
        <w:rPr>
          <w:rFonts w:ascii="Arial" w:hAnsi="Arial" w:cs="Arial"/>
          <w:sz w:val="24"/>
          <w:szCs w:val="24"/>
        </w:rPr>
        <w:t>Install QACPP in remote machine (lud4b3dg)</w:t>
      </w:r>
      <w:r>
        <w:rPr>
          <w:rFonts w:ascii="Arial" w:hAnsi="Arial" w:cs="Arial"/>
          <w:sz w:val="24"/>
          <w:szCs w:val="24"/>
        </w:rPr>
        <w:br/>
      </w:r>
      <w:hyperlink r:id="rId15" w:history="1">
        <w:r>
          <w:rPr>
            <w:rStyle w:val="Hyperlink"/>
            <w:rFonts w:ascii="Arial" w:hAnsi="Arial" w:cs="Arial"/>
            <w:sz w:val="24"/>
            <w:szCs w:val="24"/>
          </w:rPr>
          <w:t>https://workspace1.conti.de/content/00002191/Lists/QAC/DispForm.aspx?ID=22&amp;Source=https%3A%2F%2Fworkspace1%2Econti%2Ede%2Fcontent%2F00002191%2FLists%2FQAC%2FAllItems%2Easpx</w:t>
        </w:r>
      </w:hyperlink>
    </w:p>
    <w:p>
      <w:pPr>
        <w:pStyle w:val="ListParagraph"/>
        <w:numPr>
          <w:ilvl w:val="0"/>
          <w:numId w:val="26"/>
        </w:numPr>
        <w:spacing w:after="200" w:line="276" w:lineRule="auto"/>
        <w:rPr>
          <w:rFonts w:ascii="Arial" w:hAnsi="Arial" w:cs="Arial"/>
          <w:sz w:val="24"/>
          <w:szCs w:val="24"/>
        </w:rPr>
      </w:pPr>
      <w:r>
        <w:rPr>
          <w:rFonts w:ascii="Arial" w:hAnsi="Arial" w:cs="Arial"/>
          <w:sz w:val="24"/>
          <w:szCs w:val="24"/>
        </w:rPr>
        <w:t>To know all QAC/QACPP related information follow link</w:t>
      </w:r>
      <w:r>
        <w:rPr>
          <w:rFonts w:ascii="Arial" w:hAnsi="Arial" w:cs="Arial"/>
          <w:sz w:val="24"/>
          <w:szCs w:val="24"/>
        </w:rPr>
        <w:br/>
      </w:r>
      <w:hyperlink r:id="rId16" w:history="1">
        <w:r>
          <w:rPr>
            <w:rStyle w:val="Hyperlink"/>
            <w:rFonts w:ascii="Arial" w:hAnsi="Arial" w:cs="Arial"/>
            <w:sz w:val="24"/>
            <w:szCs w:val="24"/>
          </w:rPr>
          <w:t>https://workspace1.conti.de/content/00002191/Lists/QAC/AllItems.aspx</w:t>
        </w:r>
      </w:hyperlink>
    </w:p>
    <w:p>
      <w:pPr>
        <w:pStyle w:val="ListParagraph"/>
        <w:numPr>
          <w:ilvl w:val="0"/>
          <w:numId w:val="26"/>
        </w:numPr>
        <w:spacing w:after="200" w:line="276" w:lineRule="auto"/>
        <w:rPr>
          <w:rFonts w:ascii="Arial" w:hAnsi="Arial" w:cs="Arial"/>
          <w:sz w:val="24"/>
          <w:szCs w:val="24"/>
        </w:rPr>
      </w:pPr>
      <w:r>
        <w:rPr>
          <w:rFonts w:ascii="Arial" w:hAnsi="Arial" w:cs="Arial"/>
          <w:sz w:val="24"/>
          <w:szCs w:val="24"/>
        </w:rPr>
        <w:t>Configure license server with QAC/QACPP</w:t>
      </w:r>
      <w:r>
        <w:rPr>
          <w:rFonts w:ascii="Arial" w:hAnsi="Arial" w:cs="Arial"/>
          <w:sz w:val="24"/>
          <w:szCs w:val="24"/>
        </w:rPr>
        <w:br/>
      </w:r>
    </w:p>
    <w:p>
      <w:pPr>
        <w:spacing w:after="200" w:line="276" w:lineRule="auto"/>
        <w:rPr>
          <w:rFonts w:ascii="Arial" w:hAnsi="Arial" w:cs="Arial"/>
          <w:sz w:val="24"/>
          <w:szCs w:val="24"/>
        </w:rPr>
      </w:pPr>
    </w:p>
    <w:p>
      <w:pPr>
        <w:spacing w:after="200" w:line="276" w:lineRule="auto"/>
        <w:rPr>
          <w:rFonts w:ascii="Arial" w:hAnsi="Arial" w:cs="Arial"/>
          <w:sz w:val="24"/>
          <w:szCs w:val="24"/>
        </w:rPr>
      </w:pPr>
    </w:p>
    <w:p>
      <w:pPr>
        <w:rPr>
          <w:rFonts w:ascii="Arial" w:hAnsi="Arial" w:cs="Arial"/>
          <w:b/>
          <w:sz w:val="24"/>
          <w:szCs w:val="24"/>
        </w:rPr>
      </w:pPr>
      <w:r>
        <w:rPr>
          <w:rFonts w:ascii="Arial" w:hAnsi="Arial" w:cs="Arial"/>
          <w:b/>
          <w:sz w:val="24"/>
          <w:szCs w:val="24"/>
        </w:rPr>
        <w:lastRenderedPageBreak/>
        <w:t>Step 2:</w:t>
      </w:r>
    </w:p>
    <w:p>
      <w:pPr>
        <w:ind w:left="720"/>
        <w:rPr>
          <w:rFonts w:ascii="Arial" w:hAnsi="Arial" w:cs="Arial"/>
          <w:sz w:val="24"/>
          <w:szCs w:val="24"/>
        </w:rPr>
      </w:pPr>
      <w:r>
        <w:rPr>
          <w:rFonts w:ascii="Arial" w:hAnsi="Arial" w:cs="Arial"/>
          <w:sz w:val="24"/>
          <w:szCs w:val="24"/>
        </w:rPr>
        <w:t xml:space="preserve">At first, install PRQA </w:t>
      </w:r>
      <w:proofErr w:type="spellStart"/>
      <w:r>
        <w:rPr>
          <w:rFonts w:ascii="Arial" w:hAnsi="Arial" w:cs="Arial"/>
          <w:sz w:val="24"/>
          <w:szCs w:val="24"/>
        </w:rPr>
        <w:t>Plugin</w:t>
      </w:r>
      <w:proofErr w:type="spellEnd"/>
      <w:r>
        <w:rPr>
          <w:rFonts w:ascii="Arial" w:hAnsi="Arial" w:cs="Arial"/>
          <w:sz w:val="24"/>
          <w:szCs w:val="24"/>
        </w:rPr>
        <w:t xml:space="preserve"> by following the steps below: </w:t>
      </w:r>
      <w:r>
        <w:rPr>
          <w:rFonts w:ascii="Arial" w:hAnsi="Arial" w:cs="Arial"/>
          <w:sz w:val="24"/>
          <w:szCs w:val="24"/>
        </w:rPr>
        <w:br/>
      </w:r>
    </w:p>
    <w:p>
      <w:pPr>
        <w:pStyle w:val="ListParagraph"/>
        <w:numPr>
          <w:ilvl w:val="0"/>
          <w:numId w:val="27"/>
        </w:numPr>
        <w:spacing w:after="200" w:line="276" w:lineRule="auto"/>
        <w:rPr>
          <w:rFonts w:ascii="Arial" w:hAnsi="Arial" w:cs="Arial"/>
          <w:sz w:val="24"/>
          <w:szCs w:val="24"/>
        </w:rPr>
      </w:pPr>
      <w:r>
        <w:rPr>
          <w:rFonts w:ascii="Arial" w:hAnsi="Arial" w:cs="Arial"/>
          <w:sz w:val="24"/>
          <w:szCs w:val="24"/>
        </w:rPr>
        <w:t xml:space="preserve">Click on </w:t>
      </w:r>
      <w:r>
        <w:rPr>
          <w:rFonts w:ascii="Arial" w:hAnsi="Arial" w:cs="Arial"/>
          <w:sz w:val="24"/>
          <w:szCs w:val="24"/>
          <w:u w:val="single"/>
        </w:rPr>
        <w:t>Manage Jenkins</w:t>
      </w:r>
      <w:r>
        <w:rPr>
          <w:rFonts w:ascii="Arial" w:hAnsi="Arial" w:cs="Arial"/>
          <w:sz w:val="24"/>
          <w:szCs w:val="24"/>
        </w:rPr>
        <w:t xml:space="preserve"> in the left as shown below</w:t>
      </w:r>
    </w:p>
    <w:p>
      <w:pPr>
        <w:pStyle w:val="ListParagraph"/>
        <w:spacing w:after="200" w:line="276" w:lineRule="auto"/>
        <w:ind w:left="1440"/>
        <w:rPr>
          <w:rFonts w:ascii="Arial" w:hAnsi="Arial" w:cs="Arial"/>
          <w:sz w:val="24"/>
          <w:szCs w:val="24"/>
        </w:rPr>
      </w:pPr>
      <w:r>
        <w:rPr>
          <w:rFonts w:ascii="Arial" w:hAnsi="Arial" w:cs="Arial"/>
          <w:noProof/>
          <w:sz w:val="24"/>
          <w:szCs w:val="24"/>
          <w:lang w:eastAsia="en-US"/>
        </w:rPr>
        <w:drawing>
          <wp:inline distT="0" distB="0" distL="0" distR="0">
            <wp:extent cx="2676899" cy="2762636"/>
            <wp:effectExtent l="19050" t="0" r="9151" b="0"/>
            <wp:docPr id="4" name="Picture 0" descr="Capture_manage_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manage_jenkins.PNG"/>
                    <pic:cNvPicPr/>
                  </pic:nvPicPr>
                  <pic:blipFill>
                    <a:blip r:embed="rId17" cstate="print"/>
                    <a:stretch>
                      <a:fillRect/>
                    </a:stretch>
                  </pic:blipFill>
                  <pic:spPr>
                    <a:xfrm>
                      <a:off x="0" y="0"/>
                      <a:ext cx="2676899" cy="2762636"/>
                    </a:xfrm>
                    <a:prstGeom prst="rect">
                      <a:avLst/>
                    </a:prstGeom>
                  </pic:spPr>
                </pic:pic>
              </a:graphicData>
            </a:graphic>
          </wp:inline>
        </w:drawing>
      </w:r>
      <w:r>
        <w:rPr>
          <w:rFonts w:ascii="Arial" w:hAnsi="Arial" w:cs="Arial"/>
          <w:sz w:val="24"/>
          <w:szCs w:val="24"/>
        </w:rPr>
        <w:br/>
        <w:t xml:space="preserve"> </w:t>
      </w:r>
    </w:p>
    <w:p>
      <w:pPr>
        <w:pStyle w:val="ListParagraph"/>
        <w:numPr>
          <w:ilvl w:val="0"/>
          <w:numId w:val="27"/>
        </w:numPr>
        <w:spacing w:after="200" w:line="276" w:lineRule="auto"/>
        <w:rPr>
          <w:rFonts w:ascii="Arial" w:hAnsi="Arial" w:cs="Arial"/>
          <w:sz w:val="24"/>
          <w:szCs w:val="24"/>
        </w:rPr>
      </w:pPr>
      <w:r>
        <w:rPr>
          <w:rFonts w:ascii="Arial" w:hAnsi="Arial" w:cs="Arial"/>
          <w:sz w:val="24"/>
          <w:szCs w:val="24"/>
        </w:rPr>
        <w:t xml:space="preserve"> In the next screen, click on Manage </w:t>
      </w:r>
      <w:proofErr w:type="spellStart"/>
      <w:r>
        <w:rPr>
          <w:rFonts w:ascii="Arial" w:hAnsi="Arial" w:cs="Arial"/>
          <w:sz w:val="24"/>
          <w:szCs w:val="24"/>
        </w:rPr>
        <w:t>Plugins</w:t>
      </w:r>
      <w:proofErr w:type="spellEnd"/>
      <w:r>
        <w:rPr>
          <w:rFonts w:ascii="Arial" w:hAnsi="Arial" w:cs="Arial"/>
          <w:sz w:val="24"/>
          <w:szCs w:val="24"/>
        </w:rPr>
        <w:t xml:space="preserve"> as shown below   </w:t>
      </w:r>
    </w:p>
    <w:p>
      <w:pPr>
        <w:pStyle w:val="ListParagraph"/>
        <w:ind w:left="450"/>
        <w:rPr>
          <w:rFonts w:ascii="Arial" w:hAnsi="Arial" w:cs="Arial"/>
          <w:sz w:val="24"/>
          <w:szCs w:val="24"/>
        </w:rPr>
      </w:pPr>
      <w:r>
        <w:rPr>
          <w:noProof/>
          <w:lang w:eastAsia="en-US"/>
        </w:rPr>
        <w:drawing>
          <wp:inline distT="0" distB="0" distL="0" distR="0">
            <wp:extent cx="5324226" cy="3251889"/>
            <wp:effectExtent l="19050" t="0" r="0" b="0"/>
            <wp:docPr id="6" name="Picture 3" descr="Capture_manage_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manage_plugin.PNG"/>
                    <pic:cNvPicPr/>
                  </pic:nvPicPr>
                  <pic:blipFill>
                    <a:blip r:embed="rId18" cstate="print"/>
                    <a:stretch>
                      <a:fillRect/>
                    </a:stretch>
                  </pic:blipFill>
                  <pic:spPr>
                    <a:xfrm>
                      <a:off x="0" y="0"/>
                      <a:ext cx="5323259" cy="3251299"/>
                    </a:xfrm>
                    <a:prstGeom prst="rect">
                      <a:avLst/>
                    </a:prstGeom>
                  </pic:spPr>
                </pic:pic>
              </a:graphicData>
            </a:graphic>
          </wp:inline>
        </w:drawing>
      </w:r>
    </w:p>
    <w:p>
      <w:pPr>
        <w:rPr>
          <w:rFonts w:ascii="Arial" w:hAnsi="Arial" w:cs="Arial"/>
          <w:sz w:val="24"/>
          <w:szCs w:val="24"/>
        </w:rPr>
      </w:pPr>
    </w:p>
    <w:p>
      <w:pPr>
        <w:rPr>
          <w:rFonts w:ascii="Arial" w:hAnsi="Arial" w:cs="Arial"/>
          <w:sz w:val="24"/>
          <w:szCs w:val="24"/>
        </w:rPr>
      </w:pPr>
    </w:p>
    <w:p>
      <w:pPr>
        <w:rPr>
          <w:rFonts w:ascii="Arial" w:hAnsi="Arial" w:cs="Arial"/>
          <w:sz w:val="24"/>
          <w:szCs w:val="24"/>
        </w:rPr>
      </w:pPr>
    </w:p>
    <w:p>
      <w:pPr>
        <w:spacing w:after="200" w:line="276" w:lineRule="auto"/>
        <w:ind w:left="1080"/>
        <w:rPr>
          <w:rFonts w:ascii="Arial" w:hAnsi="Arial" w:cs="Arial"/>
          <w:sz w:val="24"/>
          <w:szCs w:val="24"/>
        </w:rPr>
      </w:pPr>
    </w:p>
    <w:p>
      <w:pPr>
        <w:pStyle w:val="ListParagraph"/>
        <w:numPr>
          <w:ilvl w:val="0"/>
          <w:numId w:val="27"/>
        </w:numPr>
        <w:spacing w:after="200" w:line="276" w:lineRule="auto"/>
        <w:rPr>
          <w:rFonts w:ascii="Arial" w:hAnsi="Arial" w:cs="Arial"/>
          <w:sz w:val="24"/>
          <w:szCs w:val="24"/>
        </w:rPr>
      </w:pPr>
      <w:r>
        <w:rPr>
          <w:rFonts w:ascii="Arial" w:hAnsi="Arial" w:cs="Arial"/>
          <w:sz w:val="24"/>
          <w:szCs w:val="24"/>
        </w:rPr>
        <w:t xml:space="preserve">In the next screen, install PRQA </w:t>
      </w:r>
      <w:proofErr w:type="spellStart"/>
      <w:r>
        <w:rPr>
          <w:rFonts w:ascii="Arial" w:hAnsi="Arial" w:cs="Arial"/>
          <w:sz w:val="24"/>
          <w:szCs w:val="24"/>
        </w:rPr>
        <w:t>plugin</w:t>
      </w:r>
      <w:proofErr w:type="spellEnd"/>
      <w:r>
        <w:rPr>
          <w:rFonts w:ascii="Arial" w:hAnsi="Arial" w:cs="Arial"/>
          <w:sz w:val="24"/>
          <w:szCs w:val="24"/>
        </w:rPr>
        <w:t xml:space="preserve"> and after installed you can see as shown below</w:t>
      </w:r>
    </w:p>
    <w:p>
      <w:pPr>
        <w:spacing w:after="200" w:line="276" w:lineRule="auto"/>
        <w:ind w:left="1080"/>
        <w:rPr>
          <w:rFonts w:ascii="Arial" w:hAnsi="Arial" w:cs="Arial"/>
          <w:sz w:val="24"/>
          <w:szCs w:val="24"/>
        </w:rPr>
      </w:pPr>
    </w:p>
    <w:p>
      <w:pPr>
        <w:pStyle w:val="ListParagraph"/>
        <w:ind w:left="270" w:right="-90"/>
        <w:rPr>
          <w:rFonts w:ascii="Arial" w:hAnsi="Arial" w:cs="Arial"/>
          <w:sz w:val="24"/>
          <w:szCs w:val="24"/>
        </w:rPr>
      </w:pPr>
      <w:r>
        <w:rPr>
          <w:noProof/>
          <w:lang w:eastAsia="en-US"/>
        </w:rPr>
        <w:drawing>
          <wp:inline distT="0" distB="0" distL="0" distR="0">
            <wp:extent cx="5849012" cy="4134678"/>
            <wp:effectExtent l="19050" t="0" r="0" b="0"/>
            <wp:docPr id="7" name="Picture 6" descr="Capture_installed_prqa_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installed_prqa_plugin.PNG"/>
                    <pic:cNvPicPr/>
                  </pic:nvPicPr>
                  <pic:blipFill>
                    <a:blip r:embed="rId19" cstate="print"/>
                    <a:stretch>
                      <a:fillRect/>
                    </a:stretch>
                  </pic:blipFill>
                  <pic:spPr>
                    <a:xfrm>
                      <a:off x="0" y="0"/>
                      <a:ext cx="5850015" cy="4135387"/>
                    </a:xfrm>
                    <a:prstGeom prst="rect">
                      <a:avLst/>
                    </a:prstGeom>
                  </pic:spPr>
                </pic:pic>
              </a:graphicData>
            </a:graphic>
          </wp:inline>
        </w:drawing>
      </w:r>
      <w:r>
        <w:rPr>
          <w:rFonts w:ascii="Arial" w:hAnsi="Arial" w:cs="Arial"/>
          <w:sz w:val="24"/>
          <w:szCs w:val="24"/>
        </w:rPr>
        <w:t xml:space="preserve"> </w:t>
      </w:r>
    </w:p>
    <w:p>
      <w:pPr>
        <w:spacing w:after="200" w:line="276" w:lineRule="auto"/>
        <w:ind w:left="1080"/>
        <w:rPr>
          <w:rFonts w:ascii="Arial" w:hAnsi="Arial" w:cs="Arial"/>
          <w:sz w:val="24"/>
          <w:szCs w:val="24"/>
        </w:rPr>
      </w:pPr>
    </w:p>
    <w:p>
      <w:pPr>
        <w:spacing w:after="200" w:line="276" w:lineRule="auto"/>
        <w:ind w:left="1080"/>
        <w:rPr>
          <w:rFonts w:ascii="Arial" w:hAnsi="Arial" w:cs="Arial"/>
          <w:sz w:val="24"/>
          <w:szCs w:val="24"/>
        </w:rPr>
      </w:pPr>
    </w:p>
    <w:p>
      <w:pPr>
        <w:spacing w:after="200" w:line="276" w:lineRule="auto"/>
        <w:ind w:left="1080"/>
        <w:rPr>
          <w:sz w:val="24"/>
          <w:szCs w:val="24"/>
        </w:rPr>
      </w:pPr>
    </w:p>
    <w:p>
      <w:pPr>
        <w:spacing w:after="200" w:line="276" w:lineRule="auto"/>
        <w:ind w:left="1080"/>
        <w:rPr>
          <w:sz w:val="24"/>
          <w:szCs w:val="24"/>
        </w:rPr>
      </w:pPr>
    </w:p>
    <w:p>
      <w:pPr>
        <w:spacing w:after="200" w:line="276" w:lineRule="auto"/>
        <w:ind w:left="1080"/>
        <w:rPr>
          <w:sz w:val="24"/>
          <w:szCs w:val="24"/>
        </w:rPr>
      </w:pPr>
    </w:p>
    <w:p>
      <w:pPr>
        <w:spacing w:after="200" w:line="276" w:lineRule="auto"/>
        <w:ind w:left="1080"/>
        <w:rPr>
          <w:sz w:val="24"/>
          <w:szCs w:val="24"/>
        </w:rPr>
      </w:pPr>
    </w:p>
    <w:p>
      <w:pPr>
        <w:spacing w:after="200" w:line="276" w:lineRule="auto"/>
        <w:ind w:left="1080"/>
        <w:rPr>
          <w:sz w:val="24"/>
          <w:szCs w:val="24"/>
        </w:rPr>
      </w:pPr>
    </w:p>
    <w:p>
      <w:pPr>
        <w:spacing w:after="200" w:line="276" w:lineRule="auto"/>
        <w:ind w:left="1080"/>
        <w:rPr>
          <w:sz w:val="24"/>
          <w:szCs w:val="24"/>
        </w:rPr>
      </w:pPr>
    </w:p>
    <w:p>
      <w:pPr>
        <w:spacing w:after="200" w:line="276" w:lineRule="auto"/>
        <w:ind w:left="1080"/>
        <w:rPr>
          <w:sz w:val="24"/>
          <w:szCs w:val="24"/>
        </w:rPr>
      </w:pPr>
    </w:p>
    <w:p>
      <w:pPr>
        <w:pStyle w:val="ListParagraph"/>
        <w:numPr>
          <w:ilvl w:val="0"/>
          <w:numId w:val="27"/>
        </w:numPr>
        <w:spacing w:after="200" w:line="276" w:lineRule="auto"/>
        <w:rPr>
          <w:rFonts w:ascii="Arial" w:hAnsi="Arial" w:cs="Arial"/>
          <w:sz w:val="24"/>
          <w:szCs w:val="24"/>
        </w:rPr>
      </w:pPr>
      <w:r>
        <w:rPr>
          <w:rFonts w:ascii="Arial" w:hAnsi="Arial" w:cs="Arial"/>
          <w:sz w:val="24"/>
          <w:szCs w:val="24"/>
        </w:rPr>
        <w:t xml:space="preserve">After PRQA </w:t>
      </w:r>
      <w:proofErr w:type="spellStart"/>
      <w:r>
        <w:rPr>
          <w:rFonts w:ascii="Arial" w:hAnsi="Arial" w:cs="Arial"/>
          <w:sz w:val="24"/>
          <w:szCs w:val="24"/>
        </w:rPr>
        <w:t>plugin</w:t>
      </w:r>
      <w:proofErr w:type="spellEnd"/>
      <w:r>
        <w:rPr>
          <w:rFonts w:ascii="Arial" w:hAnsi="Arial" w:cs="Arial"/>
          <w:sz w:val="24"/>
          <w:szCs w:val="24"/>
        </w:rPr>
        <w:t xml:space="preserve"> is installed, go back to </w:t>
      </w:r>
      <w:r>
        <w:rPr>
          <w:rFonts w:ascii="Arial" w:hAnsi="Arial" w:cs="Arial"/>
          <w:sz w:val="24"/>
          <w:szCs w:val="24"/>
          <w:u w:val="single"/>
        </w:rPr>
        <w:t>Manage Jenkins</w:t>
      </w:r>
      <w:r>
        <w:rPr>
          <w:rFonts w:ascii="Arial" w:hAnsi="Arial" w:cs="Arial"/>
          <w:sz w:val="24"/>
          <w:szCs w:val="24"/>
        </w:rPr>
        <w:t xml:space="preserve"> page and click on </w:t>
      </w:r>
      <w:r>
        <w:rPr>
          <w:rFonts w:ascii="Arial" w:hAnsi="Arial" w:cs="Arial"/>
          <w:sz w:val="24"/>
          <w:szCs w:val="24"/>
          <w:u w:val="single"/>
        </w:rPr>
        <w:t>Configure System</w:t>
      </w:r>
      <w:r>
        <w:rPr>
          <w:rFonts w:ascii="Arial" w:hAnsi="Arial" w:cs="Arial"/>
          <w:sz w:val="24"/>
          <w:szCs w:val="24"/>
        </w:rPr>
        <w:t xml:space="preserve"> as shown below.</w:t>
      </w:r>
    </w:p>
    <w:p>
      <w:pPr>
        <w:ind w:left="720" w:firstLine="720"/>
      </w:pPr>
    </w:p>
    <w:p>
      <w:pPr>
        <w:pStyle w:val="ListParagraph"/>
        <w:ind w:left="540"/>
      </w:pPr>
      <w:r>
        <w:rPr>
          <w:noProof/>
          <w:lang w:eastAsia="en-US"/>
        </w:rPr>
        <w:drawing>
          <wp:inline distT="0" distB="0" distL="0" distR="0">
            <wp:extent cx="5419642" cy="3505716"/>
            <wp:effectExtent l="19050" t="0" r="0" b="0"/>
            <wp:docPr id="8" name="Picture 7" descr="Capture_configure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configure_system.PNG"/>
                    <pic:cNvPicPr/>
                  </pic:nvPicPr>
                  <pic:blipFill>
                    <a:blip r:embed="rId20" cstate="print"/>
                    <a:stretch>
                      <a:fillRect/>
                    </a:stretch>
                  </pic:blipFill>
                  <pic:spPr>
                    <a:xfrm>
                      <a:off x="0" y="0"/>
                      <a:ext cx="5420402" cy="3506208"/>
                    </a:xfrm>
                    <a:prstGeom prst="rect">
                      <a:avLst/>
                    </a:prstGeom>
                  </pic:spPr>
                </pic:pic>
              </a:graphicData>
            </a:graphic>
          </wp:inline>
        </w:drawing>
      </w:r>
    </w:p>
    <w:p>
      <w:pPr>
        <w:pStyle w:val="ListParagraph"/>
        <w:ind w:left="0"/>
        <w:rPr>
          <w:rFonts w:ascii="Arial" w:hAnsi="Arial" w:cs="Arial"/>
          <w:sz w:val="24"/>
          <w:szCs w:val="24"/>
        </w:rPr>
      </w:pPr>
    </w:p>
    <w:p>
      <w:pPr>
        <w:spacing w:after="200" w:line="276" w:lineRule="auto"/>
        <w:ind w:left="1080"/>
      </w:pPr>
    </w:p>
    <w:p>
      <w:pPr>
        <w:spacing w:after="200" w:line="276" w:lineRule="auto"/>
        <w:ind w:left="1080"/>
      </w:pPr>
    </w:p>
    <w:p>
      <w:pPr>
        <w:spacing w:after="200" w:line="276" w:lineRule="auto"/>
        <w:ind w:left="1080"/>
      </w:pPr>
    </w:p>
    <w:p>
      <w:pPr>
        <w:spacing w:after="200" w:line="276" w:lineRule="auto"/>
        <w:ind w:left="1080"/>
      </w:pPr>
    </w:p>
    <w:p>
      <w:pPr>
        <w:spacing w:after="200" w:line="276" w:lineRule="auto"/>
        <w:ind w:left="1080"/>
      </w:pPr>
    </w:p>
    <w:p>
      <w:pPr>
        <w:spacing w:after="200" w:line="276" w:lineRule="auto"/>
        <w:ind w:left="1080"/>
      </w:pPr>
    </w:p>
    <w:p>
      <w:pPr>
        <w:spacing w:after="200" w:line="276" w:lineRule="auto"/>
        <w:ind w:left="1080"/>
      </w:pPr>
    </w:p>
    <w:p>
      <w:pPr>
        <w:spacing w:after="200" w:line="276" w:lineRule="auto"/>
        <w:ind w:left="1080"/>
      </w:pPr>
    </w:p>
    <w:p>
      <w:pPr>
        <w:spacing w:after="200" w:line="276" w:lineRule="auto"/>
        <w:ind w:left="1080"/>
      </w:pPr>
    </w:p>
    <w:p>
      <w:pPr>
        <w:spacing w:after="200" w:line="276" w:lineRule="auto"/>
        <w:ind w:left="1080"/>
      </w:pPr>
    </w:p>
    <w:p>
      <w:pPr>
        <w:spacing w:after="200" w:line="276" w:lineRule="auto"/>
        <w:ind w:left="1080"/>
      </w:pPr>
    </w:p>
    <w:p>
      <w:pPr>
        <w:pStyle w:val="ListParagraph"/>
        <w:numPr>
          <w:ilvl w:val="0"/>
          <w:numId w:val="27"/>
        </w:numPr>
        <w:spacing w:after="200" w:line="276" w:lineRule="auto"/>
        <w:rPr>
          <w:rFonts w:ascii="Arial" w:hAnsi="Arial" w:cs="Arial"/>
          <w:sz w:val="24"/>
          <w:szCs w:val="24"/>
        </w:rPr>
      </w:pPr>
      <w:r>
        <w:rPr>
          <w:rFonts w:ascii="Arial" w:hAnsi="Arial" w:cs="Arial"/>
          <w:sz w:val="24"/>
          <w:szCs w:val="24"/>
        </w:rPr>
        <w:t>In this page go down to PRQA tool and fill as shown below</w:t>
      </w:r>
      <w:r>
        <w:rPr>
          <w:rFonts w:ascii="Arial" w:hAnsi="Arial" w:cs="Arial"/>
          <w:sz w:val="24"/>
          <w:szCs w:val="24"/>
        </w:rPr>
        <w:br/>
      </w:r>
    </w:p>
    <w:p>
      <w:r>
        <w:rPr>
          <w:noProof/>
          <w:lang w:eastAsia="en-US"/>
        </w:rPr>
        <w:drawing>
          <wp:inline distT="0" distB="0" distL="0" distR="0">
            <wp:extent cx="6012180" cy="4524292"/>
            <wp:effectExtent l="19050" t="0" r="7620" b="0"/>
            <wp:docPr id="9" name="Picture 8" descr="Capture_prqa_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_prqa_options.PNG"/>
                    <pic:cNvPicPr/>
                  </pic:nvPicPr>
                  <pic:blipFill>
                    <a:blip r:embed="rId21" cstate="print"/>
                    <a:stretch>
                      <a:fillRect/>
                    </a:stretch>
                  </pic:blipFill>
                  <pic:spPr>
                    <a:xfrm>
                      <a:off x="0" y="0"/>
                      <a:ext cx="6020358" cy="4530446"/>
                    </a:xfrm>
                    <a:prstGeom prst="rect">
                      <a:avLst/>
                    </a:prstGeom>
                  </pic:spPr>
                </pic:pic>
              </a:graphicData>
            </a:graphic>
          </wp:inline>
        </w:drawing>
      </w:r>
    </w:p>
    <w:p>
      <w:pPr>
        <w:pStyle w:val="ListParagraph"/>
        <w:ind w:left="0"/>
        <w:jc w:val="both"/>
        <w:rPr>
          <w:rFonts w:ascii="Arial" w:hAnsi="Arial" w:cs="Arial"/>
          <w:sz w:val="24"/>
          <w:szCs w:val="24"/>
        </w:rPr>
      </w:pPr>
    </w:p>
    <w:p>
      <w:pPr>
        <w:pStyle w:val="Heading2"/>
      </w:pPr>
      <w:bookmarkStart w:id="11" w:name="_Toc452985859"/>
      <w:r>
        <w:t>Role and Responsibilities</w:t>
      </w:r>
      <w:bookmarkEnd w:id="11"/>
    </w:p>
    <w:p/>
    <w:p>
      <w:pPr>
        <w:pStyle w:val="ListParagraph"/>
        <w:ind w:left="0"/>
        <w:jc w:val="both"/>
        <w:rPr>
          <w:rFonts w:ascii="Arial" w:hAnsi="Arial" w:cs="Arial"/>
          <w:sz w:val="24"/>
          <w:szCs w:val="24"/>
        </w:rPr>
      </w:pPr>
      <w:r>
        <w:rPr>
          <w:rFonts w:ascii="Arial" w:hAnsi="Arial" w:cs="Arial"/>
          <w:sz w:val="24"/>
          <w:szCs w:val="24"/>
        </w:rPr>
        <w:t xml:space="preserve">Testing is a responsibility of developer whoever doing the modifications in Generic SCons modules. (Refer the points mentioned in the section </w:t>
      </w:r>
      <w:r>
        <w:rPr>
          <w:rFonts w:ascii="Arial" w:hAnsi="Arial" w:cs="Arial"/>
          <w:sz w:val="24"/>
          <w:szCs w:val="24"/>
        </w:rPr>
        <w:fldChar w:fldCharType="begin"/>
      </w:r>
      <w:r>
        <w:rPr>
          <w:rFonts w:ascii="Arial" w:hAnsi="Arial" w:cs="Arial"/>
          <w:sz w:val="24"/>
          <w:szCs w:val="24"/>
        </w:rPr>
        <w:instrText xml:space="preserve"> REF _Ref418695123 \r \h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t>1.4</w:t>
      </w:r>
      <w:r>
        <w:rPr>
          <w:rFonts w:ascii="Arial" w:hAnsi="Arial" w:cs="Arial"/>
          <w:sz w:val="24"/>
          <w:szCs w:val="24"/>
        </w:rPr>
        <w:fldChar w:fldCharType="end"/>
      </w:r>
      <w:r>
        <w:rPr>
          <w:rFonts w:ascii="Arial" w:hAnsi="Arial" w:cs="Arial"/>
          <w:sz w:val="24"/>
          <w:szCs w:val="24"/>
        </w:rPr>
        <w:t>)</w:t>
      </w:r>
    </w:p>
    <w:p>
      <w:pPr>
        <w:pStyle w:val="ListParagraph"/>
        <w:ind w:left="0"/>
        <w:jc w:val="both"/>
        <w:rPr>
          <w:rFonts w:ascii="Arial" w:hAnsi="Arial" w:cs="Arial"/>
          <w:sz w:val="24"/>
          <w:szCs w:val="24"/>
        </w:rPr>
      </w:pPr>
    </w:p>
    <w:p>
      <w:pPr>
        <w:pStyle w:val="Heading2"/>
      </w:pPr>
      <w:bookmarkStart w:id="12" w:name="_Toc452985860"/>
      <w:r>
        <w:t>Design and Maintenance Test Frame on Remote Machine</w:t>
      </w:r>
      <w:bookmarkEnd w:id="12"/>
    </w:p>
    <w:p/>
    <w:p>
      <w:pPr>
        <w:jc w:val="both"/>
        <w:rPr>
          <w:rFonts w:ascii="Arial" w:hAnsi="Arial" w:cs="Arial"/>
          <w:sz w:val="24"/>
        </w:rPr>
      </w:pPr>
      <w:r>
        <w:rPr>
          <w:rFonts w:ascii="Arial" w:hAnsi="Arial" w:cs="Arial"/>
          <w:sz w:val="24"/>
        </w:rPr>
        <w:t xml:space="preserve">Generic </w:t>
      </w:r>
      <w:proofErr w:type="spellStart"/>
      <w:r>
        <w:rPr>
          <w:rFonts w:ascii="Arial" w:hAnsi="Arial" w:cs="Arial"/>
          <w:sz w:val="24"/>
        </w:rPr>
        <w:t>SCons</w:t>
      </w:r>
      <w:proofErr w:type="spellEnd"/>
      <w:r>
        <w:rPr>
          <w:rFonts w:ascii="Arial" w:hAnsi="Arial" w:cs="Arial"/>
          <w:sz w:val="24"/>
        </w:rPr>
        <w:t xml:space="preserve"> developers are advised to keep reasonably up-to-date versions of regular/variant/build sandboxes of some components on the system for implementation and testing.</w:t>
      </w:r>
    </w:p>
    <w:p>
      <w:pPr>
        <w:jc w:val="both"/>
        <w:rPr>
          <w:rFonts w:ascii="Arial" w:hAnsi="Arial" w:cs="Arial"/>
          <w:sz w:val="24"/>
          <w:szCs w:val="24"/>
        </w:rPr>
      </w:pPr>
      <w:r>
        <w:rPr>
          <w:rFonts w:ascii="Arial" w:hAnsi="Arial" w:cs="Arial"/>
          <w:sz w:val="24"/>
          <w:szCs w:val="24"/>
        </w:rPr>
        <w:t xml:space="preserve">The remote machine “lud4b3dg.cw01.contiwan.com” contains sandboxes of all components running on Generic </w:t>
      </w:r>
      <w:proofErr w:type="spellStart"/>
      <w:r>
        <w:rPr>
          <w:rFonts w:ascii="Arial" w:hAnsi="Arial" w:cs="Arial"/>
          <w:sz w:val="24"/>
          <w:szCs w:val="24"/>
        </w:rPr>
        <w:t>SCons</w:t>
      </w:r>
      <w:proofErr w:type="spellEnd"/>
      <w:r>
        <w:rPr>
          <w:rFonts w:ascii="Arial" w:hAnsi="Arial" w:cs="Arial"/>
          <w:sz w:val="24"/>
          <w:szCs w:val="24"/>
        </w:rPr>
        <w:t>. More precisely, the server contains</w:t>
      </w:r>
    </w:p>
    <w:p>
      <w:pPr>
        <w:jc w:val="both"/>
        <w:rPr>
          <w:rFonts w:ascii="Arial" w:hAnsi="Arial" w:cs="Arial"/>
          <w:sz w:val="24"/>
          <w:szCs w:val="24"/>
        </w:rPr>
      </w:pPr>
    </w:p>
    <w:p>
      <w:pPr>
        <w:pStyle w:val="ListParagraph"/>
        <w:numPr>
          <w:ilvl w:val="0"/>
          <w:numId w:val="24"/>
        </w:numPr>
        <w:ind w:left="360"/>
        <w:rPr>
          <w:rFonts w:ascii="Arial" w:hAnsi="Arial" w:cs="Arial"/>
          <w:b/>
          <w:sz w:val="24"/>
          <w:szCs w:val="24"/>
        </w:rPr>
      </w:pPr>
      <w:r>
        <w:rPr>
          <w:rFonts w:ascii="Arial" w:hAnsi="Arial" w:cs="Arial"/>
          <w:sz w:val="24"/>
          <w:szCs w:val="24"/>
        </w:rPr>
        <w:t xml:space="preserve">Trunk sandboxes of all those components under </w:t>
      </w:r>
      <w:r>
        <w:rPr>
          <w:rFonts w:ascii="Arial" w:hAnsi="Arial" w:cs="Arial"/>
          <w:b/>
          <w:sz w:val="24"/>
          <w:szCs w:val="24"/>
        </w:rPr>
        <w:t>D:\Sandboxes\Regular</w:t>
      </w:r>
    </w:p>
    <w:p>
      <w:pPr>
        <w:pStyle w:val="ListParagraph"/>
        <w:numPr>
          <w:ilvl w:val="0"/>
          <w:numId w:val="24"/>
        </w:numPr>
        <w:ind w:left="360"/>
        <w:rPr>
          <w:rFonts w:ascii="Arial" w:hAnsi="Arial" w:cs="Arial"/>
          <w:sz w:val="24"/>
          <w:szCs w:val="24"/>
        </w:rPr>
      </w:pPr>
      <w:r>
        <w:rPr>
          <w:rFonts w:ascii="Arial" w:hAnsi="Arial" w:cs="Arial"/>
          <w:sz w:val="24"/>
          <w:szCs w:val="24"/>
        </w:rPr>
        <w:t xml:space="preserve">Build Sandboxes of all those components under </w:t>
      </w:r>
      <w:r>
        <w:rPr>
          <w:rFonts w:ascii="Arial" w:hAnsi="Arial" w:cs="Arial"/>
          <w:b/>
          <w:sz w:val="24"/>
          <w:szCs w:val="24"/>
        </w:rPr>
        <w:t>D:\Sandboxes\Build\Components</w:t>
      </w:r>
    </w:p>
    <w:p>
      <w:pPr>
        <w:jc w:val="both"/>
        <w:rPr>
          <w:rFonts w:ascii="Arial" w:hAnsi="Arial" w:cs="Arial"/>
          <w:sz w:val="24"/>
          <w:szCs w:val="24"/>
        </w:rPr>
      </w:pPr>
    </w:p>
    <w:p>
      <w:pPr>
        <w:jc w:val="both"/>
        <w:rPr>
          <w:rFonts w:ascii="Arial" w:hAnsi="Arial" w:cs="Arial"/>
          <w:sz w:val="24"/>
          <w:szCs w:val="24"/>
        </w:rPr>
      </w:pPr>
      <w:r>
        <w:rPr>
          <w:rFonts w:ascii="Arial" w:hAnsi="Arial" w:cs="Arial"/>
          <w:sz w:val="24"/>
          <w:szCs w:val="24"/>
        </w:rPr>
        <w:t xml:space="preserve">Since components’ projects and Generic </w:t>
      </w:r>
      <w:proofErr w:type="spellStart"/>
      <w:r>
        <w:rPr>
          <w:rFonts w:ascii="Arial" w:hAnsi="Arial" w:cs="Arial"/>
          <w:sz w:val="24"/>
          <w:szCs w:val="24"/>
        </w:rPr>
        <w:t>SCons</w:t>
      </w:r>
      <w:proofErr w:type="spellEnd"/>
      <w:r>
        <w:rPr>
          <w:rFonts w:ascii="Arial" w:hAnsi="Arial" w:cs="Arial"/>
          <w:sz w:val="24"/>
          <w:szCs w:val="24"/>
        </w:rPr>
        <w:t xml:space="preserve"> itself will change over the course of time, it makes sense to replace the build sandboxes by more recent ones on a regular base. As a guideline, the build sandboxes should be configured on the server within the first two weeks of each quarter of the year.</w:t>
      </w:r>
    </w:p>
    <w:p/>
    <w:p>
      <w:pPr>
        <w:pStyle w:val="Heading2"/>
      </w:pPr>
      <w:bookmarkStart w:id="13" w:name="_Toc452985861"/>
      <w:r>
        <w:t>Testing Steps</w:t>
      </w:r>
      <w:bookmarkEnd w:id="13"/>
    </w:p>
    <w:p>
      <w:pPr>
        <w:pStyle w:val="Heading3"/>
      </w:pPr>
      <w:bookmarkStart w:id="14" w:name="_Toc452985862"/>
      <w:r>
        <w:t>Testing for Issue Resolution</w:t>
      </w:r>
      <w:bookmarkEnd w:id="14"/>
    </w:p>
    <w:p>
      <w:pPr>
        <w:pStyle w:val="ListParagraph"/>
        <w:ind w:left="0"/>
        <w:jc w:val="both"/>
        <w:rPr>
          <w:rFonts w:ascii="Arial" w:hAnsi="Arial" w:cs="Arial"/>
          <w:sz w:val="24"/>
          <w:szCs w:val="24"/>
        </w:rPr>
      </w:pPr>
    </w:p>
    <w:p>
      <w:pPr>
        <w:pStyle w:val="ListParagraph"/>
        <w:ind w:left="0"/>
        <w:jc w:val="both"/>
        <w:rPr>
          <w:rFonts w:ascii="Arial" w:hAnsi="Arial" w:cs="Arial"/>
          <w:sz w:val="24"/>
          <w:szCs w:val="24"/>
        </w:rPr>
      </w:pPr>
      <w:r>
        <w:rPr>
          <w:rFonts w:ascii="Arial" w:hAnsi="Arial" w:cs="Arial"/>
          <w:sz w:val="24"/>
          <w:szCs w:val="24"/>
        </w:rPr>
        <w:t xml:space="preserve">Testing can be done in two parts: </w:t>
      </w:r>
    </w:p>
    <w:p>
      <w:pPr>
        <w:pStyle w:val="ListParagraph"/>
        <w:ind w:left="0"/>
        <w:jc w:val="both"/>
        <w:rPr>
          <w:rFonts w:ascii="Arial" w:hAnsi="Arial" w:cs="Arial"/>
          <w:sz w:val="24"/>
          <w:szCs w:val="24"/>
        </w:rPr>
      </w:pPr>
    </w:p>
    <w:p>
      <w:pPr>
        <w:pStyle w:val="ListParagraph"/>
        <w:numPr>
          <w:ilvl w:val="0"/>
          <w:numId w:val="6"/>
        </w:numPr>
        <w:rPr>
          <w:rFonts w:ascii="Arial" w:hAnsi="Arial" w:cs="Arial"/>
          <w:sz w:val="24"/>
          <w:szCs w:val="24"/>
        </w:rPr>
      </w:pPr>
      <w:r>
        <w:rPr>
          <w:rFonts w:ascii="Arial" w:hAnsi="Arial" w:cs="Arial"/>
          <w:b/>
          <w:sz w:val="24"/>
          <w:szCs w:val="24"/>
        </w:rPr>
        <w:t>Testing in local machine</w:t>
      </w:r>
      <w:r>
        <w:rPr>
          <w:rFonts w:ascii="Arial" w:hAnsi="Arial" w:cs="Arial"/>
          <w:sz w:val="24"/>
          <w:szCs w:val="24"/>
        </w:rPr>
        <w:t xml:space="preserve">: </w:t>
      </w:r>
    </w:p>
    <w:p>
      <w:pPr>
        <w:rPr>
          <w:rFonts w:ascii="Arial" w:hAnsi="Arial" w:cs="Arial"/>
          <w:sz w:val="24"/>
          <w:szCs w:val="24"/>
        </w:rPr>
      </w:pPr>
    </w:p>
    <w:p>
      <w:pPr>
        <w:ind w:left="360"/>
        <w:jc w:val="both"/>
        <w:rPr>
          <w:rFonts w:ascii="Arial" w:hAnsi="Arial" w:cs="Arial"/>
          <w:sz w:val="24"/>
          <w:szCs w:val="24"/>
        </w:rPr>
      </w:pPr>
      <w:r>
        <w:rPr>
          <w:rFonts w:ascii="Arial" w:hAnsi="Arial" w:cs="Arial"/>
          <w:sz w:val="24"/>
          <w:szCs w:val="24"/>
        </w:rPr>
        <w:t>Steps for testing in local machine are as follow:</w:t>
      </w:r>
    </w:p>
    <w:p>
      <w:pPr>
        <w:pStyle w:val="ListParagraph"/>
        <w:numPr>
          <w:ilvl w:val="1"/>
          <w:numId w:val="6"/>
        </w:numPr>
        <w:jc w:val="both"/>
        <w:rPr>
          <w:rFonts w:ascii="Arial" w:hAnsi="Arial" w:cs="Arial"/>
          <w:sz w:val="24"/>
          <w:szCs w:val="24"/>
        </w:rPr>
      </w:pPr>
      <w:r>
        <w:rPr>
          <w:rFonts w:ascii="Arial" w:hAnsi="Arial" w:cs="Arial"/>
          <w:sz w:val="24"/>
          <w:szCs w:val="24"/>
        </w:rPr>
        <w:t>Create/resynchronize sandbox of the trunk version of SCT_SCONS project from IMS.</w:t>
      </w:r>
    </w:p>
    <w:p>
      <w:pPr>
        <w:pStyle w:val="ListParagraph"/>
        <w:numPr>
          <w:ilvl w:val="1"/>
          <w:numId w:val="6"/>
        </w:numPr>
        <w:jc w:val="both"/>
        <w:rPr>
          <w:rFonts w:ascii="Arial" w:hAnsi="Arial" w:cs="Arial"/>
          <w:sz w:val="24"/>
          <w:szCs w:val="24"/>
        </w:rPr>
      </w:pPr>
      <w:r>
        <w:rPr>
          <w:rFonts w:ascii="Arial" w:hAnsi="Arial" w:cs="Arial"/>
          <w:sz w:val="24"/>
          <w:szCs w:val="24"/>
        </w:rPr>
        <w:t>Replace all the modified file/files of Generic SCons in your sandbox of SCT_SCONS project.</w:t>
      </w:r>
    </w:p>
    <w:p>
      <w:pPr>
        <w:pStyle w:val="ListParagraph"/>
        <w:numPr>
          <w:ilvl w:val="1"/>
          <w:numId w:val="6"/>
        </w:numPr>
        <w:jc w:val="both"/>
        <w:rPr>
          <w:rFonts w:ascii="Arial" w:hAnsi="Arial" w:cs="Arial"/>
          <w:sz w:val="24"/>
          <w:szCs w:val="24"/>
        </w:rPr>
      </w:pPr>
      <w:r>
        <w:rPr>
          <w:rFonts w:ascii="Arial" w:hAnsi="Arial" w:cs="Arial"/>
          <w:sz w:val="24"/>
          <w:szCs w:val="24"/>
        </w:rPr>
        <w:t>Copy and paste all the folders of SCT_SCONS in the path 04_Engineering\02_Development_Tools\scons_tools of the working component.</w:t>
      </w:r>
    </w:p>
    <w:p>
      <w:pPr>
        <w:pStyle w:val="ListParagraph"/>
        <w:numPr>
          <w:ilvl w:val="1"/>
          <w:numId w:val="6"/>
        </w:numPr>
        <w:jc w:val="both"/>
        <w:rPr>
          <w:rFonts w:ascii="Arial" w:hAnsi="Arial" w:cs="Arial"/>
          <w:sz w:val="24"/>
          <w:szCs w:val="24"/>
        </w:rPr>
      </w:pPr>
      <w:r>
        <w:rPr>
          <w:rFonts w:ascii="Arial" w:hAnsi="Arial" w:cs="Arial"/>
          <w:sz w:val="24"/>
          <w:szCs w:val="24"/>
        </w:rPr>
        <w:t xml:space="preserve"> Test for the desired build target and also all relevant the build targets of the working component.</w:t>
      </w:r>
    </w:p>
    <w:p>
      <w:pPr>
        <w:ind w:left="720"/>
        <w:jc w:val="both"/>
        <w:rPr>
          <w:rFonts w:ascii="Arial" w:hAnsi="Arial" w:cs="Arial"/>
          <w:sz w:val="24"/>
          <w:szCs w:val="24"/>
        </w:rPr>
      </w:pPr>
      <w:r>
        <w:rPr>
          <w:rFonts w:ascii="Arial" w:hAnsi="Arial" w:cs="Arial"/>
          <w:sz w:val="24"/>
          <w:szCs w:val="24"/>
          <w:u w:val="single"/>
        </w:rPr>
        <w:t>Note</w:t>
      </w:r>
      <w:r>
        <w:rPr>
          <w:rFonts w:ascii="Arial" w:hAnsi="Arial" w:cs="Arial"/>
          <w:sz w:val="24"/>
          <w:szCs w:val="24"/>
        </w:rPr>
        <w:t>: It might not be necessary to build the whole component, only those targets being related to changes since a trunk version of a component often does not build completely successfully!!</w:t>
      </w:r>
    </w:p>
    <w:p>
      <w:pPr>
        <w:rPr>
          <w:rFonts w:ascii="Arial" w:hAnsi="Arial" w:cs="Arial"/>
          <w:sz w:val="24"/>
          <w:szCs w:val="24"/>
        </w:rPr>
      </w:pPr>
    </w:p>
    <w:p>
      <w:pPr>
        <w:pStyle w:val="ListParagraph"/>
        <w:numPr>
          <w:ilvl w:val="0"/>
          <w:numId w:val="6"/>
        </w:numPr>
        <w:rPr>
          <w:rFonts w:ascii="Arial" w:hAnsi="Arial" w:cs="Arial"/>
          <w:sz w:val="24"/>
          <w:szCs w:val="24"/>
        </w:rPr>
      </w:pPr>
      <w:r>
        <w:rPr>
          <w:rFonts w:ascii="Arial" w:hAnsi="Arial" w:cs="Arial"/>
          <w:b/>
          <w:sz w:val="24"/>
          <w:szCs w:val="24"/>
        </w:rPr>
        <w:t>Testing in Jenkins server</w:t>
      </w:r>
      <w:r>
        <w:rPr>
          <w:rFonts w:ascii="Arial" w:hAnsi="Arial" w:cs="Arial"/>
          <w:sz w:val="24"/>
          <w:szCs w:val="24"/>
        </w:rPr>
        <w:t xml:space="preserve">: </w:t>
      </w:r>
    </w:p>
    <w:p>
      <w:pPr>
        <w:rPr>
          <w:rFonts w:ascii="Arial" w:hAnsi="Arial" w:cs="Arial"/>
          <w:sz w:val="24"/>
          <w:szCs w:val="24"/>
        </w:rPr>
      </w:pPr>
    </w:p>
    <w:p>
      <w:pPr>
        <w:pStyle w:val="ListParagraph"/>
        <w:numPr>
          <w:ilvl w:val="1"/>
          <w:numId w:val="6"/>
        </w:numPr>
        <w:rPr>
          <w:rFonts w:ascii="Arial" w:hAnsi="Arial" w:cs="Arial"/>
          <w:b/>
          <w:sz w:val="24"/>
          <w:szCs w:val="24"/>
        </w:rPr>
      </w:pPr>
      <w:r>
        <w:rPr>
          <w:rFonts w:ascii="Arial" w:hAnsi="Arial" w:cs="Arial"/>
          <w:b/>
          <w:sz w:val="24"/>
          <w:szCs w:val="24"/>
        </w:rPr>
        <w:t>Below steps need to be followed before testing in Jenkins server:</w:t>
      </w:r>
    </w:p>
    <w:p>
      <w:pPr>
        <w:pStyle w:val="ListParagraph"/>
        <w:numPr>
          <w:ilvl w:val="2"/>
          <w:numId w:val="6"/>
        </w:numPr>
        <w:rPr>
          <w:rFonts w:ascii="Arial" w:hAnsi="Arial" w:cs="Arial"/>
          <w:sz w:val="24"/>
          <w:szCs w:val="24"/>
        </w:rPr>
      </w:pPr>
      <w:r>
        <w:rPr>
          <w:rFonts w:ascii="Arial" w:hAnsi="Arial" w:cs="Arial"/>
          <w:sz w:val="24"/>
          <w:szCs w:val="24"/>
        </w:rPr>
        <w:t xml:space="preserve">Check in all the necessary changed file/files in IMS. Remember do not make “update member revision” in IMS. </w:t>
      </w:r>
    </w:p>
    <w:p>
      <w:pPr>
        <w:pStyle w:val="ListParagraph"/>
        <w:numPr>
          <w:ilvl w:val="2"/>
          <w:numId w:val="6"/>
        </w:numPr>
        <w:rPr>
          <w:rFonts w:ascii="Arial" w:hAnsi="Arial" w:cs="Arial"/>
          <w:sz w:val="24"/>
          <w:szCs w:val="24"/>
        </w:rPr>
      </w:pPr>
      <w:r>
        <w:rPr>
          <w:rFonts w:ascii="Arial" w:hAnsi="Arial" w:cs="Arial"/>
          <w:sz w:val="24"/>
          <w:szCs w:val="24"/>
        </w:rPr>
        <w:t xml:space="preserve">Connect to remote machine </w:t>
      </w:r>
      <w:proofErr w:type="gramStart"/>
      <w:r>
        <w:rPr>
          <w:rFonts w:ascii="Arial" w:hAnsi="Arial" w:cs="Arial"/>
          <w:sz w:val="24"/>
          <w:szCs w:val="24"/>
        </w:rPr>
        <w:t>" lud4b3dg.cw01.contiwan.com</w:t>
      </w:r>
      <w:proofErr w:type="gramEnd"/>
      <w:r>
        <w:rPr>
          <w:rFonts w:ascii="Arial" w:hAnsi="Arial" w:cs="Arial"/>
          <w:sz w:val="24"/>
          <w:szCs w:val="24"/>
        </w:rPr>
        <w:t>" through remote desktop connection and sign in with your windows user ID and password.</w:t>
      </w:r>
    </w:p>
    <w:p>
      <w:pPr>
        <w:ind w:left="1224"/>
        <w:rPr>
          <w:rFonts w:ascii="Arial" w:hAnsi="Arial" w:cs="Arial"/>
          <w:sz w:val="24"/>
          <w:szCs w:val="24"/>
        </w:rPr>
      </w:pPr>
      <w:r>
        <w:rPr>
          <w:rFonts w:ascii="Arial" w:hAnsi="Arial" w:cs="Arial"/>
          <w:sz w:val="24"/>
          <w:szCs w:val="24"/>
          <w:u w:val="single"/>
        </w:rPr>
        <w:t>Note</w:t>
      </w:r>
      <w:r>
        <w:rPr>
          <w:rFonts w:ascii="Arial" w:hAnsi="Arial" w:cs="Arial"/>
          <w:sz w:val="24"/>
          <w:szCs w:val="24"/>
        </w:rPr>
        <w:t>: Remote machine "lud4b3dg" is located in Lindau, Germany.</w:t>
      </w:r>
    </w:p>
    <w:p>
      <w:pPr>
        <w:pStyle w:val="ListParagraph"/>
        <w:numPr>
          <w:ilvl w:val="2"/>
          <w:numId w:val="6"/>
        </w:numPr>
        <w:rPr>
          <w:rFonts w:ascii="Arial" w:hAnsi="Arial" w:cs="Arial"/>
          <w:sz w:val="24"/>
          <w:szCs w:val="24"/>
        </w:rPr>
      </w:pPr>
      <w:r>
        <w:rPr>
          <w:rFonts w:ascii="Arial" w:hAnsi="Arial" w:cs="Arial"/>
          <w:sz w:val="24"/>
          <w:szCs w:val="24"/>
        </w:rPr>
        <w:t>Make sure all the required tools are present in the folder location "D:\Sandboxes\DevTools\DevTools_trunk".</w:t>
      </w:r>
    </w:p>
    <w:p>
      <w:pPr>
        <w:pStyle w:val="ListParagraph"/>
        <w:ind w:left="1224"/>
        <w:rPr>
          <w:rFonts w:ascii="Arial" w:hAnsi="Arial" w:cs="Arial"/>
          <w:sz w:val="24"/>
          <w:szCs w:val="24"/>
        </w:rPr>
      </w:pPr>
      <w:r>
        <w:rPr>
          <w:rFonts w:ascii="Arial" w:hAnsi="Arial" w:cs="Arial"/>
          <w:sz w:val="24"/>
          <w:szCs w:val="24"/>
          <w:u w:val="single"/>
        </w:rPr>
        <w:t>Note</w:t>
      </w:r>
      <w:r>
        <w:rPr>
          <w:rFonts w:ascii="Arial" w:hAnsi="Arial" w:cs="Arial"/>
          <w:sz w:val="24"/>
          <w:szCs w:val="24"/>
        </w:rPr>
        <w:t>: if not - In the location "D:\Sandboxes\DevTools" check the file “link_generate.bat” present and see if all the linked steps are done.</w:t>
      </w:r>
    </w:p>
    <w:p>
      <w:pPr>
        <w:pStyle w:val="ListParagraph"/>
        <w:ind w:left="1224"/>
        <w:rPr>
          <w:rFonts w:ascii="Arial" w:hAnsi="Arial" w:cs="Arial"/>
          <w:sz w:val="24"/>
          <w:szCs w:val="24"/>
        </w:rPr>
      </w:pPr>
      <w:r>
        <w:rPr>
          <w:rFonts w:ascii="Arial" w:hAnsi="Arial" w:cs="Arial"/>
          <w:sz w:val="24"/>
          <w:szCs w:val="24"/>
        </w:rPr>
        <w:lastRenderedPageBreak/>
        <w:t>This batch file serves the purpose to set up new "</w:t>
      </w:r>
      <w:proofErr w:type="spellStart"/>
      <w:r>
        <w:rPr>
          <w:rFonts w:ascii="Arial" w:hAnsi="Arial" w:cs="Arial"/>
          <w:sz w:val="24"/>
          <w:szCs w:val="24"/>
        </w:rPr>
        <w:t>DevTools</w:t>
      </w:r>
      <w:proofErr w:type="spellEnd"/>
      <w:r>
        <w:rPr>
          <w:rFonts w:ascii="Arial" w:hAnsi="Arial" w:cs="Arial"/>
          <w:sz w:val="24"/>
          <w:szCs w:val="24"/>
        </w:rPr>
        <w:t xml:space="preserve">"-versions, like e.g. Dev_Tools_1_55, a version of 02_Development_Tools containing scons_tools_1_55. </w:t>
      </w:r>
    </w:p>
    <w:p>
      <w:pPr>
        <w:pStyle w:val="ListParagraph"/>
        <w:ind w:left="1224"/>
        <w:rPr>
          <w:rFonts w:ascii="Arial" w:hAnsi="Arial" w:cs="Arial"/>
          <w:sz w:val="24"/>
          <w:szCs w:val="24"/>
        </w:rPr>
      </w:pPr>
      <w:r>
        <w:rPr>
          <w:rFonts w:ascii="Arial" w:hAnsi="Arial" w:cs="Arial"/>
          <w:sz w:val="24"/>
          <w:szCs w:val="24"/>
        </w:rPr>
        <w:t>So in order to create a new such version, create the folder DevTools_1_xx, copy this batch file into that folder, modify it according to the needs and then execute it with admin rights.</w:t>
      </w:r>
    </w:p>
    <w:p>
      <w:pPr>
        <w:pStyle w:val="ListParagraph"/>
        <w:numPr>
          <w:ilvl w:val="2"/>
          <w:numId w:val="6"/>
        </w:numPr>
        <w:rPr>
          <w:rFonts w:ascii="Arial" w:hAnsi="Arial" w:cs="Arial"/>
          <w:sz w:val="24"/>
          <w:szCs w:val="24"/>
        </w:rPr>
      </w:pPr>
      <w:r>
        <w:rPr>
          <w:rFonts w:ascii="Arial" w:hAnsi="Arial" w:cs="Arial"/>
          <w:sz w:val="24"/>
          <w:szCs w:val="24"/>
        </w:rPr>
        <w:t xml:space="preserve">Import all the projects present in the location "D:\Sandboxes\Build\Components" and "D:\Sandboxes\Regular" in IMS in Build and Regular respectively. </w:t>
      </w:r>
    </w:p>
    <w:p>
      <w:pPr>
        <w:pStyle w:val="ListParagraph"/>
        <w:numPr>
          <w:ilvl w:val="2"/>
          <w:numId w:val="6"/>
        </w:numPr>
        <w:rPr>
          <w:rFonts w:ascii="Arial" w:hAnsi="Arial" w:cs="Arial"/>
          <w:sz w:val="24"/>
          <w:szCs w:val="24"/>
        </w:rPr>
      </w:pPr>
      <w:r>
        <w:rPr>
          <w:rFonts w:ascii="Arial" w:hAnsi="Arial" w:cs="Arial"/>
          <w:sz w:val="24"/>
          <w:szCs w:val="24"/>
        </w:rPr>
        <w:t>Go to the location "D:\Sandboxes\Build\Components" and run the batch file “resync.bat”</w:t>
      </w:r>
    </w:p>
    <w:p>
      <w:pPr>
        <w:pStyle w:val="ListParagraph"/>
        <w:ind w:left="1224"/>
        <w:rPr>
          <w:rFonts w:ascii="Arial" w:hAnsi="Arial" w:cs="Arial"/>
          <w:sz w:val="24"/>
          <w:szCs w:val="24"/>
        </w:rPr>
      </w:pPr>
      <w:r>
        <w:rPr>
          <w:rFonts w:ascii="Arial" w:hAnsi="Arial" w:cs="Arial"/>
          <w:sz w:val="24"/>
          <w:szCs w:val="24"/>
          <w:u w:val="single"/>
        </w:rPr>
        <w:t>Note</w:t>
      </w:r>
      <w:r>
        <w:rPr>
          <w:rFonts w:ascii="Arial" w:hAnsi="Arial" w:cs="Arial"/>
          <w:sz w:val="24"/>
          <w:szCs w:val="24"/>
        </w:rPr>
        <w:t xml:space="preserve">: This batch file will resynchronize all the files of all the components of the build version. </w:t>
      </w:r>
    </w:p>
    <w:p>
      <w:pPr>
        <w:pStyle w:val="ListParagraph"/>
        <w:numPr>
          <w:ilvl w:val="2"/>
          <w:numId w:val="6"/>
        </w:numPr>
        <w:rPr>
          <w:rFonts w:ascii="Arial" w:hAnsi="Arial" w:cs="Arial"/>
          <w:sz w:val="24"/>
          <w:szCs w:val="24"/>
        </w:rPr>
      </w:pPr>
      <w:r>
        <w:rPr>
          <w:rFonts w:ascii="Arial" w:hAnsi="Arial" w:cs="Arial"/>
          <w:sz w:val="24"/>
          <w:szCs w:val="24"/>
        </w:rPr>
        <w:t>Go to the location "D:\Sandboxes\Build\Components" and run the batch file setup_sandboxes.bat.</w:t>
      </w:r>
    </w:p>
    <w:p>
      <w:pPr>
        <w:pStyle w:val="ListParagraph"/>
        <w:ind w:left="1224"/>
        <w:rPr>
          <w:rFonts w:ascii="Arial" w:hAnsi="Arial" w:cs="Arial"/>
          <w:sz w:val="24"/>
          <w:szCs w:val="24"/>
        </w:rPr>
      </w:pPr>
      <w:r>
        <w:rPr>
          <w:rFonts w:ascii="Arial" w:hAnsi="Arial" w:cs="Arial"/>
          <w:sz w:val="24"/>
          <w:szCs w:val="24"/>
          <w:u w:val="single"/>
        </w:rPr>
        <w:t>Note</w:t>
      </w:r>
      <w:r>
        <w:rPr>
          <w:rFonts w:ascii="Arial" w:hAnsi="Arial" w:cs="Arial"/>
          <w:sz w:val="24"/>
          <w:szCs w:val="24"/>
        </w:rPr>
        <w:t xml:space="preserve">: </w:t>
      </w:r>
    </w:p>
    <w:p>
      <w:pPr>
        <w:pStyle w:val="ListParagraph"/>
        <w:ind w:left="1224"/>
        <w:rPr>
          <w:rFonts w:ascii="Arial" w:hAnsi="Arial" w:cs="Arial"/>
          <w:sz w:val="24"/>
          <w:szCs w:val="24"/>
        </w:rPr>
      </w:pPr>
      <w:r>
        <w:rPr>
          <w:rFonts w:ascii="Arial" w:hAnsi="Arial" w:cs="Arial"/>
          <w:sz w:val="24"/>
          <w:szCs w:val="24"/>
        </w:rPr>
        <w:t>1) This batch file will link all the folders in the path "D:\sandboxes\DevTools\DevTools_trunk" to “02_Development_Tools” folder of all the components present in the path "D:\Sandboxes\Build\Components\04_Engineering\02_Development_Tools".</w:t>
      </w:r>
    </w:p>
    <w:p>
      <w:pPr>
        <w:pStyle w:val="ListParagraph"/>
        <w:ind w:left="1224"/>
        <w:rPr>
          <w:rFonts w:ascii="Arial" w:hAnsi="Arial" w:cs="Arial"/>
          <w:sz w:val="24"/>
          <w:szCs w:val="24"/>
        </w:rPr>
      </w:pPr>
      <w:r>
        <w:rPr>
          <w:rFonts w:ascii="Arial" w:hAnsi="Arial" w:cs="Arial"/>
          <w:sz w:val="24"/>
          <w:szCs w:val="24"/>
        </w:rPr>
        <w:t>2) This batch file can also be used to link other versions of 02_Development_Tools to the sandboxes, this can be needed, e.g., for reproducing errors, etc.</w:t>
      </w:r>
    </w:p>
    <w:p>
      <w:pPr>
        <w:pStyle w:val="ListParagraph"/>
        <w:numPr>
          <w:ilvl w:val="2"/>
          <w:numId w:val="6"/>
        </w:numPr>
        <w:rPr>
          <w:rFonts w:ascii="Arial" w:hAnsi="Arial" w:cs="Arial"/>
          <w:sz w:val="24"/>
          <w:szCs w:val="24"/>
        </w:rPr>
      </w:pPr>
      <w:r>
        <w:rPr>
          <w:rFonts w:ascii="Arial" w:hAnsi="Arial" w:cs="Arial"/>
          <w:sz w:val="24"/>
          <w:szCs w:val="24"/>
        </w:rPr>
        <w:t>Go to the location "D:\Sandboxes\Regular" and run the batch file “resync.bat”.</w:t>
      </w:r>
    </w:p>
    <w:p>
      <w:pPr>
        <w:pStyle w:val="ListParagraph"/>
        <w:numPr>
          <w:ilvl w:val="2"/>
          <w:numId w:val="6"/>
        </w:numPr>
        <w:rPr>
          <w:rFonts w:ascii="Arial" w:hAnsi="Arial" w:cs="Arial"/>
          <w:sz w:val="24"/>
          <w:szCs w:val="24"/>
        </w:rPr>
      </w:pPr>
      <w:r>
        <w:rPr>
          <w:rFonts w:ascii="Arial" w:hAnsi="Arial" w:cs="Arial"/>
          <w:sz w:val="24"/>
          <w:szCs w:val="24"/>
        </w:rPr>
        <w:t>Go to the location "D:\Sandboxes\Regular" and run the batch file “setup_sandboxes.bat”.</w:t>
      </w:r>
    </w:p>
    <w:p>
      <w:pPr>
        <w:pStyle w:val="ListParagraph"/>
        <w:numPr>
          <w:ilvl w:val="2"/>
          <w:numId w:val="6"/>
        </w:numPr>
        <w:rPr>
          <w:rFonts w:ascii="Arial" w:hAnsi="Arial" w:cs="Arial"/>
          <w:sz w:val="24"/>
          <w:szCs w:val="24"/>
        </w:rPr>
      </w:pPr>
      <w:r>
        <w:rPr>
          <w:rFonts w:ascii="Arial" w:hAnsi="Arial" w:cs="Arial"/>
          <w:sz w:val="24"/>
          <w:szCs w:val="24"/>
        </w:rPr>
        <w:t>Go to the location "D:\Sandboxes\Regular\Batch_Files" modify the batch file “build.bat” content with the target name you want to build for all the components.</w:t>
      </w:r>
    </w:p>
    <w:p>
      <w:pPr>
        <w:pStyle w:val="ListParagraph"/>
        <w:ind w:left="1224"/>
        <w:rPr>
          <w:rFonts w:ascii="Arial" w:hAnsi="Arial" w:cs="Arial"/>
          <w:sz w:val="24"/>
          <w:szCs w:val="24"/>
        </w:rPr>
      </w:pPr>
      <w:r>
        <w:rPr>
          <w:rFonts w:ascii="Arial" w:hAnsi="Arial" w:cs="Arial"/>
          <w:sz w:val="24"/>
          <w:szCs w:val="24"/>
          <w:u w:val="single"/>
        </w:rPr>
        <w:t>Note</w:t>
      </w:r>
      <w:r>
        <w:rPr>
          <w:rFonts w:ascii="Arial" w:hAnsi="Arial" w:cs="Arial"/>
          <w:sz w:val="24"/>
          <w:szCs w:val="24"/>
        </w:rPr>
        <w:t>: Uncomment or add the necessary lines as per the target you want to build, for all the components.</w:t>
      </w:r>
    </w:p>
    <w:p>
      <w:pPr>
        <w:pStyle w:val="ListParagraph"/>
        <w:ind w:left="1224"/>
        <w:rPr>
          <w:rFonts w:ascii="Arial" w:hAnsi="Arial" w:cs="Arial"/>
          <w:sz w:val="24"/>
          <w:szCs w:val="24"/>
        </w:rPr>
      </w:pPr>
      <w:r>
        <w:rPr>
          <w:rFonts w:ascii="Arial" w:hAnsi="Arial" w:cs="Arial"/>
          <w:sz w:val="24"/>
          <w:szCs w:val="24"/>
        </w:rPr>
        <w:t>Since the build status depends on using the correct version of scons.bat, otherwise errors can be missed (therefore there is a call to copy the correct version of the scons.bat). Hence a minimal version of “build.bat” given below:</w:t>
      </w:r>
    </w:p>
    <w:tbl>
      <w:tblPr>
        <w:tblStyle w:val="TableGrid"/>
        <w:tblW w:w="0" w:type="auto"/>
        <w:tblInd w:w="1368" w:type="dxa"/>
        <w:tblLook w:val="04A0"/>
      </w:tblPr>
      <w:tblGrid>
        <w:gridCol w:w="8208"/>
      </w:tblGrid>
      <w:tr>
        <w:tc>
          <w:tcPr>
            <w:tcW w:w="7939" w:type="dxa"/>
          </w:tcPr>
          <w:p>
            <w:pPr>
              <w:rPr>
                <w:rFonts w:ascii="Arial" w:hAnsi="Arial" w:cs="Arial"/>
              </w:rPr>
            </w:pPr>
            <w:r>
              <w:rPr>
                <w:rFonts w:ascii="Arial" w:hAnsi="Arial" w:cs="Arial"/>
              </w:rPr>
              <w:t>set project=%1</w:t>
            </w:r>
          </w:p>
          <w:p>
            <w:pPr>
              <w:rPr>
                <w:rFonts w:ascii="Arial" w:hAnsi="Arial" w:cs="Arial"/>
              </w:rPr>
            </w:pPr>
            <w:r>
              <w:rPr>
                <w:rFonts w:ascii="Arial" w:hAnsi="Arial" w:cs="Arial"/>
              </w:rPr>
              <w:t xml:space="preserve">set SCONS_ERROR=0 </w:t>
            </w:r>
          </w:p>
          <w:p>
            <w:pPr>
              <w:rPr>
                <w:rFonts w:ascii="Arial" w:hAnsi="Arial" w:cs="Arial"/>
              </w:rPr>
            </w:pPr>
            <w:r>
              <w:rPr>
                <w:rFonts w:ascii="Arial" w:hAnsi="Arial" w:cs="Arial"/>
              </w:rPr>
              <w:t xml:space="preserve">set ERRORMSG= </w:t>
            </w:r>
          </w:p>
          <w:p>
            <w:pPr>
              <w:pStyle w:val="ListParagraph"/>
              <w:rPr>
                <w:rFonts w:ascii="Arial" w:hAnsi="Arial" w:cs="Arial"/>
              </w:rPr>
            </w:pPr>
          </w:p>
          <w:p>
            <w:pPr>
              <w:rPr>
                <w:rFonts w:ascii="Arial" w:hAnsi="Arial" w:cs="Arial"/>
              </w:rPr>
            </w:pPr>
            <w:r>
              <w:rPr>
                <w:rFonts w:ascii="Arial" w:hAnsi="Arial" w:cs="Arial"/>
              </w:rPr>
              <w:t>for %%I in ( %project% ) do set component=%%~</w:t>
            </w:r>
            <w:proofErr w:type="spellStart"/>
            <w:r>
              <w:rPr>
                <w:rFonts w:ascii="Arial" w:hAnsi="Arial" w:cs="Arial"/>
              </w:rPr>
              <w:t>nI</w:t>
            </w:r>
            <w:proofErr w:type="spellEnd"/>
          </w:p>
          <w:p>
            <w:pPr>
              <w:pStyle w:val="ListParagraph"/>
              <w:rPr>
                <w:rFonts w:ascii="Arial" w:hAnsi="Arial" w:cs="Arial"/>
              </w:rPr>
            </w:pPr>
          </w:p>
          <w:p>
            <w:pPr>
              <w:rPr>
                <w:rFonts w:ascii="Arial" w:hAnsi="Arial" w:cs="Arial"/>
              </w:rPr>
            </w:pPr>
            <w:r>
              <w:rPr>
                <w:rFonts w:ascii="Arial" w:hAnsi="Arial" w:cs="Arial"/>
              </w:rPr>
              <w:lastRenderedPageBreak/>
              <w:t>del /F scons.bat</w:t>
            </w:r>
          </w:p>
          <w:p>
            <w:pPr>
              <w:rPr>
                <w:rFonts w:ascii="Arial" w:hAnsi="Arial" w:cs="Arial"/>
              </w:rPr>
            </w:pPr>
            <w:proofErr w:type="spellStart"/>
            <w:proofErr w:type="gramStart"/>
            <w:r>
              <w:rPr>
                <w:rFonts w:ascii="Arial" w:hAnsi="Arial" w:cs="Arial"/>
              </w:rPr>
              <w:t>xcopy</w:t>
            </w:r>
            <w:proofErr w:type="spellEnd"/>
            <w:r>
              <w:rPr>
                <w:rFonts w:ascii="Arial" w:hAnsi="Arial" w:cs="Arial"/>
              </w:rPr>
              <w:t xml:space="preserve"> ..</w:t>
            </w:r>
            <w:proofErr w:type="gramEnd"/>
            <w:r>
              <w:rPr>
                <w:rFonts w:ascii="Arial" w:hAnsi="Arial" w:cs="Arial"/>
              </w:rPr>
              <w:t>\..\..\02_Development_Tools\scons_tools\scons_templates\03_Workspace\algo\xxx\</w:t>
            </w:r>
            <w:proofErr w:type="gramStart"/>
            <w:r>
              <w:rPr>
                <w:rFonts w:ascii="Arial" w:hAnsi="Arial" w:cs="Arial"/>
              </w:rPr>
              <w:t>scons.bat .</w:t>
            </w:r>
            <w:proofErr w:type="gramEnd"/>
            <w:r>
              <w:rPr>
                <w:rStyle w:val="FootnoteReference"/>
                <w:rFonts w:ascii="Arial" w:hAnsi="Arial" w:cs="Arial"/>
              </w:rPr>
              <w:footnoteReference w:id="1"/>
            </w:r>
          </w:p>
          <w:p>
            <w:pPr>
              <w:pStyle w:val="ListParagraph"/>
              <w:rPr>
                <w:rFonts w:ascii="Arial" w:hAnsi="Arial" w:cs="Arial"/>
              </w:rPr>
            </w:pPr>
          </w:p>
          <w:p>
            <w:pPr>
              <w:rPr>
                <w:rFonts w:ascii="Arial" w:hAnsi="Arial" w:cs="Arial"/>
              </w:rPr>
            </w:pPr>
            <w:proofErr w:type="spellStart"/>
            <w:proofErr w:type="gramStart"/>
            <w:r>
              <w:rPr>
                <w:rFonts w:ascii="Arial" w:hAnsi="Arial" w:cs="Arial"/>
              </w:rPr>
              <w:t>xcopy</w:t>
            </w:r>
            <w:proofErr w:type="spellEnd"/>
            <w:proofErr w:type="gramEnd"/>
            <w:r>
              <w:rPr>
                <w:rFonts w:ascii="Arial" w:hAnsi="Arial" w:cs="Arial"/>
              </w:rPr>
              <w:t xml:space="preserve"> /Y ..\..\..\02_Development_Tools\scons_tools\scons_common_scripts\doxygen\convert_</w:t>
            </w:r>
            <w:proofErr w:type="gramStart"/>
            <w:r>
              <w:rPr>
                <w:rFonts w:ascii="Arial" w:hAnsi="Arial" w:cs="Arial"/>
              </w:rPr>
              <w:t>xml.py ..</w:t>
            </w:r>
            <w:proofErr w:type="gramEnd"/>
            <w:r>
              <w:rPr>
                <w:rFonts w:ascii="Arial" w:hAnsi="Arial" w:cs="Arial"/>
              </w:rPr>
              <w:t>\%</w:t>
            </w:r>
            <w:proofErr w:type="spellStart"/>
            <w:r>
              <w:rPr>
                <w:rFonts w:ascii="Arial" w:hAnsi="Arial" w:cs="Arial"/>
              </w:rPr>
              <w:t>component%_sim</w:t>
            </w:r>
            <w:proofErr w:type="spellEnd"/>
            <w:r>
              <w:rPr>
                <w:rFonts w:ascii="Arial" w:hAnsi="Arial" w:cs="Arial"/>
              </w:rPr>
              <w:t>\</w:t>
            </w:r>
            <w:proofErr w:type="spellStart"/>
            <w:r>
              <w:rPr>
                <w:rFonts w:ascii="Arial" w:hAnsi="Arial" w:cs="Arial"/>
              </w:rPr>
              <w:t>sim_swc_%component</w:t>
            </w:r>
            <w:proofErr w:type="spellEnd"/>
            <w:r>
              <w:rPr>
                <w:rFonts w:ascii="Arial" w:hAnsi="Arial" w:cs="Arial"/>
              </w:rPr>
              <w:t>%\</w:t>
            </w:r>
          </w:p>
          <w:p>
            <w:pPr>
              <w:pStyle w:val="ListParagraph"/>
              <w:rPr>
                <w:rFonts w:ascii="Arial" w:hAnsi="Arial" w:cs="Arial"/>
              </w:rPr>
            </w:pPr>
          </w:p>
          <w:p>
            <w:pPr>
              <w:rPr>
                <w:rFonts w:ascii="Arial" w:hAnsi="Arial" w:cs="Arial"/>
              </w:rPr>
            </w:pPr>
            <w:r>
              <w:rPr>
                <w:rFonts w:ascii="Arial" w:hAnsi="Arial" w:cs="Arial"/>
              </w:rPr>
              <w:t>call %project%\scons.bat %component%_&lt;target&gt;</w:t>
            </w:r>
          </w:p>
          <w:p>
            <w:pPr>
              <w:rPr>
                <w:rFonts w:ascii="Arial" w:hAnsi="Arial" w:cs="Arial"/>
              </w:rPr>
            </w:pPr>
            <w:r>
              <w:rPr>
                <w:rFonts w:ascii="Arial" w:hAnsi="Arial" w:cs="Arial"/>
              </w:rPr>
              <w:t>if not %ERRORLEVEL%==0 (</w:t>
            </w:r>
          </w:p>
          <w:p>
            <w:pPr>
              <w:rPr>
                <w:rFonts w:ascii="Arial" w:hAnsi="Arial" w:cs="Arial"/>
              </w:rPr>
            </w:pPr>
            <w:r>
              <w:rPr>
                <w:rFonts w:ascii="Arial" w:hAnsi="Arial" w:cs="Arial"/>
              </w:rPr>
              <w:t>set SCONS_ERROR=1</w:t>
            </w:r>
          </w:p>
          <w:p>
            <w:pPr>
              <w:rPr>
                <w:rFonts w:ascii="Arial" w:hAnsi="Arial" w:cs="Arial"/>
              </w:rPr>
            </w:pPr>
            <w:r>
              <w:rPr>
                <w:rFonts w:ascii="Arial" w:hAnsi="Arial" w:cs="Arial"/>
              </w:rPr>
              <w:t>set ERRORMSG=Clean</w:t>
            </w:r>
          </w:p>
          <w:p>
            <w:pPr>
              <w:pStyle w:val="ListParagraph"/>
              <w:ind w:left="0"/>
              <w:rPr>
                <w:rFonts w:ascii="Arial" w:hAnsi="Arial" w:cs="Arial"/>
              </w:rPr>
            </w:pPr>
            <w:r>
              <w:rPr>
                <w:rFonts w:ascii="Arial" w:hAnsi="Arial" w:cs="Arial"/>
              </w:rPr>
              <w:t>)</w:t>
            </w:r>
          </w:p>
          <w:p>
            <w:pPr>
              <w:pStyle w:val="ListParagraph"/>
              <w:ind w:left="0"/>
              <w:rPr>
                <w:rFonts w:ascii="Arial" w:hAnsi="Arial" w:cs="Arial"/>
              </w:rPr>
            </w:pPr>
          </w:p>
          <w:p>
            <w:pPr>
              <w:rPr>
                <w:rFonts w:ascii="Arial" w:hAnsi="Arial" w:cs="Arial"/>
              </w:rPr>
            </w:pPr>
            <w:r>
              <w:rPr>
                <w:rFonts w:ascii="Arial" w:hAnsi="Arial" w:cs="Arial"/>
              </w:rPr>
              <w:t>echo %ERRORMSG%</w:t>
            </w:r>
          </w:p>
          <w:p>
            <w:pPr>
              <w:pStyle w:val="ListParagraph"/>
              <w:ind w:left="0"/>
              <w:rPr>
                <w:rFonts w:ascii="Arial" w:hAnsi="Arial" w:cs="Arial"/>
              </w:rPr>
            </w:pPr>
            <w:r>
              <w:rPr>
                <w:rFonts w:ascii="Arial" w:hAnsi="Arial" w:cs="Arial"/>
              </w:rPr>
              <w:t>exit /b %SCONS_ERROR%</w:t>
            </w:r>
          </w:p>
        </w:tc>
      </w:tr>
    </w:tbl>
    <w:p>
      <w:pPr>
        <w:pStyle w:val="ListParagraph"/>
        <w:ind w:left="1224"/>
        <w:rPr>
          <w:rFonts w:ascii="Arial" w:hAnsi="Arial" w:cs="Arial"/>
          <w:sz w:val="24"/>
          <w:szCs w:val="24"/>
        </w:rPr>
      </w:pPr>
    </w:p>
    <w:p>
      <w:pPr>
        <w:pStyle w:val="ListParagraph"/>
        <w:ind w:left="1224"/>
        <w:rPr>
          <w:rFonts w:ascii="Arial" w:hAnsi="Arial" w:cs="Arial"/>
          <w:sz w:val="24"/>
          <w:szCs w:val="24"/>
        </w:rPr>
      </w:pPr>
    </w:p>
    <w:p>
      <w:pPr>
        <w:pStyle w:val="ListParagraph"/>
        <w:numPr>
          <w:ilvl w:val="1"/>
          <w:numId w:val="6"/>
        </w:numPr>
        <w:rPr>
          <w:rFonts w:ascii="Arial" w:hAnsi="Arial" w:cs="Arial"/>
          <w:b/>
          <w:sz w:val="24"/>
          <w:szCs w:val="24"/>
        </w:rPr>
      </w:pPr>
      <w:bookmarkStart w:id="15" w:name="_Ref422485256"/>
      <w:r>
        <w:rPr>
          <w:rFonts w:ascii="Arial" w:hAnsi="Arial" w:cs="Arial"/>
          <w:b/>
          <w:sz w:val="24"/>
          <w:szCs w:val="24"/>
        </w:rPr>
        <w:t>Testing steps in Jenkins server are as follows:</w:t>
      </w:r>
      <w:bookmarkEnd w:id="15"/>
    </w:p>
    <w:p>
      <w:pPr>
        <w:pStyle w:val="ListParagraph"/>
        <w:numPr>
          <w:ilvl w:val="2"/>
          <w:numId w:val="6"/>
        </w:numPr>
        <w:rPr>
          <w:rFonts w:ascii="Arial" w:hAnsi="Arial" w:cs="Arial"/>
          <w:sz w:val="24"/>
          <w:szCs w:val="24"/>
        </w:rPr>
      </w:pPr>
      <w:r>
        <w:rPr>
          <w:rFonts w:ascii="Arial" w:hAnsi="Arial" w:cs="Arial"/>
          <w:sz w:val="24"/>
          <w:szCs w:val="24"/>
        </w:rPr>
        <w:t xml:space="preserve">Go to the link </w:t>
      </w:r>
      <w:hyperlink r:id="rId22" w:history="1">
        <w:r>
          <w:rPr>
            <w:rStyle w:val="Hyperlink"/>
            <w:rFonts w:ascii="Arial" w:hAnsi="Arial" w:cs="Arial"/>
            <w:sz w:val="24"/>
            <w:szCs w:val="24"/>
          </w:rPr>
          <w:t>https://lud4b3dg:8443/</w:t>
        </w:r>
      </w:hyperlink>
    </w:p>
    <w:p>
      <w:pPr>
        <w:pStyle w:val="ListParagraph"/>
        <w:ind w:left="1080"/>
        <w:rPr>
          <w:rFonts w:ascii="Arial" w:hAnsi="Arial" w:cs="Arial"/>
          <w:sz w:val="24"/>
          <w:szCs w:val="24"/>
        </w:rPr>
      </w:pPr>
      <w:r>
        <w:rPr>
          <w:rFonts w:ascii="Arial" w:hAnsi="Arial" w:cs="Arial"/>
          <w:sz w:val="24"/>
          <w:szCs w:val="24"/>
          <w:u w:val="single"/>
        </w:rPr>
        <w:t>Note</w:t>
      </w:r>
      <w:r>
        <w:rPr>
          <w:rFonts w:ascii="Arial" w:hAnsi="Arial" w:cs="Arial"/>
          <w:sz w:val="24"/>
          <w:szCs w:val="24"/>
        </w:rPr>
        <w:t>: Sign in with Windows login credentials provided.</w:t>
      </w:r>
    </w:p>
    <w:p>
      <w:pPr>
        <w:pStyle w:val="ListParagraph"/>
        <w:numPr>
          <w:ilvl w:val="2"/>
          <w:numId w:val="6"/>
        </w:numPr>
        <w:rPr>
          <w:rFonts w:ascii="Arial" w:hAnsi="Arial" w:cs="Arial"/>
          <w:sz w:val="24"/>
          <w:szCs w:val="24"/>
        </w:rPr>
      </w:pPr>
      <w:r>
        <w:rPr>
          <w:rFonts w:ascii="Arial" w:hAnsi="Arial" w:cs="Arial"/>
          <w:sz w:val="24"/>
          <w:szCs w:val="24"/>
        </w:rPr>
        <w:t>Press the button in the extreme right for all the components.</w:t>
      </w:r>
    </w:p>
    <w:p>
      <w:pPr>
        <w:pStyle w:val="ListParagraph"/>
        <w:ind w:left="1080"/>
        <w:rPr>
          <w:rFonts w:ascii="Arial" w:hAnsi="Arial" w:cs="Arial"/>
          <w:sz w:val="24"/>
          <w:szCs w:val="24"/>
        </w:rPr>
      </w:pPr>
    </w:p>
    <w:tbl>
      <w:tblPr>
        <w:tblW w:w="8868" w:type="dxa"/>
        <w:tblInd w:w="108" w:type="dxa"/>
        <w:tblLook w:val="04A0"/>
      </w:tblPr>
      <w:tblGrid>
        <w:gridCol w:w="8868"/>
      </w:tblGrid>
      <w:tr>
        <w:trPr>
          <w:trHeight w:val="1275"/>
        </w:trPr>
        <w:tc>
          <w:tcPr>
            <w:tcW w:w="8868" w:type="dxa"/>
            <w:tcBorders>
              <w:top w:val="nil"/>
              <w:left w:val="nil"/>
              <w:bottom w:val="nil"/>
              <w:right w:val="nil"/>
            </w:tcBorders>
            <w:shd w:val="clear" w:color="auto" w:fill="auto"/>
            <w:noWrap/>
            <w:vAlign w:val="bottom"/>
            <w:hideMark/>
          </w:tcPr>
          <w:p>
            <w:pPr>
              <w:rPr>
                <w:rFonts w:ascii="Arial" w:hAnsi="Arial" w:cs="Arial"/>
                <w:snapToGrid/>
                <w:color w:val="000000"/>
                <w:sz w:val="22"/>
                <w:szCs w:val="22"/>
                <w:lang w:eastAsia="en-US"/>
              </w:rPr>
            </w:pPr>
            <w:r>
              <w:rPr>
                <w:rFonts w:ascii="Arial" w:hAnsi="Arial" w:cs="Arial"/>
                <w:noProof/>
                <w:snapToGrid/>
                <w:color w:val="000000"/>
                <w:sz w:val="22"/>
                <w:szCs w:val="22"/>
                <w:lang w:eastAsia="en-US"/>
              </w:rPr>
              <w:drawing>
                <wp:anchor distT="0" distB="0" distL="114300" distR="114300" simplePos="0" relativeHeight="251657216" behindDoc="0" locked="0" layoutInCell="1" allowOverlap="1">
                  <wp:simplePos x="0" y="0"/>
                  <wp:positionH relativeFrom="column">
                    <wp:posOffset>2171700</wp:posOffset>
                  </wp:positionH>
                  <wp:positionV relativeFrom="paragraph">
                    <wp:posOffset>85725</wp:posOffset>
                  </wp:positionV>
                  <wp:extent cx="561975" cy="438150"/>
                  <wp:effectExtent l="0" t="0" r="0" b="635"/>
                  <wp:wrapNone/>
                  <wp:docPr id="2" name="Picture 8"/>
                  <wp:cNvGraphicFramePr/>
                  <a:graphic xmlns:a="http://schemas.openxmlformats.org/drawingml/2006/main">
                    <a:graphicData uri="http://schemas.openxmlformats.org/drawingml/2006/picture">
                      <pic:pic xmlns:pic="http://schemas.openxmlformats.org/drawingml/2006/picture">
                        <pic:nvPicPr>
                          <pic:cNvPr id="9" name="Picture 8" descr="Capture.PNG"/>
                          <pic:cNvPicPr>
                            <a:picLocks noChangeAspect="1"/>
                          </pic:cNvPicPr>
                        </pic:nvPicPr>
                        <pic:blipFill>
                          <a:blip r:embed="rId23" cstate="print"/>
                          <a:stretch>
                            <a:fillRect/>
                          </a:stretch>
                        </pic:blipFill>
                        <pic:spPr>
                          <a:xfrm>
                            <a:off x="0" y="0"/>
                            <a:ext cx="552527" cy="419159"/>
                          </a:xfrm>
                          <a:prstGeom prst="rect">
                            <a:avLst/>
                          </a:prstGeom>
                        </pic:spPr>
                      </pic:pic>
                    </a:graphicData>
                  </a:graphic>
                </wp:anchor>
              </w:drawing>
            </w:r>
          </w:p>
          <w:tbl>
            <w:tblPr>
              <w:tblW w:w="7860" w:type="dxa"/>
              <w:tblCellSpacing w:w="0" w:type="dxa"/>
              <w:tblInd w:w="792" w:type="dxa"/>
              <w:tblCellMar>
                <w:left w:w="0" w:type="dxa"/>
                <w:right w:w="0" w:type="dxa"/>
              </w:tblCellMar>
              <w:tblLook w:val="04A0"/>
            </w:tblPr>
            <w:tblGrid>
              <w:gridCol w:w="7860"/>
            </w:tblGrid>
            <w:tr>
              <w:trPr>
                <w:trHeight w:val="1275"/>
                <w:tblCellSpacing w:w="0" w:type="dxa"/>
              </w:trPr>
              <w:tc>
                <w:tcPr>
                  <w:tcW w:w="7860" w:type="dxa"/>
                  <w:tcBorders>
                    <w:top w:val="nil"/>
                    <w:left w:val="nil"/>
                    <w:bottom w:val="nil"/>
                    <w:right w:val="nil"/>
                  </w:tcBorders>
                  <w:shd w:val="clear" w:color="auto" w:fill="auto"/>
                  <w:vAlign w:val="bottom"/>
                  <w:hideMark/>
                </w:tcPr>
                <w:p>
                  <w:pPr>
                    <w:jc w:val="center"/>
                    <w:rPr>
                      <w:rFonts w:ascii="Arial" w:hAnsi="Arial" w:cs="Arial"/>
                      <w:snapToGrid/>
                      <w:color w:val="000000"/>
                      <w:sz w:val="22"/>
                      <w:szCs w:val="22"/>
                      <w:lang w:eastAsia="en-US"/>
                    </w:rPr>
                  </w:pPr>
                  <w:r>
                    <w:rPr>
                      <w:rFonts w:ascii="Arial" w:hAnsi="Arial" w:cs="Arial"/>
                      <w:snapToGrid/>
                      <w:color w:val="000000"/>
                      <w:sz w:val="22"/>
                      <w:szCs w:val="22"/>
                      <w:lang w:eastAsia="en-US"/>
                    </w:rPr>
                    <w:t xml:space="preserve">You will build the target/targets provided in the </w:t>
                  </w:r>
                  <w:r>
                    <w:rPr>
                      <w:rFonts w:ascii="Arial" w:hAnsi="Arial" w:cs="Arial"/>
                      <w:b/>
                      <w:bCs/>
                      <w:snapToGrid/>
                      <w:color w:val="000000"/>
                      <w:sz w:val="22"/>
                      <w:szCs w:val="22"/>
                      <w:lang w:eastAsia="en-US"/>
                    </w:rPr>
                    <w:t>build.bat</w:t>
                  </w:r>
                  <w:r>
                    <w:rPr>
                      <w:rFonts w:ascii="Arial" w:hAnsi="Arial" w:cs="Arial"/>
                      <w:snapToGrid/>
                      <w:color w:val="000000"/>
                      <w:sz w:val="22"/>
                      <w:szCs w:val="22"/>
                      <w:lang w:eastAsia="en-US"/>
                    </w:rPr>
                    <w:t xml:space="preserve"> file for all the components</w:t>
                  </w:r>
                </w:p>
              </w:tc>
            </w:tr>
          </w:tbl>
          <w:p>
            <w:pPr>
              <w:rPr>
                <w:rFonts w:ascii="Arial" w:hAnsi="Arial" w:cs="Arial"/>
                <w:snapToGrid/>
                <w:color w:val="000000"/>
                <w:sz w:val="22"/>
                <w:szCs w:val="22"/>
                <w:lang w:eastAsia="en-US"/>
              </w:rPr>
            </w:pPr>
          </w:p>
        </w:tc>
      </w:tr>
    </w:tbl>
    <w:p>
      <w:pPr>
        <w:rPr>
          <w:rFonts w:ascii="Arial" w:hAnsi="Arial" w:cs="Arial"/>
          <w:sz w:val="24"/>
          <w:szCs w:val="24"/>
        </w:rPr>
      </w:pPr>
    </w:p>
    <w:p>
      <w:pPr>
        <w:pStyle w:val="ListParagraph"/>
        <w:numPr>
          <w:ilvl w:val="2"/>
          <w:numId w:val="6"/>
        </w:numPr>
        <w:rPr>
          <w:rFonts w:ascii="Arial" w:hAnsi="Arial" w:cs="Arial"/>
          <w:sz w:val="24"/>
          <w:szCs w:val="24"/>
        </w:rPr>
      </w:pPr>
      <w:r>
        <w:rPr>
          <w:rFonts w:ascii="Arial" w:hAnsi="Arial" w:cs="Arial"/>
          <w:sz w:val="24"/>
          <w:szCs w:val="24"/>
        </w:rPr>
        <w:t>See the result of the build in the left corner.</w:t>
      </w:r>
    </w:p>
    <w:p>
      <w:pPr>
        <w:pStyle w:val="ListParagraph"/>
        <w:ind w:left="1224"/>
        <w:rPr>
          <w:rFonts w:ascii="Arial" w:hAnsi="Arial" w:cs="Arial"/>
          <w:sz w:val="24"/>
          <w:szCs w:val="24"/>
        </w:rPr>
      </w:pPr>
    </w:p>
    <w:p>
      <w:pPr>
        <w:pStyle w:val="ListParagraph"/>
        <w:ind w:left="1080"/>
        <w:rPr>
          <w:rFonts w:ascii="Arial" w:hAnsi="Arial" w:cs="Arial"/>
          <w:sz w:val="24"/>
          <w:szCs w:val="24"/>
        </w:rPr>
      </w:pPr>
      <w:r>
        <w:rPr>
          <w:rFonts w:ascii="Arial" w:hAnsi="Arial" w:cs="Arial"/>
          <w:noProof/>
          <w:szCs w:val="24"/>
          <w:lang w:eastAsia="en-US"/>
        </w:rPr>
        <w:drawing>
          <wp:inline distT="0" distB="0" distL="0" distR="0">
            <wp:extent cx="5124450" cy="742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124450" cy="742950"/>
                    </a:xfrm>
                    <a:prstGeom prst="rect">
                      <a:avLst/>
                    </a:prstGeom>
                    <a:noFill/>
                    <a:ln w="9525">
                      <a:noFill/>
                      <a:miter lim="800000"/>
                      <a:headEnd/>
                      <a:tailEnd/>
                    </a:ln>
                  </pic:spPr>
                </pic:pic>
              </a:graphicData>
            </a:graphic>
          </wp:inline>
        </w:drawing>
      </w:r>
    </w:p>
    <w:p>
      <w:pPr>
        <w:pStyle w:val="ListParagraph"/>
        <w:ind w:left="1080"/>
        <w:rPr>
          <w:rFonts w:ascii="Arial" w:hAnsi="Arial" w:cs="Arial"/>
          <w:sz w:val="24"/>
          <w:szCs w:val="24"/>
        </w:rPr>
      </w:pPr>
    </w:p>
    <w:p>
      <w:pPr>
        <w:pStyle w:val="ListParagraph"/>
        <w:numPr>
          <w:ilvl w:val="2"/>
          <w:numId w:val="6"/>
        </w:numPr>
        <w:rPr>
          <w:rFonts w:ascii="Arial" w:hAnsi="Arial" w:cs="Arial"/>
          <w:sz w:val="24"/>
          <w:szCs w:val="24"/>
        </w:rPr>
      </w:pPr>
      <w:r>
        <w:rPr>
          <w:rFonts w:ascii="Arial" w:hAnsi="Arial" w:cs="Arial"/>
          <w:sz w:val="24"/>
          <w:szCs w:val="24"/>
        </w:rPr>
        <w:t>If build fails for any component check the Console Output for respective component and correct and take necessary action to complete testing.</w:t>
      </w:r>
    </w:p>
    <w:p>
      <w:pPr>
        <w:pStyle w:val="ListParagraph"/>
        <w:ind w:left="1224"/>
        <w:rPr>
          <w:rFonts w:ascii="Arial" w:hAnsi="Arial" w:cs="Arial"/>
          <w:sz w:val="24"/>
          <w:szCs w:val="24"/>
        </w:rPr>
      </w:pPr>
    </w:p>
    <w:p>
      <w:pPr>
        <w:pStyle w:val="ListParagraph"/>
        <w:ind w:left="1080"/>
        <w:rPr>
          <w:rFonts w:ascii="Arial" w:hAnsi="Arial" w:cs="Arial"/>
          <w:sz w:val="24"/>
          <w:szCs w:val="24"/>
        </w:rPr>
      </w:pPr>
      <w:r>
        <w:rPr>
          <w:rFonts w:ascii="Arial" w:hAnsi="Arial" w:cs="Arial"/>
          <w:noProof/>
          <w:snapToGrid/>
          <w:sz w:val="24"/>
          <w:szCs w:val="24"/>
          <w:lang w:eastAsia="en-US"/>
        </w:rPr>
        <w:lastRenderedPageBreak/>
        <w:drawing>
          <wp:anchor distT="0" distB="0" distL="114300" distR="114300" simplePos="0" relativeHeight="251658240" behindDoc="0" locked="0" layoutInCell="1" allowOverlap="1">
            <wp:simplePos x="0" y="0"/>
            <wp:positionH relativeFrom="column">
              <wp:posOffset>1943100</wp:posOffset>
            </wp:positionH>
            <wp:positionV relativeFrom="paragraph">
              <wp:posOffset>69850</wp:posOffset>
            </wp:positionV>
            <wp:extent cx="2638425" cy="1695450"/>
            <wp:effectExtent l="19050" t="0" r="9525" b="0"/>
            <wp:wrapNone/>
            <wp:docPr id="19" name="Picture 7"/>
            <wp:cNvGraphicFramePr/>
            <a:graphic xmlns:a="http://schemas.openxmlformats.org/drawingml/2006/main">
              <a:graphicData uri="http://schemas.openxmlformats.org/drawingml/2006/picture">
                <pic:pic xmlns:pic="http://schemas.openxmlformats.org/drawingml/2006/picture">
                  <pic:nvPicPr>
                    <pic:cNvPr id="8" name="Picture 7" descr="console output.PNG"/>
                    <pic:cNvPicPr>
                      <a:picLocks noChangeAspect="1"/>
                    </pic:cNvPicPr>
                  </pic:nvPicPr>
                  <pic:blipFill>
                    <a:blip r:embed="rId25" cstate="print"/>
                    <a:stretch>
                      <a:fillRect/>
                    </a:stretch>
                  </pic:blipFill>
                  <pic:spPr>
                    <a:xfrm>
                      <a:off x="0" y="0"/>
                      <a:ext cx="2638425" cy="1695450"/>
                    </a:xfrm>
                    <a:prstGeom prst="rect">
                      <a:avLst/>
                    </a:prstGeom>
                  </pic:spPr>
                </pic:pic>
              </a:graphicData>
            </a:graphic>
          </wp:anchor>
        </w:drawing>
      </w:r>
      <w:r>
        <w:rPr>
          <w:rFonts w:ascii="Arial" w:hAnsi="Arial" w:cs="Arial"/>
          <w:sz w:val="24"/>
          <w:szCs w:val="24"/>
        </w:rPr>
        <w:t xml:space="preserve"> </w:t>
      </w:r>
    </w:p>
    <w:p>
      <w:pPr>
        <w:pStyle w:val="ListParagraph"/>
        <w:ind w:left="1080"/>
        <w:rPr>
          <w:rFonts w:ascii="Arial" w:hAnsi="Arial" w:cs="Arial"/>
          <w:sz w:val="24"/>
          <w:szCs w:val="24"/>
        </w:rPr>
      </w:pPr>
    </w:p>
    <w:tbl>
      <w:tblPr>
        <w:tblW w:w="8651" w:type="dxa"/>
        <w:tblInd w:w="828" w:type="dxa"/>
        <w:tblLook w:val="04A0"/>
      </w:tblPr>
      <w:tblGrid>
        <w:gridCol w:w="8651"/>
      </w:tblGrid>
      <w:tr>
        <w:trPr>
          <w:trHeight w:val="3210"/>
        </w:trPr>
        <w:tc>
          <w:tcPr>
            <w:tcW w:w="8651" w:type="dxa"/>
            <w:tcBorders>
              <w:top w:val="nil"/>
              <w:left w:val="nil"/>
              <w:bottom w:val="nil"/>
              <w:right w:val="nil"/>
            </w:tcBorders>
            <w:shd w:val="clear" w:color="auto" w:fill="auto"/>
            <w:noWrap/>
            <w:vAlign w:val="bottom"/>
            <w:hideMark/>
          </w:tcPr>
          <w:p>
            <w:pPr>
              <w:rPr>
                <w:rFonts w:ascii="Arial" w:hAnsi="Arial" w:cs="Arial"/>
                <w:snapToGrid/>
                <w:color w:val="000000"/>
                <w:sz w:val="22"/>
                <w:szCs w:val="22"/>
                <w:lang w:eastAsia="en-US"/>
              </w:rPr>
            </w:pPr>
          </w:p>
          <w:p>
            <w:pPr>
              <w:rPr>
                <w:rFonts w:ascii="Arial" w:hAnsi="Arial" w:cs="Arial"/>
                <w:snapToGrid/>
                <w:color w:val="000000"/>
                <w:sz w:val="22"/>
                <w:szCs w:val="22"/>
                <w:lang w:eastAsia="en-US"/>
              </w:rPr>
            </w:pPr>
          </w:p>
          <w:p>
            <w:pPr>
              <w:rPr>
                <w:rFonts w:ascii="Arial" w:hAnsi="Arial" w:cs="Arial"/>
                <w:snapToGrid/>
                <w:color w:val="000000"/>
                <w:sz w:val="22"/>
                <w:szCs w:val="22"/>
                <w:lang w:eastAsia="en-US"/>
              </w:rPr>
            </w:pPr>
          </w:p>
          <w:p>
            <w:pPr>
              <w:rPr>
                <w:rFonts w:ascii="Arial" w:hAnsi="Arial" w:cs="Arial"/>
                <w:snapToGrid/>
                <w:color w:val="000000"/>
                <w:sz w:val="22"/>
                <w:szCs w:val="22"/>
                <w:lang w:eastAsia="en-US"/>
              </w:rPr>
            </w:pPr>
          </w:p>
          <w:p>
            <w:pPr>
              <w:rPr>
                <w:rFonts w:ascii="Arial" w:hAnsi="Arial" w:cs="Arial"/>
                <w:snapToGrid/>
                <w:color w:val="000000"/>
                <w:sz w:val="22"/>
                <w:szCs w:val="22"/>
                <w:lang w:eastAsia="en-US"/>
              </w:rPr>
            </w:pPr>
          </w:p>
          <w:p>
            <w:pPr>
              <w:rPr>
                <w:rFonts w:ascii="Arial" w:hAnsi="Arial" w:cs="Arial"/>
                <w:snapToGrid/>
                <w:color w:val="000000"/>
                <w:sz w:val="22"/>
                <w:szCs w:val="22"/>
                <w:lang w:eastAsia="en-US"/>
              </w:rPr>
            </w:pPr>
          </w:p>
          <w:p>
            <w:pPr>
              <w:rPr>
                <w:rFonts w:ascii="Arial" w:hAnsi="Arial" w:cs="Arial"/>
                <w:snapToGrid/>
                <w:color w:val="000000"/>
                <w:sz w:val="22"/>
                <w:szCs w:val="22"/>
                <w:lang w:eastAsia="en-US"/>
              </w:rPr>
            </w:pPr>
          </w:p>
          <w:p>
            <w:pPr>
              <w:rPr>
                <w:rFonts w:ascii="Arial" w:hAnsi="Arial" w:cs="Arial"/>
                <w:snapToGrid/>
                <w:color w:val="000000"/>
                <w:sz w:val="22"/>
                <w:szCs w:val="22"/>
                <w:lang w:eastAsia="en-US"/>
              </w:rPr>
            </w:pPr>
          </w:p>
        </w:tc>
      </w:tr>
    </w:tbl>
    <w:p>
      <w:pPr>
        <w:pStyle w:val="Heading3"/>
      </w:pPr>
      <w:bookmarkStart w:id="16" w:name="_Toc452985863"/>
      <w:r>
        <w:t>Testing for Release</w:t>
      </w:r>
      <w:bookmarkEnd w:id="16"/>
    </w:p>
    <w:p>
      <w:pPr>
        <w:rPr>
          <w:rFonts w:ascii="Arial" w:hAnsi="Arial" w:cs="Arial"/>
          <w:sz w:val="24"/>
          <w:szCs w:val="24"/>
        </w:rPr>
      </w:pPr>
    </w:p>
    <w:p>
      <w:pPr>
        <w:rPr>
          <w:rFonts w:ascii="Arial" w:hAnsi="Arial" w:cs="Arial"/>
          <w:sz w:val="24"/>
          <w:szCs w:val="24"/>
        </w:rPr>
      </w:pPr>
      <w:r>
        <w:rPr>
          <w:rFonts w:ascii="Arial" w:hAnsi="Arial" w:cs="Arial"/>
          <w:sz w:val="24"/>
          <w:szCs w:val="24"/>
        </w:rPr>
        <w:t>After setting the Checkpoint for a release it may be required to be tested in conclusion. In order to do so, all components’ sandboxes on the Jenkins Server, which are fully buildable, shall be fully built with this new Checkpoint. In order to do so, the batch script build.bat is to be adapted such that the standard target “all” is executed for all those components, so in its core it may look as follows:</w:t>
      </w:r>
    </w:p>
    <w:p>
      <w:pPr>
        <w:rPr>
          <w:rFonts w:ascii="Arial" w:hAnsi="Arial" w:cs="Arial"/>
          <w:sz w:val="24"/>
          <w:szCs w:val="24"/>
        </w:rPr>
      </w:pPr>
    </w:p>
    <w:p>
      <w:pPr>
        <w:pBdr>
          <w:top w:val="single" w:sz="4" w:space="1" w:color="auto"/>
          <w:left w:val="single" w:sz="4" w:space="0" w:color="auto"/>
          <w:bottom w:val="single" w:sz="4" w:space="1" w:color="auto"/>
          <w:right w:val="single" w:sz="4" w:space="4" w:color="auto"/>
        </w:pBdr>
        <w:rPr>
          <w:rFonts w:ascii="Arial" w:hAnsi="Arial" w:cs="Arial"/>
        </w:rPr>
      </w:pPr>
      <w:proofErr w:type="gramStart"/>
      <w:r>
        <w:rPr>
          <w:rFonts w:ascii="Arial" w:hAnsi="Arial" w:cs="Arial"/>
        </w:rPr>
        <w:t>set</w:t>
      </w:r>
      <w:proofErr w:type="gramEnd"/>
      <w:r>
        <w:rPr>
          <w:rFonts w:ascii="Arial" w:hAnsi="Arial" w:cs="Arial"/>
        </w:rPr>
        <w:t xml:space="preserve"> project=%1</w:t>
      </w:r>
    </w:p>
    <w:p>
      <w:pPr>
        <w:pBdr>
          <w:top w:val="single" w:sz="4" w:space="1" w:color="auto"/>
          <w:left w:val="single" w:sz="4" w:space="0" w:color="auto"/>
          <w:bottom w:val="single" w:sz="4" w:space="1" w:color="auto"/>
          <w:right w:val="single" w:sz="4" w:space="4" w:color="auto"/>
        </w:pBdr>
        <w:rPr>
          <w:rFonts w:ascii="Arial" w:hAnsi="Arial" w:cs="Arial"/>
        </w:rPr>
      </w:pPr>
      <w:proofErr w:type="gramStart"/>
      <w:r>
        <w:rPr>
          <w:rFonts w:ascii="Arial" w:hAnsi="Arial" w:cs="Arial"/>
        </w:rPr>
        <w:t>set</w:t>
      </w:r>
      <w:proofErr w:type="gramEnd"/>
      <w:r>
        <w:rPr>
          <w:rFonts w:ascii="Arial" w:hAnsi="Arial" w:cs="Arial"/>
        </w:rPr>
        <w:t xml:space="preserve"> SCONS_ERROR=0 </w:t>
      </w:r>
    </w:p>
    <w:p>
      <w:pPr>
        <w:pBdr>
          <w:top w:val="single" w:sz="4" w:space="1" w:color="auto"/>
          <w:left w:val="single" w:sz="4" w:space="0" w:color="auto"/>
          <w:bottom w:val="single" w:sz="4" w:space="1" w:color="auto"/>
          <w:right w:val="single" w:sz="4" w:space="4" w:color="auto"/>
        </w:pBdr>
        <w:rPr>
          <w:rFonts w:ascii="Arial" w:hAnsi="Arial" w:cs="Arial"/>
        </w:rPr>
      </w:pPr>
      <w:proofErr w:type="gramStart"/>
      <w:r>
        <w:rPr>
          <w:rFonts w:ascii="Arial" w:hAnsi="Arial" w:cs="Arial"/>
        </w:rPr>
        <w:t>set</w:t>
      </w:r>
      <w:proofErr w:type="gramEnd"/>
      <w:r>
        <w:rPr>
          <w:rFonts w:ascii="Arial" w:hAnsi="Arial" w:cs="Arial"/>
        </w:rPr>
        <w:t xml:space="preserve"> ERRORMSG= </w:t>
      </w:r>
    </w:p>
    <w:p>
      <w:pPr>
        <w:pBdr>
          <w:top w:val="single" w:sz="4" w:space="1" w:color="auto"/>
          <w:left w:val="single" w:sz="4" w:space="0" w:color="auto"/>
          <w:bottom w:val="single" w:sz="4" w:space="1" w:color="auto"/>
          <w:right w:val="single" w:sz="4" w:space="4" w:color="auto"/>
        </w:pBdr>
        <w:rPr>
          <w:rFonts w:ascii="Arial" w:hAnsi="Arial" w:cs="Arial"/>
        </w:rPr>
      </w:pPr>
    </w:p>
    <w:p>
      <w:pPr>
        <w:pBdr>
          <w:top w:val="single" w:sz="4" w:space="1" w:color="auto"/>
          <w:left w:val="single" w:sz="4" w:space="0" w:color="auto"/>
          <w:bottom w:val="single" w:sz="4" w:space="1" w:color="auto"/>
          <w:right w:val="single" w:sz="4" w:space="4" w:color="auto"/>
        </w:pBdr>
        <w:rPr>
          <w:rFonts w:ascii="Arial" w:hAnsi="Arial" w:cs="Arial"/>
        </w:rPr>
      </w:pPr>
      <w:proofErr w:type="gramStart"/>
      <w:r>
        <w:rPr>
          <w:rFonts w:ascii="Arial" w:hAnsi="Arial" w:cs="Arial"/>
        </w:rPr>
        <w:t>for</w:t>
      </w:r>
      <w:proofErr w:type="gramEnd"/>
      <w:r>
        <w:rPr>
          <w:rFonts w:ascii="Arial" w:hAnsi="Arial" w:cs="Arial"/>
        </w:rPr>
        <w:t xml:space="preserve"> %%I in ( %project% ) do set component=%%~</w:t>
      </w:r>
      <w:proofErr w:type="spellStart"/>
      <w:r>
        <w:rPr>
          <w:rFonts w:ascii="Arial" w:hAnsi="Arial" w:cs="Arial"/>
        </w:rPr>
        <w:t>nI</w:t>
      </w:r>
      <w:proofErr w:type="spellEnd"/>
    </w:p>
    <w:p>
      <w:pPr>
        <w:pBdr>
          <w:top w:val="single" w:sz="4" w:space="1" w:color="auto"/>
          <w:left w:val="single" w:sz="4" w:space="0" w:color="auto"/>
          <w:bottom w:val="single" w:sz="4" w:space="1" w:color="auto"/>
          <w:right w:val="single" w:sz="4" w:space="4" w:color="auto"/>
        </w:pBdr>
        <w:rPr>
          <w:rFonts w:ascii="Arial" w:hAnsi="Arial" w:cs="Arial"/>
        </w:rPr>
      </w:pPr>
    </w:p>
    <w:p>
      <w:pPr>
        <w:pBdr>
          <w:top w:val="single" w:sz="4" w:space="1" w:color="auto"/>
          <w:left w:val="single" w:sz="4" w:space="0" w:color="auto"/>
          <w:bottom w:val="single" w:sz="4" w:space="1" w:color="auto"/>
          <w:right w:val="single" w:sz="4" w:space="4" w:color="auto"/>
        </w:pBdr>
        <w:rPr>
          <w:rFonts w:ascii="Arial" w:hAnsi="Arial" w:cs="Arial"/>
        </w:rPr>
      </w:pPr>
      <w:proofErr w:type="gramStart"/>
      <w:r>
        <w:rPr>
          <w:rFonts w:ascii="Arial" w:hAnsi="Arial" w:cs="Arial"/>
        </w:rPr>
        <w:t>call</w:t>
      </w:r>
      <w:proofErr w:type="gramEnd"/>
      <w:r>
        <w:rPr>
          <w:rFonts w:ascii="Arial" w:hAnsi="Arial" w:cs="Arial"/>
        </w:rPr>
        <w:t xml:space="preserve"> %project%\scons.bat all</w:t>
      </w:r>
    </w:p>
    <w:p>
      <w:pPr>
        <w:pBdr>
          <w:top w:val="single" w:sz="4" w:space="1" w:color="auto"/>
          <w:left w:val="single" w:sz="4" w:space="0" w:color="auto"/>
          <w:bottom w:val="single" w:sz="4" w:space="1" w:color="auto"/>
          <w:right w:val="single" w:sz="4" w:space="4" w:color="auto"/>
        </w:pBdr>
        <w:rPr>
          <w:rFonts w:ascii="Arial" w:hAnsi="Arial" w:cs="Arial"/>
        </w:rPr>
      </w:pPr>
      <w:proofErr w:type="gramStart"/>
      <w:r>
        <w:rPr>
          <w:rFonts w:ascii="Arial" w:hAnsi="Arial" w:cs="Arial"/>
        </w:rPr>
        <w:t>if</w:t>
      </w:r>
      <w:proofErr w:type="gramEnd"/>
      <w:r>
        <w:rPr>
          <w:rFonts w:ascii="Arial" w:hAnsi="Arial" w:cs="Arial"/>
        </w:rPr>
        <w:t xml:space="preserve"> not %ERRORLEVEL%==0 (</w:t>
      </w:r>
    </w:p>
    <w:p>
      <w:pPr>
        <w:pBdr>
          <w:top w:val="single" w:sz="4" w:space="1" w:color="auto"/>
          <w:left w:val="single" w:sz="4" w:space="0" w:color="auto"/>
          <w:bottom w:val="single" w:sz="4" w:space="1" w:color="auto"/>
          <w:right w:val="single" w:sz="4" w:space="4" w:color="auto"/>
        </w:pBdr>
        <w:rPr>
          <w:rFonts w:ascii="Arial" w:hAnsi="Arial" w:cs="Arial"/>
        </w:rPr>
      </w:pPr>
      <w:proofErr w:type="gramStart"/>
      <w:r>
        <w:rPr>
          <w:rFonts w:ascii="Arial" w:hAnsi="Arial" w:cs="Arial"/>
        </w:rPr>
        <w:t>set</w:t>
      </w:r>
      <w:proofErr w:type="gramEnd"/>
      <w:r>
        <w:rPr>
          <w:rFonts w:ascii="Arial" w:hAnsi="Arial" w:cs="Arial"/>
        </w:rPr>
        <w:t xml:space="preserve"> SCONS_ERROR=1</w:t>
      </w:r>
    </w:p>
    <w:p>
      <w:pPr>
        <w:pBdr>
          <w:top w:val="single" w:sz="4" w:space="1" w:color="auto"/>
          <w:left w:val="single" w:sz="4" w:space="0" w:color="auto"/>
          <w:bottom w:val="single" w:sz="4" w:space="1" w:color="auto"/>
          <w:right w:val="single" w:sz="4" w:space="4" w:color="auto"/>
        </w:pBdr>
        <w:rPr>
          <w:rFonts w:ascii="Arial" w:hAnsi="Arial" w:cs="Arial"/>
        </w:rPr>
      </w:pPr>
      <w:proofErr w:type="gramStart"/>
      <w:r>
        <w:rPr>
          <w:rFonts w:ascii="Arial" w:hAnsi="Arial" w:cs="Arial"/>
        </w:rPr>
        <w:t>set</w:t>
      </w:r>
      <w:proofErr w:type="gramEnd"/>
      <w:r>
        <w:rPr>
          <w:rFonts w:ascii="Arial" w:hAnsi="Arial" w:cs="Arial"/>
        </w:rPr>
        <w:t xml:space="preserve"> ERRORMSG=Clean</w:t>
      </w:r>
    </w:p>
    <w:p>
      <w:pPr>
        <w:pBdr>
          <w:top w:val="single" w:sz="4" w:space="1" w:color="auto"/>
          <w:left w:val="single" w:sz="4" w:space="0" w:color="auto"/>
          <w:bottom w:val="single" w:sz="4" w:space="1" w:color="auto"/>
          <w:right w:val="single" w:sz="4" w:space="4" w:color="auto"/>
        </w:pBdr>
        <w:rPr>
          <w:rFonts w:ascii="Arial" w:hAnsi="Arial" w:cs="Arial"/>
        </w:rPr>
      </w:pPr>
      <w:r>
        <w:rPr>
          <w:rFonts w:ascii="Arial" w:hAnsi="Arial" w:cs="Arial"/>
        </w:rPr>
        <w:t>)</w:t>
      </w:r>
    </w:p>
    <w:p>
      <w:pPr>
        <w:pBdr>
          <w:top w:val="single" w:sz="4" w:space="1" w:color="auto"/>
          <w:left w:val="single" w:sz="4" w:space="0" w:color="auto"/>
          <w:bottom w:val="single" w:sz="4" w:space="1" w:color="auto"/>
          <w:right w:val="single" w:sz="4" w:space="4" w:color="auto"/>
        </w:pBdr>
        <w:rPr>
          <w:rFonts w:ascii="Arial" w:hAnsi="Arial" w:cs="Arial"/>
        </w:rPr>
      </w:pPr>
      <w:proofErr w:type="gramStart"/>
      <w:r>
        <w:rPr>
          <w:rFonts w:ascii="Arial" w:hAnsi="Arial" w:cs="Arial"/>
        </w:rPr>
        <w:t>echo</w:t>
      </w:r>
      <w:proofErr w:type="gramEnd"/>
      <w:r>
        <w:rPr>
          <w:rFonts w:ascii="Arial" w:hAnsi="Arial" w:cs="Arial"/>
        </w:rPr>
        <w:t xml:space="preserve"> %ERRORMSG%</w:t>
      </w:r>
    </w:p>
    <w:p>
      <w:pPr>
        <w:pBdr>
          <w:top w:val="single" w:sz="4" w:space="1" w:color="auto"/>
          <w:left w:val="single" w:sz="4" w:space="0" w:color="auto"/>
          <w:bottom w:val="single" w:sz="4" w:space="1" w:color="auto"/>
          <w:right w:val="single" w:sz="4" w:space="4" w:color="auto"/>
        </w:pBdr>
        <w:rPr>
          <w:rFonts w:ascii="Arial" w:hAnsi="Arial" w:cs="Arial"/>
        </w:rPr>
      </w:pPr>
      <w:proofErr w:type="gramStart"/>
      <w:r>
        <w:rPr>
          <w:rFonts w:ascii="Arial" w:hAnsi="Arial" w:cs="Arial"/>
        </w:rPr>
        <w:t>exit</w:t>
      </w:r>
      <w:proofErr w:type="gramEnd"/>
      <w:r>
        <w:rPr>
          <w:rFonts w:ascii="Arial" w:hAnsi="Arial" w:cs="Arial"/>
        </w:rPr>
        <w:t xml:space="preserve"> /b %SCONS_ERROR%</w:t>
      </w:r>
    </w:p>
    <w:p>
      <w:pPr>
        <w:rPr>
          <w:rFonts w:ascii="Arial" w:hAnsi="Arial" w:cs="Arial"/>
        </w:rPr>
      </w:pPr>
    </w:p>
    <w:p>
      <w:pPr>
        <w:rPr>
          <w:rFonts w:ascii="Arial" w:hAnsi="Arial" w:cs="Arial"/>
        </w:rPr>
      </w:pPr>
    </w:p>
    <w:p>
      <w:pPr>
        <w:rPr>
          <w:rFonts w:ascii="Arial" w:hAnsi="Arial" w:cs="Arial"/>
          <w:sz w:val="24"/>
          <w:szCs w:val="24"/>
        </w:rPr>
      </w:pPr>
      <w:r>
        <w:rPr>
          <w:rFonts w:ascii="Arial" w:hAnsi="Arial" w:cs="Arial"/>
          <w:sz w:val="24"/>
          <w:szCs w:val="24"/>
        </w:rPr>
        <w:t xml:space="preserve"> So with these settings the steps in </w:t>
      </w:r>
      <w:r>
        <w:rPr>
          <w:rFonts w:ascii="Arial" w:hAnsi="Arial" w:cs="Arial"/>
          <w:sz w:val="24"/>
          <w:szCs w:val="24"/>
        </w:rPr>
        <w:fldChar w:fldCharType="begin"/>
      </w:r>
      <w:r>
        <w:rPr>
          <w:rFonts w:ascii="Arial" w:hAnsi="Arial" w:cs="Arial"/>
          <w:sz w:val="24"/>
          <w:szCs w:val="24"/>
        </w:rPr>
        <w:instrText xml:space="preserve"> REF _Ref422485256 \r \h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t>2.2</w:t>
      </w:r>
      <w:r>
        <w:rPr>
          <w:rFonts w:ascii="Arial" w:hAnsi="Arial" w:cs="Arial"/>
          <w:sz w:val="24"/>
          <w:szCs w:val="24"/>
        </w:rPr>
        <w:fldChar w:fldCharType="end"/>
      </w:r>
      <w:r>
        <w:rPr>
          <w:rFonts w:ascii="Arial" w:hAnsi="Arial" w:cs="Arial"/>
          <w:sz w:val="24"/>
          <w:szCs w:val="24"/>
        </w:rPr>
        <w:t xml:space="preserve"> may be re-executed.</w:t>
      </w:r>
    </w:p>
    <w:p/>
    <w:p>
      <w:pPr>
        <w:pStyle w:val="Heading2"/>
      </w:pPr>
      <w:bookmarkStart w:id="17" w:name="_Toc452985864"/>
      <w:r>
        <w:t>Test Results</w:t>
      </w:r>
      <w:bookmarkEnd w:id="17"/>
    </w:p>
    <w:p/>
    <w:p>
      <w:pPr>
        <w:pStyle w:val="ListParagraph"/>
        <w:ind w:left="0"/>
        <w:jc w:val="both"/>
        <w:rPr>
          <w:rFonts w:ascii="Arial" w:hAnsi="Arial" w:cs="Arial"/>
          <w:sz w:val="24"/>
          <w:szCs w:val="24"/>
        </w:rPr>
      </w:pPr>
      <w:r>
        <w:rPr>
          <w:rFonts w:ascii="Arial" w:hAnsi="Arial" w:cs="Arial"/>
          <w:sz w:val="24"/>
          <w:szCs w:val="24"/>
        </w:rPr>
        <w:t>All test results would be attached/configured wherever possible. For example, the final "sconsbuild.log" will be attached as an evidence of the testing.</w:t>
      </w:r>
    </w:p>
    <w:p>
      <w:pPr>
        <w:pStyle w:val="ListParagraph"/>
        <w:ind w:left="0"/>
        <w:jc w:val="both"/>
        <w:rPr>
          <w:rFonts w:ascii="Arial" w:hAnsi="Arial" w:cs="Arial"/>
          <w:sz w:val="24"/>
          <w:szCs w:val="24"/>
        </w:rPr>
      </w:pPr>
    </w:p>
    <w:p>
      <w:pPr>
        <w:pStyle w:val="Heading2"/>
      </w:pPr>
      <w:bookmarkStart w:id="18" w:name="_Toc452985865"/>
      <w:r>
        <w:lastRenderedPageBreak/>
        <w:t>Lessons Learned</w:t>
      </w:r>
      <w:bookmarkEnd w:id="18"/>
    </w:p>
    <w:p/>
    <w:p>
      <w:pPr>
        <w:pStyle w:val="ListParagraph"/>
        <w:ind w:left="0"/>
        <w:jc w:val="both"/>
        <w:rPr>
          <w:rFonts w:ascii="Arial" w:hAnsi="Arial" w:cs="Arial"/>
          <w:sz w:val="24"/>
          <w:szCs w:val="24"/>
        </w:rPr>
      </w:pPr>
      <w:r>
        <w:rPr>
          <w:rFonts w:ascii="Arial" w:hAnsi="Arial" w:cs="Arial"/>
          <w:sz w:val="24"/>
          <w:szCs w:val="24"/>
        </w:rPr>
        <w:t>While implementing and testing an issue, all lessons learned points need to be recorded in the document for continuous improvement for an efficient implementation and testing.</w:t>
      </w:r>
    </w:p>
    <w:p>
      <w:pPr>
        <w:pStyle w:val="ListParagraph"/>
        <w:ind w:left="0"/>
        <w:jc w:val="both"/>
        <w:rPr>
          <w:rFonts w:ascii="Arial" w:hAnsi="Arial" w:cs="Arial"/>
          <w:sz w:val="24"/>
          <w:szCs w:val="24"/>
        </w:rPr>
      </w:pPr>
    </w:p>
    <w:p>
      <w:pPr>
        <w:pStyle w:val="ListParagraph"/>
        <w:ind w:left="0"/>
        <w:jc w:val="both"/>
        <w:rPr>
          <w:rFonts w:ascii="Arial" w:hAnsi="Arial" w:cs="Arial"/>
          <w:sz w:val="24"/>
          <w:szCs w:val="24"/>
        </w:rPr>
      </w:pPr>
      <w:r>
        <w:rPr>
          <w:rFonts w:ascii="Arial" w:hAnsi="Arial" w:cs="Arial"/>
          <w:sz w:val="24"/>
          <w:szCs w:val="24"/>
        </w:rPr>
        <w:t xml:space="preserve">Lessons Learned document would be found at the IMS location (Ref. point 4 in section </w:t>
      </w:r>
      <w:r>
        <w:rPr>
          <w:rFonts w:ascii="Arial" w:hAnsi="Arial" w:cs="Arial"/>
          <w:sz w:val="24"/>
          <w:szCs w:val="24"/>
        </w:rPr>
        <w:fldChar w:fldCharType="begin"/>
      </w:r>
      <w:r>
        <w:rPr>
          <w:rFonts w:ascii="Arial" w:hAnsi="Arial" w:cs="Arial"/>
          <w:sz w:val="24"/>
          <w:szCs w:val="24"/>
        </w:rPr>
        <w:instrText xml:space="preserve"> REF _Ref421282980 \r \h </w:instrText>
      </w:r>
      <w:r>
        <w:rPr>
          <w:rFonts w:ascii="Arial" w:hAnsi="Arial" w:cs="Arial"/>
          <w:sz w:val="24"/>
          <w:szCs w:val="24"/>
        </w:rPr>
      </w:r>
      <w:r>
        <w:rPr>
          <w:rFonts w:ascii="Arial" w:hAnsi="Arial" w:cs="Arial"/>
          <w:sz w:val="24"/>
          <w:szCs w:val="24"/>
        </w:rPr>
        <w:fldChar w:fldCharType="separate"/>
      </w:r>
      <w:r>
        <w:rPr>
          <w:rFonts w:ascii="Arial" w:hAnsi="Arial" w:cs="Arial"/>
          <w:sz w:val="24"/>
          <w:szCs w:val="24"/>
        </w:rPr>
        <w:t>1.3</w:t>
      </w:r>
      <w:r>
        <w:rPr>
          <w:rFonts w:ascii="Arial" w:hAnsi="Arial" w:cs="Arial"/>
          <w:sz w:val="24"/>
          <w:szCs w:val="24"/>
        </w:rPr>
        <w:fldChar w:fldCharType="end"/>
      </w:r>
      <w:r>
        <w:rPr>
          <w:rFonts w:ascii="Arial" w:hAnsi="Arial" w:cs="Arial"/>
          <w:sz w:val="24"/>
          <w:szCs w:val="24"/>
        </w:rPr>
        <w:t>)</w:t>
      </w:r>
    </w:p>
    <w:p>
      <w:pPr>
        <w:pStyle w:val="ListParagraph"/>
        <w:ind w:left="0"/>
        <w:jc w:val="both"/>
        <w:rPr>
          <w:rFonts w:ascii="Arial" w:hAnsi="Arial" w:cs="Arial"/>
          <w:sz w:val="24"/>
          <w:szCs w:val="24"/>
        </w:rPr>
      </w:pPr>
    </w:p>
    <w:sect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4759974"/>
      <w:docPartObj>
        <w:docPartGallery w:val="Page Numbers (Bottom of Page)"/>
        <w:docPartUnique/>
      </w:docPartObj>
    </w:sdtPr>
    <w:sdtEndPr>
      <w:rPr>
        <w:color w:val="7F7F7F" w:themeColor="background1" w:themeShade="7F"/>
        <w:spacing w:val="60"/>
      </w:rPr>
    </w:sdtEndPr>
    <w:sdtContent>
      <w:p>
        <w:pPr>
          <w:pStyle w:val="Footer"/>
          <w:pBdr>
            <w:top w:val="single" w:sz="4" w:space="1" w:color="D9D9D9" w:themeColor="background1" w:themeShade="D9"/>
          </w:pBdr>
          <w:jc w:val="right"/>
        </w:pPr>
        <w:fldSimple w:instr=" PAGE   \* MERGEFORMAT ">
          <w:r>
            <w:rPr>
              <w:noProof/>
            </w:rPr>
            <w:t>6</w:t>
          </w:r>
        </w:fldSimple>
        <w:r>
          <w:t xml:space="preserve"> | </w:t>
        </w:r>
        <w:r>
          <w:rPr>
            <w:color w:val="7F7F7F" w:themeColor="background1" w:themeShade="7F"/>
            <w:spacing w:val="60"/>
          </w:rPr>
          <w:t>Page</w:t>
        </w:r>
      </w:p>
    </w:sdtContent>
  </w:sdt>
  <w:p>
    <w:pPr>
      <w:pStyle w:val="Footer"/>
      <w:rPr>
        <w:rFonts w:ascii="Arial" w:hAnsi="Arial" w:cs="Arial"/>
        <w:snapToGrid/>
        <w:color w:val="000000"/>
        <w:sz w:val="16"/>
        <w:szCs w:val="16"/>
        <w:lang w:eastAsia="en-US"/>
      </w:rPr>
    </w:pPr>
  </w:p>
  <w:p>
    <w:pPr>
      <w:pStyle w:val="Footer"/>
    </w:pPr>
    <w:r>
      <w:rPr>
        <w:rFonts w:ascii="Arial" w:hAnsi="Arial" w:cs="Arial"/>
        <w:snapToGrid/>
        <w:color w:val="000000"/>
        <w:sz w:val="16"/>
        <w:szCs w:val="16"/>
        <w:lang w:eastAsia="en-US"/>
      </w:rPr>
      <w:t>This Document is proprietary and confidential. Distribution only by expressed authority of Continental AG or its subsidiaries</w:t>
    </w:r>
    <w:r>
      <w:rPr>
        <w:rStyle w:val="SpracheAlle"/>
        <w:rFonts w:ascii="Arial" w:hAnsi="Arial" w:cs="Arial"/>
        <w:sz w:val="16"/>
        <w:szCs w:val="16"/>
        <w:lang w:val="en-GB"/>
      </w:rPr>
      <w:t xml:space="preserve"> ©</w:t>
    </w:r>
  </w:p>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 w:id="1">
    <w:p>
      <w:pPr>
        <w:pStyle w:val="ListParagraph"/>
        <w:ind w:left="1224"/>
        <w:rPr>
          <w:rFonts w:ascii="Arial" w:hAnsi="Arial" w:cs="Arial"/>
          <w:i/>
          <w:sz w:val="18"/>
          <w:szCs w:val="18"/>
        </w:rPr>
      </w:pPr>
      <w:r>
        <w:rPr>
          <w:rStyle w:val="FootnoteReference"/>
          <w:sz w:val="18"/>
          <w:szCs w:val="18"/>
        </w:rPr>
        <w:footnoteRef/>
      </w:r>
      <w:r>
        <w:rPr>
          <w:sz w:val="18"/>
          <w:szCs w:val="18"/>
        </w:rPr>
        <w:t xml:space="preserve"> </w:t>
      </w:r>
      <w:r>
        <w:rPr>
          <w:rFonts w:ascii="Arial" w:hAnsi="Arial" w:cs="Arial"/>
          <w:b/>
          <w:sz w:val="18"/>
          <w:szCs w:val="18"/>
        </w:rPr>
        <w:t xml:space="preserve">Remark: </w:t>
      </w:r>
      <w:r>
        <w:rPr>
          <w:rFonts w:ascii="Arial" w:hAnsi="Arial" w:cs="Arial"/>
          <w:sz w:val="18"/>
          <w:szCs w:val="18"/>
        </w:rPr>
        <w:t xml:space="preserve">For correct reporting of the error level of the </w:t>
      </w:r>
      <w:proofErr w:type="spellStart"/>
      <w:r>
        <w:rPr>
          <w:rFonts w:ascii="Arial" w:hAnsi="Arial" w:cs="Arial"/>
          <w:sz w:val="18"/>
          <w:szCs w:val="18"/>
        </w:rPr>
        <w:t>GenericScons</w:t>
      </w:r>
      <w:proofErr w:type="spellEnd"/>
      <w:r>
        <w:rPr>
          <w:rFonts w:ascii="Arial" w:hAnsi="Arial" w:cs="Arial"/>
          <w:sz w:val="18"/>
          <w:szCs w:val="18"/>
        </w:rPr>
        <w:t xml:space="preserve"> build, it is eminently important that the scons.bat returns the correct value. Quite a few components seem to use an outdated/buggy version of scons.bat in this respect. This causes </w:t>
      </w:r>
      <w:proofErr w:type="spellStart"/>
      <w:r>
        <w:rPr>
          <w:rFonts w:ascii="Arial" w:hAnsi="Arial" w:cs="Arial"/>
          <w:sz w:val="18"/>
          <w:szCs w:val="18"/>
        </w:rPr>
        <w:t>GenericScons</w:t>
      </w:r>
      <w:proofErr w:type="spellEnd"/>
      <w:r>
        <w:rPr>
          <w:rFonts w:ascii="Arial" w:hAnsi="Arial" w:cs="Arial"/>
          <w:sz w:val="18"/>
          <w:szCs w:val="18"/>
        </w:rPr>
        <w:t xml:space="preserve"> to report “Build succeeded.” at times while it was not. Therefore it is a well-established method to use the generic version of scons.bat under </w:t>
      </w:r>
      <w:proofErr w:type="spellStart"/>
      <w:r>
        <w:rPr>
          <w:rFonts w:ascii="Arial" w:hAnsi="Arial" w:cs="Arial"/>
          <w:i/>
          <w:sz w:val="18"/>
          <w:szCs w:val="18"/>
        </w:rPr>
        <w:t>scons_tools</w:t>
      </w:r>
      <w:proofErr w:type="spellEnd"/>
      <w:r>
        <w:rPr>
          <w:rFonts w:ascii="Arial" w:hAnsi="Arial" w:cs="Arial"/>
          <w:i/>
          <w:sz w:val="18"/>
          <w:szCs w:val="18"/>
        </w:rPr>
        <w:t>\</w:t>
      </w:r>
      <w:proofErr w:type="spellStart"/>
      <w:r>
        <w:rPr>
          <w:rFonts w:ascii="Arial" w:hAnsi="Arial" w:cs="Arial"/>
          <w:i/>
          <w:sz w:val="18"/>
          <w:szCs w:val="18"/>
        </w:rPr>
        <w:t>scons_templates</w:t>
      </w:r>
      <w:proofErr w:type="spellEnd"/>
      <w:r>
        <w:rPr>
          <w:rFonts w:ascii="Arial" w:hAnsi="Arial" w:cs="Arial"/>
          <w:i/>
          <w:sz w:val="18"/>
          <w:szCs w:val="18"/>
        </w:rPr>
        <w:t>\03_Workspace\</w:t>
      </w:r>
      <w:proofErr w:type="spellStart"/>
      <w:r>
        <w:rPr>
          <w:rFonts w:ascii="Arial" w:hAnsi="Arial" w:cs="Arial"/>
          <w:i/>
          <w:sz w:val="18"/>
          <w:szCs w:val="18"/>
        </w:rPr>
        <w:t>algo</w:t>
      </w:r>
      <w:proofErr w:type="spellEnd"/>
      <w:r>
        <w:rPr>
          <w:rFonts w:ascii="Arial" w:hAnsi="Arial" w:cs="Arial"/>
          <w:i/>
          <w:sz w:val="18"/>
          <w:szCs w:val="18"/>
        </w:rPr>
        <w:t>\xxx\scons.bat.</w:t>
      </w:r>
    </w:p>
    <w:p>
      <w:pPr>
        <w:pStyle w:val="ListParagraph"/>
        <w:ind w:left="1224"/>
        <w:rPr>
          <w:rFonts w:ascii="Arial" w:hAnsi="Arial" w:cs="Arial"/>
          <w:sz w:val="18"/>
          <w:szCs w:val="18"/>
        </w:rPr>
      </w:pPr>
      <w:r>
        <w:rPr>
          <w:rFonts w:ascii="Arial" w:hAnsi="Arial" w:cs="Arial"/>
          <w:sz w:val="18"/>
          <w:szCs w:val="18"/>
        </w:rPr>
        <w:t xml:space="preserve">With this version it is assured that the </w:t>
      </w:r>
      <w:proofErr w:type="spellStart"/>
      <w:r>
        <w:rPr>
          <w:rFonts w:ascii="Arial" w:hAnsi="Arial" w:cs="Arial"/>
          <w:sz w:val="18"/>
          <w:szCs w:val="18"/>
        </w:rPr>
        <w:t>errorlevel</w:t>
      </w:r>
      <w:proofErr w:type="spellEnd"/>
      <w:r>
        <w:rPr>
          <w:rFonts w:ascii="Arial" w:hAnsi="Arial" w:cs="Arial"/>
          <w:sz w:val="18"/>
          <w:szCs w:val="18"/>
        </w:rPr>
        <w:t xml:space="preserve"> returned is correct.</w:t>
      </w:r>
    </w:p>
    <w:p>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0" w:type="dxa"/>
      <w:jc w:val="center"/>
      <w:tblInd w:w="70"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CellMar>
        <w:left w:w="70" w:type="dxa"/>
        <w:right w:w="70" w:type="dxa"/>
      </w:tblCellMar>
      <w:tblLook w:val="0000"/>
    </w:tblPr>
    <w:tblGrid>
      <w:gridCol w:w="2551"/>
      <w:gridCol w:w="4112"/>
      <w:gridCol w:w="2937"/>
    </w:tblGrid>
    <w:tr>
      <w:trPr>
        <w:cantSplit/>
        <w:trHeight w:val="720"/>
        <w:jc w:val="center"/>
      </w:trPr>
      <w:tc>
        <w:tcPr>
          <w:tcW w:w="2551" w:type="dxa"/>
          <w:vAlign w:val="center"/>
        </w:tcPr>
        <w:p>
          <w:pPr>
            <w:spacing w:after="60"/>
            <w:rPr>
              <w:rFonts w:ascii="Arial" w:hAnsi="Arial" w:cs="Arial"/>
            </w:rPr>
          </w:pPr>
          <w:r>
            <w:rPr>
              <w:rFonts w:ascii="Arial" w:hAnsi="Arial" w:cs="Arial"/>
              <w:sz w:val="24"/>
              <w:szCs w:val="24"/>
            </w:rPr>
            <w:t>Engineering Tool Kit</w:t>
          </w:r>
        </w:p>
      </w:tc>
      <w:tc>
        <w:tcPr>
          <w:tcW w:w="4112" w:type="dxa"/>
          <w:vAlign w:val="center"/>
        </w:tcPr>
        <w:p>
          <w:pPr>
            <w:spacing w:before="120" w:after="100" w:afterAutospacing="1"/>
            <w:jc w:val="center"/>
            <w:rPr>
              <w:rFonts w:ascii="Arial" w:hAnsi="Arial" w:cs="Arial"/>
              <w:b/>
              <w:bCs/>
              <w:sz w:val="24"/>
              <w:szCs w:val="24"/>
            </w:rPr>
          </w:pPr>
          <w:r>
            <w:rPr>
              <w:rFonts w:ascii="Arial" w:hAnsi="Arial" w:cs="Arial"/>
              <w:b/>
              <w:bCs/>
              <w:sz w:val="24"/>
              <w:szCs w:val="24"/>
            </w:rPr>
            <w:t xml:space="preserve"> Generic SCons </w:t>
          </w:r>
        </w:p>
        <w:p>
          <w:pPr>
            <w:spacing w:before="120" w:after="100" w:afterAutospacing="1"/>
            <w:jc w:val="center"/>
            <w:rPr>
              <w:rFonts w:ascii="Arial" w:hAnsi="Arial" w:cs="Arial"/>
              <w:b/>
              <w:bCs/>
              <w:sz w:val="24"/>
              <w:szCs w:val="24"/>
            </w:rPr>
          </w:pPr>
          <w:r>
            <w:rPr>
              <w:rFonts w:ascii="Arial" w:hAnsi="Arial" w:cs="Arial"/>
              <w:b/>
              <w:bCs/>
              <w:sz w:val="24"/>
              <w:szCs w:val="24"/>
            </w:rPr>
            <w:t xml:space="preserve">Testing Guideline and Process </w:t>
          </w:r>
        </w:p>
      </w:tc>
      <w:tc>
        <w:tcPr>
          <w:tcW w:w="2937" w:type="dxa"/>
          <w:tcBorders>
            <w:top w:val="single" w:sz="2" w:space="0" w:color="auto"/>
          </w:tcBorders>
          <w:vAlign w:val="center"/>
        </w:tcPr>
        <w:p>
          <w:pPr>
            <w:pStyle w:val="Header"/>
            <w:spacing w:before="240" w:after="100" w:afterAutospacing="1"/>
            <w:jc w:val="center"/>
            <w:rPr>
              <w:lang w:val="en-GB"/>
            </w:rPr>
          </w:pPr>
          <w:r>
            <w:rPr>
              <w:noProof/>
              <w:snapToGrid/>
              <w:lang w:eastAsia="en-US"/>
            </w:rPr>
            <w:drawing>
              <wp:anchor distT="0" distB="0" distL="114300" distR="114300" simplePos="0" relativeHeight="251659264" behindDoc="0" locked="0" layoutInCell="1" allowOverlap="1">
                <wp:simplePos x="0" y="0"/>
                <wp:positionH relativeFrom="column">
                  <wp:posOffset>18084</wp:posOffset>
                </wp:positionH>
                <wp:positionV relativeFrom="paragraph">
                  <wp:posOffset>120070</wp:posOffset>
                </wp:positionV>
                <wp:extent cx="1682529" cy="405517"/>
                <wp:effectExtent l="19050" t="0" r="0" b="0"/>
                <wp:wrapNone/>
                <wp:docPr id="3" name="Picture 1" descr="Continental_137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inental_137_K"/>
                        <pic:cNvPicPr>
                          <a:picLocks noChangeAspect="1" noChangeArrowheads="1"/>
                        </pic:cNvPicPr>
                      </pic:nvPicPr>
                      <pic:blipFill>
                        <a:blip r:embed="rId1"/>
                        <a:stretch>
                          <a:fillRect/>
                        </a:stretch>
                      </pic:blipFill>
                      <pic:spPr bwMode="auto">
                        <a:xfrm>
                          <a:off x="0" y="0"/>
                          <a:ext cx="1682115" cy="405130"/>
                        </a:xfrm>
                        <a:prstGeom prst="rect">
                          <a:avLst/>
                        </a:prstGeom>
                        <a:noFill/>
                        <a:ln w="9525">
                          <a:noFill/>
                          <a:miter lim="800000"/>
                          <a:headEnd/>
                          <a:tailEnd/>
                        </a:ln>
                      </pic:spPr>
                    </pic:pic>
                  </a:graphicData>
                </a:graphic>
              </wp:anchor>
            </w:drawing>
          </w:r>
        </w:p>
      </w:tc>
    </w:tr>
  </w:tbl>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D65972"/>
    <w:multiLevelType w:val="hybridMultilevel"/>
    <w:tmpl w:val="5EB6CB56"/>
    <w:lvl w:ilvl="0" w:tplc="9A40F104">
      <w:start w:val="1"/>
      <w:numFmt w:val="decimal"/>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8C6465"/>
    <w:multiLevelType w:val="hybridMultilevel"/>
    <w:tmpl w:val="E44A8C26"/>
    <w:lvl w:ilvl="0" w:tplc="4A42167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046DD6"/>
    <w:multiLevelType w:val="hybridMultilevel"/>
    <w:tmpl w:val="37E48E7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E4E0AB8"/>
    <w:multiLevelType w:val="hybridMultilevel"/>
    <w:tmpl w:val="1CC05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195D75"/>
    <w:multiLevelType w:val="hybridMultilevel"/>
    <w:tmpl w:val="03B6946A"/>
    <w:lvl w:ilvl="0" w:tplc="9A40F1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7635332"/>
    <w:multiLevelType w:val="hybridMultilevel"/>
    <w:tmpl w:val="42E2466E"/>
    <w:lvl w:ilvl="0" w:tplc="40323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8896A1C"/>
    <w:multiLevelType w:val="multilevel"/>
    <w:tmpl w:val="0C5A12B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i w:val="0"/>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2BB90CF9"/>
    <w:multiLevelType w:val="hybridMultilevel"/>
    <w:tmpl w:val="0CAA44F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C8D6891"/>
    <w:multiLevelType w:val="multilevel"/>
    <w:tmpl w:val="5A8C1296"/>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nsid w:val="2EE119FC"/>
    <w:multiLevelType w:val="hybridMultilevel"/>
    <w:tmpl w:val="4BEE5F44"/>
    <w:lvl w:ilvl="0" w:tplc="B0AE8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4F271A2"/>
    <w:multiLevelType w:val="hybridMultilevel"/>
    <w:tmpl w:val="0FB85D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F8609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5894A36"/>
    <w:multiLevelType w:val="hybridMultilevel"/>
    <w:tmpl w:val="0CAA44FE"/>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1934882"/>
    <w:multiLevelType w:val="hybridMultilevel"/>
    <w:tmpl w:val="CD1EA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DF2AC3"/>
    <w:multiLevelType w:val="hybridMultilevel"/>
    <w:tmpl w:val="08F4FB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D228FD"/>
    <w:multiLevelType w:val="hybridMultilevel"/>
    <w:tmpl w:val="414EA9B4"/>
    <w:lvl w:ilvl="0" w:tplc="AA7CDF82">
      <w:numFmt w:val="bullet"/>
      <w:lvlText w:val="-"/>
      <w:lvlJc w:val="left"/>
      <w:pPr>
        <w:ind w:left="720" w:hanging="360"/>
      </w:pPr>
      <w:rPr>
        <w:rFonts w:ascii="Arial" w:eastAsia="Times New Roman" w:hAnsi="Arial" w:cs="Arial" w:hint="default"/>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64ED15B0"/>
    <w:multiLevelType w:val="hybridMultilevel"/>
    <w:tmpl w:val="CBE80412"/>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7881530"/>
    <w:multiLevelType w:val="hybridMultilevel"/>
    <w:tmpl w:val="F1749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98596D"/>
    <w:multiLevelType w:val="hybridMultilevel"/>
    <w:tmpl w:val="FEB631C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71DD691A"/>
    <w:multiLevelType w:val="hybridMultilevel"/>
    <w:tmpl w:val="86063312"/>
    <w:lvl w:ilvl="0" w:tplc="08786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4A1709"/>
    <w:multiLevelType w:val="multilevel"/>
    <w:tmpl w:val="A558A3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7A444F4A"/>
    <w:multiLevelType w:val="multilevel"/>
    <w:tmpl w:val="5A8C12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BDC0860"/>
    <w:multiLevelType w:val="hybridMultilevel"/>
    <w:tmpl w:val="041E4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20"/>
  </w:num>
  <w:num w:numId="4">
    <w:abstractNumId w:val="14"/>
  </w:num>
  <w:num w:numId="5">
    <w:abstractNumId w:val="19"/>
  </w:num>
  <w:num w:numId="6">
    <w:abstractNumId w:val="11"/>
  </w:num>
  <w:num w:numId="7">
    <w:abstractNumId w:val="1"/>
  </w:num>
  <w:num w:numId="8">
    <w:abstractNumId w:val="21"/>
  </w:num>
  <w:num w:numId="9">
    <w:abstractNumId w:val="0"/>
  </w:num>
  <w:num w:numId="10">
    <w:abstractNumId w:val="9"/>
  </w:num>
  <w:num w:numId="11">
    <w:abstractNumId w:val="4"/>
  </w:num>
  <w:num w:numId="12">
    <w:abstractNumId w:val="5"/>
  </w:num>
  <w:num w:numId="13">
    <w:abstractNumId w:val="18"/>
  </w:num>
  <w:num w:numId="14">
    <w:abstractNumId w:val="6"/>
  </w:num>
  <w:num w:numId="15">
    <w:abstractNumId w:val="6"/>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6"/>
  </w:num>
  <w:num w:numId="19">
    <w:abstractNumId w:val="6"/>
  </w:num>
  <w:num w:numId="20">
    <w:abstractNumId w:val="6"/>
  </w:num>
  <w:num w:numId="21">
    <w:abstractNumId w:val="22"/>
  </w:num>
  <w:num w:numId="22">
    <w:abstractNumId w:val="13"/>
  </w:num>
  <w:num w:numId="23">
    <w:abstractNumId w:val="8"/>
  </w:num>
  <w:num w:numId="24">
    <w:abstractNumId w:val="15"/>
  </w:num>
  <w:num w:numId="25">
    <w:abstractNumId w:val="16"/>
  </w:num>
  <w:num w:numId="26">
    <w:abstractNumId w:val="10"/>
  </w:num>
  <w:num w:numId="27">
    <w:abstractNumId w:val="2"/>
  </w:num>
  <w:num w:numId="28">
    <w:abstractNumId w:val="12"/>
  </w:num>
  <w:num w:numId="2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hdrShapeDefaults>
    <o:shapedefaults v:ext="edit" spidmax="106498"/>
  </w:hdrShapeDefault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eastAsia="Times New Roman" w:hAnsi="Times New Roman" w:cs="Times New Roman"/>
      <w:snapToGrid w:val="0"/>
      <w:sz w:val="20"/>
      <w:szCs w:val="20"/>
      <w:lang w:eastAsia="de-DE"/>
    </w:rPr>
  </w:style>
  <w:style w:type="paragraph" w:styleId="Heading1">
    <w:name w:val="heading 1"/>
    <w:basedOn w:val="Normal"/>
    <w:next w:val="Normal"/>
    <w:link w:val="Heading1Char"/>
    <w:qFormat/>
    <w:pPr>
      <w:keepNext/>
      <w:keepLines/>
      <w:numPr>
        <w:numId w:val="14"/>
      </w:numPr>
      <w:spacing w:before="480"/>
      <w:outlineLvl w:val="0"/>
    </w:pPr>
    <w:rPr>
      <w:rFonts w:ascii="Arial" w:eastAsiaTheme="majorEastAsia" w:hAnsi="Arial" w:cstheme="majorBidi"/>
      <w:b/>
      <w:bCs/>
      <w:color w:val="000000" w:themeColor="text1"/>
      <w:sz w:val="28"/>
      <w:szCs w:val="28"/>
    </w:rPr>
  </w:style>
  <w:style w:type="paragraph" w:styleId="Heading2">
    <w:name w:val="heading 2"/>
    <w:basedOn w:val="Normal"/>
    <w:next w:val="Normal"/>
    <w:link w:val="Heading2Char"/>
    <w:uiPriority w:val="9"/>
    <w:unhideWhenUsed/>
    <w:qFormat/>
    <w:pPr>
      <w:keepNext/>
      <w:keepLines/>
      <w:numPr>
        <w:ilvl w:val="1"/>
        <w:numId w:val="14"/>
      </w:numPr>
      <w:spacing w:before="200"/>
      <w:outlineLvl w:val="1"/>
    </w:pPr>
    <w:rPr>
      <w:rFonts w:ascii="Arial" w:eastAsiaTheme="majorEastAsia" w:hAnsi="Arial" w:cstheme="majorBidi"/>
      <w:b/>
      <w:bCs/>
      <w:color w:val="000000" w:themeColor="text1"/>
      <w:sz w:val="24"/>
      <w:szCs w:val="26"/>
    </w:rPr>
  </w:style>
  <w:style w:type="paragraph" w:styleId="Heading3">
    <w:name w:val="heading 3"/>
    <w:basedOn w:val="Normal"/>
    <w:next w:val="Normal"/>
    <w:link w:val="Heading3Char"/>
    <w:uiPriority w:val="9"/>
    <w:unhideWhenUsed/>
    <w:qFormat/>
    <w:pPr>
      <w:keepNext/>
      <w:keepLines/>
      <w:numPr>
        <w:ilvl w:val="2"/>
        <w:numId w:val="14"/>
      </w:numPr>
      <w:spacing w:before="200"/>
      <w:outlineLvl w:val="2"/>
    </w:pPr>
    <w:rPr>
      <w:rFonts w:ascii="Arial" w:eastAsiaTheme="majorEastAsia" w:hAnsi="Arial" w:cstheme="majorBidi"/>
      <w:b/>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qFormat/>
    <w:pPr>
      <w:spacing w:before="120" w:after="120"/>
    </w:pPr>
    <w:rPr>
      <w:rFonts w:asciiTheme="minorHAnsi" w:hAnsiTheme="minorHAnsi"/>
      <w:b/>
      <w:bCs/>
      <w:caps/>
    </w:rPr>
  </w:style>
  <w:style w:type="paragraph" w:styleId="TOC2">
    <w:name w:val="toc 2"/>
    <w:basedOn w:val="Normal"/>
    <w:next w:val="Normal"/>
    <w:autoRedefine/>
    <w:uiPriority w:val="39"/>
    <w:qFormat/>
    <w:pPr>
      <w:ind w:left="200"/>
    </w:pPr>
    <w:rPr>
      <w:rFonts w:asciiTheme="minorHAnsi" w:hAnsiTheme="minorHAnsi"/>
      <w:smallCaps/>
    </w:rPr>
  </w:style>
  <w:style w:type="character" w:styleId="Hyperlink">
    <w:name w:val="Hyperlink"/>
    <w:basedOn w:val="DefaultParagraphFont"/>
    <w:uiPriority w:val="99"/>
    <w:rPr>
      <w:color w:val="0000FF"/>
      <w:u w:val="single"/>
    </w:rPr>
  </w:style>
  <w:style w:type="character" w:customStyle="1" w:styleId="Heading1Char">
    <w:name w:val="Heading 1 Char"/>
    <w:basedOn w:val="DefaultParagraphFont"/>
    <w:link w:val="Heading1"/>
    <w:rPr>
      <w:rFonts w:ascii="Arial" w:eastAsiaTheme="majorEastAsia" w:hAnsi="Arial" w:cstheme="majorBidi"/>
      <w:b/>
      <w:bCs/>
      <w:snapToGrid w:val="0"/>
      <w:color w:val="000000" w:themeColor="text1"/>
      <w:sz w:val="28"/>
      <w:szCs w:val="28"/>
      <w:lang w:eastAsia="de-DE"/>
    </w:rPr>
  </w:style>
  <w:style w:type="paragraph" w:styleId="TOCHeading">
    <w:name w:val="TOC Heading"/>
    <w:basedOn w:val="Heading1"/>
    <w:next w:val="Normal"/>
    <w:uiPriority w:val="39"/>
    <w:semiHidden/>
    <w:unhideWhenUsed/>
    <w:qFormat/>
    <w:pPr>
      <w:spacing w:line="276" w:lineRule="auto"/>
      <w:outlineLvl w:val="9"/>
    </w:pPr>
    <w:rPr>
      <w:rFonts w:ascii="Cambria" w:eastAsia="Times New Roman" w:hAnsi="Cambria" w:cs="Times New Roman"/>
      <w:snapToGrid/>
      <w:color w:val="365F91"/>
      <w:lang w:eastAsia="en-US"/>
    </w:rPr>
  </w:style>
  <w:style w:type="character" w:customStyle="1" w:styleId="Heading2Char">
    <w:name w:val="Heading 2 Char"/>
    <w:basedOn w:val="DefaultParagraphFont"/>
    <w:link w:val="Heading2"/>
    <w:uiPriority w:val="9"/>
    <w:rPr>
      <w:rFonts w:ascii="Arial" w:eastAsiaTheme="majorEastAsia" w:hAnsi="Arial" w:cstheme="majorBidi"/>
      <w:b/>
      <w:bCs/>
      <w:snapToGrid w:val="0"/>
      <w:color w:val="000000" w:themeColor="text1"/>
      <w:sz w:val="24"/>
      <w:szCs w:val="26"/>
      <w:lang w:eastAsia="de-D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Pr>
      <w:color w:val="800080" w:themeColor="followedHyperlink"/>
      <w:u w:val="single"/>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imes New Roman" w:hAnsi="Tahoma" w:cs="Tahoma"/>
      <w:snapToGrid w:val="0"/>
      <w:sz w:val="16"/>
      <w:szCs w:val="16"/>
      <w:lang w:eastAsia="de-DE"/>
    </w:rPr>
  </w:style>
  <w:style w:type="paragraph" w:styleId="Header">
    <w:name w:val="header"/>
    <w:basedOn w:val="Normal"/>
    <w:link w:val="HeaderChar"/>
    <w:unhideWhenUsed/>
    <w:pPr>
      <w:tabs>
        <w:tab w:val="center" w:pos="4680"/>
        <w:tab w:val="right" w:pos="9360"/>
      </w:tabs>
    </w:pPr>
  </w:style>
  <w:style w:type="character" w:customStyle="1" w:styleId="HeaderChar">
    <w:name w:val="Header Char"/>
    <w:basedOn w:val="DefaultParagraphFont"/>
    <w:link w:val="Header"/>
    <w:uiPriority w:val="99"/>
    <w:semiHidden/>
    <w:rPr>
      <w:rFonts w:ascii="Times New Roman" w:eastAsia="Times New Roman" w:hAnsi="Times New Roman" w:cs="Times New Roman"/>
      <w:snapToGrid w:val="0"/>
      <w:sz w:val="20"/>
      <w:szCs w:val="20"/>
      <w:lang w:eastAsia="de-DE"/>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snapToGrid w:val="0"/>
      <w:sz w:val="20"/>
      <w:szCs w:val="20"/>
      <w:lang w:eastAsia="de-DE"/>
    </w:rPr>
  </w:style>
  <w:style w:type="character" w:customStyle="1" w:styleId="SpracheAlle">
    <w:name w:val="Sprache_Alle"/>
    <w:rPr>
      <w:color w:val="339966"/>
    </w:rPr>
  </w:style>
  <w:style w:type="paragraph" w:customStyle="1" w:styleId="TableHead">
    <w:name w:val="Table_Head"/>
    <w:link w:val="TableHeadChar"/>
    <w:autoRedefine/>
    <w:pPr>
      <w:tabs>
        <w:tab w:val="left" w:pos="1080"/>
      </w:tabs>
      <w:spacing w:before="120" w:after="120" w:line="240" w:lineRule="auto"/>
      <w:jc w:val="center"/>
    </w:pPr>
    <w:rPr>
      <w:rFonts w:ascii="Arial" w:eastAsia="Times New Roman" w:hAnsi="Arial" w:cs="Times New Roman"/>
      <w:b/>
      <w:sz w:val="20"/>
      <w:szCs w:val="24"/>
    </w:rPr>
  </w:style>
  <w:style w:type="paragraph" w:customStyle="1" w:styleId="TableText">
    <w:name w:val="Table_Text"/>
    <w:autoRedefine/>
    <w:pPr>
      <w:tabs>
        <w:tab w:val="left" w:pos="0"/>
        <w:tab w:val="left" w:pos="1080"/>
      </w:tabs>
      <w:spacing w:before="60" w:after="60" w:line="300" w:lineRule="atLeast"/>
      <w:jc w:val="both"/>
    </w:pPr>
    <w:rPr>
      <w:rFonts w:ascii="Arial" w:eastAsia="Times New Roman" w:hAnsi="Arial" w:cs="Times New Roman"/>
      <w:sz w:val="20"/>
      <w:szCs w:val="24"/>
    </w:rPr>
  </w:style>
  <w:style w:type="paragraph" w:customStyle="1" w:styleId="TOCTitle">
    <w:name w:val="TOC_Title"/>
    <w:basedOn w:val="Normal"/>
    <w:next w:val="Normal"/>
    <w:autoRedefine/>
    <w:pPr>
      <w:pageBreakBefore/>
      <w:pBdr>
        <w:bottom w:val="single" w:sz="12" w:space="1" w:color="auto"/>
      </w:pBdr>
      <w:tabs>
        <w:tab w:val="left" w:pos="0"/>
      </w:tabs>
      <w:spacing w:before="120" w:after="360" w:line="300" w:lineRule="atLeast"/>
      <w:jc w:val="center"/>
    </w:pPr>
    <w:rPr>
      <w:rFonts w:ascii="Arial" w:hAnsi="Arial"/>
      <w:b/>
      <w:snapToGrid/>
      <w:sz w:val="28"/>
      <w:szCs w:val="28"/>
      <w:lang w:val="en-IN" w:eastAsia="en-US"/>
    </w:rPr>
  </w:style>
  <w:style w:type="paragraph" w:customStyle="1" w:styleId="Separator">
    <w:name w:val="Separator"/>
    <w:next w:val="Normal"/>
    <w:autoRedefine/>
    <w:pPr>
      <w:spacing w:after="0" w:line="240" w:lineRule="auto"/>
    </w:pPr>
    <w:rPr>
      <w:rFonts w:ascii="Arial" w:eastAsia="Times New Roman" w:hAnsi="Arial" w:cs="Times New Roman"/>
      <w:sz w:val="8"/>
      <w:szCs w:val="18"/>
      <w:lang w:val="de-DE"/>
    </w:rPr>
  </w:style>
  <w:style w:type="character" w:customStyle="1" w:styleId="TableHeadChar">
    <w:name w:val="Table_Head Char"/>
    <w:basedOn w:val="DefaultParagraphFont"/>
    <w:link w:val="TableHead"/>
    <w:rPr>
      <w:rFonts w:ascii="Arial" w:eastAsia="Times New Roman" w:hAnsi="Arial" w:cs="Times New Roman"/>
      <w:b/>
      <w:sz w:val="20"/>
      <w:szCs w:val="24"/>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Pr>
      <w:rFonts w:ascii="Arial" w:eastAsiaTheme="majorEastAsia" w:hAnsi="Arial" w:cstheme="majorBidi"/>
      <w:b/>
      <w:bCs/>
      <w:snapToGrid w:val="0"/>
      <w:sz w:val="24"/>
      <w:szCs w:val="28"/>
      <w:lang w:eastAsia="de-DE"/>
    </w:r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rPr>
      <w:rFonts w:ascii="Times New Roman" w:eastAsia="Times New Roman" w:hAnsi="Times New Roman" w:cs="Times New Roman"/>
      <w:snapToGrid w:val="0"/>
      <w:sz w:val="20"/>
      <w:szCs w:val="20"/>
      <w:lang w:eastAsia="de-DE"/>
    </w:rPr>
  </w:style>
  <w:style w:type="character" w:styleId="FootnoteReference">
    <w:name w:val="footnote reference"/>
    <w:basedOn w:val="DefaultParagraphFont"/>
    <w:uiPriority w:val="99"/>
    <w:semiHidden/>
    <w:unhideWhenUsed/>
    <w:rPr>
      <w:vertAlign w:val="superscript"/>
    </w:rPr>
  </w:style>
  <w:style w:type="paragraph" w:styleId="TOC3">
    <w:name w:val="toc 3"/>
    <w:basedOn w:val="Normal"/>
    <w:next w:val="Normal"/>
    <w:autoRedefine/>
    <w:uiPriority w:val="39"/>
    <w:unhideWhenUsed/>
    <w:pPr>
      <w:ind w:left="400"/>
    </w:pPr>
    <w:rPr>
      <w:rFonts w:asciiTheme="minorHAnsi" w:hAnsiTheme="minorHAnsi"/>
      <w:i/>
      <w:iCs/>
    </w:rPr>
  </w:style>
  <w:style w:type="paragraph" w:styleId="TOC4">
    <w:name w:val="toc 4"/>
    <w:basedOn w:val="Normal"/>
    <w:next w:val="Normal"/>
    <w:autoRedefine/>
    <w:uiPriority w:val="39"/>
    <w:unhideWhenUsed/>
    <w:pPr>
      <w:ind w:left="600"/>
    </w:pPr>
    <w:rPr>
      <w:rFonts w:asciiTheme="minorHAnsi" w:hAnsiTheme="minorHAnsi"/>
      <w:sz w:val="18"/>
      <w:szCs w:val="18"/>
    </w:rPr>
  </w:style>
  <w:style w:type="paragraph" w:styleId="TOC5">
    <w:name w:val="toc 5"/>
    <w:basedOn w:val="Normal"/>
    <w:next w:val="Normal"/>
    <w:autoRedefine/>
    <w:uiPriority w:val="39"/>
    <w:unhideWhenUsed/>
    <w:pPr>
      <w:ind w:left="800"/>
    </w:pPr>
    <w:rPr>
      <w:rFonts w:asciiTheme="minorHAnsi" w:hAnsiTheme="minorHAnsi"/>
      <w:sz w:val="18"/>
      <w:szCs w:val="18"/>
    </w:rPr>
  </w:style>
  <w:style w:type="paragraph" w:styleId="TOC6">
    <w:name w:val="toc 6"/>
    <w:basedOn w:val="Normal"/>
    <w:next w:val="Normal"/>
    <w:autoRedefine/>
    <w:uiPriority w:val="39"/>
    <w:unhideWhenUsed/>
    <w:pPr>
      <w:ind w:left="1000"/>
    </w:pPr>
    <w:rPr>
      <w:rFonts w:asciiTheme="minorHAnsi" w:hAnsiTheme="minorHAnsi"/>
      <w:sz w:val="18"/>
      <w:szCs w:val="18"/>
    </w:rPr>
  </w:style>
  <w:style w:type="paragraph" w:styleId="TOC7">
    <w:name w:val="toc 7"/>
    <w:basedOn w:val="Normal"/>
    <w:next w:val="Normal"/>
    <w:autoRedefine/>
    <w:uiPriority w:val="39"/>
    <w:unhideWhenUsed/>
    <w:pPr>
      <w:ind w:left="1200"/>
    </w:pPr>
    <w:rPr>
      <w:rFonts w:asciiTheme="minorHAnsi" w:hAnsiTheme="minorHAnsi"/>
      <w:sz w:val="18"/>
      <w:szCs w:val="18"/>
    </w:rPr>
  </w:style>
  <w:style w:type="paragraph" w:styleId="TOC8">
    <w:name w:val="toc 8"/>
    <w:basedOn w:val="Normal"/>
    <w:next w:val="Normal"/>
    <w:autoRedefine/>
    <w:uiPriority w:val="39"/>
    <w:unhideWhenUsed/>
    <w:pPr>
      <w:ind w:left="1400"/>
    </w:pPr>
    <w:rPr>
      <w:rFonts w:asciiTheme="minorHAnsi" w:hAnsiTheme="minorHAnsi"/>
      <w:sz w:val="18"/>
      <w:szCs w:val="18"/>
    </w:rPr>
  </w:style>
  <w:style w:type="paragraph" w:styleId="TOC9">
    <w:name w:val="toc 9"/>
    <w:basedOn w:val="Normal"/>
    <w:next w:val="Normal"/>
    <w:autoRedefine/>
    <w:uiPriority w:val="39"/>
    <w:unhideWhenUsed/>
    <w:pPr>
      <w:ind w:left="1600"/>
    </w:pPr>
    <w:rPr>
      <w:rFonts w:asciiTheme="minorHAnsi" w:hAnsiTheme="minorHAnsi"/>
      <w:sz w:val="18"/>
      <w:szCs w:val="18"/>
    </w:rPr>
  </w:style>
</w:styles>
</file>

<file path=word/webSettings.xml><?xml version="1.0" encoding="utf-8"?>
<w:webSettings xmlns:r="http://schemas.openxmlformats.org/officeDocument/2006/relationships" xmlns:w="http://schemas.openxmlformats.org/wordprocessingml/2006/main">
  <w:divs>
    <w:div w:id="82919749">
      <w:bodyDiv w:val="1"/>
      <w:marLeft w:val="0"/>
      <w:marRight w:val="0"/>
      <w:marTop w:val="0"/>
      <w:marBottom w:val="0"/>
      <w:divBdr>
        <w:top w:val="none" w:sz="0" w:space="0" w:color="auto"/>
        <w:left w:val="none" w:sz="0" w:space="0" w:color="auto"/>
        <w:bottom w:val="none" w:sz="0" w:space="0" w:color="auto"/>
        <w:right w:val="none" w:sz="0" w:space="0" w:color="auto"/>
      </w:divBdr>
    </w:div>
    <w:div w:id="395126108">
      <w:bodyDiv w:val="1"/>
      <w:marLeft w:val="0"/>
      <w:marRight w:val="0"/>
      <w:marTop w:val="0"/>
      <w:marBottom w:val="0"/>
      <w:divBdr>
        <w:top w:val="none" w:sz="0" w:space="0" w:color="auto"/>
        <w:left w:val="none" w:sz="0" w:space="0" w:color="auto"/>
        <w:bottom w:val="none" w:sz="0" w:space="0" w:color="auto"/>
        <w:right w:val="none" w:sz="0" w:space="0" w:color="auto"/>
      </w:divBdr>
    </w:div>
    <w:div w:id="929580994">
      <w:bodyDiv w:val="1"/>
      <w:marLeft w:val="0"/>
      <w:marRight w:val="0"/>
      <w:marTop w:val="0"/>
      <w:marBottom w:val="0"/>
      <w:divBdr>
        <w:top w:val="none" w:sz="0" w:space="0" w:color="auto"/>
        <w:left w:val="none" w:sz="0" w:space="0" w:color="auto"/>
        <w:bottom w:val="none" w:sz="0" w:space="0" w:color="auto"/>
        <w:right w:val="none" w:sz="0" w:space="0" w:color="auto"/>
      </w:divBdr>
    </w:div>
    <w:div w:id="146954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s-adas:7001/si/viewrevision?projectName=/nfs/projekte1/REPOSITORY/Base%5fDevelopment/05%5fAlgorithm/ETK%5fEngineeringToolKit/04%5fEngineering/SCT%5fSconstools/docs/processes/templates/project.pj&amp;selection=Issue%5fChecklist.xlsx" TargetMode="Externa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orkspace1.conti.de/content/00002191/Lists/QAC/AllItems.aspx"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ks-psad:7001/si/viewrevision?projectName=/nfs/projekte1/REPOSITORY/Base%5fDevelopment/05%5fAlgorithm/ETK%5fEngineeringToolKit/04%5fEngineering/SCT%5fSconstools/docs/generic%5fscons/project.pj&amp;selection=GenericSCons%5fLessons%5fLearned.docx" TargetMode="External"/><Relationship Id="rId24" Type="http://schemas.openxmlformats.org/officeDocument/2006/relationships/image" Target="media/image8.emf"/><Relationship Id="rId5" Type="http://schemas.openxmlformats.org/officeDocument/2006/relationships/webSettings" Target="webSettings.xml"/><Relationship Id="rId15" Type="http://schemas.openxmlformats.org/officeDocument/2006/relationships/hyperlink" Target="https://workspace1.conti.de/content/00002191/Lists/QAC/DispForm.aspx?ID=22&amp;Source=https%3A%2F%2Fworkspace1%2Econti%2Ede%2Fcontent%2F00002191%2FLists%2FQAC%2FAllItems%2Easpx" TargetMode="External"/><Relationship Id="rId23" Type="http://schemas.openxmlformats.org/officeDocument/2006/relationships/image" Target="media/image7.png"/><Relationship Id="rId10" Type="http://schemas.openxmlformats.org/officeDocument/2006/relationships/hyperlink" Target="http://ims-adas:7001/si/viewrevision?projectName=/nfs/projekte1/REPOSITORY/Base%5fDevelopment/05%5fAlgorithm/ETK%5fEngineeringToolKit/04%5fEngineering/SCT%5fSconstools/docs/release%5fnotes/checklists/project.pj&amp;selection=Issue%5fChecklists.xls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ims-adas:7001/si/viewrevision?projectName=/nfs/projekte1/REPOSITORY/Base%5fDevelopment/05%5fAlgorithm/ETK%5fEngineeringToolKit/04%5fEngineering/SCT%5fSconstools/docs/processes/project.pj&amp;selection=GenericSCons%5fRelease%5fProcess.docx" TargetMode="External"/><Relationship Id="rId14" Type="http://schemas.openxmlformats.org/officeDocument/2006/relationships/hyperlink" Target="https://workspace1.conti.de/content/00002191/Lists/QAC/DispForm.aspx?ID=1&amp;Source=https%3A%2F%2Fworkspace1%2Econti%2Ede%2Fcontent%2F00002191%2FLists%2FQAC%2FAllItems%2Easpx" TargetMode="External"/><Relationship Id="rId22" Type="http://schemas.openxmlformats.org/officeDocument/2006/relationships/hyperlink" Target="https://lud4b3dg:8443/"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73E975-84ED-4226-B192-A4DD860C9A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2357</Words>
  <Characters>13436</Characters>
  <Application>Microsoft Office Word</Application>
  <DocSecurity>0</DocSecurity>
  <Lines>111</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Continental AG</Company>
  <LinksUpToDate>false</LinksUpToDate>
  <CharactersWithSpaces>15762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uidr2134</dc:creator>
  <cp:lastModifiedBy>uidj9083</cp:lastModifiedBy>
  <cp:revision>354</cp:revision>
  <dcterms:created xsi:type="dcterms:W3CDTF">2015-04-22T08:06:00Z</dcterms:created>
  <dcterms:modified xsi:type="dcterms:W3CDTF">2016-07-27T11:31:00Z</dcterms:modified>
</cp:coreProperties>
</file>