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3E9F" w14:textId="64C46499" w:rsidR="00D0767E" w:rsidRPr="00D0767E" w:rsidRDefault="00D0767E" w:rsidP="00D0767E">
      <w:pPr>
        <w:jc w:val="center"/>
        <w:rPr>
          <w:b/>
          <w:bCs/>
          <w:sz w:val="28"/>
          <w:szCs w:val="28"/>
        </w:rPr>
      </w:pPr>
      <w:r w:rsidRPr="00D0767E">
        <w:rPr>
          <w:b/>
          <w:bCs/>
          <w:sz w:val="28"/>
          <w:szCs w:val="28"/>
        </w:rPr>
        <w:t>Code Guide</w:t>
      </w:r>
    </w:p>
    <w:p w14:paraId="5D5422EA" w14:textId="77777777" w:rsidR="00D0767E" w:rsidRDefault="00D0767E"/>
    <w:p w14:paraId="60AFDED9" w14:textId="77777777" w:rsidR="00A4318D" w:rsidRPr="00A4318D" w:rsidRDefault="00A4318D" w:rsidP="00A4318D">
      <w:pPr>
        <w:autoSpaceDE w:val="0"/>
        <w:autoSpaceDN w:val="0"/>
        <w:adjustRightInd w:val="0"/>
        <w:spacing w:after="0" w:line="240" w:lineRule="auto"/>
        <w:jc w:val="lowKashida"/>
        <w:rPr>
          <w:rFonts w:ascii="Arial" w:hAnsi="Arial" w:cs="Arial"/>
          <w:color w:val="222222"/>
          <w:szCs w:val="24"/>
          <w:shd w:val="clear" w:color="auto" w:fill="FFFFFF"/>
        </w:rPr>
      </w:pPr>
      <w:r w:rsidRPr="00A4318D">
        <w:rPr>
          <w:rFonts w:ascii="Arial" w:hAnsi="Arial" w:cs="Arial"/>
          <w:color w:val="222222"/>
          <w:szCs w:val="24"/>
          <w:shd w:val="clear" w:color="auto" w:fill="FFFFFF"/>
        </w:rPr>
        <w:t xml:space="preserve">M. </w:t>
      </w:r>
      <w:proofErr w:type="spellStart"/>
      <w:r w:rsidRPr="00A4318D">
        <w:rPr>
          <w:rFonts w:ascii="Arial" w:hAnsi="Arial" w:cs="Arial"/>
          <w:color w:val="222222"/>
          <w:szCs w:val="24"/>
          <w:shd w:val="clear" w:color="auto" w:fill="FFFFFF"/>
        </w:rPr>
        <w:t>Pourfard</w:t>
      </w:r>
      <w:proofErr w:type="spellEnd"/>
      <w:r w:rsidRPr="00A4318D">
        <w:rPr>
          <w:rFonts w:ascii="Arial" w:hAnsi="Arial" w:cs="Arial"/>
          <w:color w:val="222222"/>
          <w:szCs w:val="24"/>
          <w:shd w:val="clear" w:color="auto" w:fill="FFFFFF"/>
        </w:rPr>
        <w:t xml:space="preserve">, K. </w:t>
      </w:r>
      <w:proofErr w:type="spellStart"/>
      <w:r w:rsidRPr="00A4318D">
        <w:rPr>
          <w:rFonts w:ascii="Arial" w:hAnsi="Arial" w:cs="Arial"/>
          <w:color w:val="222222"/>
          <w:szCs w:val="24"/>
          <w:shd w:val="clear" w:color="auto" w:fill="FFFFFF"/>
        </w:rPr>
        <w:t>Faez</w:t>
      </w:r>
      <w:proofErr w:type="spellEnd"/>
      <w:r w:rsidRPr="00A4318D">
        <w:rPr>
          <w:rFonts w:ascii="Arial" w:hAnsi="Arial" w:cs="Arial"/>
          <w:color w:val="222222"/>
          <w:szCs w:val="24"/>
          <w:shd w:val="clear" w:color="auto" w:fill="FFFFFF"/>
        </w:rPr>
        <w:t xml:space="preserve">, and S. H. </w:t>
      </w:r>
      <w:proofErr w:type="spellStart"/>
      <w:r w:rsidRPr="00A4318D">
        <w:rPr>
          <w:rFonts w:ascii="Arial" w:hAnsi="Arial" w:cs="Arial"/>
          <w:color w:val="222222"/>
          <w:szCs w:val="24"/>
          <w:shd w:val="clear" w:color="auto" w:fill="FFFFFF"/>
        </w:rPr>
        <w:t>Tabaian</w:t>
      </w:r>
      <w:proofErr w:type="spellEnd"/>
      <w:r w:rsidRPr="00A4318D">
        <w:rPr>
          <w:rFonts w:ascii="Arial" w:hAnsi="Arial" w:cs="Arial"/>
          <w:color w:val="222222"/>
          <w:szCs w:val="24"/>
          <w:shd w:val="clear" w:color="auto" w:fill="FFFFFF"/>
        </w:rPr>
        <w:t>, "</w:t>
      </w:r>
      <w:hyperlink r:id="rId5" w:history="1">
        <w:r w:rsidRPr="00A4318D">
          <w:rPr>
            <w:rStyle w:val="Hyperlink"/>
            <w:rFonts w:ascii="Arial" w:hAnsi="Arial" w:cs="Arial"/>
            <w:szCs w:val="24"/>
            <w:shd w:val="clear" w:color="auto" w:fill="FFFFFF"/>
          </w:rPr>
          <w:t>Unsupervised Gabor Filter-Bank Method for Characterization of the Self-Assembled Hexagonal Lattice</w:t>
        </w:r>
      </w:hyperlink>
      <w:r w:rsidRPr="00A4318D">
        <w:rPr>
          <w:rFonts w:ascii="Arial" w:hAnsi="Arial" w:cs="Arial"/>
          <w:color w:val="222222"/>
          <w:szCs w:val="24"/>
          <w:shd w:val="clear" w:color="auto" w:fill="FFFFFF"/>
        </w:rPr>
        <w:t>," Journal of Nano Research, vol. 31, pp. 40-61, 2015 [</w:t>
      </w:r>
      <w:r w:rsidRPr="00A4318D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IF=</w:t>
      </w:r>
      <w:r w:rsidRPr="00A4318D">
        <w:rPr>
          <w:rFonts w:ascii="Arial" w:hAnsi="Arial" w:cs="B Nazanin"/>
          <w:b/>
          <w:bCs/>
          <w:color w:val="222222"/>
          <w:shd w:val="clear" w:color="auto" w:fill="FFFFFF"/>
          <w:lang w:bidi="fa-IR"/>
        </w:rPr>
        <w:t xml:space="preserve">0.532] </w:t>
      </w:r>
      <w:hyperlink r:id="rId6" w:history="1">
        <w:r w:rsidRPr="00A4318D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[Q3]</w:t>
        </w:r>
      </w:hyperlink>
      <w:r w:rsidRPr="00A4318D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 xml:space="preserve"> [</w:t>
      </w:r>
      <w:hyperlink r:id="rId7" w:history="1">
        <w:r w:rsidRPr="00A4318D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PDF</w:t>
        </w:r>
      </w:hyperlink>
      <w:r w:rsidRPr="00A4318D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>]</w:t>
      </w:r>
      <w:r w:rsidRPr="00A4318D">
        <w:rPr>
          <w:rFonts w:ascii="Tahoma" w:hAnsi="Tahoma" w:cs="Tahoma"/>
          <w:color w:val="FF0000"/>
          <w:szCs w:val="24"/>
          <w:lang w:bidi="fa-IR"/>
        </w:rPr>
        <w:t>.</w:t>
      </w:r>
    </w:p>
    <w:p w14:paraId="689435D1" w14:textId="33272101" w:rsidR="005068C0" w:rsidRPr="00932BEC" w:rsidRDefault="005068C0" w:rsidP="00932BEC">
      <w:pPr>
        <w:autoSpaceDE w:val="0"/>
        <w:autoSpaceDN w:val="0"/>
        <w:adjustRightInd w:val="0"/>
        <w:spacing w:after="0" w:line="240" w:lineRule="auto"/>
        <w:jc w:val="lowKashida"/>
        <w:rPr>
          <w:rFonts w:ascii="Tahoma" w:hAnsi="Tahoma" w:cs="Tahoma"/>
          <w:szCs w:val="24"/>
          <w:lang w:bidi="fa-IR"/>
        </w:rPr>
      </w:pPr>
    </w:p>
    <w:p w14:paraId="7050C89F" w14:textId="38FD4D88" w:rsidR="00D0767E" w:rsidRDefault="00D0767E" w:rsidP="005068C0">
      <w:pPr>
        <w:autoSpaceDE w:val="0"/>
        <w:autoSpaceDN w:val="0"/>
        <w:adjustRightInd w:val="0"/>
        <w:spacing w:after="0" w:line="240" w:lineRule="auto"/>
        <w:jc w:val="lowKashida"/>
      </w:pPr>
    </w:p>
    <w:p w14:paraId="76590E2C" w14:textId="13AB1A04" w:rsidR="00D0767E" w:rsidRPr="006E3030" w:rsidRDefault="00D0767E" w:rsidP="006E3030">
      <w:pPr>
        <w:autoSpaceDE w:val="0"/>
        <w:autoSpaceDN w:val="0"/>
        <w:adjustRightInd w:val="0"/>
        <w:spacing w:after="0" w:line="240" w:lineRule="auto"/>
        <w:jc w:val="lowKashida"/>
      </w:pPr>
      <w:r>
        <w:t xml:space="preserve">If you have used the code you must cite </w:t>
      </w:r>
      <w:r w:rsidRPr="006E3030">
        <w:t>the above paper.</w:t>
      </w:r>
    </w:p>
    <w:p w14:paraId="2611C753" w14:textId="131873A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C197F7F" w14:textId="334E8EC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Code Language: MATLAB</w:t>
      </w:r>
    </w:p>
    <w:p w14:paraId="67C90E3C" w14:textId="7E20C6C2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Date of code: 201</w:t>
      </w:r>
      <w:r w:rsidR="00A4318D">
        <w:rPr>
          <w:rFonts w:ascii="Tahoma" w:hAnsi="Tahoma" w:cs="Tahoma"/>
          <w:szCs w:val="24"/>
          <w:lang w:bidi="fa-IR"/>
        </w:rPr>
        <w:t>5</w:t>
      </w:r>
    </w:p>
    <w:p w14:paraId="73F6873C" w14:textId="72948D1B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Producer: </w:t>
      </w:r>
      <w:r w:rsidR="006E3030">
        <w:rPr>
          <w:rFonts w:ascii="Tahoma" w:hAnsi="Tahoma" w:cs="Tahoma"/>
          <w:szCs w:val="24"/>
          <w:lang w:bidi="fa-IR"/>
        </w:rPr>
        <w:t xml:space="preserve">Mohammadreza </w:t>
      </w:r>
      <w:proofErr w:type="spellStart"/>
      <w:r w:rsidR="006E3030">
        <w:rPr>
          <w:rFonts w:ascii="Tahoma" w:hAnsi="Tahoma" w:cs="Tahoma"/>
          <w:szCs w:val="24"/>
          <w:lang w:bidi="fa-IR"/>
        </w:rPr>
        <w:t>Pourfard</w:t>
      </w:r>
      <w:proofErr w:type="spellEnd"/>
    </w:p>
    <w:p w14:paraId="346CAF02" w14:textId="67891704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Email: </w:t>
      </w:r>
      <w:hyperlink r:id="rId8" w:history="1">
        <w:r w:rsidRPr="006328ED">
          <w:rPr>
            <w:rStyle w:val="Hyperlink"/>
            <w:rFonts w:ascii="Tahoma" w:hAnsi="Tahoma" w:cs="Tahoma"/>
            <w:szCs w:val="24"/>
            <w:lang w:bidi="fa-IR"/>
          </w:rPr>
          <w:t>pourfardm@gmail.com</w:t>
        </w:r>
      </w:hyperlink>
    </w:p>
    <w:p w14:paraId="6B38ADA8" w14:textId="1144F4F5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D762230" w14:textId="580A5457" w:rsidR="00D0767E" w:rsidRDefault="00D0767E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1F5283B2" w14:textId="24084B5A" w:rsidR="00D0767E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  <w:r w:rsidRPr="005540B1">
        <w:rPr>
          <w:rFonts w:ascii="Tahoma" w:hAnsi="Tahoma" w:cs="Tahoma"/>
          <w:b/>
          <w:bCs/>
          <w:szCs w:val="24"/>
          <w:lang w:bidi="fa-IR"/>
        </w:rPr>
        <w:t>How to run the code</w:t>
      </w:r>
      <w:r>
        <w:rPr>
          <w:rFonts w:ascii="Tahoma" w:hAnsi="Tahoma" w:cs="Tahoma"/>
          <w:b/>
          <w:bCs/>
          <w:szCs w:val="24"/>
          <w:lang w:bidi="fa-IR"/>
        </w:rPr>
        <w:t>?</w:t>
      </w:r>
    </w:p>
    <w:p w14:paraId="6D3F81FA" w14:textId="386A3C32" w:rsidR="005540B1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</w:p>
    <w:p w14:paraId="022569A9" w14:textId="740E7E8E" w:rsidR="005D63B0" w:rsidRPr="00A066D9" w:rsidRDefault="005D63B0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Cs w:val="24"/>
          <w:lang w:bidi="fa-IR"/>
        </w:rPr>
      </w:pPr>
      <w:r w:rsidRPr="00A066D9">
        <w:rPr>
          <w:rFonts w:ascii="Tahoma" w:hAnsi="Tahoma" w:cs="Tahoma"/>
          <w:b/>
          <w:bCs/>
          <w:szCs w:val="24"/>
          <w:lang w:bidi="fa-IR"/>
        </w:rPr>
        <w:t>The code is:</w:t>
      </w:r>
      <w:r w:rsidR="00A4318D" w:rsidRPr="00A4318D">
        <w:t xml:space="preserve"> </w:t>
      </w:r>
      <w:proofErr w:type="spellStart"/>
      <w:r w:rsidR="00A4318D" w:rsidRPr="00A4318D">
        <w:rPr>
          <w:rFonts w:ascii="Tahoma" w:hAnsi="Tahoma" w:cs="Tahoma"/>
          <w:b/>
          <w:bCs/>
          <w:szCs w:val="24"/>
          <w:lang w:bidi="fa-IR"/>
        </w:rPr>
        <w:t>gaborfilt.m</w:t>
      </w:r>
      <w:proofErr w:type="spellEnd"/>
    </w:p>
    <w:p w14:paraId="5851E09B" w14:textId="58226E27" w:rsidR="005D63B0" w:rsidRDefault="005D63B0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0F7B61BB" w14:textId="582BBDB7" w:rsid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119EF3F" w14:textId="6B1A1055" w:rsidR="00A066D9" w:rsidRDefault="00A066D9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05B9D05" w14:textId="014A93ED" w:rsidR="00450956" w:rsidRP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C7EC82F" w14:textId="0F18916E" w:rsidR="00450956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A4318D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77691B7A" wp14:editId="5EB79FB9">
            <wp:extent cx="5335270" cy="3999230"/>
            <wp:effectExtent l="0" t="0" r="0" b="1270"/>
            <wp:docPr id="1" name="Picture 1" descr="C:\Users\HP\Desktop\Extract\nano code- Gabor filter\result pics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Extract\nano code- Gabor filter\result pics\fi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E355" w14:textId="77F37DCC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Figure 1 shows the </w:t>
      </w:r>
      <w:proofErr w:type="spellStart"/>
      <w:r>
        <w:rPr>
          <w:rFonts w:ascii="Tahoma" w:hAnsi="Tahoma" w:cs="Tahoma"/>
          <w:szCs w:val="24"/>
          <w:lang w:bidi="fa-IR"/>
        </w:rPr>
        <w:t>gabor</w:t>
      </w:r>
      <w:proofErr w:type="spellEnd"/>
      <w:r>
        <w:rPr>
          <w:rFonts w:ascii="Tahoma" w:hAnsi="Tahoma" w:cs="Tahoma"/>
          <w:szCs w:val="24"/>
          <w:lang w:bidi="fa-IR"/>
        </w:rPr>
        <w:t xml:space="preserve"> filter orientation</w:t>
      </w:r>
    </w:p>
    <w:p w14:paraId="61655EC0" w14:textId="08F0DC85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B489BF5" w14:textId="1E6AA8A8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A4318D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233BBF3F" wp14:editId="7961518E">
            <wp:extent cx="5335270" cy="3999230"/>
            <wp:effectExtent l="0" t="0" r="0" b="1270"/>
            <wp:docPr id="2" name="Picture 2" descr="C:\Users\HP\Desktop\Extract\nano code- Gabor filter\result pics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Extract\nano code- Gabor filter\result pics\fig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E7D4" w14:textId="67914666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4B46A367" w14:textId="6FF772EB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03008CAC" w14:textId="47215A28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58C88CC" w14:textId="5B68E9E7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47ED6FE2" w14:textId="62E13E70" w:rsidR="00A4318D" w:rsidRDefault="00A4318D" w:rsidP="00A4318D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Figure 1 shows the </w:t>
      </w:r>
      <w:r>
        <w:rPr>
          <w:rFonts w:ascii="Tahoma" w:hAnsi="Tahoma" w:cs="Tahoma"/>
          <w:szCs w:val="24"/>
          <w:lang w:bidi="fa-IR"/>
        </w:rPr>
        <w:t xml:space="preserve">3d version of </w:t>
      </w:r>
      <w:proofErr w:type="spellStart"/>
      <w:r>
        <w:rPr>
          <w:rFonts w:ascii="Tahoma" w:hAnsi="Tahoma" w:cs="Tahoma"/>
          <w:szCs w:val="24"/>
          <w:lang w:bidi="fa-IR"/>
        </w:rPr>
        <w:t>gabor</w:t>
      </w:r>
      <w:proofErr w:type="spellEnd"/>
      <w:r>
        <w:rPr>
          <w:rFonts w:ascii="Tahoma" w:hAnsi="Tahoma" w:cs="Tahoma"/>
          <w:szCs w:val="24"/>
          <w:lang w:bidi="fa-IR"/>
        </w:rPr>
        <w:t xml:space="preserve"> filter </w:t>
      </w:r>
      <w:r>
        <w:rPr>
          <w:rFonts w:ascii="Tahoma" w:hAnsi="Tahoma" w:cs="Tahoma"/>
          <w:szCs w:val="24"/>
          <w:lang w:bidi="fa-IR"/>
        </w:rPr>
        <w:t xml:space="preserve">in different </w:t>
      </w:r>
      <w:r>
        <w:rPr>
          <w:rFonts w:ascii="Tahoma" w:hAnsi="Tahoma" w:cs="Tahoma"/>
          <w:szCs w:val="24"/>
          <w:lang w:bidi="fa-IR"/>
        </w:rPr>
        <w:t>orientation</w:t>
      </w:r>
      <w:r>
        <w:rPr>
          <w:rFonts w:ascii="Tahoma" w:hAnsi="Tahoma" w:cs="Tahoma"/>
          <w:szCs w:val="24"/>
          <w:lang w:bidi="fa-IR"/>
        </w:rPr>
        <w:t>s</w:t>
      </w:r>
    </w:p>
    <w:p w14:paraId="62E21D0E" w14:textId="17818FA2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07002C1" w14:textId="7401FC13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A4318D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006277D0" wp14:editId="63A8F1AA">
            <wp:extent cx="5335270" cy="3999230"/>
            <wp:effectExtent l="0" t="0" r="0" b="1270"/>
            <wp:docPr id="3" name="Picture 3" descr="C:\Users\HP\Desktop\Extract\nano code- Gabor filter\result pics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Extract\nano code- Gabor filter\result pics\fig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5C44" w14:textId="698DC17A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7E444347" w14:textId="1BD5F275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79C32920" w14:textId="4F0D9A6C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57EA0D5B" w14:textId="662B96FF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Figure 3 shows the result of </w:t>
      </w:r>
      <w:proofErr w:type="spellStart"/>
      <w:r>
        <w:rPr>
          <w:rFonts w:ascii="Tahoma" w:hAnsi="Tahoma" w:cs="Tahoma"/>
          <w:szCs w:val="24"/>
          <w:lang w:bidi="fa-IR"/>
        </w:rPr>
        <w:t>gabor</w:t>
      </w:r>
      <w:proofErr w:type="spellEnd"/>
      <w:r>
        <w:rPr>
          <w:rFonts w:ascii="Tahoma" w:hAnsi="Tahoma" w:cs="Tahoma"/>
          <w:szCs w:val="24"/>
          <w:lang w:bidi="fa-IR"/>
        </w:rPr>
        <w:t xml:space="preserve"> filter in different pore orientations. Then cut based on the peaks.</w:t>
      </w:r>
    </w:p>
    <w:p w14:paraId="6831A31D" w14:textId="534B6C72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0F8C343F" w14:textId="5D1B22F8" w:rsidR="00A4318D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A4318D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732FBA0A" wp14:editId="3CC22CBA">
            <wp:extent cx="5943600" cy="2837180"/>
            <wp:effectExtent l="0" t="0" r="0" b="1270"/>
            <wp:docPr id="7" name="Picture 7" descr="C:\Users\HP\Desktop\Extract\nano code- Gabor filter\result pics\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Extract\nano code- Gabor filter\result pics\fig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50CA" w14:textId="4AA2BB99" w:rsidR="00450956" w:rsidRDefault="00A4318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4 shows the result of segmentation</w:t>
      </w:r>
      <w:bookmarkStart w:id="0" w:name="_GoBack"/>
      <w:bookmarkEnd w:id="0"/>
    </w:p>
    <w:sectPr w:rsidR="0045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C50"/>
    <w:multiLevelType w:val="hybridMultilevel"/>
    <w:tmpl w:val="23329B76"/>
    <w:lvl w:ilvl="0" w:tplc="ACDA952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E01"/>
    <w:multiLevelType w:val="hybridMultilevel"/>
    <w:tmpl w:val="16DC3EC2"/>
    <w:lvl w:ilvl="0" w:tplc="65FCE4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E"/>
    <w:rsid w:val="00416585"/>
    <w:rsid w:val="00450956"/>
    <w:rsid w:val="005068C0"/>
    <w:rsid w:val="005211DB"/>
    <w:rsid w:val="005540B1"/>
    <w:rsid w:val="005D63B0"/>
    <w:rsid w:val="00664F9E"/>
    <w:rsid w:val="006E3030"/>
    <w:rsid w:val="00932BEC"/>
    <w:rsid w:val="009C311D"/>
    <w:rsid w:val="009C3D6C"/>
    <w:rsid w:val="00A066D9"/>
    <w:rsid w:val="00A4318D"/>
    <w:rsid w:val="00B427E3"/>
    <w:rsid w:val="00B71F73"/>
    <w:rsid w:val="00BD31F5"/>
    <w:rsid w:val="00D0767E"/>
    <w:rsid w:val="00F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046"/>
  <w15:chartTrackingRefBased/>
  <w15:docId w15:val="{1FB08880-CC69-4C4C-B5E1-D1FAECD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67E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6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urfardm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74837738_Unsupervised_Gabor_Filter-Bank_Method_for_Characterization_of_the_Self-Assembled_Hexagonal_Lattice?_sg%5B0%5D=qBhIGb8uzW3v-7l_VLPS5uJOxy5AJStk4vDgSBOgxLmidPjNLpZNsfAPCi3CXZlwUpiV1s9p-uNx9o6TIuHOUMi71tvbqIKv85t_CIwR.vg4gVMF4RZjSq0AdEyPvoT5cD0YaWgBUJHxb1N1tP-FnEyWiN40fw8-s37QpfMyT2iV3YGufQjVjbvrF3bGQ8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magojr.com/journalsearch.php?q=17600155202&amp;tip=sid&amp;clean=0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scientific.net/JNanoR.31.40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2020-08-18T12:45:00Z</cp:lastPrinted>
  <dcterms:created xsi:type="dcterms:W3CDTF">2020-08-18T14:06:00Z</dcterms:created>
  <dcterms:modified xsi:type="dcterms:W3CDTF">2020-08-18T14:15:00Z</dcterms:modified>
</cp:coreProperties>
</file>