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8C5F" w14:textId="29B679E1" w:rsidR="00C60329" w:rsidRDefault="00C60329" w:rsidP="00C6032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the </w:t>
      </w:r>
      <w:r w:rsidRPr="00C60329">
        <w:rPr>
          <w:sz w:val="44"/>
          <w:szCs w:val="44"/>
        </w:rPr>
        <w:t>justify-content</w:t>
      </w:r>
      <w:r>
        <w:rPr>
          <w:sz w:val="44"/>
          <w:szCs w:val="44"/>
        </w:rPr>
        <w:t>:”” attribute?</w:t>
      </w:r>
    </w:p>
    <w:p w14:paraId="7B78CB4F" w14:textId="77777777" w:rsidR="00C60329" w:rsidRDefault="00C60329" w:rsidP="00C60329">
      <w:pPr>
        <w:jc w:val="center"/>
        <w:rPr>
          <w:sz w:val="44"/>
          <w:szCs w:val="44"/>
        </w:rPr>
      </w:pPr>
    </w:p>
    <w:p w14:paraId="641C9BBE" w14:textId="19421B94" w:rsidR="00C60329" w:rsidRDefault="00C60329" w:rsidP="00C6032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special text that makes sure my content is aligned </w:t>
      </w:r>
      <w:r w:rsidR="001B7318">
        <w:rPr>
          <w:sz w:val="36"/>
          <w:szCs w:val="36"/>
        </w:rPr>
        <w:t xml:space="preserve">on the horizontal axis </w:t>
      </w:r>
      <w:r>
        <w:rPr>
          <w:sz w:val="36"/>
          <w:szCs w:val="36"/>
        </w:rPr>
        <w:t>the way I want?</w:t>
      </w:r>
    </w:p>
    <w:p w14:paraId="5A15F1D1" w14:textId="77777777" w:rsidR="005734B4" w:rsidRPr="00C60329" w:rsidRDefault="005734B4">
      <w:pPr>
        <w:rPr>
          <w:sz w:val="40"/>
          <w:szCs w:val="40"/>
        </w:rPr>
      </w:pPr>
    </w:p>
    <w:sectPr w:rsidR="005734B4" w:rsidRPr="00C6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9"/>
    <w:rsid w:val="001B7318"/>
    <w:rsid w:val="005734B4"/>
    <w:rsid w:val="00C60329"/>
    <w:rsid w:val="00E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7485"/>
  <w15:chartTrackingRefBased/>
  <w15:docId w15:val="{8BE1A745-78DB-47B4-A36D-D82C535C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2024-02-24T14:32:00Z</dcterms:created>
  <dcterms:modified xsi:type="dcterms:W3CDTF">2024-02-24T14:33:00Z</dcterms:modified>
</cp:coreProperties>
</file>