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6941D" w14:textId="2FDA6C45" w:rsidR="005734B4" w:rsidRDefault="003D774E" w:rsidP="003D774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proofErr w:type="gramStart"/>
      <w:r>
        <w:rPr>
          <w:sz w:val="44"/>
          <w:szCs w:val="44"/>
        </w:rPr>
        <w:t>is</w:t>
      </w:r>
      <w:proofErr w:type="gramEnd"/>
      <w:r>
        <w:rPr>
          <w:sz w:val="44"/>
          <w:szCs w:val="44"/>
        </w:rPr>
        <w:t xml:space="preserve"> the questions I ask myself when applying the text-transform:”” attribute?</w:t>
      </w:r>
    </w:p>
    <w:p w14:paraId="4C195067" w14:textId="77777777" w:rsidR="003D774E" w:rsidRDefault="003D774E" w:rsidP="003D774E">
      <w:pPr>
        <w:jc w:val="center"/>
        <w:rPr>
          <w:sz w:val="44"/>
          <w:szCs w:val="44"/>
        </w:rPr>
      </w:pPr>
    </w:p>
    <w:p w14:paraId="45685E91" w14:textId="770763C9" w:rsidR="003D774E" w:rsidRPr="003D774E" w:rsidRDefault="003D774E" w:rsidP="003D774E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 case of my content’s text is the way I want?</w:t>
      </w:r>
    </w:p>
    <w:p w14:paraId="587312AF" w14:textId="77777777" w:rsidR="003D774E" w:rsidRPr="003D774E" w:rsidRDefault="003D774E" w:rsidP="003D774E">
      <w:pPr>
        <w:jc w:val="center"/>
        <w:rPr>
          <w:sz w:val="44"/>
          <w:szCs w:val="44"/>
        </w:rPr>
      </w:pPr>
    </w:p>
    <w:sectPr w:rsidR="003D774E" w:rsidRPr="003D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28"/>
    <w:rsid w:val="003D774E"/>
    <w:rsid w:val="005734B4"/>
    <w:rsid w:val="006D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F95F"/>
  <w15:chartTrackingRefBased/>
  <w15:docId w15:val="{512B33DC-63FD-42B8-86AA-789A7C4C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2024-03-12T21:17:00Z</dcterms:created>
  <dcterms:modified xsi:type="dcterms:W3CDTF">2024-03-12T21:18:00Z</dcterms:modified>
</cp:coreProperties>
</file>