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B24" w:rsidRDefault="00963290" w:rsidP="00963290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In all my files I’ve used content tags a little too freely.</w:t>
      </w:r>
    </w:p>
    <w:p w:rsidR="00963290" w:rsidRDefault="00963290" w:rsidP="00963290">
      <w:pPr>
        <w:jc w:val="center"/>
        <w:rPr>
          <w:sz w:val="44"/>
          <w:szCs w:val="44"/>
        </w:rPr>
      </w:pPr>
    </w:p>
    <w:p w:rsidR="00963290" w:rsidRDefault="00963290" w:rsidP="00963290">
      <w:pPr>
        <w:jc w:val="center"/>
        <w:rPr>
          <w:sz w:val="44"/>
          <w:szCs w:val="44"/>
        </w:rPr>
      </w:pPr>
      <w:r>
        <w:rPr>
          <w:sz w:val="44"/>
          <w:szCs w:val="44"/>
        </w:rPr>
        <w:t>Just know that unless I’m explicitly talking about the &lt;span&gt;,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=”” alt=””&gt;…. Tags, What I mean by content tags is, Is the tags that make up our content.</w:t>
      </w:r>
    </w:p>
    <w:p w:rsidR="00963290" w:rsidRDefault="00963290" w:rsidP="00963290">
      <w:pPr>
        <w:jc w:val="center"/>
        <w:rPr>
          <w:sz w:val="44"/>
          <w:szCs w:val="44"/>
        </w:rPr>
      </w:pPr>
    </w:p>
    <w:p w:rsidR="00963290" w:rsidRPr="00963290" w:rsidRDefault="00963290" w:rsidP="00963290">
      <w:pPr>
        <w:jc w:val="center"/>
        <w:rPr>
          <w:sz w:val="44"/>
          <w:szCs w:val="44"/>
        </w:rPr>
      </w:pPr>
      <w:r>
        <w:rPr>
          <w:sz w:val="44"/>
          <w:szCs w:val="44"/>
        </w:rPr>
        <w:t>Like the &lt;div&gt; tag that makes up the box content.</w:t>
      </w:r>
      <w:bookmarkEnd w:id="0"/>
    </w:p>
    <w:sectPr w:rsidR="00963290" w:rsidRPr="00963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CE"/>
    <w:rsid w:val="001B52CE"/>
    <w:rsid w:val="007C4B24"/>
    <w:rsid w:val="0096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6369"/>
  <w15:chartTrackingRefBased/>
  <w15:docId w15:val="{D6005D58-4002-4020-B854-76B8D23A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>diakov.net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2024-10-10T04:32:00Z</dcterms:created>
  <dcterms:modified xsi:type="dcterms:W3CDTF">2024-10-10T04:34:00Z</dcterms:modified>
</cp:coreProperties>
</file>