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D60CD" w:rsidP="008D60CD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a Control Structure?</w:t>
      </w:r>
    </w:p>
    <w:p w:rsidR="008D60CD" w:rsidRDefault="008D60CD" w:rsidP="008D60CD">
      <w:pPr>
        <w:jc w:val="center"/>
        <w:rPr>
          <w:sz w:val="44"/>
          <w:szCs w:val="44"/>
        </w:rPr>
      </w:pPr>
    </w:p>
    <w:p w:rsidR="008D60CD" w:rsidRDefault="008D60CD" w:rsidP="008D60CD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tools that allow us to control the flow of our code’s execution.</w:t>
      </w:r>
    </w:p>
    <w:p w:rsidR="008D60CD" w:rsidRDefault="008D60CD" w:rsidP="008D60CD">
      <w:pPr>
        <w:jc w:val="center"/>
        <w:rPr>
          <w:sz w:val="36"/>
          <w:szCs w:val="36"/>
        </w:rPr>
      </w:pPr>
    </w:p>
    <w:p w:rsidR="008D60CD" w:rsidRDefault="008D60CD" w:rsidP="008D60C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Control Structure are there?</w:t>
      </w:r>
    </w:p>
    <w:p w:rsidR="008D60CD" w:rsidRDefault="008D60CD" w:rsidP="008D60CD">
      <w:pPr>
        <w:jc w:val="center"/>
        <w:rPr>
          <w:sz w:val="44"/>
          <w:szCs w:val="44"/>
        </w:rPr>
      </w:pPr>
    </w:p>
    <w:p w:rsidR="008D60CD" w:rsidRDefault="008D60CD" w:rsidP="008D60CD">
      <w:pPr>
        <w:jc w:val="center"/>
        <w:rPr>
          <w:sz w:val="36"/>
          <w:szCs w:val="36"/>
        </w:rPr>
      </w:pPr>
      <w:r>
        <w:rPr>
          <w:sz w:val="36"/>
          <w:szCs w:val="36"/>
        </w:rPr>
        <w:t>Condition Statements</w:t>
      </w:r>
    </w:p>
    <w:p w:rsidR="008D60CD" w:rsidRDefault="008D60CD" w:rsidP="008D60CD">
      <w:pPr>
        <w:jc w:val="center"/>
        <w:rPr>
          <w:sz w:val="36"/>
          <w:szCs w:val="36"/>
        </w:rPr>
      </w:pPr>
    </w:p>
    <w:p w:rsidR="008D60CD" w:rsidRDefault="008D60CD" w:rsidP="008D60CD">
      <w:pPr>
        <w:jc w:val="center"/>
        <w:rPr>
          <w:sz w:val="36"/>
          <w:szCs w:val="36"/>
        </w:rPr>
      </w:pPr>
      <w:r>
        <w:rPr>
          <w:sz w:val="36"/>
          <w:szCs w:val="36"/>
        </w:rPr>
        <w:t>Loops</w:t>
      </w:r>
    </w:p>
    <w:p w:rsidR="008D60CD" w:rsidRDefault="008D60CD" w:rsidP="008D60CD">
      <w:pPr>
        <w:jc w:val="center"/>
        <w:rPr>
          <w:sz w:val="36"/>
          <w:szCs w:val="36"/>
        </w:rPr>
      </w:pPr>
    </w:p>
    <w:p w:rsidR="008D60CD" w:rsidRPr="008D60CD" w:rsidRDefault="008D60CD" w:rsidP="008D60CD">
      <w:pPr>
        <w:jc w:val="center"/>
        <w:rPr>
          <w:sz w:val="36"/>
          <w:szCs w:val="36"/>
        </w:rPr>
      </w:pPr>
      <w:r>
        <w:rPr>
          <w:sz w:val="36"/>
          <w:szCs w:val="36"/>
        </w:rPr>
        <w:t>Branching statements</w:t>
      </w:r>
      <w:bookmarkEnd w:id="0"/>
    </w:p>
    <w:sectPr w:rsidR="008D60CD" w:rsidRPr="008D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47"/>
    <w:rsid w:val="008D60CD"/>
    <w:rsid w:val="009D51EC"/>
    <w:rsid w:val="00B1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5A4"/>
  <w15:chartTrackingRefBased/>
  <w15:docId w15:val="{457EA7AE-086E-4BFF-9244-0640F550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diakov.net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2024-10-16T07:17:00Z</dcterms:created>
  <dcterms:modified xsi:type="dcterms:W3CDTF">2024-10-16T07:18:00Z</dcterms:modified>
</cp:coreProperties>
</file>