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310A" w14:textId="636EF469" w:rsidR="005734B4" w:rsidRDefault="0084699A" w:rsidP="0084699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border-</w:t>
      </w:r>
      <w:proofErr w:type="gramStart"/>
      <w:r>
        <w:rPr>
          <w:sz w:val="44"/>
          <w:szCs w:val="44"/>
        </w:rPr>
        <w:t>left(</w:t>
      </w:r>
      <w:proofErr w:type="gramEnd"/>
      <w:r>
        <w:rPr>
          <w:sz w:val="44"/>
          <w:szCs w:val="44"/>
        </w:rPr>
        <w:t>, right, top, bottom)-color:  attribute?</w:t>
      </w:r>
    </w:p>
    <w:p w14:paraId="3C197D07" w14:textId="77777777" w:rsidR="0084699A" w:rsidRDefault="0084699A" w:rsidP="0084699A">
      <w:pPr>
        <w:jc w:val="center"/>
        <w:rPr>
          <w:sz w:val="44"/>
          <w:szCs w:val="44"/>
        </w:rPr>
      </w:pPr>
    </w:p>
    <w:p w14:paraId="43C63234" w14:textId="1D90F737" w:rsidR="0084699A" w:rsidRDefault="0084699A" w:rsidP="0084699A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line of the border surrounding my content, Do I want to change the color of?</w:t>
      </w:r>
    </w:p>
    <w:p w14:paraId="16FCD007" w14:textId="77777777" w:rsidR="0084699A" w:rsidRDefault="0084699A" w:rsidP="0084699A">
      <w:pPr>
        <w:jc w:val="center"/>
        <w:rPr>
          <w:sz w:val="36"/>
          <w:szCs w:val="36"/>
        </w:rPr>
      </w:pPr>
    </w:p>
    <w:p w14:paraId="5D536DB3" w14:textId="3664A23B" w:rsidR="0084699A" w:rsidRPr="0084699A" w:rsidRDefault="0084699A" w:rsidP="0084699A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color?</w:t>
      </w:r>
    </w:p>
    <w:sectPr w:rsidR="0084699A" w:rsidRPr="0084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6D"/>
    <w:rsid w:val="002C0707"/>
    <w:rsid w:val="005734B4"/>
    <w:rsid w:val="0084699A"/>
    <w:rsid w:val="00B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DDF2"/>
  <w15:chartTrackingRefBased/>
  <w15:docId w15:val="{68B25BF6-3626-4A88-BCCE-49D1CB69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2024-04-26T23:15:00Z</dcterms:created>
  <dcterms:modified xsi:type="dcterms:W3CDTF">2024-04-26T23:16:00Z</dcterms:modified>
</cp:coreProperties>
</file>