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3FF76" w14:textId="7F673A7D" w:rsidR="005734B4" w:rsidRDefault="00287757" w:rsidP="00287757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sides are there to tailwind?</w:t>
      </w:r>
    </w:p>
    <w:p w14:paraId="311D7CD5" w14:textId="77777777" w:rsidR="00287757" w:rsidRDefault="00287757" w:rsidP="00287757">
      <w:pPr>
        <w:jc w:val="center"/>
        <w:rPr>
          <w:sz w:val="44"/>
          <w:szCs w:val="44"/>
        </w:rPr>
      </w:pPr>
    </w:p>
    <w:p w14:paraId="76CFC6F1" w14:textId="15601A98" w:rsidR="00287757" w:rsidRDefault="00287757" w:rsidP="00287757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Activation :</w:t>
      </w:r>
      <w:proofErr w:type="gramEnd"/>
      <w:r>
        <w:rPr>
          <w:sz w:val="36"/>
          <w:szCs w:val="36"/>
        </w:rPr>
        <w:t xml:space="preserve"> The steps </w:t>
      </w:r>
      <w:r w:rsidRPr="00287757">
        <w:rPr>
          <w:sz w:val="36"/>
          <w:szCs w:val="36"/>
        </w:rPr>
        <w:t xml:space="preserve">necessary </w:t>
      </w:r>
      <w:r>
        <w:rPr>
          <w:sz w:val="36"/>
          <w:szCs w:val="36"/>
        </w:rPr>
        <w:t>to activate tailwind.</w:t>
      </w:r>
    </w:p>
    <w:p w14:paraId="6C06EC52" w14:textId="77777777" w:rsidR="00287757" w:rsidRDefault="00287757" w:rsidP="00287757">
      <w:pPr>
        <w:jc w:val="center"/>
        <w:rPr>
          <w:sz w:val="36"/>
          <w:szCs w:val="36"/>
        </w:rPr>
      </w:pPr>
    </w:p>
    <w:p w14:paraId="3470E3C7" w14:textId="0D712B55" w:rsidR="00287757" w:rsidRDefault="00287757" w:rsidP="00287757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Theory :</w:t>
      </w:r>
      <w:proofErr w:type="gramEnd"/>
      <w:r>
        <w:rPr>
          <w:sz w:val="36"/>
          <w:szCs w:val="36"/>
        </w:rPr>
        <w:t xml:space="preserve"> My knowledge about tailwind.</w:t>
      </w:r>
    </w:p>
    <w:p w14:paraId="499810EE" w14:textId="69CE4503" w:rsidR="00A04A93" w:rsidRDefault="00A04A93" w:rsidP="00287757">
      <w:pPr>
        <w:jc w:val="center"/>
        <w:rPr>
          <w:sz w:val="36"/>
          <w:szCs w:val="36"/>
        </w:rPr>
      </w:pPr>
    </w:p>
    <w:p w14:paraId="293A7A07" w14:textId="070AB652" w:rsidR="00A04A93" w:rsidRDefault="00A04A93" w:rsidP="00287757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Applying :</w:t>
      </w:r>
      <w:proofErr w:type="gramEnd"/>
      <w:r>
        <w:rPr>
          <w:sz w:val="36"/>
          <w:szCs w:val="36"/>
        </w:rPr>
        <w:t xml:space="preserve"> The ways in which I use the knowledge I have.</w:t>
      </w:r>
    </w:p>
    <w:p w14:paraId="41012202" w14:textId="638285BC" w:rsidR="00A04A93" w:rsidRDefault="00A04A93" w:rsidP="00287757">
      <w:pPr>
        <w:jc w:val="center"/>
        <w:rPr>
          <w:sz w:val="36"/>
          <w:szCs w:val="36"/>
        </w:rPr>
      </w:pPr>
    </w:p>
    <w:p w14:paraId="2151636D" w14:textId="18483088" w:rsidR="00A04A93" w:rsidRPr="00287757" w:rsidRDefault="00A04A93" w:rsidP="00287757">
      <w:pPr>
        <w:jc w:val="center"/>
        <w:rPr>
          <w:sz w:val="36"/>
          <w:szCs w:val="36"/>
        </w:rPr>
      </w:pPr>
      <w:r>
        <w:rPr>
          <w:sz w:val="36"/>
          <w:szCs w:val="36"/>
        </w:rPr>
        <w:t>Note : Extra pieces of knowledge that do not fit into the all-important</w:t>
      </w:r>
      <w:bookmarkStart w:id="0" w:name="_GoBack"/>
      <w:bookmarkEnd w:id="0"/>
      <w:r>
        <w:rPr>
          <w:sz w:val="36"/>
          <w:szCs w:val="36"/>
        </w:rPr>
        <w:t xml:space="preserve"> basics (usually).</w:t>
      </w:r>
    </w:p>
    <w:sectPr w:rsidR="00A04A93" w:rsidRPr="0028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EBB"/>
    <w:rsid w:val="00287757"/>
    <w:rsid w:val="005734B4"/>
    <w:rsid w:val="006B2EBB"/>
    <w:rsid w:val="00A0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5BFE"/>
  <w15:chartTrackingRefBased/>
  <w15:docId w15:val="{8953FF3B-D067-4925-896E-6351619C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4</cp:revision>
  <dcterms:created xsi:type="dcterms:W3CDTF">2024-03-01T17:58:00Z</dcterms:created>
  <dcterms:modified xsi:type="dcterms:W3CDTF">2024-09-15T06:12:00Z</dcterms:modified>
</cp:coreProperties>
</file>