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45B6A4" w14:textId="77777777" w:rsidR="00BB46F6" w:rsidRPr="003D4A59" w:rsidRDefault="00AD590F" w:rsidP="00BB46F6">
      <w:pPr>
        <w:rPr>
          <w:rFonts w:cs="Cascadia Mono SemiLight"/>
          <w:lang w:val="it-IT"/>
        </w:rPr>
      </w:pPr>
      <w:r w:rsidRPr="00BB46F6">
        <w:rPr>
          <w:lang w:val="it-IT"/>
        </w:rPr>
        <w:br w:type="page"/>
      </w:r>
      <w:r w:rsidR="00BB46F6" w:rsidRPr="003D4A59">
        <w:rPr>
          <w:rFonts w:cs="Cascadia Mono SemiLight"/>
          <w:lang w:val="it-IT"/>
        </w:rPr>
        <w:lastRenderedPageBreak/>
        <w:t>================================================================================</w:t>
      </w:r>
    </w:p>
    <w:p w14:paraId="5B7C85F2" w14:textId="77777777" w:rsidR="00BB46F6" w:rsidRPr="003D4A59" w:rsidRDefault="00BB46F6" w:rsidP="00BB46F6">
      <w:pPr>
        <w:rPr>
          <w:rFonts w:cs="Cascadia Mono SemiLight"/>
          <w:lang w:val="it-IT"/>
        </w:rPr>
      </w:pPr>
      <w:r w:rsidRPr="003D4A59">
        <w:rPr>
          <w:rFonts w:cs="Cascadia Mono SemiLight"/>
          <w:lang w:val="it-IT"/>
        </w:rPr>
        <w:t xml:space="preserve">  V . E . E . C .   --   V E R Y   E T H I C A L   E N T E R P R I S E   C O .</w:t>
      </w:r>
    </w:p>
    <w:p w14:paraId="532B82FC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  <w:lang w:val="it-IT"/>
        </w:rPr>
        <w:t xml:space="preserve">  </w:t>
      </w:r>
      <w:r w:rsidRPr="003D4A59">
        <w:rPr>
          <w:rFonts w:cs="Cascadia Mono SemiLight"/>
        </w:rPr>
        <w:t>DIVISION SYSTEMES AVANCES &amp; SECURITE INFORMATIQUE CRITIQUE</w:t>
      </w:r>
    </w:p>
    <w:p w14:paraId="474CD0DE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>================================================================================</w:t>
      </w:r>
    </w:p>
    <w:p w14:paraId="68F5ADE3" w14:textId="77777777" w:rsidR="00BB46F6" w:rsidRPr="003D4A59" w:rsidRDefault="00BB46F6" w:rsidP="00BB46F6">
      <w:pPr>
        <w:rPr>
          <w:rFonts w:cs="Cascadia Mono SemiLight"/>
        </w:rPr>
      </w:pPr>
    </w:p>
    <w:p w14:paraId="341CC41E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DOCUMENTATION TECHNIQUE OFFICIELLE -- USAGE INTERNE UNIQUEMENT</w:t>
      </w:r>
    </w:p>
    <w:p w14:paraId="4E9C86E4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--------------------------------------------------------------</w:t>
      </w:r>
    </w:p>
    <w:p w14:paraId="65EFCA6B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SYSTEME DE TRAITEMENT SEQUENTIEL PAR SUPPORTS AMOVIBLES</w:t>
      </w:r>
    </w:p>
    <w:p w14:paraId="3B3552CC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UNITE CENTRALE MULTIPROCESSEUR DE SECURITE -- MOD. VEEC-9000X</w:t>
      </w:r>
    </w:p>
    <w:p w14:paraId="07B6337B" w14:textId="77777777" w:rsidR="00BB46F6" w:rsidRPr="003D4A59" w:rsidRDefault="00BB46F6" w:rsidP="00BB46F6">
      <w:pPr>
        <w:rPr>
          <w:rFonts w:cs="Cascadia Mono SemiLight"/>
        </w:rPr>
      </w:pPr>
    </w:p>
    <w:p w14:paraId="73E1A137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Reference interne</w:t>
      </w:r>
      <w:proofErr w:type="gramStart"/>
      <w:r w:rsidRPr="003D4A59">
        <w:rPr>
          <w:rFonts w:cs="Cascadia Mono SemiLight"/>
        </w:rPr>
        <w:t xml:space="preserve">   :</w:t>
      </w:r>
      <w:proofErr w:type="gramEnd"/>
      <w:r w:rsidRPr="003D4A59">
        <w:rPr>
          <w:rFonts w:cs="Cascadia Mono SemiLight"/>
        </w:rPr>
        <w:t xml:space="preserve">  VEEC-DOC-SYS-0042-REV.C</w:t>
      </w:r>
    </w:p>
    <w:p w14:paraId="31F2A947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Classification   </w:t>
      </w:r>
      <w:proofErr w:type="gramStart"/>
      <w:r w:rsidRPr="003D4A59">
        <w:rPr>
          <w:rFonts w:cs="Cascadia Mono SemiLight"/>
        </w:rPr>
        <w:t xml:space="preserve">   :</w:t>
      </w:r>
      <w:proofErr w:type="gramEnd"/>
      <w:r w:rsidRPr="003D4A59">
        <w:rPr>
          <w:rFonts w:cs="Cascadia Mono SemiLight"/>
        </w:rPr>
        <w:t xml:space="preserve">  CONFIDENTIEL -- DIFFUSION RESTREINTE (NIVEAU 4)</w:t>
      </w:r>
    </w:p>
    <w:p w14:paraId="4554CAA8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</w:t>
      </w:r>
      <w:proofErr w:type="spellStart"/>
      <w:r w:rsidRPr="003D4A59">
        <w:rPr>
          <w:rFonts w:cs="Cascadia Mono SemiLight"/>
        </w:rPr>
        <w:t>Redacteur</w:t>
      </w:r>
      <w:proofErr w:type="spellEnd"/>
      <w:r w:rsidRPr="003D4A59">
        <w:rPr>
          <w:rFonts w:cs="Cascadia Mono SemiLight"/>
        </w:rPr>
        <w:t xml:space="preserve">        </w:t>
      </w:r>
      <w:proofErr w:type="gramStart"/>
      <w:r w:rsidRPr="003D4A59">
        <w:rPr>
          <w:rFonts w:cs="Cascadia Mono SemiLight"/>
        </w:rPr>
        <w:t xml:space="preserve">   :</w:t>
      </w:r>
      <w:proofErr w:type="gramEnd"/>
      <w:r w:rsidRPr="003D4A59">
        <w:rPr>
          <w:rFonts w:cs="Cascadia Mono SemiLight"/>
        </w:rPr>
        <w:t xml:space="preserve">  Dpt. R&amp;D -- Bureau des </w:t>
      </w:r>
      <w:proofErr w:type="spellStart"/>
      <w:r w:rsidRPr="003D4A59">
        <w:rPr>
          <w:rFonts w:cs="Cascadia Mono SemiLight"/>
        </w:rPr>
        <w:t>Systemes</w:t>
      </w:r>
      <w:proofErr w:type="spellEnd"/>
      <w:r w:rsidRPr="003D4A59">
        <w:rPr>
          <w:rFonts w:cs="Cascadia Mono SemiLight"/>
        </w:rPr>
        <w:t xml:space="preserve"> Critiques</w:t>
      </w:r>
    </w:p>
    <w:p w14:paraId="60EF5BE8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Date d'</w:t>
      </w:r>
      <w:proofErr w:type="spellStart"/>
      <w:r w:rsidRPr="003D4A59">
        <w:rPr>
          <w:rFonts w:cs="Cascadia Mono SemiLight"/>
        </w:rPr>
        <w:t>emission</w:t>
      </w:r>
      <w:proofErr w:type="spellEnd"/>
      <w:r w:rsidRPr="003D4A59">
        <w:rPr>
          <w:rFonts w:cs="Cascadia Mono SemiLight"/>
        </w:rPr>
        <w:t xml:space="preserve">  </w:t>
      </w:r>
      <w:proofErr w:type="gramStart"/>
      <w:r w:rsidRPr="003D4A59">
        <w:rPr>
          <w:rFonts w:cs="Cascadia Mono SemiLight"/>
        </w:rPr>
        <w:t xml:space="preserve">   :</w:t>
      </w:r>
      <w:proofErr w:type="gramEnd"/>
      <w:r w:rsidRPr="003D4A59">
        <w:rPr>
          <w:rFonts w:cs="Cascadia Mono SemiLight"/>
        </w:rPr>
        <w:t xml:space="preserve">  14 / 03 / 1997</w:t>
      </w:r>
    </w:p>
    <w:p w14:paraId="59A5BB0E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</w:t>
      </w:r>
      <w:proofErr w:type="spellStart"/>
      <w:r w:rsidRPr="003D4A59">
        <w:rPr>
          <w:rFonts w:cs="Cascadia Mono SemiLight"/>
        </w:rPr>
        <w:t>Derniere</w:t>
      </w:r>
      <w:proofErr w:type="spellEnd"/>
      <w:r w:rsidRPr="003D4A59">
        <w:rPr>
          <w:rFonts w:cs="Cascadia Mono SemiLight"/>
        </w:rPr>
        <w:t xml:space="preserve"> </w:t>
      </w:r>
      <w:proofErr w:type="spellStart"/>
      <w:r w:rsidRPr="003D4A59">
        <w:rPr>
          <w:rFonts w:cs="Cascadia Mono SemiLight"/>
        </w:rPr>
        <w:t>revision</w:t>
      </w:r>
      <w:proofErr w:type="spellEnd"/>
      <w:proofErr w:type="gramStart"/>
      <w:r w:rsidRPr="003D4A59">
        <w:rPr>
          <w:rFonts w:cs="Cascadia Mono SemiLight"/>
        </w:rPr>
        <w:t xml:space="preserve">   :</w:t>
      </w:r>
      <w:proofErr w:type="gramEnd"/>
      <w:r w:rsidRPr="003D4A59">
        <w:rPr>
          <w:rFonts w:cs="Cascadia Mono SemiLight"/>
        </w:rPr>
        <w:t xml:space="preserve">  22 / 11 / 1998</w:t>
      </w:r>
    </w:p>
    <w:p w14:paraId="4605F7E1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    Version document </w:t>
      </w:r>
      <w:proofErr w:type="gramStart"/>
      <w:r w:rsidRPr="003D4A59">
        <w:rPr>
          <w:rFonts w:cs="Cascadia Mono SemiLight"/>
        </w:rPr>
        <w:t xml:space="preserve">   :</w:t>
      </w:r>
      <w:proofErr w:type="gramEnd"/>
      <w:r w:rsidRPr="003D4A59">
        <w:rPr>
          <w:rFonts w:cs="Cascadia Mono SemiLight"/>
        </w:rPr>
        <w:t xml:space="preserve">  3.2.1-STABLE</w:t>
      </w:r>
    </w:p>
    <w:p w14:paraId="6E034CE0" w14:textId="77777777" w:rsidR="00BB46F6" w:rsidRDefault="00BB46F6" w:rsidP="00BB46F6"/>
    <w:p w14:paraId="0FA91AEC" w14:textId="77777777" w:rsidR="00BB46F6" w:rsidRDefault="00BB46F6" w:rsidP="00BB46F6">
      <w:pPr>
        <w:pStyle w:val="Anotation"/>
      </w:pPr>
      <w:proofErr w:type="gramStart"/>
      <w:r>
        <w:t>/!\</w:t>
      </w:r>
      <w:proofErr w:type="gramEnd"/>
      <w:r>
        <w:t xml:space="preserve"> AVERTISSEMENT LEGAL ET SECURITAIRE </w:t>
      </w:r>
      <w:proofErr w:type="gramStart"/>
      <w:r>
        <w:t>/!\</w:t>
      </w:r>
      <w:proofErr w:type="gramEnd"/>
    </w:p>
    <w:p w14:paraId="657A98CA" w14:textId="77777777" w:rsidR="00BB46F6" w:rsidRDefault="00BB46F6" w:rsidP="00BB46F6"/>
    <w:p w14:paraId="2B445B0B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Ce document est la </w:t>
      </w:r>
      <w:proofErr w:type="spellStart"/>
      <w:r w:rsidRPr="003D4A59">
        <w:rPr>
          <w:rFonts w:cs="Cascadia Mono SemiLight"/>
        </w:rPr>
        <w:t>propriete</w:t>
      </w:r>
      <w:proofErr w:type="spellEnd"/>
      <w:r w:rsidRPr="003D4A59">
        <w:rPr>
          <w:rFonts w:cs="Cascadia Mono SemiLight"/>
        </w:rPr>
        <w:t xml:space="preserve"> exclusive de la Very </w:t>
      </w:r>
      <w:proofErr w:type="spellStart"/>
      <w:r w:rsidRPr="003D4A59">
        <w:rPr>
          <w:rFonts w:cs="Cascadia Mono SemiLight"/>
        </w:rPr>
        <w:t>Ethical</w:t>
      </w:r>
      <w:proofErr w:type="spellEnd"/>
      <w:r w:rsidRPr="003D4A59">
        <w:rPr>
          <w:rFonts w:cs="Cascadia Mono SemiLight"/>
        </w:rPr>
        <w:t xml:space="preserve"> Enterprise Compagny (V.E.E.C.), </w:t>
      </w:r>
      <w:proofErr w:type="spellStart"/>
      <w:r w:rsidRPr="003D4A59">
        <w:rPr>
          <w:rFonts w:cs="Cascadia Mono SemiLight"/>
        </w:rPr>
        <w:t>enregistree</w:t>
      </w:r>
      <w:proofErr w:type="spellEnd"/>
      <w:r w:rsidRPr="003D4A59">
        <w:rPr>
          <w:rFonts w:cs="Cascadia Mono SemiLight"/>
        </w:rPr>
        <w:t xml:space="preserve"> sous le </w:t>
      </w:r>
      <w:proofErr w:type="spellStart"/>
      <w:r w:rsidRPr="003D4A59">
        <w:rPr>
          <w:rFonts w:cs="Cascadia Mono SemiLight"/>
        </w:rPr>
        <w:t>numero</w:t>
      </w:r>
      <w:proofErr w:type="spellEnd"/>
      <w:r w:rsidRPr="003D4A59">
        <w:rPr>
          <w:rFonts w:cs="Cascadia Mono SemiLight"/>
        </w:rPr>
        <w:t xml:space="preserve"> SIRET 412 098 337 00029.</w:t>
      </w:r>
    </w:p>
    <w:p w14:paraId="786590C8" w14:textId="77777777" w:rsidR="00BB46F6" w:rsidRPr="003D4A59" w:rsidRDefault="00BB46F6" w:rsidP="00BB46F6">
      <w:pPr>
        <w:rPr>
          <w:rFonts w:cs="Cascadia Mono SemiLight"/>
        </w:rPr>
      </w:pPr>
      <w:r w:rsidRPr="003D4A59">
        <w:rPr>
          <w:rFonts w:cs="Cascadia Mono SemiLight"/>
        </w:rPr>
        <w:t xml:space="preserve">Toute reproduction, diffusion ou consultation non </w:t>
      </w:r>
      <w:proofErr w:type="spellStart"/>
      <w:r w:rsidRPr="003D4A59">
        <w:rPr>
          <w:rFonts w:cs="Cascadia Mono SemiLight"/>
        </w:rPr>
        <w:t>autorisee</w:t>
      </w:r>
      <w:proofErr w:type="spellEnd"/>
      <w:r w:rsidRPr="003D4A59">
        <w:rPr>
          <w:rFonts w:cs="Cascadia Mono SemiLight"/>
        </w:rPr>
        <w:t xml:space="preserve"> constitue une violation des articles L.335-2 et suivants du Code de la </w:t>
      </w:r>
      <w:proofErr w:type="spellStart"/>
      <w:r w:rsidRPr="003D4A59">
        <w:rPr>
          <w:rFonts w:cs="Cascadia Mono SemiLight"/>
        </w:rPr>
        <w:t>Propriete</w:t>
      </w:r>
      <w:proofErr w:type="spellEnd"/>
      <w:r w:rsidRPr="003D4A59">
        <w:rPr>
          <w:rFonts w:cs="Cascadia Mono SemiLight"/>
        </w:rPr>
        <w:t xml:space="preserve"> Intellectuelle et sera poursuivie avec la plus grande rigueur par le Service Juridique Interne (SJI) de V.E.E.C.</w:t>
      </w:r>
    </w:p>
    <w:p w14:paraId="1B15F156" w14:textId="6B70360D" w:rsidR="00AD590F" w:rsidRPr="00AD590F" w:rsidRDefault="00BB46F6" w:rsidP="00BB46F6">
      <w:pPr>
        <w:rPr>
          <w:rFonts w:ascii="Cascadia Mono SemiBold" w:hAnsi="Cascadia Mono SemiBold"/>
          <w:sz w:val="32"/>
          <w:szCs w:val="32"/>
        </w:rPr>
      </w:pPr>
      <w:r w:rsidRPr="003D4A59">
        <w:rPr>
          <w:rFonts w:cs="Cascadia Mono SemiLight"/>
        </w:rPr>
        <w:t>L'</w:t>
      </w:r>
      <w:proofErr w:type="spellStart"/>
      <w:r w:rsidRPr="003D4A59">
        <w:rPr>
          <w:rFonts w:cs="Cascadia Mono SemiLight"/>
        </w:rPr>
        <w:t>acces</w:t>
      </w:r>
      <w:proofErr w:type="spellEnd"/>
      <w:r w:rsidRPr="003D4A59">
        <w:rPr>
          <w:rFonts w:cs="Cascadia Mono SemiLight"/>
        </w:rPr>
        <w:t xml:space="preserve"> a ce document est </w:t>
      </w:r>
      <w:proofErr w:type="spellStart"/>
      <w:r w:rsidRPr="003D4A59">
        <w:rPr>
          <w:rFonts w:cs="Cascadia Mono SemiLight"/>
        </w:rPr>
        <w:t>reserve</w:t>
      </w:r>
      <w:proofErr w:type="spellEnd"/>
      <w:r w:rsidRPr="003D4A59">
        <w:rPr>
          <w:rFonts w:cs="Cascadia Mono SemiLight"/>
        </w:rPr>
        <w:t xml:space="preserve"> au personnel habilite de niveau 4 ou </w:t>
      </w:r>
      <w:proofErr w:type="spellStart"/>
      <w:r w:rsidRPr="003D4A59">
        <w:rPr>
          <w:rFonts w:cs="Cascadia Mono SemiLight"/>
        </w:rPr>
        <w:t>superieur</w:t>
      </w:r>
      <w:proofErr w:type="spellEnd"/>
      <w:r w:rsidRPr="003D4A59">
        <w:rPr>
          <w:rFonts w:cs="Cascadia Mono SemiLight"/>
        </w:rPr>
        <w:t xml:space="preserve">. Toute consultation doit </w:t>
      </w:r>
      <w:proofErr w:type="spellStart"/>
      <w:r w:rsidRPr="003D4A59">
        <w:rPr>
          <w:rFonts w:cs="Cascadia Mono SemiLight"/>
        </w:rPr>
        <w:t>etre</w:t>
      </w:r>
      <w:proofErr w:type="spellEnd"/>
      <w:r w:rsidRPr="003D4A59">
        <w:rPr>
          <w:rFonts w:cs="Cascadia Mono SemiLight"/>
        </w:rPr>
        <w:t xml:space="preserve"> </w:t>
      </w:r>
      <w:proofErr w:type="spellStart"/>
      <w:r w:rsidRPr="003D4A59">
        <w:rPr>
          <w:rFonts w:cs="Cascadia Mono SemiLight"/>
        </w:rPr>
        <w:t>consignee</w:t>
      </w:r>
      <w:proofErr w:type="spellEnd"/>
      <w:r w:rsidRPr="003D4A59">
        <w:rPr>
          <w:rFonts w:cs="Cascadia Mono SemiLight"/>
        </w:rPr>
        <w:t xml:space="preserve"> dans le Registre de Diffusion </w:t>
      </w:r>
      <w:proofErr w:type="spellStart"/>
      <w:r w:rsidRPr="003D4A59">
        <w:rPr>
          <w:rFonts w:cs="Cascadia Mono SemiLight"/>
        </w:rPr>
        <w:t>Securisee</w:t>
      </w:r>
      <w:proofErr w:type="spellEnd"/>
      <w:r w:rsidRPr="003D4A59">
        <w:rPr>
          <w:rFonts w:cs="Cascadia Mono SemiLight"/>
        </w:rPr>
        <w:t xml:space="preserve"> (RDS-09), disponible </w:t>
      </w:r>
      <w:proofErr w:type="spellStart"/>
      <w:r w:rsidRPr="003D4A59">
        <w:rPr>
          <w:rFonts w:cs="Cascadia Mono SemiLight"/>
        </w:rPr>
        <w:t>aupres</w:t>
      </w:r>
      <w:proofErr w:type="spellEnd"/>
      <w:r w:rsidRPr="003D4A59">
        <w:rPr>
          <w:rFonts w:cs="Cascadia Mono SemiLight"/>
        </w:rPr>
        <w:t xml:space="preserve"> du Bureau de la Direction </w:t>
      </w:r>
      <w:proofErr w:type="spellStart"/>
      <w:r w:rsidRPr="003D4A59">
        <w:rPr>
          <w:rFonts w:cs="Cascadia Mono SemiLight"/>
        </w:rPr>
        <w:t>Generale</w:t>
      </w:r>
      <w:proofErr w:type="spellEnd"/>
      <w:r w:rsidRPr="003D4A59">
        <w:rPr>
          <w:rFonts w:cs="Cascadia Mono SemiLight"/>
        </w:rPr>
        <w:t xml:space="preserve">, sur demande </w:t>
      </w:r>
      <w:proofErr w:type="spellStart"/>
      <w:r w:rsidRPr="003D4A59">
        <w:rPr>
          <w:rFonts w:cs="Cascadia Mono SemiLight"/>
        </w:rPr>
        <w:t>ecrite</w:t>
      </w:r>
      <w:proofErr w:type="spellEnd"/>
      <w:r w:rsidRPr="003D4A59">
        <w:rPr>
          <w:rFonts w:cs="Cascadia Mono SemiLight"/>
        </w:rPr>
        <w:t xml:space="preserve"> </w:t>
      </w:r>
      <w:proofErr w:type="spellStart"/>
      <w:r w:rsidRPr="003D4A59">
        <w:rPr>
          <w:rFonts w:cs="Cascadia Mono SemiLight"/>
        </w:rPr>
        <w:t>signee</w:t>
      </w:r>
      <w:proofErr w:type="spellEnd"/>
      <w:r w:rsidRPr="003D4A59">
        <w:rPr>
          <w:rFonts w:cs="Cascadia Mono SemiLight"/>
        </w:rPr>
        <w:t xml:space="preserve"> en double exemplaire et </w:t>
      </w:r>
      <w:proofErr w:type="spellStart"/>
      <w:r w:rsidRPr="003D4A59">
        <w:rPr>
          <w:rFonts w:cs="Cascadia Mono SemiLight"/>
        </w:rPr>
        <w:t>contresignee</w:t>
      </w:r>
      <w:proofErr w:type="spellEnd"/>
      <w:r w:rsidRPr="003D4A59">
        <w:rPr>
          <w:rFonts w:cs="Cascadia Mono SemiLight"/>
        </w:rPr>
        <w:t xml:space="preserve"> par un responsable de niveau 5.</w:t>
      </w:r>
      <w:r>
        <w:br w:type="page"/>
      </w:r>
    </w:p>
    <w:p w14:paraId="33D81DF3" w14:textId="77777777" w:rsidR="00AD590F" w:rsidRPr="00A55BEA" w:rsidRDefault="00A55BEA" w:rsidP="006022FA">
      <w:pPr>
        <w:pStyle w:val="Titre1"/>
      </w:pPr>
      <w:r w:rsidRPr="00A55BEA">
        <w:lastRenderedPageBreak/>
        <w:t>1.</w:t>
      </w:r>
      <w:r>
        <w:tab/>
      </w:r>
      <w:r w:rsidRPr="00A55BEA">
        <w:t>Lorem ipsum</w:t>
      </w:r>
    </w:p>
    <w:p w14:paraId="0501C57A" w14:textId="77777777" w:rsidR="00A55BEA" w:rsidRDefault="00A55BEA" w:rsidP="00A55BEA">
      <w:r w:rsidRPr="00A55BEA">
        <w:t xml:space="preserve">Lorem ipsum </w:t>
      </w:r>
      <w:proofErr w:type="spellStart"/>
      <w:r w:rsidRPr="00A55BEA">
        <w:t>dolor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amet</w:t>
      </w:r>
      <w:proofErr w:type="spellEnd"/>
      <w:r w:rsidRPr="00A55BEA">
        <w:t xml:space="preserve">, </w:t>
      </w:r>
      <w:proofErr w:type="spellStart"/>
      <w:r w:rsidRPr="00A55BEA">
        <w:t>consectetur</w:t>
      </w:r>
      <w:proofErr w:type="spellEnd"/>
      <w:r w:rsidRPr="00A55BEA">
        <w:t xml:space="preserve"> </w:t>
      </w:r>
      <w:proofErr w:type="spellStart"/>
      <w:r w:rsidRPr="00A55BEA">
        <w:t>adipiscing</w:t>
      </w:r>
      <w:proofErr w:type="spellEnd"/>
      <w:r w:rsidRPr="00A55BEA">
        <w:t xml:space="preserve"> </w:t>
      </w:r>
      <w:proofErr w:type="spellStart"/>
      <w:r w:rsidRPr="00A55BEA">
        <w:t>elit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do </w:t>
      </w:r>
      <w:proofErr w:type="spellStart"/>
      <w:r w:rsidRPr="00A55BEA">
        <w:t>eiusmod</w:t>
      </w:r>
      <w:proofErr w:type="spellEnd"/>
      <w:r w:rsidRPr="00A55BEA">
        <w:t xml:space="preserve"> </w:t>
      </w:r>
      <w:proofErr w:type="spellStart"/>
      <w:r w:rsidRPr="00A55BEA">
        <w:t>tempor</w:t>
      </w:r>
      <w:proofErr w:type="spellEnd"/>
      <w:r w:rsidRPr="00A55BEA">
        <w:t xml:space="preserve"> </w:t>
      </w:r>
      <w:proofErr w:type="spellStart"/>
      <w:r w:rsidRPr="00A55BEA">
        <w:t>incididunt</w:t>
      </w:r>
      <w:proofErr w:type="spellEnd"/>
      <w:r w:rsidRPr="00A55BEA">
        <w:t xml:space="preserve"> ut </w:t>
      </w:r>
      <w:proofErr w:type="spellStart"/>
      <w:r w:rsidRPr="00A55BEA">
        <w:t>labore</w:t>
      </w:r>
      <w:proofErr w:type="spellEnd"/>
      <w:r w:rsidRPr="00A55BEA">
        <w:t xml:space="preserve"> et </w:t>
      </w:r>
      <w:proofErr w:type="spellStart"/>
      <w:r w:rsidRPr="00A55BEA">
        <w:t>dolore</w:t>
      </w:r>
      <w:proofErr w:type="spellEnd"/>
      <w:r w:rsidRPr="00A55BEA">
        <w:t xml:space="preserve"> magna </w:t>
      </w:r>
      <w:proofErr w:type="spellStart"/>
      <w:r w:rsidRPr="00A55BEA">
        <w:t>aliqua</w:t>
      </w:r>
      <w:proofErr w:type="spellEnd"/>
      <w:r w:rsidRPr="00A55BEA">
        <w:t xml:space="preserve">. Ut </w:t>
      </w:r>
      <w:proofErr w:type="spellStart"/>
      <w:r w:rsidRPr="00A55BEA">
        <w:t>enim</w:t>
      </w:r>
      <w:proofErr w:type="spellEnd"/>
      <w:r w:rsidRPr="00A55BEA">
        <w:t xml:space="preserve"> ad </w:t>
      </w:r>
      <w:proofErr w:type="spellStart"/>
      <w:r w:rsidRPr="00A55BEA">
        <w:t>minim</w:t>
      </w:r>
      <w:proofErr w:type="spellEnd"/>
      <w:r w:rsidRPr="00A55BEA">
        <w:t xml:space="preserve"> </w:t>
      </w:r>
      <w:proofErr w:type="spellStart"/>
      <w:r w:rsidRPr="00A55BEA">
        <w:t>veniam</w:t>
      </w:r>
      <w:proofErr w:type="spellEnd"/>
      <w:r w:rsidRPr="00A55BEA">
        <w:t xml:space="preserve">, </w:t>
      </w:r>
      <w:proofErr w:type="spellStart"/>
      <w:r w:rsidRPr="00A55BEA">
        <w:t>quis</w:t>
      </w:r>
      <w:proofErr w:type="spellEnd"/>
      <w:r w:rsidRPr="00A55BEA">
        <w:t xml:space="preserve"> </w:t>
      </w:r>
      <w:proofErr w:type="spellStart"/>
      <w:r w:rsidRPr="00A55BEA">
        <w:t>nostrud</w:t>
      </w:r>
      <w:proofErr w:type="spellEnd"/>
      <w:r w:rsidRPr="00A55BEA">
        <w:t xml:space="preserve"> </w:t>
      </w:r>
      <w:proofErr w:type="spellStart"/>
      <w:r w:rsidRPr="00A55BEA">
        <w:t>exercitation</w:t>
      </w:r>
      <w:proofErr w:type="spellEnd"/>
      <w:r w:rsidRPr="00A55BEA">
        <w:t xml:space="preserve"> </w:t>
      </w:r>
      <w:proofErr w:type="spellStart"/>
      <w:r w:rsidRPr="00A55BEA">
        <w:t>ullamco</w:t>
      </w:r>
      <w:proofErr w:type="spellEnd"/>
      <w:r w:rsidRPr="00A55BEA">
        <w:t xml:space="preserve"> </w:t>
      </w:r>
      <w:proofErr w:type="spellStart"/>
      <w:r w:rsidRPr="00A55BEA">
        <w:t>laboris</w:t>
      </w:r>
      <w:proofErr w:type="spellEnd"/>
      <w:r w:rsidRPr="00A55BEA">
        <w:t xml:space="preserve"> </w:t>
      </w:r>
      <w:proofErr w:type="spellStart"/>
      <w:r w:rsidRPr="00A55BEA">
        <w:t>nisi</w:t>
      </w:r>
      <w:proofErr w:type="spellEnd"/>
      <w:r w:rsidRPr="00A55BEA">
        <w:t xml:space="preserve"> ut </w:t>
      </w:r>
      <w:proofErr w:type="spellStart"/>
      <w:r w:rsidRPr="00A55BEA">
        <w:t>aliquip</w:t>
      </w:r>
      <w:proofErr w:type="spellEnd"/>
      <w:r w:rsidRPr="00A55BEA">
        <w:t xml:space="preserve"> ex </w:t>
      </w:r>
      <w:proofErr w:type="spellStart"/>
      <w:r w:rsidRPr="00A55BEA">
        <w:t>ea</w:t>
      </w:r>
      <w:proofErr w:type="spellEnd"/>
      <w:r w:rsidRPr="00A55BEA">
        <w:t xml:space="preserve"> commodo </w:t>
      </w:r>
      <w:proofErr w:type="spellStart"/>
      <w:r w:rsidRPr="00A55BEA">
        <w:t>consequat</w:t>
      </w:r>
      <w:proofErr w:type="spellEnd"/>
      <w:r w:rsidRPr="00A55BEA">
        <w:t xml:space="preserve">. Duis </w:t>
      </w:r>
      <w:proofErr w:type="spellStart"/>
      <w:r w:rsidRPr="00A55BEA">
        <w:t>aute</w:t>
      </w:r>
      <w:proofErr w:type="spellEnd"/>
      <w:r w:rsidRPr="00A55BEA">
        <w:t xml:space="preserve"> </w:t>
      </w:r>
      <w:proofErr w:type="spellStart"/>
      <w:r w:rsidRPr="00A55BEA">
        <w:t>irure</w:t>
      </w:r>
      <w:proofErr w:type="spellEnd"/>
      <w:r w:rsidRPr="00A55BEA">
        <w:t xml:space="preserve"> </w:t>
      </w:r>
      <w:proofErr w:type="spellStart"/>
      <w:r w:rsidRPr="00A55BEA">
        <w:t>dolor</w:t>
      </w:r>
      <w:proofErr w:type="spellEnd"/>
      <w:r w:rsidRPr="00A55BEA">
        <w:t xml:space="preserve"> in </w:t>
      </w:r>
      <w:proofErr w:type="spellStart"/>
      <w:r w:rsidRPr="00A55BEA">
        <w:t>reprehenderit</w:t>
      </w:r>
      <w:proofErr w:type="spellEnd"/>
      <w:r w:rsidRPr="00A55BEA">
        <w:t xml:space="preserve"> in </w:t>
      </w:r>
      <w:proofErr w:type="spellStart"/>
      <w:r w:rsidRPr="00A55BEA">
        <w:t>voluptate</w:t>
      </w:r>
      <w:proofErr w:type="spellEnd"/>
      <w:r w:rsidRPr="00A55BEA">
        <w:t xml:space="preserve"> </w:t>
      </w:r>
      <w:proofErr w:type="spellStart"/>
      <w:r w:rsidRPr="00A55BEA">
        <w:t>velit</w:t>
      </w:r>
      <w:proofErr w:type="spellEnd"/>
      <w:r w:rsidRPr="00A55BEA">
        <w:t xml:space="preserve"> esse </w:t>
      </w:r>
      <w:proofErr w:type="spellStart"/>
      <w:r w:rsidRPr="00A55BEA">
        <w:t>cillum</w:t>
      </w:r>
      <w:proofErr w:type="spellEnd"/>
      <w:r w:rsidRPr="00A55BEA">
        <w:t xml:space="preserve"> </w:t>
      </w:r>
      <w:proofErr w:type="spellStart"/>
      <w:r w:rsidRPr="00A55BEA">
        <w:t>dolore</w:t>
      </w:r>
      <w:proofErr w:type="spellEnd"/>
      <w:r w:rsidRPr="00A55BEA">
        <w:t xml:space="preserve"> eu </w:t>
      </w:r>
      <w:proofErr w:type="spellStart"/>
      <w:r w:rsidRPr="00A55BEA">
        <w:t>fugiat</w:t>
      </w:r>
      <w:proofErr w:type="spellEnd"/>
      <w:r w:rsidRPr="00A55BEA">
        <w:t xml:space="preserve"> </w:t>
      </w:r>
      <w:proofErr w:type="spellStart"/>
      <w:r w:rsidRPr="00A55BEA">
        <w:t>nulla</w:t>
      </w:r>
      <w:proofErr w:type="spellEnd"/>
      <w:r w:rsidRPr="00A55BEA">
        <w:t xml:space="preserve"> </w:t>
      </w:r>
      <w:proofErr w:type="spellStart"/>
      <w:r w:rsidRPr="00A55BEA">
        <w:t>pariatur</w:t>
      </w:r>
      <w:proofErr w:type="spellEnd"/>
      <w:r w:rsidRPr="00A55BEA">
        <w:t xml:space="preserve">. </w:t>
      </w:r>
      <w:proofErr w:type="spellStart"/>
      <w:r w:rsidRPr="00A55BEA">
        <w:t>Excepteur</w:t>
      </w:r>
      <w:proofErr w:type="spellEnd"/>
      <w:r w:rsidRPr="00A55BEA">
        <w:t xml:space="preserve"> </w:t>
      </w:r>
      <w:proofErr w:type="spellStart"/>
      <w:r w:rsidRPr="00A55BEA">
        <w:t>sint</w:t>
      </w:r>
      <w:proofErr w:type="spellEnd"/>
      <w:r w:rsidRPr="00A55BEA">
        <w:t xml:space="preserve"> </w:t>
      </w:r>
      <w:proofErr w:type="spellStart"/>
      <w:r w:rsidRPr="00A55BEA">
        <w:t>occaecat</w:t>
      </w:r>
      <w:proofErr w:type="spellEnd"/>
      <w:r w:rsidRPr="00A55BEA">
        <w:t xml:space="preserve"> </w:t>
      </w:r>
      <w:proofErr w:type="spellStart"/>
      <w:r w:rsidRPr="00A55BEA">
        <w:t>cupidatat</w:t>
      </w:r>
      <w:proofErr w:type="spellEnd"/>
      <w:r w:rsidRPr="00A55BEA">
        <w:t xml:space="preserve"> non </w:t>
      </w:r>
      <w:proofErr w:type="spellStart"/>
      <w:r w:rsidRPr="00A55BEA">
        <w:t>proident</w:t>
      </w:r>
      <w:proofErr w:type="spellEnd"/>
      <w:r w:rsidRPr="00A55BEA">
        <w:t xml:space="preserve">, </w:t>
      </w:r>
      <w:proofErr w:type="spellStart"/>
      <w:r w:rsidRPr="00A55BEA">
        <w:t>sunt</w:t>
      </w:r>
      <w:proofErr w:type="spellEnd"/>
      <w:r w:rsidRPr="00A55BEA">
        <w:t xml:space="preserve"> in culpa qui officia </w:t>
      </w:r>
      <w:proofErr w:type="spellStart"/>
      <w:r w:rsidRPr="00A55BEA">
        <w:t>deserunt</w:t>
      </w:r>
      <w:proofErr w:type="spellEnd"/>
      <w:r w:rsidRPr="00A55BEA">
        <w:t xml:space="preserve"> mollit </w:t>
      </w:r>
      <w:proofErr w:type="spellStart"/>
      <w:r w:rsidRPr="00A55BEA">
        <w:t>anim</w:t>
      </w:r>
      <w:proofErr w:type="spellEnd"/>
      <w:r w:rsidRPr="00A55BEA">
        <w:t xml:space="preserve"> id est </w:t>
      </w:r>
      <w:proofErr w:type="spellStart"/>
      <w:r w:rsidRPr="00A55BEA">
        <w:t>laborum</w:t>
      </w:r>
      <w:proofErr w:type="spellEnd"/>
      <w:r w:rsidRPr="00A55BEA">
        <w:t>.</w:t>
      </w:r>
    </w:p>
    <w:p w14:paraId="300196C3" w14:textId="77777777" w:rsidR="006022FA" w:rsidRDefault="006022FA" w:rsidP="006022FA">
      <w:pPr>
        <w:pStyle w:val="Anotation"/>
      </w:pPr>
      <w:proofErr w:type="gramStart"/>
      <w:r w:rsidRPr="00414B84">
        <w:t>/!\</w:t>
      </w:r>
      <w:proofErr w:type="gramEnd"/>
      <w:r>
        <w:t xml:space="preserve"> LOREM IPSUM !</w:t>
      </w:r>
    </w:p>
    <w:p w14:paraId="48018E95" w14:textId="77777777" w:rsidR="006022FA" w:rsidRDefault="006022FA" w:rsidP="006022FA">
      <w:pPr>
        <w:pStyle w:val="Note"/>
      </w:pPr>
      <w:r w:rsidRPr="00C61E08">
        <w:t>(Note</w:t>
      </w:r>
      <w:r>
        <w:t xml:space="preserve"> : </w:t>
      </w:r>
      <w:r w:rsidRPr="00A55BEA">
        <w:t xml:space="preserve">Lorem ipsum </w:t>
      </w:r>
      <w:proofErr w:type="spellStart"/>
      <w:r w:rsidRPr="00A55BEA">
        <w:t>dolor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amet</w:t>
      </w:r>
      <w:proofErr w:type="spellEnd"/>
      <w:r w:rsidRPr="00A55BEA">
        <w:t xml:space="preserve">, </w:t>
      </w:r>
      <w:proofErr w:type="spellStart"/>
      <w:r w:rsidRPr="00A55BEA">
        <w:t>consectetur</w:t>
      </w:r>
      <w:proofErr w:type="spellEnd"/>
      <w:r w:rsidRPr="00A55BEA">
        <w:t xml:space="preserve"> </w:t>
      </w:r>
      <w:proofErr w:type="spellStart"/>
      <w:r w:rsidRPr="00A55BEA">
        <w:t>adipiscing</w:t>
      </w:r>
      <w:proofErr w:type="spellEnd"/>
      <w:r w:rsidRPr="00A55BEA">
        <w:t xml:space="preserve"> </w:t>
      </w:r>
      <w:proofErr w:type="spellStart"/>
      <w:r w:rsidRPr="00A55BEA">
        <w:t>elit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do </w:t>
      </w:r>
      <w:proofErr w:type="spellStart"/>
      <w:r w:rsidRPr="00A55BEA">
        <w:t>eiusmod</w:t>
      </w:r>
      <w:proofErr w:type="spellEnd"/>
      <w:r w:rsidRPr="00A55BEA">
        <w:t xml:space="preserve"> </w:t>
      </w:r>
      <w:proofErr w:type="spellStart"/>
      <w:r w:rsidRPr="00A55BEA">
        <w:t>tempor</w:t>
      </w:r>
      <w:proofErr w:type="spellEnd"/>
      <w:r w:rsidRPr="00A55BEA">
        <w:t xml:space="preserve"> </w:t>
      </w:r>
      <w:proofErr w:type="spellStart"/>
      <w:r w:rsidRPr="00A55BEA">
        <w:t>incididunt</w:t>
      </w:r>
      <w:proofErr w:type="spellEnd"/>
      <w:r w:rsidRPr="00A55BEA">
        <w:t xml:space="preserve"> ut </w:t>
      </w:r>
      <w:proofErr w:type="spellStart"/>
      <w:r w:rsidRPr="00A55BEA">
        <w:t>labore</w:t>
      </w:r>
      <w:proofErr w:type="spellEnd"/>
      <w:r w:rsidRPr="00A55BEA">
        <w:t xml:space="preserve"> et </w:t>
      </w:r>
      <w:proofErr w:type="spellStart"/>
      <w:r w:rsidRPr="00A55BEA">
        <w:t>dolore</w:t>
      </w:r>
      <w:proofErr w:type="spellEnd"/>
      <w:r w:rsidRPr="00A55BEA">
        <w:t xml:space="preserve"> magna </w:t>
      </w:r>
      <w:proofErr w:type="spellStart"/>
      <w:r w:rsidRPr="00A55BEA">
        <w:t>aliqua</w:t>
      </w:r>
      <w:proofErr w:type="spellEnd"/>
      <w:r w:rsidRPr="00A55BEA">
        <w:t xml:space="preserve">. Ut </w:t>
      </w:r>
      <w:proofErr w:type="spellStart"/>
      <w:r w:rsidRPr="00A55BEA">
        <w:t>enim</w:t>
      </w:r>
      <w:proofErr w:type="spellEnd"/>
      <w:r w:rsidRPr="00A55BEA">
        <w:t xml:space="preserve"> ad </w:t>
      </w:r>
      <w:proofErr w:type="spellStart"/>
      <w:r w:rsidRPr="00A55BEA">
        <w:t>minim</w:t>
      </w:r>
      <w:proofErr w:type="spellEnd"/>
      <w:r w:rsidRPr="00A55BEA">
        <w:t xml:space="preserve"> </w:t>
      </w:r>
      <w:proofErr w:type="spellStart"/>
      <w:r w:rsidRPr="00A55BEA">
        <w:t>veniam</w:t>
      </w:r>
      <w:proofErr w:type="spellEnd"/>
      <w:r w:rsidRPr="00A55BEA">
        <w:t xml:space="preserve">, </w:t>
      </w:r>
      <w:proofErr w:type="spellStart"/>
      <w:r w:rsidRPr="00A55BEA">
        <w:t>quis</w:t>
      </w:r>
      <w:proofErr w:type="spellEnd"/>
      <w:r w:rsidRPr="00A55BEA">
        <w:t xml:space="preserve"> </w:t>
      </w:r>
      <w:proofErr w:type="spellStart"/>
      <w:r w:rsidRPr="00A55BEA">
        <w:t>nostrud</w:t>
      </w:r>
      <w:proofErr w:type="spellEnd"/>
      <w:r w:rsidRPr="00A55BEA">
        <w:t xml:space="preserve"> </w:t>
      </w:r>
      <w:proofErr w:type="spellStart"/>
      <w:r w:rsidRPr="00A55BEA">
        <w:t>exercitation</w:t>
      </w:r>
      <w:proofErr w:type="spellEnd"/>
      <w:r w:rsidRPr="00A55BEA">
        <w:t xml:space="preserve"> </w:t>
      </w:r>
      <w:proofErr w:type="spellStart"/>
      <w:r w:rsidRPr="00A55BEA">
        <w:t>ullamco</w:t>
      </w:r>
      <w:proofErr w:type="spellEnd"/>
      <w:r w:rsidRPr="00A55BEA">
        <w:t xml:space="preserve"> </w:t>
      </w:r>
      <w:proofErr w:type="spellStart"/>
      <w:r w:rsidRPr="00A55BEA">
        <w:t>laboris</w:t>
      </w:r>
      <w:proofErr w:type="spellEnd"/>
      <w:r w:rsidRPr="00A55BEA">
        <w:t xml:space="preserve"> </w:t>
      </w:r>
      <w:proofErr w:type="spellStart"/>
      <w:r w:rsidRPr="00A55BEA">
        <w:t>nisi</w:t>
      </w:r>
      <w:proofErr w:type="spellEnd"/>
      <w:r w:rsidRPr="00A55BEA">
        <w:t xml:space="preserve"> ut </w:t>
      </w:r>
      <w:proofErr w:type="spellStart"/>
      <w:r w:rsidRPr="00A55BEA">
        <w:t>aliquip</w:t>
      </w:r>
      <w:proofErr w:type="spellEnd"/>
      <w:r w:rsidRPr="00A55BEA">
        <w:t xml:space="preserve"> ex </w:t>
      </w:r>
      <w:proofErr w:type="spellStart"/>
      <w:r w:rsidRPr="00A55BEA">
        <w:t>ea</w:t>
      </w:r>
      <w:proofErr w:type="spellEnd"/>
      <w:r w:rsidRPr="00A55BEA">
        <w:t xml:space="preserve"> commodo </w:t>
      </w:r>
      <w:proofErr w:type="spellStart"/>
      <w:r w:rsidRPr="00A55BEA">
        <w:t>consequat</w:t>
      </w:r>
      <w:proofErr w:type="spellEnd"/>
      <w:r w:rsidRPr="00A55BEA">
        <w:t>.</w:t>
      </w:r>
      <w:r w:rsidRPr="00C61E08">
        <w:t>).</w:t>
      </w:r>
    </w:p>
    <w:p w14:paraId="7EC7B880" w14:textId="77777777" w:rsidR="00A55BEA" w:rsidRPr="006856E8" w:rsidRDefault="00A55BEA" w:rsidP="006022FA">
      <w:pPr>
        <w:pStyle w:val="Titre2"/>
      </w:pPr>
      <w:r w:rsidRPr="00A55BEA">
        <w:t>1.1</w:t>
      </w:r>
      <w:r w:rsidRPr="00A55BEA">
        <w:tab/>
        <w:t>Lorem ipsum</w:t>
      </w:r>
    </w:p>
    <w:p w14:paraId="4EFE068D" w14:textId="77777777" w:rsidR="006856E8" w:rsidRPr="00A55BEA" w:rsidRDefault="00A55BEA" w:rsidP="006856E8">
      <w:pPr>
        <w:ind w:left="567"/>
      </w:pPr>
      <w:r w:rsidRPr="00A55BEA">
        <w:t xml:space="preserve">Sed ut </w:t>
      </w:r>
      <w:proofErr w:type="spellStart"/>
      <w:r w:rsidRPr="00A55BEA">
        <w:t>perspiciatis</w:t>
      </w:r>
      <w:proofErr w:type="spellEnd"/>
      <w:r w:rsidRPr="00A55BEA">
        <w:t xml:space="preserve"> </w:t>
      </w:r>
      <w:proofErr w:type="spellStart"/>
      <w:r w:rsidRPr="00A55BEA">
        <w:t>unde</w:t>
      </w:r>
      <w:proofErr w:type="spellEnd"/>
      <w:r w:rsidRPr="00A55BEA">
        <w:t xml:space="preserve"> </w:t>
      </w:r>
      <w:proofErr w:type="spellStart"/>
      <w:r w:rsidRPr="00A55BEA">
        <w:t>omnis</w:t>
      </w:r>
      <w:proofErr w:type="spellEnd"/>
      <w:r w:rsidRPr="00A55BEA">
        <w:t xml:space="preserve"> </w:t>
      </w:r>
      <w:proofErr w:type="spellStart"/>
      <w:r w:rsidRPr="00A55BEA">
        <w:t>iste</w:t>
      </w:r>
      <w:proofErr w:type="spellEnd"/>
      <w:r w:rsidRPr="00A55BEA">
        <w:t xml:space="preserve"> </w:t>
      </w:r>
      <w:proofErr w:type="spellStart"/>
      <w:r w:rsidRPr="00A55BEA">
        <w:t>natus</w:t>
      </w:r>
      <w:proofErr w:type="spellEnd"/>
      <w:r w:rsidRPr="00A55BEA">
        <w:t xml:space="preserve"> </w:t>
      </w:r>
      <w:proofErr w:type="spellStart"/>
      <w:r w:rsidRPr="00A55BEA">
        <w:t>error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 </w:t>
      </w:r>
      <w:proofErr w:type="spellStart"/>
      <w:r w:rsidRPr="00A55BEA">
        <w:t>accusantium</w:t>
      </w:r>
      <w:proofErr w:type="spellEnd"/>
      <w:r w:rsidRPr="00A55BEA">
        <w:t xml:space="preserve"> </w:t>
      </w:r>
      <w:proofErr w:type="spellStart"/>
      <w:r w:rsidRPr="00A55BEA">
        <w:t>doloremque</w:t>
      </w:r>
      <w:proofErr w:type="spellEnd"/>
      <w:r w:rsidRPr="00A55BEA">
        <w:t xml:space="preserve"> </w:t>
      </w:r>
      <w:proofErr w:type="spellStart"/>
      <w:r w:rsidRPr="00A55BEA">
        <w:t>laudantium</w:t>
      </w:r>
      <w:proofErr w:type="spellEnd"/>
      <w:r w:rsidRPr="00A55BEA">
        <w:t xml:space="preserve">, </w:t>
      </w:r>
      <w:proofErr w:type="spellStart"/>
      <w:r w:rsidRPr="00A55BEA">
        <w:t>totam</w:t>
      </w:r>
      <w:proofErr w:type="spellEnd"/>
      <w:r w:rsidRPr="00A55BEA">
        <w:t xml:space="preserve"> rem </w:t>
      </w:r>
      <w:proofErr w:type="spellStart"/>
      <w:r w:rsidRPr="00A55BEA">
        <w:t>aperiam</w:t>
      </w:r>
      <w:proofErr w:type="spellEnd"/>
      <w:r w:rsidRPr="00A55BEA">
        <w:t xml:space="preserve">, </w:t>
      </w:r>
      <w:proofErr w:type="spellStart"/>
      <w:r w:rsidRPr="00A55BEA">
        <w:t>eaque</w:t>
      </w:r>
      <w:proofErr w:type="spellEnd"/>
      <w:r w:rsidRPr="00A55BEA">
        <w:t xml:space="preserve"> </w:t>
      </w:r>
      <w:proofErr w:type="spellStart"/>
      <w:r w:rsidRPr="00A55BEA">
        <w:t>ipsa</w:t>
      </w:r>
      <w:proofErr w:type="spellEnd"/>
      <w:r w:rsidRPr="00A55BEA">
        <w:t xml:space="preserve"> </w:t>
      </w:r>
      <w:proofErr w:type="spellStart"/>
      <w:r w:rsidRPr="00A55BEA">
        <w:t>quae</w:t>
      </w:r>
      <w:proofErr w:type="spellEnd"/>
      <w:r w:rsidRPr="00A55BEA">
        <w:t xml:space="preserve"> ab </w:t>
      </w:r>
      <w:proofErr w:type="spellStart"/>
      <w:r w:rsidRPr="00A55BEA">
        <w:t>illo</w:t>
      </w:r>
      <w:proofErr w:type="spellEnd"/>
      <w:r w:rsidRPr="00A55BEA">
        <w:t xml:space="preserve"> </w:t>
      </w:r>
      <w:proofErr w:type="spellStart"/>
      <w:r w:rsidRPr="00A55BEA">
        <w:t>inventore</w:t>
      </w:r>
      <w:proofErr w:type="spellEnd"/>
      <w:r w:rsidRPr="00A55BEA">
        <w:t xml:space="preserve"> </w:t>
      </w:r>
      <w:proofErr w:type="spellStart"/>
      <w:r w:rsidRPr="00A55BEA">
        <w:t>veritatis</w:t>
      </w:r>
      <w:proofErr w:type="spellEnd"/>
      <w:r w:rsidRPr="00A55BEA">
        <w:t xml:space="preserve"> et quasi </w:t>
      </w:r>
      <w:proofErr w:type="spellStart"/>
      <w:r w:rsidRPr="00A55BEA">
        <w:t>architecto</w:t>
      </w:r>
      <w:proofErr w:type="spellEnd"/>
      <w:r w:rsidRPr="00A55BEA">
        <w:t xml:space="preserve"> </w:t>
      </w:r>
      <w:proofErr w:type="spellStart"/>
      <w:r w:rsidRPr="00A55BEA">
        <w:t>beatae</w:t>
      </w:r>
      <w:proofErr w:type="spellEnd"/>
      <w:r w:rsidRPr="00A55BEA">
        <w:t xml:space="preserve"> vitae dicta </w:t>
      </w:r>
      <w:proofErr w:type="spellStart"/>
      <w:r w:rsidRPr="00A55BEA">
        <w:t>sunt</w:t>
      </w:r>
      <w:proofErr w:type="spellEnd"/>
      <w:r w:rsidRPr="00A55BEA">
        <w:t xml:space="preserve"> </w:t>
      </w:r>
      <w:proofErr w:type="spellStart"/>
      <w:r w:rsidRPr="00A55BEA">
        <w:t>explicabo</w:t>
      </w:r>
      <w:proofErr w:type="spellEnd"/>
      <w:r w:rsidRPr="00A55BEA">
        <w:t xml:space="preserve">. Nemo </w:t>
      </w:r>
      <w:proofErr w:type="spellStart"/>
      <w:r w:rsidRPr="00A55BEA">
        <w:t>enim</w:t>
      </w:r>
      <w:proofErr w:type="spellEnd"/>
      <w:r w:rsidRPr="00A55BEA">
        <w:t xml:space="preserve"> </w:t>
      </w:r>
      <w:proofErr w:type="spellStart"/>
      <w:r w:rsidRPr="00A55BEA">
        <w:t>ipsam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 quia </w:t>
      </w:r>
      <w:proofErr w:type="spellStart"/>
      <w:r w:rsidRPr="00A55BEA">
        <w:t>voluptas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aspernatur</w:t>
      </w:r>
      <w:proofErr w:type="spellEnd"/>
      <w:r w:rsidRPr="00A55BEA">
        <w:t xml:space="preserve"> </w:t>
      </w:r>
      <w:proofErr w:type="spellStart"/>
      <w:r w:rsidRPr="00A55BEA">
        <w:t>aut</w:t>
      </w:r>
      <w:proofErr w:type="spellEnd"/>
      <w:r w:rsidRPr="00A55BEA">
        <w:t xml:space="preserve"> </w:t>
      </w:r>
      <w:proofErr w:type="spellStart"/>
      <w:r w:rsidRPr="00A55BEA">
        <w:t>odit</w:t>
      </w:r>
      <w:proofErr w:type="spellEnd"/>
      <w:r w:rsidRPr="00A55BEA">
        <w:t xml:space="preserve"> </w:t>
      </w:r>
      <w:proofErr w:type="spellStart"/>
      <w:r w:rsidRPr="00A55BEA">
        <w:t>aut</w:t>
      </w:r>
      <w:proofErr w:type="spellEnd"/>
      <w:r w:rsidRPr="00A55BEA">
        <w:t xml:space="preserve"> </w:t>
      </w:r>
      <w:proofErr w:type="spellStart"/>
      <w:r w:rsidRPr="00A55BEA">
        <w:t>fugit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quia </w:t>
      </w:r>
      <w:proofErr w:type="spellStart"/>
      <w:r w:rsidRPr="00A55BEA">
        <w:t>consequuntur</w:t>
      </w:r>
      <w:proofErr w:type="spellEnd"/>
      <w:r w:rsidRPr="00A55BEA">
        <w:t xml:space="preserve"> </w:t>
      </w:r>
      <w:proofErr w:type="spellStart"/>
      <w:r w:rsidRPr="00A55BEA">
        <w:t>magni</w:t>
      </w:r>
      <w:proofErr w:type="spellEnd"/>
      <w:r w:rsidRPr="00A55BEA">
        <w:t xml:space="preserve"> </w:t>
      </w:r>
      <w:proofErr w:type="spellStart"/>
      <w:r w:rsidRPr="00A55BEA">
        <w:t>dolores</w:t>
      </w:r>
      <w:proofErr w:type="spellEnd"/>
      <w:r w:rsidRPr="00A55BEA">
        <w:t xml:space="preserve"> </w:t>
      </w:r>
      <w:proofErr w:type="spellStart"/>
      <w:r w:rsidRPr="00A55BEA">
        <w:t>eos</w:t>
      </w:r>
      <w:proofErr w:type="spellEnd"/>
      <w:r w:rsidRPr="00A55BEA">
        <w:t xml:space="preserve"> qui </w:t>
      </w:r>
      <w:proofErr w:type="spellStart"/>
      <w:r w:rsidRPr="00A55BEA">
        <w:t>ratione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 </w:t>
      </w:r>
      <w:proofErr w:type="spellStart"/>
      <w:r w:rsidRPr="00A55BEA">
        <w:t>sequi</w:t>
      </w:r>
      <w:proofErr w:type="spellEnd"/>
      <w:r w:rsidRPr="00A55BEA">
        <w:t xml:space="preserve"> </w:t>
      </w:r>
      <w:proofErr w:type="spellStart"/>
      <w:r w:rsidRPr="00A55BEA">
        <w:t>nesciunt</w:t>
      </w:r>
      <w:proofErr w:type="spellEnd"/>
      <w:r w:rsidRPr="00A55BEA">
        <w:t xml:space="preserve">. </w:t>
      </w:r>
      <w:proofErr w:type="spellStart"/>
      <w:r w:rsidRPr="00A55BEA">
        <w:t>Neque</w:t>
      </w:r>
      <w:proofErr w:type="spellEnd"/>
      <w:r w:rsidRPr="00A55BEA">
        <w:t xml:space="preserve"> </w:t>
      </w:r>
      <w:proofErr w:type="spellStart"/>
      <w:r w:rsidRPr="00A55BEA">
        <w:t>porro</w:t>
      </w:r>
      <w:proofErr w:type="spellEnd"/>
      <w:r w:rsidRPr="00A55BEA">
        <w:t xml:space="preserve"> </w:t>
      </w:r>
      <w:proofErr w:type="spellStart"/>
      <w:r w:rsidRPr="00A55BEA">
        <w:t>quisquam</w:t>
      </w:r>
      <w:proofErr w:type="spellEnd"/>
      <w:r w:rsidRPr="00A55BEA">
        <w:t xml:space="preserve"> est, qui </w:t>
      </w:r>
      <w:proofErr w:type="spellStart"/>
      <w:r w:rsidRPr="00A55BEA">
        <w:t>dolorem</w:t>
      </w:r>
      <w:proofErr w:type="spellEnd"/>
      <w:r w:rsidRPr="00A55BEA">
        <w:t xml:space="preserve"> ipsum quia </w:t>
      </w:r>
      <w:proofErr w:type="spellStart"/>
      <w:r w:rsidRPr="00A55BEA">
        <w:t>dolor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amet</w:t>
      </w:r>
      <w:proofErr w:type="spellEnd"/>
      <w:r w:rsidRPr="00A55BEA">
        <w:t xml:space="preserve">, </w:t>
      </w:r>
      <w:proofErr w:type="spellStart"/>
      <w:r w:rsidRPr="00A55BEA">
        <w:t>consectetur</w:t>
      </w:r>
      <w:proofErr w:type="spellEnd"/>
      <w:r w:rsidRPr="00A55BEA">
        <w:t xml:space="preserve">, </w:t>
      </w:r>
      <w:proofErr w:type="spellStart"/>
      <w:r w:rsidRPr="00A55BEA">
        <w:t>adipisci</w:t>
      </w:r>
      <w:proofErr w:type="spellEnd"/>
      <w:r w:rsidRPr="00A55BEA">
        <w:t xml:space="preserve"> </w:t>
      </w:r>
      <w:proofErr w:type="spellStart"/>
      <w:r w:rsidRPr="00A55BEA">
        <w:t>velit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quia non </w:t>
      </w:r>
      <w:proofErr w:type="spellStart"/>
      <w:r w:rsidRPr="00A55BEA">
        <w:t>numquam</w:t>
      </w:r>
      <w:proofErr w:type="spellEnd"/>
      <w:r w:rsidRPr="00A55BEA">
        <w:t xml:space="preserve"> </w:t>
      </w:r>
      <w:proofErr w:type="spellStart"/>
      <w:r w:rsidRPr="00A55BEA">
        <w:t>eius</w:t>
      </w:r>
      <w:proofErr w:type="spellEnd"/>
      <w:r w:rsidRPr="00A55BEA">
        <w:t xml:space="preserve"> </w:t>
      </w:r>
      <w:proofErr w:type="spellStart"/>
      <w:r w:rsidRPr="00A55BEA">
        <w:t>modi</w:t>
      </w:r>
      <w:proofErr w:type="spellEnd"/>
      <w:r w:rsidRPr="00A55BEA">
        <w:t xml:space="preserve"> </w:t>
      </w:r>
      <w:proofErr w:type="spellStart"/>
      <w:r w:rsidRPr="00A55BEA">
        <w:t>tempora</w:t>
      </w:r>
      <w:proofErr w:type="spellEnd"/>
      <w:r w:rsidRPr="00A55BEA">
        <w:t xml:space="preserve"> </w:t>
      </w:r>
      <w:proofErr w:type="spellStart"/>
      <w:r w:rsidRPr="00A55BEA">
        <w:t>incidunt</w:t>
      </w:r>
      <w:proofErr w:type="spellEnd"/>
      <w:r w:rsidRPr="00A55BEA">
        <w:t xml:space="preserve"> ut </w:t>
      </w:r>
      <w:proofErr w:type="spellStart"/>
      <w:r w:rsidRPr="00A55BEA">
        <w:t>labore</w:t>
      </w:r>
      <w:proofErr w:type="spellEnd"/>
      <w:r w:rsidRPr="00A55BEA">
        <w:t xml:space="preserve"> et </w:t>
      </w:r>
      <w:proofErr w:type="spellStart"/>
      <w:r w:rsidRPr="00A55BEA">
        <w:t>dolore</w:t>
      </w:r>
      <w:proofErr w:type="spellEnd"/>
      <w:r w:rsidRPr="00A55BEA">
        <w:t xml:space="preserve"> </w:t>
      </w:r>
      <w:proofErr w:type="spellStart"/>
      <w:r w:rsidRPr="00A55BEA">
        <w:t>magnam</w:t>
      </w:r>
      <w:proofErr w:type="spellEnd"/>
      <w:r w:rsidRPr="00A55BEA">
        <w:t xml:space="preserve"> </w:t>
      </w:r>
      <w:proofErr w:type="spellStart"/>
      <w:r w:rsidRPr="00A55BEA">
        <w:t>aliquam</w:t>
      </w:r>
      <w:proofErr w:type="spellEnd"/>
      <w:r w:rsidRPr="00A55BEA">
        <w:t xml:space="preserve"> </w:t>
      </w:r>
      <w:proofErr w:type="spellStart"/>
      <w:r w:rsidRPr="00A55BEA">
        <w:t>quaerat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. Ut </w:t>
      </w:r>
      <w:proofErr w:type="spellStart"/>
      <w:r w:rsidRPr="00A55BEA">
        <w:t>enim</w:t>
      </w:r>
      <w:proofErr w:type="spellEnd"/>
      <w:r w:rsidRPr="00A55BEA">
        <w:t xml:space="preserve"> ad minima </w:t>
      </w:r>
      <w:proofErr w:type="spellStart"/>
      <w:r w:rsidRPr="00A55BEA">
        <w:t>veniam</w:t>
      </w:r>
      <w:proofErr w:type="spellEnd"/>
      <w:r w:rsidRPr="00A55BEA">
        <w:t xml:space="preserve">, </w:t>
      </w:r>
      <w:proofErr w:type="spellStart"/>
      <w:r w:rsidRPr="00A55BEA">
        <w:t>quis</w:t>
      </w:r>
      <w:proofErr w:type="spellEnd"/>
      <w:r w:rsidRPr="00A55BEA">
        <w:t xml:space="preserve"> nostrum </w:t>
      </w:r>
      <w:proofErr w:type="spellStart"/>
      <w:r w:rsidRPr="00A55BEA">
        <w:t>exercitationem</w:t>
      </w:r>
      <w:proofErr w:type="spellEnd"/>
      <w:r w:rsidRPr="00A55BEA">
        <w:t xml:space="preserve"> </w:t>
      </w:r>
      <w:proofErr w:type="spellStart"/>
      <w:r w:rsidRPr="00A55BEA">
        <w:t>ullam</w:t>
      </w:r>
      <w:proofErr w:type="spellEnd"/>
      <w:r w:rsidRPr="00A55BEA">
        <w:t xml:space="preserve"> corporis </w:t>
      </w:r>
      <w:proofErr w:type="spellStart"/>
      <w:r w:rsidRPr="00A55BEA">
        <w:t>suscipit</w:t>
      </w:r>
      <w:proofErr w:type="spellEnd"/>
      <w:r w:rsidRPr="00A55BEA">
        <w:t xml:space="preserve"> </w:t>
      </w:r>
      <w:proofErr w:type="spellStart"/>
      <w:r w:rsidRPr="00A55BEA">
        <w:t>laboriosam</w:t>
      </w:r>
      <w:proofErr w:type="spellEnd"/>
      <w:r w:rsidRPr="00A55BEA">
        <w:t xml:space="preserve">, </w:t>
      </w:r>
      <w:proofErr w:type="spellStart"/>
      <w:r w:rsidRPr="00A55BEA">
        <w:t>nisi</w:t>
      </w:r>
      <w:proofErr w:type="spellEnd"/>
      <w:r w:rsidRPr="00A55BEA">
        <w:t xml:space="preserve"> ut </w:t>
      </w:r>
      <w:proofErr w:type="spellStart"/>
      <w:r w:rsidRPr="00A55BEA">
        <w:t>aliquid</w:t>
      </w:r>
      <w:proofErr w:type="spellEnd"/>
      <w:r w:rsidRPr="00A55BEA">
        <w:t xml:space="preserve"> ex </w:t>
      </w:r>
      <w:proofErr w:type="spellStart"/>
      <w:r w:rsidRPr="00A55BEA">
        <w:t>ea</w:t>
      </w:r>
      <w:proofErr w:type="spellEnd"/>
      <w:r w:rsidRPr="00A55BEA">
        <w:t xml:space="preserve"> </w:t>
      </w:r>
      <w:proofErr w:type="spellStart"/>
      <w:r w:rsidRPr="00A55BEA">
        <w:t>commodi</w:t>
      </w:r>
      <w:proofErr w:type="spellEnd"/>
      <w:r w:rsidRPr="00A55BEA">
        <w:t xml:space="preserve"> </w:t>
      </w:r>
      <w:proofErr w:type="spellStart"/>
      <w:proofErr w:type="gramStart"/>
      <w:r w:rsidRPr="00A55BEA">
        <w:t>consequatur</w:t>
      </w:r>
      <w:proofErr w:type="spellEnd"/>
      <w:r w:rsidRPr="00A55BEA">
        <w:t>?</w:t>
      </w:r>
      <w:proofErr w:type="gramEnd"/>
      <w:r w:rsidRPr="00A55BEA">
        <w:t xml:space="preserve"> </w:t>
      </w:r>
      <w:proofErr w:type="spellStart"/>
      <w:r w:rsidRPr="00A55BEA">
        <w:t>Quis</w:t>
      </w:r>
      <w:proofErr w:type="spellEnd"/>
      <w:r w:rsidRPr="00A55BEA">
        <w:t xml:space="preserve"> </w:t>
      </w:r>
      <w:proofErr w:type="spellStart"/>
      <w:r w:rsidRPr="00A55BEA">
        <w:t>autem</w:t>
      </w:r>
      <w:proofErr w:type="spellEnd"/>
      <w:r w:rsidRPr="00A55BEA">
        <w:t xml:space="preserve"> </w:t>
      </w:r>
      <w:proofErr w:type="spellStart"/>
      <w:r w:rsidRPr="00A55BEA">
        <w:t>vel</w:t>
      </w:r>
      <w:proofErr w:type="spellEnd"/>
      <w:r w:rsidRPr="00A55BEA">
        <w:t xml:space="preserve"> </w:t>
      </w:r>
      <w:proofErr w:type="spellStart"/>
      <w:r w:rsidRPr="00A55BEA">
        <w:t>eum</w:t>
      </w:r>
      <w:proofErr w:type="spellEnd"/>
      <w:r w:rsidRPr="00A55BEA">
        <w:t xml:space="preserve"> </w:t>
      </w:r>
      <w:proofErr w:type="spellStart"/>
      <w:r w:rsidRPr="00A55BEA">
        <w:t>iure</w:t>
      </w:r>
      <w:proofErr w:type="spellEnd"/>
      <w:r w:rsidRPr="00A55BEA">
        <w:t xml:space="preserve"> </w:t>
      </w:r>
      <w:proofErr w:type="spellStart"/>
      <w:r w:rsidRPr="00A55BEA">
        <w:t>reprehenderit</w:t>
      </w:r>
      <w:proofErr w:type="spellEnd"/>
      <w:r w:rsidRPr="00A55BEA">
        <w:t xml:space="preserve"> qui in </w:t>
      </w:r>
      <w:proofErr w:type="spellStart"/>
      <w:r w:rsidRPr="00A55BEA">
        <w:t>ea</w:t>
      </w:r>
      <w:proofErr w:type="spellEnd"/>
      <w:r w:rsidRPr="00A55BEA">
        <w:t xml:space="preserve"> </w:t>
      </w:r>
      <w:proofErr w:type="spellStart"/>
      <w:r w:rsidRPr="00A55BEA">
        <w:t>voluptate</w:t>
      </w:r>
      <w:proofErr w:type="spellEnd"/>
      <w:r w:rsidRPr="00A55BEA">
        <w:t xml:space="preserve"> </w:t>
      </w:r>
      <w:proofErr w:type="spellStart"/>
      <w:r w:rsidRPr="00A55BEA">
        <w:t>velit</w:t>
      </w:r>
      <w:proofErr w:type="spellEnd"/>
      <w:r w:rsidRPr="00A55BEA">
        <w:t xml:space="preserve"> esse </w:t>
      </w:r>
      <w:proofErr w:type="spellStart"/>
      <w:r w:rsidRPr="00A55BEA">
        <w:t>quam</w:t>
      </w:r>
      <w:proofErr w:type="spellEnd"/>
      <w:r w:rsidRPr="00A55BEA">
        <w:t xml:space="preserve"> nihil </w:t>
      </w:r>
      <w:proofErr w:type="spellStart"/>
      <w:r w:rsidRPr="00A55BEA">
        <w:t>molestiae</w:t>
      </w:r>
      <w:proofErr w:type="spellEnd"/>
      <w:r w:rsidRPr="00A55BEA">
        <w:t xml:space="preserve"> </w:t>
      </w:r>
      <w:proofErr w:type="spellStart"/>
      <w:r w:rsidRPr="00A55BEA">
        <w:t>consequatur</w:t>
      </w:r>
      <w:proofErr w:type="spellEnd"/>
      <w:r w:rsidRPr="00A55BEA">
        <w:t xml:space="preserve">, </w:t>
      </w:r>
      <w:proofErr w:type="spellStart"/>
      <w:r w:rsidRPr="00A55BEA">
        <w:t>vel</w:t>
      </w:r>
      <w:proofErr w:type="spellEnd"/>
      <w:r w:rsidRPr="00A55BEA">
        <w:t xml:space="preserve"> </w:t>
      </w:r>
      <w:proofErr w:type="spellStart"/>
      <w:r w:rsidRPr="00A55BEA">
        <w:t>illum</w:t>
      </w:r>
      <w:proofErr w:type="spellEnd"/>
      <w:r w:rsidRPr="00A55BEA">
        <w:t xml:space="preserve"> qui </w:t>
      </w:r>
      <w:proofErr w:type="spellStart"/>
      <w:r w:rsidRPr="00A55BEA">
        <w:t>dolorem</w:t>
      </w:r>
      <w:proofErr w:type="spellEnd"/>
      <w:r w:rsidRPr="00A55BEA">
        <w:t xml:space="preserve"> </w:t>
      </w:r>
      <w:proofErr w:type="spellStart"/>
      <w:r w:rsidRPr="00A55BEA">
        <w:t>eum</w:t>
      </w:r>
      <w:proofErr w:type="spellEnd"/>
      <w:r w:rsidRPr="00A55BEA">
        <w:t xml:space="preserve"> </w:t>
      </w:r>
      <w:proofErr w:type="spellStart"/>
      <w:r w:rsidRPr="00A55BEA">
        <w:t>fugiat</w:t>
      </w:r>
      <w:proofErr w:type="spellEnd"/>
      <w:r w:rsidRPr="00A55BEA">
        <w:t xml:space="preserve"> quo </w:t>
      </w:r>
      <w:proofErr w:type="spellStart"/>
      <w:r w:rsidRPr="00A55BEA">
        <w:t>voluptas</w:t>
      </w:r>
      <w:proofErr w:type="spellEnd"/>
      <w:r w:rsidRPr="00A55BEA">
        <w:t xml:space="preserve"> </w:t>
      </w:r>
      <w:proofErr w:type="spellStart"/>
      <w:r w:rsidRPr="00A55BEA">
        <w:t>nulla</w:t>
      </w:r>
      <w:proofErr w:type="spellEnd"/>
      <w:r w:rsidRPr="00A55BEA">
        <w:t xml:space="preserve"> </w:t>
      </w:r>
      <w:proofErr w:type="spellStart"/>
      <w:proofErr w:type="gramStart"/>
      <w:r w:rsidRPr="00A55BEA">
        <w:t>pariatur</w:t>
      </w:r>
      <w:proofErr w:type="spellEnd"/>
      <w:r w:rsidRPr="00A55BEA">
        <w:t>?</w:t>
      </w:r>
      <w:proofErr w:type="gramEnd"/>
    </w:p>
    <w:p w14:paraId="024E3966" w14:textId="77777777" w:rsidR="006856E8" w:rsidRPr="006022FA" w:rsidRDefault="006856E8" w:rsidP="006022FA">
      <w:pPr>
        <w:pStyle w:val="Titre1"/>
      </w:pPr>
      <w:r w:rsidRPr="006022FA">
        <w:t>2.</w:t>
      </w:r>
      <w:r w:rsidRPr="006022FA">
        <w:tab/>
        <w:t>Lorem ipsum</w:t>
      </w:r>
    </w:p>
    <w:tbl>
      <w:tblPr>
        <w:tblStyle w:val="Grilledetableauclaire"/>
        <w:tblW w:w="0" w:type="auto"/>
        <w:jc w:val="center"/>
        <w:tblLook w:val="04A0" w:firstRow="1" w:lastRow="0" w:firstColumn="1" w:lastColumn="0" w:noHBand="0" w:noVBand="1"/>
      </w:tblPr>
      <w:tblGrid>
        <w:gridCol w:w="421"/>
        <w:gridCol w:w="1701"/>
      </w:tblGrid>
      <w:tr w:rsidR="006022FA" w14:paraId="58F4EC1E" w14:textId="77777777" w:rsidTr="00BB41AF">
        <w:trPr>
          <w:jc w:val="center"/>
        </w:trPr>
        <w:tc>
          <w:tcPr>
            <w:tcW w:w="421" w:type="dxa"/>
          </w:tcPr>
          <w:p w14:paraId="0DFCC04B" w14:textId="77777777" w:rsidR="006022FA" w:rsidRDefault="006022FA" w:rsidP="00BB41AF">
            <w:pPr>
              <w:jc w:val="center"/>
            </w:pPr>
            <w:r>
              <w:t>1</w:t>
            </w:r>
          </w:p>
        </w:tc>
        <w:tc>
          <w:tcPr>
            <w:tcW w:w="1701" w:type="dxa"/>
          </w:tcPr>
          <w:p w14:paraId="3469C69B" w14:textId="77777777" w:rsidR="006022FA" w:rsidRDefault="006022FA" w:rsidP="00BB41AF">
            <w:pPr>
              <w:jc w:val="center"/>
            </w:pPr>
            <w:r w:rsidRPr="00C61E08">
              <w:t>•</w:t>
            </w:r>
            <w:r>
              <w:t xml:space="preserve"> </w:t>
            </w:r>
            <w:r w:rsidRPr="00C61E08">
              <w:t>—</w:t>
            </w:r>
            <w:r>
              <w:t xml:space="preserve"> </w:t>
            </w:r>
            <w:r w:rsidRPr="00C61E08">
              <w:t>—</w:t>
            </w:r>
            <w:r>
              <w:t xml:space="preserve"> </w:t>
            </w:r>
            <w:r w:rsidRPr="00C61E08">
              <w:t>—</w:t>
            </w:r>
            <w:r>
              <w:t xml:space="preserve"> </w:t>
            </w:r>
            <w:r w:rsidRPr="00C61E08">
              <w:t>—</w:t>
            </w:r>
          </w:p>
        </w:tc>
      </w:tr>
      <w:tr w:rsidR="006022FA" w14:paraId="4051DABB" w14:textId="77777777" w:rsidTr="00BB41AF">
        <w:trPr>
          <w:jc w:val="center"/>
        </w:trPr>
        <w:tc>
          <w:tcPr>
            <w:tcW w:w="421" w:type="dxa"/>
          </w:tcPr>
          <w:p w14:paraId="47132380" w14:textId="77777777" w:rsidR="006022FA" w:rsidRDefault="006022FA" w:rsidP="00BB41AF">
            <w:pPr>
              <w:jc w:val="center"/>
            </w:pPr>
            <w:r>
              <w:t>2</w:t>
            </w:r>
          </w:p>
        </w:tc>
        <w:tc>
          <w:tcPr>
            <w:tcW w:w="1701" w:type="dxa"/>
          </w:tcPr>
          <w:p w14:paraId="4445AEDB" w14:textId="77777777" w:rsidR="006022FA" w:rsidRDefault="006022FA" w:rsidP="00BB41AF">
            <w:pPr>
              <w:jc w:val="center"/>
            </w:pPr>
            <w:r w:rsidRPr="001D4F05">
              <w:t>• • — — —</w:t>
            </w:r>
          </w:p>
        </w:tc>
      </w:tr>
      <w:tr w:rsidR="006022FA" w14:paraId="7968708B" w14:textId="77777777" w:rsidTr="00BB41AF">
        <w:trPr>
          <w:jc w:val="center"/>
        </w:trPr>
        <w:tc>
          <w:tcPr>
            <w:tcW w:w="421" w:type="dxa"/>
          </w:tcPr>
          <w:p w14:paraId="1F41033D" w14:textId="77777777" w:rsidR="006022FA" w:rsidRDefault="006022FA" w:rsidP="00BB41AF">
            <w:pPr>
              <w:jc w:val="center"/>
            </w:pPr>
            <w:r>
              <w:t>3</w:t>
            </w:r>
          </w:p>
        </w:tc>
        <w:tc>
          <w:tcPr>
            <w:tcW w:w="1701" w:type="dxa"/>
          </w:tcPr>
          <w:p w14:paraId="1C2603B1" w14:textId="77777777" w:rsidR="006022FA" w:rsidRDefault="006022FA" w:rsidP="00BB41AF">
            <w:pPr>
              <w:jc w:val="center"/>
            </w:pPr>
            <w:r w:rsidRPr="001D4F05">
              <w:t>• • • — —</w:t>
            </w:r>
          </w:p>
        </w:tc>
      </w:tr>
      <w:tr w:rsidR="006022FA" w14:paraId="12C1DD34" w14:textId="77777777" w:rsidTr="00BB41AF">
        <w:trPr>
          <w:jc w:val="center"/>
        </w:trPr>
        <w:tc>
          <w:tcPr>
            <w:tcW w:w="421" w:type="dxa"/>
          </w:tcPr>
          <w:p w14:paraId="36B27D22" w14:textId="77777777" w:rsidR="006022FA" w:rsidRDefault="006022FA" w:rsidP="00BB41AF">
            <w:pPr>
              <w:jc w:val="center"/>
            </w:pPr>
            <w:r>
              <w:t>4</w:t>
            </w:r>
          </w:p>
        </w:tc>
        <w:tc>
          <w:tcPr>
            <w:tcW w:w="1701" w:type="dxa"/>
          </w:tcPr>
          <w:p w14:paraId="787745E8" w14:textId="77777777" w:rsidR="006022FA" w:rsidRDefault="006022FA" w:rsidP="00BB41AF">
            <w:pPr>
              <w:jc w:val="center"/>
            </w:pPr>
            <w:r w:rsidRPr="001D4F05">
              <w:t xml:space="preserve">• • • • </w:t>
            </w:r>
            <w:r>
              <w:t>-</w:t>
            </w:r>
          </w:p>
        </w:tc>
      </w:tr>
      <w:tr w:rsidR="006022FA" w14:paraId="18345FB1" w14:textId="77777777" w:rsidTr="00BB41AF">
        <w:trPr>
          <w:jc w:val="center"/>
        </w:trPr>
        <w:tc>
          <w:tcPr>
            <w:tcW w:w="421" w:type="dxa"/>
          </w:tcPr>
          <w:p w14:paraId="324FDA8D" w14:textId="77777777" w:rsidR="006022FA" w:rsidRDefault="006022FA" w:rsidP="00BB41AF">
            <w:pPr>
              <w:jc w:val="center"/>
            </w:pPr>
            <w:r>
              <w:t>5</w:t>
            </w:r>
          </w:p>
        </w:tc>
        <w:tc>
          <w:tcPr>
            <w:tcW w:w="1701" w:type="dxa"/>
          </w:tcPr>
          <w:p w14:paraId="3C8011B7" w14:textId="77777777" w:rsidR="006022FA" w:rsidRDefault="006022FA" w:rsidP="00BB41AF">
            <w:pPr>
              <w:jc w:val="center"/>
            </w:pPr>
            <w:r w:rsidRPr="001D4F05">
              <w:t>• • • • •</w:t>
            </w:r>
          </w:p>
        </w:tc>
      </w:tr>
      <w:tr w:rsidR="006022FA" w14:paraId="4DC77714" w14:textId="77777777" w:rsidTr="00BB41AF">
        <w:trPr>
          <w:jc w:val="center"/>
        </w:trPr>
        <w:tc>
          <w:tcPr>
            <w:tcW w:w="421" w:type="dxa"/>
          </w:tcPr>
          <w:p w14:paraId="2C47C459" w14:textId="77777777" w:rsidR="006022FA" w:rsidRDefault="006022FA" w:rsidP="00BB41AF">
            <w:pPr>
              <w:jc w:val="center"/>
            </w:pPr>
            <w:r>
              <w:t>6</w:t>
            </w:r>
          </w:p>
        </w:tc>
        <w:tc>
          <w:tcPr>
            <w:tcW w:w="1701" w:type="dxa"/>
          </w:tcPr>
          <w:p w14:paraId="584442E7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• • • •</w:t>
            </w:r>
          </w:p>
        </w:tc>
      </w:tr>
      <w:tr w:rsidR="006022FA" w14:paraId="710242C8" w14:textId="77777777" w:rsidTr="00BB41AF">
        <w:trPr>
          <w:jc w:val="center"/>
        </w:trPr>
        <w:tc>
          <w:tcPr>
            <w:tcW w:w="421" w:type="dxa"/>
          </w:tcPr>
          <w:p w14:paraId="783007F7" w14:textId="77777777" w:rsidR="006022FA" w:rsidRDefault="006022FA" w:rsidP="00BB41AF">
            <w:pPr>
              <w:jc w:val="center"/>
            </w:pPr>
            <w:r>
              <w:t>7</w:t>
            </w:r>
          </w:p>
        </w:tc>
        <w:tc>
          <w:tcPr>
            <w:tcW w:w="1701" w:type="dxa"/>
          </w:tcPr>
          <w:p w14:paraId="65AE766E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• • •</w:t>
            </w:r>
          </w:p>
        </w:tc>
      </w:tr>
      <w:tr w:rsidR="006022FA" w14:paraId="254BCEFA" w14:textId="77777777" w:rsidTr="00BB41AF">
        <w:trPr>
          <w:jc w:val="center"/>
        </w:trPr>
        <w:tc>
          <w:tcPr>
            <w:tcW w:w="421" w:type="dxa"/>
          </w:tcPr>
          <w:p w14:paraId="7EC8F747" w14:textId="77777777" w:rsidR="006022FA" w:rsidRDefault="006022FA" w:rsidP="00BB41AF">
            <w:pPr>
              <w:jc w:val="center"/>
            </w:pPr>
            <w:r>
              <w:t>8</w:t>
            </w:r>
          </w:p>
        </w:tc>
        <w:tc>
          <w:tcPr>
            <w:tcW w:w="1701" w:type="dxa"/>
          </w:tcPr>
          <w:p w14:paraId="7EC34C1C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— • •</w:t>
            </w:r>
          </w:p>
        </w:tc>
      </w:tr>
      <w:tr w:rsidR="006022FA" w14:paraId="6BAC2EFC" w14:textId="77777777" w:rsidTr="00BB41AF">
        <w:trPr>
          <w:jc w:val="center"/>
        </w:trPr>
        <w:tc>
          <w:tcPr>
            <w:tcW w:w="421" w:type="dxa"/>
          </w:tcPr>
          <w:p w14:paraId="68500996" w14:textId="77777777" w:rsidR="006022FA" w:rsidRDefault="006022FA" w:rsidP="00BB41AF">
            <w:pPr>
              <w:jc w:val="center"/>
            </w:pPr>
            <w:r>
              <w:t>9</w:t>
            </w:r>
          </w:p>
        </w:tc>
        <w:tc>
          <w:tcPr>
            <w:tcW w:w="1701" w:type="dxa"/>
          </w:tcPr>
          <w:p w14:paraId="618CA53E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— — •</w:t>
            </w:r>
          </w:p>
        </w:tc>
      </w:tr>
      <w:tr w:rsidR="006022FA" w14:paraId="40D473C3" w14:textId="77777777" w:rsidTr="00BB41AF">
        <w:trPr>
          <w:jc w:val="center"/>
        </w:trPr>
        <w:tc>
          <w:tcPr>
            <w:tcW w:w="421" w:type="dxa"/>
          </w:tcPr>
          <w:p w14:paraId="4793763A" w14:textId="77777777" w:rsidR="006022FA" w:rsidRDefault="006022FA" w:rsidP="00BB41AF">
            <w:pPr>
              <w:jc w:val="center"/>
            </w:pPr>
            <w:r>
              <w:t>0</w:t>
            </w:r>
          </w:p>
        </w:tc>
        <w:tc>
          <w:tcPr>
            <w:tcW w:w="1701" w:type="dxa"/>
          </w:tcPr>
          <w:p w14:paraId="7F2B727F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— — —</w:t>
            </w:r>
          </w:p>
        </w:tc>
      </w:tr>
    </w:tbl>
    <w:p w14:paraId="3169E2F9" w14:textId="77777777" w:rsidR="006856E8" w:rsidRDefault="006022FA" w:rsidP="006022FA">
      <w:pPr>
        <w:pStyle w:val="Note"/>
        <w:jc w:val="center"/>
      </w:pPr>
      <w:r>
        <w:t>Tableau exemple</w:t>
      </w:r>
    </w:p>
    <w:p w14:paraId="463529D9" w14:textId="77777777" w:rsidR="006022FA" w:rsidRDefault="006022FA" w:rsidP="006022FA">
      <w:r>
        <w:rPr>
          <w:noProof/>
        </w:rPr>
        <w:lastRenderedPageBreak/>
        <mc:AlternateContent>
          <mc:Choice Requires="wps">
            <w:drawing>
              <wp:inline distT="0" distB="0" distL="0" distR="0" wp14:anchorId="3AD7C279" wp14:editId="024C68FD">
                <wp:extent cx="6346825" cy="1860550"/>
                <wp:effectExtent l="0" t="0" r="15875" b="25400"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46825" cy="1860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0B9AC3" w14:textId="77777777" w:rsidR="006022FA" w:rsidRPr="00225F8D" w:rsidRDefault="006022FA" w:rsidP="006022FA">
                            <w:pPr>
                              <w:rPr>
                                <w:color w:val="4EA72E" w:themeColor="accent6"/>
                              </w:rPr>
                            </w:pPr>
                            <w:r w:rsidRPr="00225F8D">
                              <w:rPr>
                                <w:color w:val="4EA72E" w:themeColor="accent6"/>
                              </w:rPr>
                              <w:t>// CALCUL DE LA FRÉQUENCE ALPHA</w:t>
                            </w:r>
                          </w:p>
                          <w:p w14:paraId="1E3D2D98" w14:textId="77777777" w:rsidR="006022FA" w:rsidRDefault="006022FA" w:rsidP="006022FA">
                            <w:r>
                              <w:t xml:space="preserve">Variable </w:t>
                            </w:r>
                            <w:proofErr w:type="spellStart"/>
                            <w:r>
                              <w:t>Frequence</w:t>
                            </w:r>
                            <w:proofErr w:type="spellEnd"/>
                            <w:r>
                              <w:t xml:space="preserve"> = 15</w:t>
                            </w:r>
                          </w:p>
                          <w:p w14:paraId="2C0AD259" w14:textId="77777777" w:rsidR="006022FA" w:rsidRDefault="006022FA" w:rsidP="006022FA">
                            <w:r w:rsidRPr="00225F8D">
                              <w:rPr>
                                <w:color w:val="4EA72E" w:themeColor="accent6"/>
                              </w:rPr>
                              <w:t xml:space="preserve">// Répéter l'action suivante 5 </w:t>
                            </w:r>
                            <w:r>
                              <w:t>fois :</w:t>
                            </w:r>
                          </w:p>
                          <w:p w14:paraId="363467AA" w14:textId="77777777" w:rsidR="006022FA" w:rsidRDefault="006022FA" w:rsidP="006022FA">
                            <w:r>
                              <w:t xml:space="preserve">POUR </w:t>
                            </w:r>
                            <w:proofErr w:type="gramStart"/>
                            <w:r>
                              <w:t>( Cycle</w:t>
                            </w:r>
                            <w:proofErr w:type="gramEnd"/>
                            <w:r>
                              <w:t xml:space="preserve"> allant de 1 à </w:t>
                            </w:r>
                            <w:proofErr w:type="gramStart"/>
                            <w:r>
                              <w:t>5 )</w:t>
                            </w:r>
                            <w:proofErr w:type="gramEnd"/>
                            <w:r>
                              <w:t xml:space="preserve"> FAIRE :</w:t>
                            </w:r>
                          </w:p>
                          <w:p w14:paraId="1379BB9A" w14:textId="77777777" w:rsidR="006022FA" w:rsidRDefault="006022FA" w:rsidP="006022FA">
                            <w:r>
                              <w:t xml:space="preserve">    </w:t>
                            </w:r>
                            <w:proofErr w:type="spellStart"/>
                            <w:r>
                              <w:t>Frequence</w:t>
                            </w:r>
                            <w:proofErr w:type="spellEnd"/>
                            <w:r>
                              <w:t xml:space="preserve"> = </w:t>
                            </w:r>
                            <w:proofErr w:type="spellStart"/>
                            <w:r>
                              <w:t>Frequence</w:t>
                            </w:r>
                            <w:proofErr w:type="spellEnd"/>
                            <w:r>
                              <w:t xml:space="preserve"> + 5</w:t>
                            </w:r>
                          </w:p>
                          <w:p w14:paraId="401ECA6D" w14:textId="77777777" w:rsidR="006022FA" w:rsidRDefault="006022FA" w:rsidP="006022FA">
                            <w:r>
                              <w:t>FIN POUR</w:t>
                            </w:r>
                          </w:p>
                          <w:p w14:paraId="78489C60" w14:textId="77777777" w:rsidR="006022FA" w:rsidRPr="00225F8D" w:rsidRDefault="006022FA" w:rsidP="006022FA">
                            <w:pPr>
                              <w:rPr>
                                <w:color w:val="4EA72E" w:themeColor="accent6"/>
                              </w:rPr>
                            </w:pPr>
                            <w:r w:rsidRPr="00225F8D">
                              <w:rPr>
                                <w:color w:val="4EA72E" w:themeColor="accent6"/>
                              </w:rPr>
                              <w:t>// Entrez le résultat final sur le potentiomètre.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AD7C279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width:499.75pt;height:146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">
                <v:textbox>
                  <w:txbxContent>
                    <w:p w14:paraId="7E0B9AC3" w14:textId="77777777" w:rsidR="006022FA" w:rsidRPr="00225F8D" w:rsidRDefault="006022FA" w:rsidP="006022FA">
                      <w:pPr>
                        <w:rPr>
                          <w:color w:val="4EA72E" w:themeColor="accent6"/>
                        </w:rPr>
                      </w:pPr>
                      <w:r w:rsidRPr="00225F8D">
                        <w:rPr>
                          <w:color w:val="4EA72E" w:themeColor="accent6"/>
                        </w:rPr>
                        <w:t>// CALCUL DE LA FRÉQUENCE ALPHA</w:t>
                      </w:r>
                    </w:p>
                    <w:p w14:paraId="1E3D2D98" w14:textId="77777777" w:rsidR="006022FA" w:rsidRDefault="006022FA" w:rsidP="006022FA">
                      <w:r>
                        <w:t xml:space="preserve">Variable </w:t>
                      </w:r>
                      <w:proofErr w:type="spellStart"/>
                      <w:r>
                        <w:t>Frequence</w:t>
                      </w:r>
                      <w:proofErr w:type="spellEnd"/>
                      <w:r>
                        <w:t xml:space="preserve"> = 15</w:t>
                      </w:r>
                    </w:p>
                    <w:p w14:paraId="2C0AD259" w14:textId="77777777" w:rsidR="006022FA" w:rsidRDefault="006022FA" w:rsidP="006022FA">
                      <w:r w:rsidRPr="00225F8D">
                        <w:rPr>
                          <w:color w:val="4EA72E" w:themeColor="accent6"/>
                        </w:rPr>
                        <w:t xml:space="preserve">// Répéter l'action suivante 5 </w:t>
                      </w:r>
                      <w:r>
                        <w:t>fois :</w:t>
                      </w:r>
                    </w:p>
                    <w:p w14:paraId="363467AA" w14:textId="77777777" w:rsidR="006022FA" w:rsidRDefault="006022FA" w:rsidP="006022FA">
                      <w:r>
                        <w:t xml:space="preserve">POUR </w:t>
                      </w:r>
                      <w:proofErr w:type="gramStart"/>
                      <w:r>
                        <w:t>( Cycle</w:t>
                      </w:r>
                      <w:proofErr w:type="gramEnd"/>
                      <w:r>
                        <w:t xml:space="preserve"> allant de 1 à </w:t>
                      </w:r>
                      <w:proofErr w:type="gramStart"/>
                      <w:r>
                        <w:t>5 )</w:t>
                      </w:r>
                      <w:proofErr w:type="gramEnd"/>
                      <w:r>
                        <w:t xml:space="preserve"> FAIRE :</w:t>
                      </w:r>
                    </w:p>
                    <w:p w14:paraId="1379BB9A" w14:textId="77777777" w:rsidR="006022FA" w:rsidRDefault="006022FA" w:rsidP="006022FA">
                      <w:r>
                        <w:t xml:space="preserve">    </w:t>
                      </w:r>
                      <w:proofErr w:type="spellStart"/>
                      <w:r>
                        <w:t>Frequence</w:t>
                      </w:r>
                      <w:proofErr w:type="spellEnd"/>
                      <w:r>
                        <w:t xml:space="preserve"> = </w:t>
                      </w:r>
                      <w:proofErr w:type="spellStart"/>
                      <w:r>
                        <w:t>Frequence</w:t>
                      </w:r>
                      <w:proofErr w:type="spellEnd"/>
                      <w:r>
                        <w:t xml:space="preserve"> + 5</w:t>
                      </w:r>
                    </w:p>
                    <w:p w14:paraId="401ECA6D" w14:textId="77777777" w:rsidR="006022FA" w:rsidRDefault="006022FA" w:rsidP="006022FA">
                      <w:r>
                        <w:t>FIN POUR</w:t>
                      </w:r>
                    </w:p>
                    <w:p w14:paraId="78489C60" w14:textId="77777777" w:rsidR="006022FA" w:rsidRPr="00225F8D" w:rsidRDefault="006022FA" w:rsidP="006022FA">
                      <w:pPr>
                        <w:rPr>
                          <w:color w:val="4EA72E" w:themeColor="accent6"/>
                        </w:rPr>
                      </w:pPr>
                      <w:r w:rsidRPr="00225F8D">
                        <w:rPr>
                          <w:color w:val="4EA72E" w:themeColor="accent6"/>
                        </w:rPr>
                        <w:t>// Entrez le résultat final sur le potentiomètre.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09336F0" w14:textId="77777777" w:rsidR="006022FA" w:rsidRPr="006022FA" w:rsidRDefault="006022FA" w:rsidP="006022FA"/>
    <w:sectPr w:rsidR="006022FA" w:rsidRPr="006022FA" w:rsidSect="00AD590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680" w:right="680" w:bottom="680" w:left="68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F4A519" w14:textId="77777777" w:rsidR="00D73D54" w:rsidRDefault="00D73D54" w:rsidP="00A55BEA">
      <w:r>
        <w:separator/>
      </w:r>
    </w:p>
  </w:endnote>
  <w:endnote w:type="continuationSeparator" w:id="0">
    <w:p w14:paraId="0F18A6A5" w14:textId="77777777" w:rsidR="00D73D54" w:rsidRDefault="00D73D54" w:rsidP="00A55B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scadia Mono SemiLight">
    <w:panose1 w:val="020B0609020000020004"/>
    <w:charset w:val="00"/>
    <w:family w:val="modern"/>
    <w:pitch w:val="fixed"/>
    <w:sig w:usb0="A1002AFF" w:usb1="4000F9FB" w:usb2="00040000" w:usb3="00000000" w:csb0="000001FF" w:csb1="00000000"/>
  </w:font>
  <w:font w:name="Cascadia Mono SemiBold">
    <w:panose1 w:val="020B0609020000020004"/>
    <w:charset w:val="00"/>
    <w:family w:val="modern"/>
    <w:pitch w:val="fixed"/>
    <w:sig w:usb0="A1002AFF" w:usb1="4000F9FB" w:usb2="00040000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3ECB14" w14:textId="77777777" w:rsidR="00793B66" w:rsidRDefault="00793B66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658073445"/>
      <w:docPartObj>
        <w:docPartGallery w:val="Page Numbers (Bottom of Page)"/>
        <w:docPartUnique/>
      </w:docPartObj>
    </w:sdtPr>
    <w:sdtContent>
      <w:p w14:paraId="679FC7B7" w14:textId="77777777" w:rsidR="00E73919" w:rsidRDefault="00245E77" w:rsidP="00A55BEA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  <w:p w14:paraId="77BD967D" w14:textId="77777777" w:rsidR="00AD590F" w:rsidRDefault="00E73919" w:rsidP="00A55BEA">
        <w:pPr>
          <w:pStyle w:val="Pieddepage"/>
        </w:pPr>
        <w:r>
          <w:rPr>
            <w:noProof/>
          </w:rPr>
          <w:drawing>
            <wp:inline distT="0" distB="0" distL="0" distR="0" wp14:anchorId="780C8370" wp14:editId="295B719A">
              <wp:extent cx="6696710" cy="33020"/>
              <wp:effectExtent l="0" t="0" r="8890" b="5080"/>
              <wp:docPr id="1163067895" name="Image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163067895" name="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6696710" cy="3302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p>
      <w:p w14:paraId="3F431F8A" w14:textId="77777777" w:rsidR="00245E77" w:rsidRDefault="00000000" w:rsidP="00A55BEA">
        <w:pPr>
          <w:pStyle w:val="Pieddepage"/>
        </w:pPr>
      </w:p>
    </w:sdtContent>
  </w:sdt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544"/>
      <w:gridCol w:w="2552"/>
      <w:gridCol w:w="4440"/>
    </w:tblGrid>
    <w:tr w:rsidR="008026EE" w:rsidRPr="00BB46F6" w14:paraId="2E81095A" w14:textId="77777777" w:rsidTr="00AD590F">
      <w:trPr>
        <w:trHeight w:val="560"/>
      </w:trPr>
      <w:tc>
        <w:tcPr>
          <w:tcW w:w="3544" w:type="dxa"/>
        </w:tcPr>
        <w:p w14:paraId="0D1DBACA" w14:textId="77777777" w:rsidR="008026EE" w:rsidRPr="008026EE" w:rsidRDefault="008026EE" w:rsidP="00A55BEA">
          <w:pPr>
            <w:pStyle w:val="Pieddepage1"/>
          </w:pPr>
          <w:r w:rsidRPr="008026EE">
            <w:t>VEEC Inc.</w:t>
          </w:r>
        </w:p>
        <w:p w14:paraId="4893A010" w14:textId="77777777" w:rsidR="008026EE" w:rsidRPr="00AD590F" w:rsidRDefault="008026EE" w:rsidP="00A55BEA">
          <w:pPr>
            <w:pStyle w:val="Pieddepage1"/>
          </w:pPr>
          <w:r w:rsidRPr="00AD590F">
            <w:t>99 Offshore Paradise Road Cayman Islands</w:t>
          </w:r>
        </w:p>
      </w:tc>
      <w:tc>
        <w:tcPr>
          <w:tcW w:w="2552" w:type="dxa"/>
        </w:tcPr>
        <w:p w14:paraId="627066FE" w14:textId="77777777" w:rsidR="008026EE" w:rsidRPr="008026EE" w:rsidRDefault="008026EE" w:rsidP="00A55BEA">
          <w:pPr>
            <w:pStyle w:val="Pieddepage1"/>
          </w:pPr>
          <w:r w:rsidRPr="008026EE">
            <w:t>info@veec-incorporated.com</w:t>
          </w:r>
        </w:p>
        <w:p w14:paraId="0D2C0EAB" w14:textId="77777777" w:rsidR="008026EE" w:rsidRPr="00AD590F" w:rsidRDefault="008026EE" w:rsidP="00A55BEA">
          <w:pPr>
            <w:pStyle w:val="Pieddepage1"/>
          </w:pPr>
          <w:r w:rsidRPr="00AD590F">
            <w:t>veec.com</w:t>
          </w:r>
        </w:p>
      </w:tc>
      <w:tc>
        <w:tcPr>
          <w:tcW w:w="4440" w:type="dxa"/>
        </w:tcPr>
        <w:p w14:paraId="6E3B7B47" w14:textId="77777777" w:rsidR="008026EE" w:rsidRPr="008026EE" w:rsidRDefault="008026EE" w:rsidP="00A55BEA">
          <w:pPr>
            <w:pStyle w:val="Pieddepage1"/>
          </w:pPr>
          <w:r w:rsidRPr="008026EE">
            <w:t>Copyright © VEEC. All right not reserved</w:t>
          </w:r>
        </w:p>
        <w:p w14:paraId="7AF545BB" w14:textId="77777777" w:rsidR="008026EE" w:rsidRPr="00AD590F" w:rsidRDefault="008026EE" w:rsidP="00A55BEA">
          <w:pPr>
            <w:pStyle w:val="Pieddepage1"/>
          </w:pPr>
          <w:r w:rsidRPr="00AD590F">
            <w:t>Do not share, copy, or reproduce without permission</w:t>
          </w:r>
        </w:p>
      </w:tc>
    </w:tr>
  </w:tbl>
  <w:p w14:paraId="27508342" w14:textId="77777777" w:rsidR="008026EE" w:rsidRPr="008026EE" w:rsidRDefault="008026EE" w:rsidP="00A55BEA">
    <w:pPr>
      <w:pStyle w:val="Pieddepage"/>
      <w:rPr>
        <w:lang w:val="en-US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355B8F" w14:textId="77777777" w:rsidR="00AD590F" w:rsidRDefault="00AD590F" w:rsidP="00A55BEA">
    <w:pPr>
      <w:pStyle w:val="Pieddepage"/>
    </w:pPr>
    <w:r>
      <w:rPr>
        <w:noProof/>
      </w:rPr>
      <w:drawing>
        <wp:inline distT="0" distB="0" distL="0" distR="0" wp14:anchorId="1829631E" wp14:editId="06CC366A">
          <wp:extent cx="6696710" cy="33020"/>
          <wp:effectExtent l="0" t="0" r="8890" b="5080"/>
          <wp:docPr id="368582303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63067895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6710" cy="330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F065716" w14:textId="77777777" w:rsidR="00AD590F" w:rsidRDefault="00AD590F" w:rsidP="00A55BEA">
    <w:pPr>
      <w:pStyle w:val="Pieddepage"/>
    </w:pPr>
  </w:p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544"/>
      <w:gridCol w:w="2552"/>
      <w:gridCol w:w="4440"/>
    </w:tblGrid>
    <w:tr w:rsidR="00AD590F" w:rsidRPr="00BB46F6" w14:paraId="3648DB7B" w14:textId="77777777" w:rsidTr="00AD590F">
      <w:trPr>
        <w:trHeight w:val="560"/>
      </w:trPr>
      <w:tc>
        <w:tcPr>
          <w:tcW w:w="3544" w:type="dxa"/>
        </w:tcPr>
        <w:p w14:paraId="3147D48A" w14:textId="77777777" w:rsidR="00AD590F" w:rsidRPr="00A55BEA" w:rsidRDefault="00AD590F" w:rsidP="00A55BEA">
          <w:pPr>
            <w:pStyle w:val="Pieddepage"/>
            <w:spacing w:line="480" w:lineRule="auto"/>
            <w:rPr>
              <w:sz w:val="14"/>
              <w:szCs w:val="14"/>
              <w:lang w:val="en-US"/>
            </w:rPr>
          </w:pPr>
          <w:r w:rsidRPr="00A55BEA">
            <w:rPr>
              <w:sz w:val="14"/>
              <w:szCs w:val="14"/>
              <w:lang w:val="en-US"/>
            </w:rPr>
            <w:t>VEEC Inc.</w:t>
          </w:r>
        </w:p>
        <w:p w14:paraId="2BB17B31" w14:textId="77777777" w:rsidR="00AD590F" w:rsidRPr="00A55BEA" w:rsidRDefault="00AD590F" w:rsidP="00A55BEA">
          <w:pPr>
            <w:pStyle w:val="Pieddepage1"/>
          </w:pPr>
          <w:r w:rsidRPr="00A55BEA">
            <w:t>99 Offshore Paradise Road Cayman Islands</w:t>
          </w:r>
        </w:p>
      </w:tc>
      <w:tc>
        <w:tcPr>
          <w:tcW w:w="2552" w:type="dxa"/>
        </w:tcPr>
        <w:p w14:paraId="52CFBE19" w14:textId="77777777" w:rsidR="00AD590F" w:rsidRPr="00A55BEA" w:rsidRDefault="00AD590F" w:rsidP="00A55BEA">
          <w:pPr>
            <w:pStyle w:val="Pieddepage"/>
            <w:spacing w:line="480" w:lineRule="auto"/>
            <w:rPr>
              <w:sz w:val="14"/>
              <w:szCs w:val="14"/>
              <w:lang w:val="en-US"/>
            </w:rPr>
          </w:pPr>
          <w:r w:rsidRPr="00A55BEA">
            <w:rPr>
              <w:sz w:val="14"/>
              <w:szCs w:val="14"/>
              <w:lang w:val="en-US"/>
            </w:rPr>
            <w:t>info@veec-incorporated.com</w:t>
          </w:r>
        </w:p>
        <w:p w14:paraId="06BCA0DF" w14:textId="77777777" w:rsidR="00AD590F" w:rsidRPr="00A55BEA" w:rsidRDefault="00AD590F" w:rsidP="00A55BEA">
          <w:pPr>
            <w:pStyle w:val="Pieddepage"/>
            <w:spacing w:line="480" w:lineRule="auto"/>
            <w:rPr>
              <w:sz w:val="14"/>
              <w:szCs w:val="14"/>
              <w:lang w:val="en-US"/>
            </w:rPr>
          </w:pPr>
          <w:r w:rsidRPr="00A55BEA">
            <w:rPr>
              <w:sz w:val="14"/>
              <w:szCs w:val="14"/>
              <w:lang w:val="en-US"/>
            </w:rPr>
            <w:t>veec.com</w:t>
          </w:r>
        </w:p>
      </w:tc>
      <w:tc>
        <w:tcPr>
          <w:tcW w:w="4440" w:type="dxa"/>
        </w:tcPr>
        <w:p w14:paraId="0D74520C" w14:textId="77777777" w:rsidR="00AD590F" w:rsidRPr="00A55BEA" w:rsidRDefault="00AD590F" w:rsidP="00A55BEA">
          <w:pPr>
            <w:pStyle w:val="Pieddepage1"/>
          </w:pPr>
          <w:r w:rsidRPr="00A55BEA">
            <w:t>Copyright © VEEC. All right not reserved</w:t>
          </w:r>
        </w:p>
        <w:p w14:paraId="427C5154" w14:textId="77777777" w:rsidR="00AD590F" w:rsidRPr="00A55BEA" w:rsidRDefault="00AD590F" w:rsidP="00A55BEA">
          <w:pPr>
            <w:pStyle w:val="Pieddepage1"/>
          </w:pPr>
          <w:r w:rsidRPr="00A55BEA">
            <w:t>Do not share, copy, or reproduce without permission</w:t>
          </w:r>
        </w:p>
      </w:tc>
    </w:tr>
  </w:tbl>
  <w:p w14:paraId="2418E0F7" w14:textId="77777777" w:rsidR="00AD590F" w:rsidRPr="00AD590F" w:rsidRDefault="00AD590F" w:rsidP="00A55BEA">
    <w:pPr>
      <w:pStyle w:val="Pieddepage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252790" w14:textId="77777777" w:rsidR="00D73D54" w:rsidRDefault="00D73D54" w:rsidP="00A55BEA">
      <w:r>
        <w:separator/>
      </w:r>
    </w:p>
  </w:footnote>
  <w:footnote w:type="continuationSeparator" w:id="0">
    <w:p w14:paraId="73BBBB67" w14:textId="77777777" w:rsidR="00D73D54" w:rsidRDefault="00D73D54" w:rsidP="00A55BE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E2F96D" w14:textId="77777777" w:rsidR="00793B66" w:rsidRDefault="00793B66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37C8CC" w14:textId="77777777" w:rsidR="006E7711" w:rsidRDefault="006E7711" w:rsidP="00A55BEA">
    <w:pPr>
      <w:pStyle w:val="En-tte"/>
    </w:pPr>
    <w:r>
      <w:rPr>
        <w:noProof/>
      </w:rPr>
      <w:drawing>
        <wp:inline distT="0" distB="0" distL="0" distR="0" wp14:anchorId="1E3C8CFE" wp14:editId="04D79944">
          <wp:extent cx="1689942" cy="1066800"/>
          <wp:effectExtent l="0" t="0" r="0" b="0"/>
          <wp:docPr id="276505583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1652" cy="1080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7A1F221B" w14:textId="77777777" w:rsidR="00245E77" w:rsidRPr="006E7711" w:rsidRDefault="00A55BEA" w:rsidP="006856E8">
    <w:pPr>
      <w:jc w:val="left"/>
      <w:rPr>
        <w:sz w:val="42"/>
        <w:szCs w:val="42"/>
        <w:lang w:val="en-US"/>
      </w:rPr>
    </w:pPr>
    <w:r w:rsidRPr="006856E8">
      <w:rPr>
        <w:rStyle w:val="TitreCar"/>
      </w:rPr>
      <w:t>Notes &amp; Design</w:t>
    </w:r>
    <w:r>
      <w:rPr>
        <w:noProof/>
      </w:rPr>
      <w:drawing>
        <wp:inline distT="0" distB="0" distL="0" distR="0" wp14:anchorId="3009EAD8" wp14:editId="64CF92A8">
          <wp:extent cx="6696710" cy="33020"/>
          <wp:effectExtent l="0" t="0" r="8890" b="5080"/>
          <wp:docPr id="1130404190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63067895" name="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6696710" cy="330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BCBDD" w14:textId="77777777" w:rsidR="00AD590F" w:rsidRDefault="00AD590F" w:rsidP="00A55BEA">
    <w:pPr>
      <w:pStyle w:val="En-tte"/>
    </w:pPr>
    <w:r>
      <w:rPr>
        <w:noProof/>
      </w:rPr>
      <w:drawing>
        <wp:inline distT="0" distB="0" distL="0" distR="0" wp14:anchorId="1256D376" wp14:editId="27FB05E6">
          <wp:extent cx="1689942" cy="1066800"/>
          <wp:effectExtent l="0" t="0" r="0" b="0"/>
          <wp:docPr id="1586020479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1652" cy="1080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98CB95" w14:textId="77777777" w:rsidR="00AD590F" w:rsidRPr="00A55BEA" w:rsidRDefault="00A55BEA" w:rsidP="00A55BEA">
    <w:pPr>
      <w:pStyle w:val="Titre"/>
      <w:rPr>
        <w:lang w:val="en-US"/>
      </w:rPr>
    </w:pPr>
    <w:r w:rsidRPr="00A55BEA">
      <w:rPr>
        <w:lang w:val="en-US"/>
      </w:rPr>
      <w:t>Notes &amp; Design</w:t>
    </w:r>
  </w:p>
  <w:p w14:paraId="51C6D4FD" w14:textId="77777777" w:rsidR="00A55BEA" w:rsidRPr="00A55BEA" w:rsidRDefault="00A55BEA" w:rsidP="00A55BEA">
    <w:pPr>
      <w:pStyle w:val="Sous-titre"/>
    </w:pPr>
    <w:r w:rsidRPr="00A55BEA">
      <w:t>Official note, this is just a template</w:t>
    </w:r>
  </w:p>
  <w:p w14:paraId="53E5E126" w14:textId="77777777" w:rsidR="00AD590F" w:rsidRPr="00A55BEA" w:rsidRDefault="00AD590F" w:rsidP="00A55BEA">
    <w:pPr>
      <w:spacing w:before="240"/>
      <w:rPr>
        <w:lang w:val="en-US"/>
      </w:rPr>
    </w:pPr>
    <w:r w:rsidRPr="00245E77">
      <w:rPr>
        <w:noProof/>
        <w:lang w:val="en-US"/>
      </w:rPr>
      <w:drawing>
        <wp:inline distT="0" distB="0" distL="0" distR="0" wp14:anchorId="641E0C96" wp14:editId="6FD5D3FF">
          <wp:extent cx="6696710" cy="200660"/>
          <wp:effectExtent l="0" t="0" r="8890" b="8890"/>
          <wp:docPr id="1558773700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41984019" name="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6696710" cy="2006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46F6"/>
    <w:rsid w:val="00245E77"/>
    <w:rsid w:val="0040301A"/>
    <w:rsid w:val="004D35C0"/>
    <w:rsid w:val="006022FA"/>
    <w:rsid w:val="006856E8"/>
    <w:rsid w:val="006E2F0E"/>
    <w:rsid w:val="006E7711"/>
    <w:rsid w:val="00724A3D"/>
    <w:rsid w:val="00793B66"/>
    <w:rsid w:val="008026EE"/>
    <w:rsid w:val="00960961"/>
    <w:rsid w:val="0099010F"/>
    <w:rsid w:val="009D3DA5"/>
    <w:rsid w:val="00A55BEA"/>
    <w:rsid w:val="00AD590F"/>
    <w:rsid w:val="00BB46F6"/>
    <w:rsid w:val="00D73D54"/>
    <w:rsid w:val="00E73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D1EF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56E8"/>
    <w:pPr>
      <w:spacing w:line="240" w:lineRule="auto"/>
      <w:jc w:val="both"/>
    </w:pPr>
    <w:rPr>
      <w:rFonts w:ascii="Cascadia Mono SemiLight" w:hAnsi="Cascadia Mono SemiLight"/>
      <w:sz w:val="22"/>
      <w:szCs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6022FA"/>
    <w:pPr>
      <w:spacing w:before="240"/>
      <w:jc w:val="left"/>
      <w:outlineLvl w:val="0"/>
    </w:pPr>
    <w:rPr>
      <w:rFonts w:ascii="Cascadia Mono SemiBold" w:hAnsi="Cascadia Mono SemiBold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6856E8"/>
    <w:pPr>
      <w:ind w:left="567"/>
      <w:outlineLvl w:val="1"/>
    </w:pPr>
    <w:rPr>
      <w:sz w:val="24"/>
      <w:szCs w:val="24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rsid w:val="006E771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6E77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6E77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6E77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6E77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6E77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6E77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6022FA"/>
    <w:rPr>
      <w:rFonts w:ascii="Cascadia Mono SemiBold" w:hAnsi="Cascadia Mono SemiBold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6856E8"/>
    <w:rPr>
      <w:rFonts w:ascii="Cascadia Mono SemiBold" w:hAnsi="Cascadia Mono SemiBold"/>
    </w:rPr>
  </w:style>
  <w:style w:type="character" w:customStyle="1" w:styleId="Titre3Car">
    <w:name w:val="Titre 3 Car"/>
    <w:basedOn w:val="Policepardfaut"/>
    <w:link w:val="Titre3"/>
    <w:uiPriority w:val="9"/>
    <w:semiHidden/>
    <w:rsid w:val="006E771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6E7711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6E7711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6E7711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6E7711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6E7711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6E7711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55BEA"/>
    <w:rPr>
      <w:rFonts w:ascii="Arial" w:hAnsi="Arial" w:cs="Arial"/>
      <w:b/>
      <w:bCs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A55BEA"/>
    <w:rPr>
      <w:rFonts w:ascii="Arial" w:hAnsi="Arial" w:cs="Arial"/>
      <w:b/>
      <w:bCs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55BEA"/>
    <w:rPr>
      <w:rFonts w:ascii="Arial" w:hAnsi="Arial" w:cs="Arial"/>
      <w:sz w:val="44"/>
      <w:szCs w:val="44"/>
      <w:lang w:val="en-US"/>
    </w:rPr>
  </w:style>
  <w:style w:type="character" w:customStyle="1" w:styleId="Sous-titreCar">
    <w:name w:val="Sous-titre Car"/>
    <w:basedOn w:val="Policepardfaut"/>
    <w:link w:val="Sous-titre"/>
    <w:uiPriority w:val="11"/>
    <w:rsid w:val="00A55BEA"/>
    <w:rPr>
      <w:rFonts w:ascii="Arial" w:hAnsi="Arial" w:cs="Arial"/>
      <w:sz w:val="44"/>
      <w:szCs w:val="44"/>
      <w:lang w:val="en-US"/>
    </w:rPr>
  </w:style>
  <w:style w:type="paragraph" w:styleId="Citation">
    <w:name w:val="Quote"/>
    <w:basedOn w:val="Normal"/>
    <w:next w:val="Normal"/>
    <w:link w:val="CitationCar"/>
    <w:uiPriority w:val="29"/>
    <w:rsid w:val="006E77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6E7711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6E7711"/>
    <w:pPr>
      <w:ind w:left="720"/>
      <w:contextualSpacing/>
    </w:pPr>
  </w:style>
  <w:style w:type="character" w:styleId="Accentuationintense">
    <w:name w:val="Intense Emphasis"/>
    <w:basedOn w:val="Policepardfaut"/>
    <w:uiPriority w:val="21"/>
    <w:rsid w:val="006E7711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rsid w:val="006E77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6E7711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rsid w:val="006E7711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6E7711"/>
    <w:pPr>
      <w:tabs>
        <w:tab w:val="center" w:pos="4536"/>
        <w:tab w:val="right" w:pos="9072"/>
      </w:tabs>
      <w:spacing w:after="0"/>
    </w:pPr>
  </w:style>
  <w:style w:type="character" w:customStyle="1" w:styleId="En-tteCar">
    <w:name w:val="En-tête Car"/>
    <w:basedOn w:val="Policepardfaut"/>
    <w:link w:val="En-tte"/>
    <w:uiPriority w:val="99"/>
    <w:rsid w:val="006E7711"/>
  </w:style>
  <w:style w:type="paragraph" w:styleId="Pieddepage">
    <w:name w:val="footer"/>
    <w:basedOn w:val="Normal"/>
    <w:link w:val="PieddepageCar"/>
    <w:uiPriority w:val="99"/>
    <w:unhideWhenUsed/>
    <w:rsid w:val="006E7711"/>
    <w:pPr>
      <w:tabs>
        <w:tab w:val="center" w:pos="4536"/>
        <w:tab w:val="right" w:pos="9072"/>
      </w:tabs>
      <w:spacing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6E7711"/>
  </w:style>
  <w:style w:type="table" w:styleId="Grilledutableau">
    <w:name w:val="Table Grid"/>
    <w:basedOn w:val="TableauNormal"/>
    <w:uiPriority w:val="39"/>
    <w:rsid w:val="008026EE"/>
    <w:pPr>
      <w:spacing w:after="0" w:line="240" w:lineRule="auto"/>
    </w:pPr>
    <w:tblPr/>
  </w:style>
  <w:style w:type="table" w:styleId="Grilledetableauclaire">
    <w:name w:val="Grid Table Light"/>
    <w:basedOn w:val="TableauNormal"/>
    <w:uiPriority w:val="40"/>
    <w:rsid w:val="008026E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Pieddepage1">
    <w:name w:val="Pied de page1"/>
    <w:basedOn w:val="Pieddepage"/>
    <w:link w:val="FooterCar"/>
    <w:qFormat/>
    <w:rsid w:val="00A55BEA"/>
    <w:pPr>
      <w:spacing w:line="480" w:lineRule="auto"/>
    </w:pPr>
    <w:rPr>
      <w:sz w:val="14"/>
      <w:szCs w:val="14"/>
      <w:lang w:val="en-US"/>
    </w:rPr>
  </w:style>
  <w:style w:type="character" w:customStyle="1" w:styleId="FooterCar">
    <w:name w:val="Footer Car"/>
    <w:basedOn w:val="PieddepageCar"/>
    <w:link w:val="Pieddepage1"/>
    <w:rsid w:val="00A55BEA"/>
    <w:rPr>
      <w:rFonts w:ascii="Cascadia Mono SemiLight" w:hAnsi="Cascadia Mono SemiLight"/>
      <w:sz w:val="14"/>
      <w:szCs w:val="14"/>
      <w:lang w:val="en-US"/>
    </w:rPr>
  </w:style>
  <w:style w:type="paragraph" w:customStyle="1" w:styleId="Note">
    <w:name w:val="Note"/>
    <w:basedOn w:val="Normal"/>
    <w:link w:val="NoteCar"/>
    <w:qFormat/>
    <w:rsid w:val="006022FA"/>
    <w:rPr>
      <w:i/>
      <w:iCs/>
      <w:color w:val="808080" w:themeColor="background1" w:themeShade="80"/>
    </w:rPr>
  </w:style>
  <w:style w:type="character" w:customStyle="1" w:styleId="NoteCar">
    <w:name w:val="Note Car"/>
    <w:basedOn w:val="Policepardfaut"/>
    <w:link w:val="Note"/>
    <w:rsid w:val="006022FA"/>
    <w:rPr>
      <w:rFonts w:ascii="Cascadia Mono SemiLight" w:hAnsi="Cascadia Mono SemiLight"/>
      <w:i/>
      <w:iCs/>
      <w:color w:val="808080" w:themeColor="background1" w:themeShade="80"/>
      <w:sz w:val="22"/>
      <w:szCs w:val="22"/>
    </w:rPr>
  </w:style>
  <w:style w:type="paragraph" w:customStyle="1" w:styleId="Anotation">
    <w:name w:val="Anotation"/>
    <w:basedOn w:val="Normal"/>
    <w:link w:val="AnotationCar"/>
    <w:qFormat/>
    <w:rsid w:val="006022FA"/>
    <w:rPr>
      <w:b/>
      <w:bCs/>
      <w:sz w:val="28"/>
      <w:szCs w:val="28"/>
      <w:u w:val="single"/>
    </w:rPr>
  </w:style>
  <w:style w:type="character" w:customStyle="1" w:styleId="AnotationCar">
    <w:name w:val="Anotation Car"/>
    <w:basedOn w:val="Policepardfaut"/>
    <w:link w:val="Anotation"/>
    <w:rsid w:val="006022FA"/>
    <w:rPr>
      <w:rFonts w:ascii="Cascadia Mono SemiLight" w:hAnsi="Cascadia Mono SemiLight"/>
      <w:b/>
      <w:bCs/>
      <w:sz w:val="28"/>
      <w:szCs w:val="28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95D16E-4A97-478F-8B2A-57057CF597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VEEC-Doc-Template-V3.dotx</Template>
  <TotalTime>1</TotalTime>
  <Pages>4</Pages>
  <Words>525</Words>
  <Characters>2888</Characters>
  <Application>Microsoft Office Word</Application>
  <DocSecurity>0</DocSecurity>
  <Lines>24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Alexis Leonarduzzi</dc:creator>
  <cp:keywords/>
  <dc:description/>
  <cp:lastModifiedBy>Alexis Leonarduzzi</cp:lastModifiedBy>
  <cp:revision>1</cp:revision>
  <dcterms:created xsi:type="dcterms:W3CDTF">2026-03-13T08:28:00Z</dcterms:created>
  <dcterms:modified xsi:type="dcterms:W3CDTF">2026-03-13T08:29:00Z</dcterms:modified>
</cp:coreProperties>
</file>