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212866" w14:textId="16D82332" w:rsidR="00E3355B" w:rsidRDefault="00E3355B">
      <w:r>
        <w:t xml:space="preserve">General reminder: There will inevitably be some difference in your implementations. The grading will be done accordingly. </w:t>
      </w:r>
      <w:r w:rsidR="00EC29F1">
        <w:t>Anyway</w:t>
      </w:r>
      <w:r w:rsidR="006C50B8">
        <w:t>s</w:t>
      </w:r>
      <w:r w:rsidR="00EC29F1">
        <w:t>, m</w:t>
      </w:r>
      <w:r w:rsidR="00C95A50">
        <w:t>inor changes will not change the top 20 collocation candidates, except</w:t>
      </w:r>
      <w:r w:rsidR="007B1E2A">
        <w:t xml:space="preserve"> </w:t>
      </w:r>
      <w:r w:rsidR="00C95A50">
        <w:t xml:space="preserve">perhaps a few and </w:t>
      </w:r>
      <w:r w:rsidR="009631F7">
        <w:t xml:space="preserve">maybe </w:t>
      </w:r>
      <w:r w:rsidR="00C95A50">
        <w:t xml:space="preserve">some differences in the ordering. </w:t>
      </w:r>
    </w:p>
    <w:p w14:paraId="527D4D79" w14:textId="77777777" w:rsidR="00E3355B" w:rsidRDefault="00E3355B"/>
    <w:p w14:paraId="72F7C237" w14:textId="7B17935D" w:rsidR="0098516E" w:rsidRDefault="00F31D74">
      <w:r>
        <w:t>Should we do our calculations on all bigrams</w:t>
      </w:r>
      <w:r w:rsidR="00804E0D">
        <w:t xml:space="preserve"> and words,</w:t>
      </w:r>
      <w:r>
        <w:t xml:space="preserve"> or only collocation candidates?</w:t>
      </w:r>
    </w:p>
    <w:p w14:paraId="47E3CAF1" w14:textId="0C10E7D8" w:rsidR="00F31D74" w:rsidRDefault="00F31D74">
      <w:r>
        <w:t xml:space="preserve">You should do your calculations on all </w:t>
      </w:r>
      <w:r w:rsidR="00804E0D">
        <w:t>of the corpus</w:t>
      </w:r>
      <w:r>
        <w:t xml:space="preserve"> (getting counts etc). Your collocation candidates are only a very small subset of all the dataset, and may not yield accurate results</w:t>
      </w:r>
      <w:r w:rsidR="0051110E">
        <w:t xml:space="preserve"> by themselves</w:t>
      </w:r>
      <w:r>
        <w:t xml:space="preserve">. </w:t>
      </w:r>
      <w:r w:rsidR="00552005">
        <w:t>After tokenizing and lemmatizing the text, find all b</w:t>
      </w:r>
      <w:r w:rsidR="003120CF">
        <w:t>igrams</w:t>
      </w:r>
      <w:r w:rsidR="00517C1F">
        <w:t xml:space="preserve"> and calculate all counts</w:t>
      </w:r>
      <w:r w:rsidR="00552005">
        <w:t>.</w:t>
      </w:r>
      <w:r w:rsidR="00804E0D">
        <w:t xml:space="preserve"> Then</w:t>
      </w:r>
      <w:r w:rsidR="00EC43C6">
        <w:t>,</w:t>
      </w:r>
      <w:r w:rsidR="00804E0D">
        <w:t xml:space="preserve"> construct </w:t>
      </w:r>
      <w:r w:rsidR="00517C1F">
        <w:t>a list of collocation candidates that satisfy the criteria in part 1.f. You can then do the tests only on these collocation candidates.</w:t>
      </w:r>
    </w:p>
    <w:p w14:paraId="621C8172" w14:textId="77777777" w:rsidR="00552005" w:rsidRDefault="00552005"/>
    <w:p w14:paraId="6E290FB7" w14:textId="517688AA" w:rsidR="00552005" w:rsidRDefault="00552005">
      <w:r>
        <w:t>Should we report POS-tagged collocation candidates?</w:t>
      </w:r>
    </w:p>
    <w:p w14:paraId="213472E1" w14:textId="79347702" w:rsidR="000C03CD" w:rsidRDefault="00E37573" w:rsidP="00E37573">
      <w:pPr>
        <w:tabs>
          <w:tab w:val="left" w:pos="1812"/>
        </w:tabs>
      </w:pPr>
      <w:r>
        <w:t>The assignment and the answer sheet do not make a distinction between ADJ-NOUN and NOUN-NOUN candidates. For instance, at one point, you are asked to report the scores for (“good”, “one”), but not (“good” ADJ, “one” NOUN). You should therefore not report POS-tagged collocation candidates</w:t>
      </w:r>
      <w:r w:rsidR="005D1D99">
        <w:t>, nor have them in the first place.</w:t>
      </w:r>
    </w:p>
    <w:p w14:paraId="22EDB5FF" w14:textId="2E1AF7EA" w:rsidR="000C03CD" w:rsidRDefault="006B1922" w:rsidP="00E37573">
      <w:pPr>
        <w:tabs>
          <w:tab w:val="left" w:pos="1812"/>
        </w:tabs>
      </w:pPr>
      <w:r>
        <w:t xml:space="preserve">So how do </w:t>
      </w:r>
      <w:r w:rsidR="0088543B">
        <w:t>you</w:t>
      </w:r>
      <w:r>
        <w:t xml:space="preserve"> find the counts of collocation candidates? Say we are looking for the collocation </w:t>
      </w:r>
      <w:r w:rsidR="002C385B">
        <w:t>“</w:t>
      </w:r>
      <w:r w:rsidR="008A74C1">
        <w:t>good</w:t>
      </w:r>
      <w:r w:rsidR="002C385B">
        <w:t xml:space="preserve"> one”</w:t>
      </w:r>
      <w:r w:rsidR="008A74C1">
        <w:t xml:space="preserve">. It may appear as ADJ-NOUN or NOUN-NOUN in different places. </w:t>
      </w:r>
      <w:r w:rsidR="00C95F37">
        <w:t>When finding the count, your answers will be accepted if you use one of the following two implementations, as there is</w:t>
      </w:r>
      <w:r w:rsidR="00D66FAD">
        <w:t xml:space="preserve"> apparently</w:t>
      </w:r>
      <w:r w:rsidR="00C95F37">
        <w:t xml:space="preserve"> some ambiguity </w:t>
      </w:r>
      <w:r w:rsidR="003A7F62">
        <w:t>in the instructions</w:t>
      </w:r>
      <w:r w:rsidR="00C95F37">
        <w:t>:</w:t>
      </w:r>
    </w:p>
    <w:p w14:paraId="37D4C247" w14:textId="4D9D2B23" w:rsidR="00C95F37" w:rsidRDefault="00C95F37" w:rsidP="00E37573">
      <w:pPr>
        <w:tabs>
          <w:tab w:val="left" w:pos="1812"/>
        </w:tabs>
      </w:pPr>
      <w:r>
        <w:t xml:space="preserve">1 </w:t>
      </w:r>
      <w:r w:rsidR="00500443">
        <w:t>Add “good one” to the list of your collocation candidates and then count all appearances of “good one” regardless of POS-tag</w:t>
      </w:r>
      <w:r w:rsidR="005E1FFE">
        <w:t>s</w:t>
      </w:r>
      <w:r w:rsidR="00500443">
        <w:t xml:space="preserve"> (even </w:t>
      </w:r>
      <w:r w:rsidR="005E1FFE">
        <w:t>those that are</w:t>
      </w:r>
      <w:r w:rsidR="00500443">
        <w:t xml:space="preserve"> not ADJ-NOUN or NOUN-NOUN).</w:t>
      </w:r>
    </w:p>
    <w:p w14:paraId="04C67420" w14:textId="0F27B8B0" w:rsidR="00500443" w:rsidRDefault="00500443" w:rsidP="00E37573">
      <w:pPr>
        <w:tabs>
          <w:tab w:val="left" w:pos="1812"/>
        </w:tabs>
      </w:pPr>
      <w:r>
        <w:t xml:space="preserve">2 </w:t>
      </w:r>
      <w:r w:rsidR="005E1FFE">
        <w:t xml:space="preserve">Count the occurrences of (“good” (ADJ), “one” (NOUN)) and </w:t>
      </w:r>
      <w:r w:rsidR="005E1FFE">
        <w:t>(“good” (</w:t>
      </w:r>
      <w:r w:rsidR="005E1FFE">
        <w:t>NOUN</w:t>
      </w:r>
      <w:r w:rsidR="005E1FFE">
        <w:t>), “one” (NOUN))</w:t>
      </w:r>
      <w:r w:rsidR="005471BB">
        <w:t xml:space="preserve"> and add them up to get the count of “good one”.</w:t>
      </w:r>
    </w:p>
    <w:p w14:paraId="6285640B" w14:textId="77777777" w:rsidR="00C95F37" w:rsidRDefault="00C95F37" w:rsidP="00E37573">
      <w:pPr>
        <w:tabs>
          <w:tab w:val="left" w:pos="1812"/>
        </w:tabs>
      </w:pPr>
    </w:p>
    <w:p w14:paraId="03CF2F59" w14:textId="5E93A445" w:rsidR="000C03CD" w:rsidRDefault="002C1A37" w:rsidP="00E37573">
      <w:pPr>
        <w:tabs>
          <w:tab w:val="left" w:pos="1812"/>
        </w:tabs>
      </w:pPr>
      <w:r>
        <w:t>How s</w:t>
      </w:r>
      <w:r w:rsidR="000C03CD">
        <w:t xml:space="preserve">hould I </w:t>
      </w:r>
      <w:r w:rsidR="00C87455">
        <w:t>get the count of a</w:t>
      </w:r>
      <w:r w:rsidR="000C03CD">
        <w:t xml:space="preserve"> word </w:t>
      </w:r>
      <w:r w:rsidR="0071764C">
        <w:t>that appear</w:t>
      </w:r>
      <w:r w:rsidR="00C87455">
        <w:t>s</w:t>
      </w:r>
      <w:r w:rsidR="0071764C">
        <w:t xml:space="preserve"> </w:t>
      </w:r>
      <w:r w:rsidR="000C03CD">
        <w:t xml:space="preserve">in a </w:t>
      </w:r>
      <w:r w:rsidR="0071764C">
        <w:t>collocation candidate,</w:t>
      </w:r>
      <w:r w:rsidR="000C03CD">
        <w:t xml:space="preserve"> </w:t>
      </w:r>
      <w:r w:rsidR="0071764C">
        <w:t>but</w:t>
      </w:r>
      <w:r w:rsidR="000C03CD">
        <w:t xml:space="preserve"> appears elsewhere with a different POS-tag?</w:t>
      </w:r>
    </w:p>
    <w:p w14:paraId="5C6C6D10" w14:textId="4DEA7682" w:rsidR="0071764C" w:rsidRDefault="00CC521D" w:rsidP="00E37573">
      <w:pPr>
        <w:tabs>
          <w:tab w:val="left" w:pos="1812"/>
        </w:tabs>
      </w:pPr>
      <w:r>
        <w:t xml:space="preserve">Say </w:t>
      </w:r>
      <w:r w:rsidR="0071764C">
        <w:t xml:space="preserve">we are </w:t>
      </w:r>
      <w:r w:rsidR="00313354">
        <w:t xml:space="preserve">considering the bigram “fast horse”. The word “fast” may appear elsewhere as an adverb (as in “go fast”). These </w:t>
      </w:r>
      <w:r>
        <w:t xml:space="preserve">occurrences also contribute to the probability p(“fast”) and should be </w:t>
      </w:r>
      <w:r w:rsidR="0085662B">
        <w:t>accounted for</w:t>
      </w:r>
      <w:r>
        <w:t>.</w:t>
      </w:r>
      <w:r w:rsidR="009C6419">
        <w:t xml:space="preserve"> However, if you implemented it in a different way, please mention that in your report</w:t>
      </w:r>
      <w:r w:rsidR="00344188">
        <w:t>, and I will check your answers accordingly.</w:t>
      </w:r>
    </w:p>
    <w:p w14:paraId="7E508BF0" w14:textId="77777777" w:rsidR="00E37573" w:rsidRDefault="00E37573" w:rsidP="00E37573">
      <w:pPr>
        <w:tabs>
          <w:tab w:val="left" w:pos="1812"/>
        </w:tabs>
      </w:pPr>
    </w:p>
    <w:p w14:paraId="0FE67101" w14:textId="3BA669F1" w:rsidR="00517C1F" w:rsidRDefault="00E37573">
      <w:r>
        <w:t>What happens to the counts for w</w:t>
      </w:r>
      <w:r w:rsidR="00517C1F">
        <w:t>indow size 3?</w:t>
      </w:r>
    </w:p>
    <w:p w14:paraId="7EF67661" w14:textId="11FD5443" w:rsidR="00664ED6" w:rsidRDefault="00401CF2" w:rsidP="00664ED6">
      <w:r>
        <w:t>When making probability and expectation calculations</w:t>
      </w:r>
      <w:r w:rsidR="000224CE">
        <w:t xml:space="preserve"> on window size 3</w:t>
      </w:r>
      <w:r>
        <w:t xml:space="preserve">, you should keep in mind that a given word is three times more likely to appear in a bigram, and the total bigram count is three times more (~3N). </w:t>
      </w:r>
      <w:r w:rsidR="00664ED6">
        <w:t xml:space="preserve">Make the </w:t>
      </w:r>
      <w:r w:rsidR="005C09E5">
        <w:t xml:space="preserve">necessary </w:t>
      </w:r>
      <w:r w:rsidR="00664ED6">
        <w:t xml:space="preserve">adjustments when calculating probabilities etc. For example, the </w:t>
      </w:r>
      <w:r w:rsidR="00664ED6">
        <w:lastRenderedPageBreak/>
        <w:t xml:space="preserve">expected number of a bigram will be three times the expectation for window </w:t>
      </w:r>
      <w:r w:rsidR="00773717">
        <w:t xml:space="preserve">size </w:t>
      </w:r>
      <w:r w:rsidR="00664ED6">
        <w:t xml:space="preserve">one. And, for example, when calculating the probability of </w:t>
      </w:r>
      <w:r w:rsidR="00BF6640">
        <w:t xml:space="preserve">a bigram empirically, you should divide </w:t>
      </w:r>
      <w:r w:rsidR="00057849">
        <w:t xml:space="preserve">the count </w:t>
      </w:r>
      <w:r w:rsidR="00710406">
        <w:t xml:space="preserve">of the bigram </w:t>
      </w:r>
      <w:r w:rsidR="00BF6640">
        <w:t>by the total number of bigrams, which is three times</w:t>
      </w:r>
      <w:r w:rsidR="00A76920">
        <w:t xml:space="preserve"> the count for window size one</w:t>
      </w:r>
      <w:r w:rsidR="00BF6640">
        <w:t>.</w:t>
      </w:r>
    </w:p>
    <w:p w14:paraId="11D751C2" w14:textId="0FAE2940" w:rsidR="00BC70BF" w:rsidRDefault="00664ED6" w:rsidP="00BC70BF">
      <w:r>
        <w:t xml:space="preserve">You </w:t>
      </w:r>
      <w:r w:rsidR="00BC70BF">
        <w:t>can handle this issue in two ways</w:t>
      </w:r>
      <w:r>
        <w:t xml:space="preserve"> in your code</w:t>
      </w:r>
      <w:r w:rsidR="00BC70BF">
        <w:t>:</w:t>
      </w:r>
    </w:p>
    <w:p w14:paraId="797DE150" w14:textId="35DDE7CC" w:rsidR="00BC70BF" w:rsidRDefault="00BC70BF" w:rsidP="00BC70BF">
      <w:r>
        <w:t xml:space="preserve">1 </w:t>
      </w:r>
      <w:r w:rsidR="00860CD4">
        <w:t>Multiply N and all c(w) by the window size</w:t>
      </w:r>
      <w:r w:rsidR="00254D52">
        <w:t xml:space="preserve"> (3)</w:t>
      </w:r>
      <w:r w:rsidR="00860CD4">
        <w:t xml:space="preserve"> when making calculations.</w:t>
      </w:r>
    </w:p>
    <w:p w14:paraId="24359B0F" w14:textId="359A5541" w:rsidR="00860CD4" w:rsidRDefault="00860CD4" w:rsidP="00BC70BF">
      <w:r>
        <w:t>or equivalently</w:t>
      </w:r>
    </w:p>
    <w:p w14:paraId="7CC56019" w14:textId="7C9520FC" w:rsidR="00860CD4" w:rsidRDefault="00860CD4" w:rsidP="00BC70BF">
      <w:r>
        <w:t>2 Simply get the word counts from the list of all bigrams (not from the tokenized corpus), and choose N as the total number of bigrams (not the token size).</w:t>
      </w:r>
      <w:r w:rsidR="006118D4">
        <w:t xml:space="preserve"> Be careful not to count words 6 times instead of 3 (or 2 instead of 1)</w:t>
      </w:r>
      <w:r w:rsidR="00560C5C">
        <w:t xml:space="preserve"> if you get the </w:t>
      </w:r>
      <w:r w:rsidR="0049244C">
        <w:t>count</w:t>
      </w:r>
      <w:r w:rsidR="00560C5C">
        <w:t xml:space="preserve"> from bigrams (each bigram consists of two words, and the total number of words in bigrams is ~6N, not ~3N, which is not what you are looking for)</w:t>
      </w:r>
      <w:r w:rsidR="006118D4">
        <w:t>.</w:t>
      </w:r>
    </w:p>
    <w:p w14:paraId="13B8F992" w14:textId="77777777" w:rsidR="00DD3A15" w:rsidRDefault="00DD3A15"/>
    <w:p w14:paraId="77333C9E" w14:textId="497134EB" w:rsidR="006B1922" w:rsidRDefault="006B1922">
      <w:r>
        <w:t>Should I avoid punctuation marks when constructing bigrams?</w:t>
      </w:r>
    </w:p>
    <w:p w14:paraId="170802A0" w14:textId="251525C1" w:rsidR="00F5206E" w:rsidRDefault="00483B8E">
      <w:r>
        <w:t xml:space="preserve">The assignment does not ask you to do any further processing on the corpus other than tokenization and lemmatization. </w:t>
      </w:r>
      <w:r w:rsidR="00A1294A">
        <w:t>For example</w:t>
      </w:r>
      <w:r w:rsidR="00E318A3">
        <w:t>,</w:t>
      </w:r>
      <w:r w:rsidR="00A1294A">
        <w:t xml:space="preserve"> in “…</w:t>
      </w:r>
      <w:r w:rsidR="00A1294A" w:rsidRPr="00A1294A">
        <w:t xml:space="preserve"> lincoln's inn hall. implacable november weather</w:t>
      </w:r>
      <w:r w:rsidR="00A1294A">
        <w:t xml:space="preserve"> …”,</w:t>
      </w:r>
      <w:r w:rsidR="006078FC">
        <w:t xml:space="preserve"> if </w:t>
      </w:r>
      <w:r w:rsidR="00A1294A">
        <w:t xml:space="preserve">(“hall”, “implacable”) </w:t>
      </w:r>
      <w:r w:rsidR="006078FC">
        <w:t>is</w:t>
      </w:r>
      <w:r w:rsidR="00A1294A">
        <w:t xml:space="preserve"> not </w:t>
      </w:r>
      <w:r w:rsidR="006078FC">
        <w:t xml:space="preserve">considered </w:t>
      </w:r>
      <w:r w:rsidR="00A1294A">
        <w:t>a bigram for window size 1</w:t>
      </w:r>
      <w:r w:rsidR="006078FC">
        <w:t>, that is natural and ok</w:t>
      </w:r>
      <w:r w:rsidR="00A1294A">
        <w:t>.</w:t>
      </w:r>
      <w:r w:rsidR="003C491D">
        <w:t xml:space="preserve"> If you implemented it otherwise, it will also be accepted.</w:t>
      </w:r>
    </w:p>
    <w:p w14:paraId="1599F27E" w14:textId="77777777" w:rsidR="006B1922" w:rsidRDefault="006B1922"/>
    <w:p w14:paraId="4D12A7F2" w14:textId="70A5B2ED" w:rsidR="00552005" w:rsidRDefault="00552005">
      <w:r>
        <w:t>Are my scores too large?</w:t>
      </w:r>
    </w:p>
    <w:p w14:paraId="1FCE1E31" w14:textId="3271BE8C" w:rsidR="002F419C" w:rsidRDefault="00BF2353">
      <w:r>
        <w:t xml:space="preserve">Probably not. Chi-square test and likelihood-ratio test scores are naturally </w:t>
      </w:r>
      <w:r w:rsidR="0012687C">
        <w:t>much larger</w:t>
      </w:r>
      <w:r>
        <w:t xml:space="preserve"> than t-scores. The likelihood-score for example is asymptotically chi-square distributed </w:t>
      </w:r>
      <w:r w:rsidR="00593D6F">
        <w:t xml:space="preserve">only </w:t>
      </w:r>
      <w:r w:rsidR="00B94982">
        <w:t>if the null hypothesis is true.</w:t>
      </w:r>
    </w:p>
    <w:p w14:paraId="016239C2" w14:textId="304E7868" w:rsidR="00F31D74" w:rsidRDefault="00F31D74"/>
    <w:p w14:paraId="4D6DF8B6" w14:textId="0AF94DAC" w:rsidR="00F31D74" w:rsidRDefault="00F31D74">
      <w:r>
        <w:t xml:space="preserve">Should we construct </w:t>
      </w:r>
      <w:r w:rsidR="0088319B">
        <w:t>4</w:t>
      </w:r>
      <w:r>
        <w:t>-grams?</w:t>
      </w:r>
    </w:p>
    <w:p w14:paraId="49E96EE6" w14:textId="447E479B" w:rsidR="00F31D74" w:rsidRDefault="00F31D74">
      <w:r>
        <w:t>No. For window size 3, you are expected to find two word-collocation candidates, possibly separated by other words, over windows of size 3.</w:t>
      </w:r>
    </w:p>
    <w:p w14:paraId="3B8DF122" w14:textId="4F686770" w:rsidR="005D1D99" w:rsidRDefault="005D1D99"/>
    <w:p w14:paraId="73551577" w14:textId="06D1AD5B" w:rsidR="005D1D99" w:rsidRDefault="005D1D99">
      <w:r>
        <w:t>I get overflow errors when calculating binomial probabilities, what should I do?</w:t>
      </w:r>
    </w:p>
    <w:p w14:paraId="34F43887" w14:textId="3E5CC7E1" w:rsidR="005D1D99" w:rsidRDefault="005D1D99">
      <w:r>
        <w:t xml:space="preserve">Please use </w:t>
      </w:r>
      <w:r w:rsidR="00D80670">
        <w:t>scipy or another appropriate library for binomial calculations. If you code it manually, it will likely be massively slow, and will cause overflow errors.</w:t>
      </w:r>
      <w:r w:rsidR="00151161">
        <w:t xml:space="preserve"> Please note that you may still get a zero output for very low probabilities. In that case, avoid zero-division</w:t>
      </w:r>
      <w:r w:rsidR="00EC2BEC">
        <w:t xml:space="preserve"> or log(0)</w:t>
      </w:r>
      <w:r w:rsidR="00151161">
        <w:t xml:space="preserve"> by replacing the zero with some very small </w:t>
      </w:r>
      <w:r w:rsidR="00151161">
        <w:rPr>
          <w:rFonts w:cstheme="minorHAnsi"/>
        </w:rPr>
        <w:t>ε</w:t>
      </w:r>
      <w:r w:rsidR="00151161">
        <w:t>&gt;0.</w:t>
      </w:r>
    </w:p>
    <w:p w14:paraId="086CE1FA" w14:textId="5425E220" w:rsidR="00C57A43" w:rsidRDefault="00C57A43"/>
    <w:p w14:paraId="4C60C934" w14:textId="375EB5B9" w:rsidR="00C57A43" w:rsidRDefault="00C57A43">
      <w:r>
        <w:t xml:space="preserve">The </w:t>
      </w:r>
      <w:r w:rsidR="00356058">
        <w:t xml:space="preserve">nltk </w:t>
      </w:r>
      <w:r>
        <w:t>tokenizer/lemmatizer do</w:t>
      </w:r>
      <w:r w:rsidR="00E30CF6">
        <w:t>es</w:t>
      </w:r>
      <w:r>
        <w:t xml:space="preserve"> not work very well. Should I be worried?</w:t>
      </w:r>
    </w:p>
    <w:p w14:paraId="476E58FE" w14:textId="6F3FC002" w:rsidR="00EF5676" w:rsidRDefault="00EF5676">
      <w:r>
        <w:lastRenderedPageBreak/>
        <w:t xml:space="preserve">You are fine as long as you stick with the instructions. </w:t>
      </w:r>
      <w:r w:rsidR="00173048">
        <w:t xml:space="preserve">However, if you want to make an improvement by using alternative tokenizers/lemmatizers, </w:t>
      </w:r>
      <w:r w:rsidR="00AC226F">
        <w:t xml:space="preserve">you are more than welcome to do so. </w:t>
      </w:r>
      <w:r w:rsidR="002B5DD6">
        <w:t>Just mention the difference in your report.</w:t>
      </w:r>
    </w:p>
    <w:sectPr w:rsidR="00EF56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3C448C0"/>
    <w:multiLevelType w:val="hybridMultilevel"/>
    <w:tmpl w:val="C1347C3C"/>
    <w:lvl w:ilvl="0" w:tplc="7816864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B9C"/>
    <w:rsid w:val="000106C5"/>
    <w:rsid w:val="000224CE"/>
    <w:rsid w:val="000311EA"/>
    <w:rsid w:val="00057849"/>
    <w:rsid w:val="000C03CD"/>
    <w:rsid w:val="000F268C"/>
    <w:rsid w:val="00100D9D"/>
    <w:rsid w:val="0012687C"/>
    <w:rsid w:val="00151161"/>
    <w:rsid w:val="00173048"/>
    <w:rsid w:val="001846C2"/>
    <w:rsid w:val="001A715B"/>
    <w:rsid w:val="00206440"/>
    <w:rsid w:val="002477E0"/>
    <w:rsid w:val="00254D52"/>
    <w:rsid w:val="002B5DD6"/>
    <w:rsid w:val="002C1A37"/>
    <w:rsid w:val="002C385B"/>
    <w:rsid w:val="002F419C"/>
    <w:rsid w:val="002F5492"/>
    <w:rsid w:val="003120CF"/>
    <w:rsid w:val="00313354"/>
    <w:rsid w:val="00324613"/>
    <w:rsid w:val="00344188"/>
    <w:rsid w:val="00356058"/>
    <w:rsid w:val="00373D47"/>
    <w:rsid w:val="003A7F62"/>
    <w:rsid w:val="003B4C8E"/>
    <w:rsid w:val="003B5B92"/>
    <w:rsid w:val="003C491D"/>
    <w:rsid w:val="00401CF2"/>
    <w:rsid w:val="00445A9D"/>
    <w:rsid w:val="004536A5"/>
    <w:rsid w:val="00462FF6"/>
    <w:rsid w:val="00483B8E"/>
    <w:rsid w:val="0049244C"/>
    <w:rsid w:val="004E73A3"/>
    <w:rsid w:val="00500443"/>
    <w:rsid w:val="0051110E"/>
    <w:rsid w:val="00517C1F"/>
    <w:rsid w:val="005471BB"/>
    <w:rsid w:val="00552005"/>
    <w:rsid w:val="00560C5C"/>
    <w:rsid w:val="00593D6F"/>
    <w:rsid w:val="005A6CEF"/>
    <w:rsid w:val="005C09E5"/>
    <w:rsid w:val="005D1D99"/>
    <w:rsid w:val="005E1FFE"/>
    <w:rsid w:val="006078FC"/>
    <w:rsid w:val="006118D4"/>
    <w:rsid w:val="00664ED6"/>
    <w:rsid w:val="006B1922"/>
    <w:rsid w:val="006C50B8"/>
    <w:rsid w:val="006E7B9C"/>
    <w:rsid w:val="00710406"/>
    <w:rsid w:val="0071764C"/>
    <w:rsid w:val="00746F69"/>
    <w:rsid w:val="00773717"/>
    <w:rsid w:val="007B1E2A"/>
    <w:rsid w:val="00804E0D"/>
    <w:rsid w:val="0085662B"/>
    <w:rsid w:val="00860CD4"/>
    <w:rsid w:val="0088319B"/>
    <w:rsid w:val="0088543B"/>
    <w:rsid w:val="008A74C1"/>
    <w:rsid w:val="00906DB6"/>
    <w:rsid w:val="00927E20"/>
    <w:rsid w:val="009631F7"/>
    <w:rsid w:val="0098516E"/>
    <w:rsid w:val="009C6419"/>
    <w:rsid w:val="00A1294A"/>
    <w:rsid w:val="00A215B8"/>
    <w:rsid w:val="00A76920"/>
    <w:rsid w:val="00AC226F"/>
    <w:rsid w:val="00B11132"/>
    <w:rsid w:val="00B259E6"/>
    <w:rsid w:val="00B842F2"/>
    <w:rsid w:val="00B94982"/>
    <w:rsid w:val="00BC70BF"/>
    <w:rsid w:val="00BF2353"/>
    <w:rsid w:val="00BF4A42"/>
    <w:rsid w:val="00BF6640"/>
    <w:rsid w:val="00C15D76"/>
    <w:rsid w:val="00C45ED1"/>
    <w:rsid w:val="00C57A43"/>
    <w:rsid w:val="00C87455"/>
    <w:rsid w:val="00C948DB"/>
    <w:rsid w:val="00C95A50"/>
    <w:rsid w:val="00C95F37"/>
    <w:rsid w:val="00CB4E90"/>
    <w:rsid w:val="00CC521D"/>
    <w:rsid w:val="00CC6753"/>
    <w:rsid w:val="00D25997"/>
    <w:rsid w:val="00D66FAD"/>
    <w:rsid w:val="00D80670"/>
    <w:rsid w:val="00D85E96"/>
    <w:rsid w:val="00DA1920"/>
    <w:rsid w:val="00DD3A15"/>
    <w:rsid w:val="00E30CF6"/>
    <w:rsid w:val="00E318A3"/>
    <w:rsid w:val="00E3355B"/>
    <w:rsid w:val="00E37573"/>
    <w:rsid w:val="00E53C27"/>
    <w:rsid w:val="00EC29F1"/>
    <w:rsid w:val="00EC2BEC"/>
    <w:rsid w:val="00EC43C6"/>
    <w:rsid w:val="00EF5676"/>
    <w:rsid w:val="00F31D74"/>
    <w:rsid w:val="00F5206E"/>
    <w:rsid w:val="00F73E78"/>
    <w:rsid w:val="00F765F9"/>
    <w:rsid w:val="00FC6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315250"/>
  <w15:chartTrackingRefBased/>
  <w15:docId w15:val="{71B550D8-1692-4A71-A7B5-76E207142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70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3</Pages>
  <Words>745</Words>
  <Characters>4248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Emre Mumcuoğlu</dc:creator>
  <cp:keywords/>
  <dc:description/>
  <cp:lastModifiedBy>Emre Mumcuoğlu</cp:lastModifiedBy>
  <cp:revision>108</cp:revision>
  <dcterms:created xsi:type="dcterms:W3CDTF">2022-04-03T01:26:00Z</dcterms:created>
  <dcterms:modified xsi:type="dcterms:W3CDTF">2022-04-03T03:18:00Z</dcterms:modified>
</cp:coreProperties>
</file>