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20" w:type="dxa"/>
        <w:jc w:val="start"/>
        <w:tblInd w:w="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1"/>
        <w:gridCol w:w="3029"/>
      </w:tblGrid>
      <w:tr>
        <w:trPr>
          <w:trHeight w:val="1191" w:hRule="atLeast"/>
        </w:trPr>
        <w:tc>
          <w:tcPr>
            <w:tcW w:w="6291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Monaspace Argon Frozen" w:hAnsi="Monaspace Argon Frozen"/>
                <w:b/>
                <w:bCs/>
                <w:i w:val="false"/>
                <w:i w:val="false"/>
                <w:iCs w:val="false"/>
                <w:color w:val="2A6099"/>
                <w:sz w:val="72"/>
                <w:szCs w:val="72"/>
              </w:rPr>
            </w:pPr>
            <w:r>
              <w:rPr>
                <w:rFonts w:ascii="Monaspace Argon Frozen" w:hAnsi="Monaspace Argon Frozen"/>
                <w:b/>
                <w:bCs/>
                <w:i w:val="false"/>
                <w:iCs w:val="false"/>
                <w:color w:val="2A6099"/>
                <w:sz w:val="72"/>
                <w:szCs w:val="72"/>
              </w:rPr>
              <w:t>Pouyan Norouzi</w:t>
            </w:r>
          </w:p>
        </w:tc>
        <w:tc>
          <w:tcPr>
            <w:tcW w:w="3029" w:type="dxa"/>
            <w:tcBorders/>
          </w:tcPr>
          <w:p>
            <w:pPr>
              <w:pStyle w:val="ContactInfo"/>
              <w:jc w:val="end"/>
              <w:rPr/>
            </w:pPr>
            <w:hyperlink r:id="rId2">
              <w:bookmarkStart w:id="0" w:name="_Hlk145866649_Copy_2"/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pouyannorouzii@gmail.com</w:t>
              </w:r>
            </w:hyperlink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6525" cy="136525"/>
                  <wp:effectExtent l="0" t="0" r="0" b="0"/>
                  <wp:docPr id="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ContactInfo"/>
              <w:jc w:val="end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bookmarkStart w:id="1" w:name="_Hlk145866649_Copy_2"/>
            <w:r>
              <w:rPr>
                <w:rFonts w:ascii="Liberation Serif" w:hAnsi="Liberation Serif"/>
                <w:color w:val="333333"/>
                <w:sz w:val="20"/>
                <w:szCs w:val="20"/>
              </w:rPr>
              <w:t>236-979-7425</w:t>
            </w:r>
            <w:bookmarkEnd w:id="1"/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jc w:val="end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  <w:t>B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urnaby, BC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6525" cy="1365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jc w:val="end"/>
              <w:rPr/>
            </w:pPr>
            <w:hyperlink r:id="rId6"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github.com/PouyanNorouzi</w:t>
              </w:r>
            </w:hyperlink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widowControl/>
              <w:suppressAutoHyphens w:val="true"/>
              <w:bidi w:val="0"/>
              <w:jc w:val="end"/>
              <w:rPr/>
            </w:pPr>
            <w:hyperlink r:id="rId8"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linkedin.com/in/pouyan-norouzi</w:t>
              </w:r>
            </w:hyperlink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t xml:space="preserve"> </w:t>
            </w:r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drawing>
                <wp:inline distT="0" distB="0" distL="0" distR="0">
                  <wp:extent cx="133350" cy="133350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ResumeHeader"/>
        <w:spacing w:lineRule="auto" w:line="240"/>
        <w:rPr/>
      </w:pPr>
      <w:r>
        <w:rPr/>
        <w:t>Skills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Languages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Python, </w:t>
      </w:r>
      <w:r>
        <w:rPr>
          <w:rFonts w:ascii="Liberation Serif" w:hAnsi="Liberation Serif"/>
          <w:sz w:val="24"/>
          <w:szCs w:val="24"/>
        </w:rPr>
        <w:t xml:space="preserve">Java, JavaScript, </w:t>
      </w:r>
      <w:r>
        <w:rPr>
          <w:rFonts w:ascii="Liberation Serif" w:hAnsi="Liberation Serif"/>
          <w:sz w:val="24"/>
          <w:szCs w:val="24"/>
        </w:rPr>
        <w:t xml:space="preserve">C, </w:t>
      </w:r>
      <w:r>
        <w:rPr>
          <w:rFonts w:ascii="Liberation Serif" w:hAnsi="Liberation Serif"/>
          <w:sz w:val="24"/>
          <w:szCs w:val="24"/>
        </w:rPr>
        <w:t>C#, HTML, CSS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Tools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jQuery, </w:t>
      </w:r>
      <w:r>
        <w:rPr>
          <w:rFonts w:ascii="Liberation Serif" w:hAnsi="Liberation Serif"/>
          <w:sz w:val="24"/>
          <w:szCs w:val="24"/>
        </w:rPr>
        <w:t>EJS, Typescript,</w:t>
      </w:r>
      <w:r>
        <w:rPr>
          <w:rFonts w:ascii="Liberation Serif" w:hAnsi="Liberation Serif"/>
          <w:sz w:val="24"/>
          <w:szCs w:val="24"/>
        </w:rPr>
        <w:t xml:space="preserve"> Node.js, </w:t>
      </w:r>
      <w:r>
        <w:rPr>
          <w:rFonts w:ascii="Liberation Serif" w:hAnsi="Liberation Serif"/>
          <w:sz w:val="24"/>
          <w:szCs w:val="24"/>
        </w:rPr>
        <w:t>React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Fonts w:ascii="Liberation Serif" w:hAnsi="Liberation Serif"/>
          <w:sz w:val="24"/>
          <w:szCs w:val="24"/>
        </w:rPr>
        <w:t>Next.js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Vue, </w:t>
      </w:r>
      <w:r>
        <w:rPr>
          <w:rFonts w:ascii="Liberation Serif" w:hAnsi="Liberation Serif"/>
          <w:sz w:val="24"/>
          <w:szCs w:val="24"/>
        </w:rPr>
        <w:t>Nuxt,</w:t>
      </w:r>
      <w:r>
        <w:rPr>
          <w:rFonts w:ascii="Liberation Serif" w:hAnsi="Liberation Serif"/>
          <w:sz w:val="24"/>
          <w:szCs w:val="24"/>
        </w:rPr>
        <w:t xml:space="preserve"> Unity, </w:t>
      </w:r>
      <w:r>
        <w:rPr>
          <w:rFonts w:ascii="Liberation Serif" w:hAnsi="Liberation Serif"/>
          <w:sz w:val="24"/>
          <w:szCs w:val="24"/>
        </w:rPr>
        <w:t>Godot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Database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Prisma, </w:t>
      </w:r>
      <w:r>
        <w:rPr>
          <w:rFonts w:ascii="Liberation Serif" w:hAnsi="Liberation Serif"/>
          <w:sz w:val="24"/>
          <w:szCs w:val="24"/>
        </w:rPr>
        <w:t>MongoDB</w:t>
      </w:r>
      <w:r>
        <w:rPr>
          <w:rFonts w:ascii="Liberation Serif" w:hAnsi="Liberation Serif"/>
          <w:sz w:val="24"/>
          <w:szCs w:val="24"/>
        </w:rPr>
        <w:t xml:space="preserve">, MySQL, </w:t>
      </w:r>
      <w:r>
        <w:rPr>
          <w:rFonts w:ascii="Liberation Serif" w:hAnsi="Liberation Serif"/>
          <w:sz w:val="24"/>
          <w:szCs w:val="24"/>
        </w:rPr>
        <w:t>PostgreSQL,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Firebase,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Workflow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Git, Agile, </w:t>
      </w:r>
      <w:r>
        <w:rPr>
          <w:rFonts w:ascii="Liberation Serif" w:hAnsi="Liberation Serif"/>
          <w:sz w:val="24"/>
          <w:szCs w:val="24"/>
        </w:rPr>
        <w:t>Trello,</w:t>
      </w:r>
      <w:r>
        <w:rPr>
          <w:rFonts w:ascii="Liberation Serif" w:hAnsi="Liberation Serif"/>
          <w:sz w:val="24"/>
          <w:szCs w:val="24"/>
        </w:rPr>
        <w:t xml:space="preserve"> Unit Testing</w:t>
      </w:r>
    </w:p>
    <w:p>
      <w:pPr>
        <w:pStyle w:val="ResumeHeader"/>
        <w:rPr/>
      </w:pPr>
      <w:r>
        <w:rPr/>
        <w:t>Projects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Textbook Hero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Academic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 full-stack web application designed to facilitate peer-to-peer buying and selling of used textbooks among students.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responsive and intuitive user interfaces using HTML, CSS, and JavaScript.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Integrated Firebase for authentication, real-time database management, and data storage.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</w:t>
      </w:r>
      <w:r>
        <w:rPr>
          <w:rFonts w:ascii="Liberation Serif" w:hAnsi="Liberation Serif"/>
          <w:sz w:val="24"/>
          <w:szCs w:val="24"/>
        </w:rPr>
        <w:t xml:space="preserve">: </w:t>
      </w:r>
      <w:hyperlink r:id="rId10">
        <w:r>
          <w:rPr>
            <w:rStyle w:val="Hyperlink"/>
            <w:rFonts w:eastAsia="Calibri" w:cs="Arial" w:ascii="Liberation Serif" w:hAnsi="Liberation Serif"/>
            <w:color w:val="000080"/>
            <w:kern w:val="2"/>
            <w:sz w:val="24"/>
            <w:szCs w:val="24"/>
            <w:u w:val="single"/>
            <w:shd w:fill="auto" w:val="clear"/>
            <w:lang w:val="en-CA" w:eastAsia="en-US" w:bidi="ar-SA"/>
          </w:rPr>
          <w:t>https://github.com/PouyanNorouzi/1800_202410_BBY09</w:t>
        </w:r>
      </w:hyperlink>
      <w:r>
        <w:rPr>
          <w:rFonts w:ascii="Liberation Serif" w:hAnsi="Liberation Serif"/>
          <w:sz w:val="24"/>
          <w:szCs w:val="24"/>
          <w:shd w:fill="auto" w:val="clear"/>
        </w:rPr>
        <w:t xml:space="preserve"> 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DisasterNot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Academic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 educational web application designed to help users prepare for natural disasters with an interactive chatbot.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Developed frontend views using HTML, CSS, and EJS templating in Node.js.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Created a dynamic chatbot using the OpenAI API to provide natural language responses and summaries for disaster preparedness.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and maintained a MongoDB database to store user interactions and frequently accessed information.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Focused on delivering a user-friendly design with accessible content to reach a broad audience.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Github:</w:t>
      </w:r>
      <w:r>
        <w:rPr>
          <w:rFonts w:ascii="Liberation Serif" w:hAnsi="Liberation Serif"/>
          <w:b w:val="false"/>
          <w:bCs w:val="false"/>
          <w:color w:val="333333"/>
          <w:sz w:val="24"/>
          <w:szCs w:val="24"/>
        </w:rPr>
        <w:t xml:space="preserve"> </w:t>
      </w:r>
      <w:hyperlink r:id="rId11">
        <w:r>
          <w:rPr>
            <w:rStyle w:val="Hyperlink"/>
            <w:rFonts w:eastAsia="Calibri" w:cs="Arial" w:ascii="Liberation Serif" w:hAnsi="Liberation Serif"/>
            <w:color w:val="000080"/>
            <w:kern w:val="2"/>
            <w:sz w:val="24"/>
            <w:szCs w:val="24"/>
            <w:u w:val="single"/>
            <w:shd w:fill="auto" w:val="clear"/>
            <w:lang w:val="en-CA" w:eastAsia="en-US" w:bidi="ar-SA"/>
          </w:rPr>
          <w:t>https://github.com/rraymondx/2800-202410-BBY28</w:t>
        </w:r>
      </w:hyperlink>
      <w:r>
        <w:rPr>
          <w:rFonts w:eastAsia="Calibri" w:cs="Arial" w:ascii="Liberation Serif" w:hAnsi="Liberation Serif"/>
          <w:color w:val="333333"/>
          <w:kern w:val="2"/>
          <w:sz w:val="24"/>
          <w:szCs w:val="24"/>
          <w:u w:val="single"/>
          <w:shd w:fill="auto" w:val="clear"/>
          <w:lang w:val="en-CA" w:eastAsia="en-US" w:bidi="ar-SA"/>
        </w:rPr>
        <w:t xml:space="preserve"> 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Multicultural Calendar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Personal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global holiday calendar web application displaying holidays from various cultures along with historical and cultural context.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Utilized Vue and JavaScript for building dynamic and reactive user interfaces.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Designed RESTful APIs with Node.js to fetch and serve holiday data efficiently.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Leveraged MongoDB for scalable and flexible data storage.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Implemented features for search, filtering, and date-based navigation to enhance user experience.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</w:t>
      </w:r>
      <w:r>
        <w:rPr>
          <w:rFonts w:ascii="Liberation Serif" w:hAnsi="Liberation Serif"/>
          <w:sz w:val="24"/>
          <w:szCs w:val="24"/>
        </w:rPr>
        <w:t xml:space="preserve">: </w:t>
      </w:r>
      <w:hyperlink r:id="rId12">
        <w:r>
          <w:rPr>
            <w:rStyle w:val="Hyperlink"/>
            <w:rFonts w:ascii="Liberation Serif" w:hAnsi="Liberation Serif"/>
            <w:color w:val="000080"/>
            <w:sz w:val="24"/>
            <w:szCs w:val="24"/>
          </w:rPr>
          <w:t>https://github.com/PouyanNorouzi/multicultural-calender</w:t>
        </w:r>
      </w:hyperlink>
      <w:r>
        <w:rPr>
          <w:rFonts w:ascii="Liberation Serif" w:hAnsi="Liberation Serif"/>
          <w:color w:val="333333"/>
          <w:sz w:val="24"/>
          <w:szCs w:val="24"/>
        </w:rPr>
        <w:t xml:space="preserve"> </w:t>
      </w:r>
    </w:p>
    <w:p>
      <w:pPr>
        <w:pStyle w:val="ResumeHeader"/>
        <w:rPr/>
      </w:pPr>
      <w:r>
        <w:rPr/>
        <w:t>Experience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Home Solutions Advisor</w:t>
      </w:r>
      <w:r>
        <w:rPr>
          <w:rFonts w:ascii="Liberation Serif" w:hAnsi="Liberation Serif"/>
          <w:sz w:val="24"/>
          <w:szCs w:val="24"/>
        </w:rPr>
        <w:t>, Best Buy, Coquitlam</w:t>
        <w:tab/>
        <w:t xml:space="preserve">August </w:t>
      </w:r>
      <w:r>
        <w:rPr>
          <w:rFonts w:ascii="Liberation Serif" w:hAnsi="Liberation Serif"/>
          <w:sz w:val="24"/>
          <w:szCs w:val="24"/>
        </w:rPr>
        <w:t>2023</w:t>
      </w:r>
      <w:r>
        <w:rPr>
          <w:rFonts w:ascii="Liberation Serif" w:hAnsi="Liberation Serif"/>
          <w:sz w:val="24"/>
          <w:szCs w:val="24"/>
        </w:rPr>
        <w:t xml:space="preserve"> – </w:t>
      </w:r>
      <w:r>
        <w:rPr>
          <w:rFonts w:ascii="Liberation Serif" w:hAnsi="Liberation Serif"/>
          <w:sz w:val="24"/>
          <w:szCs w:val="24"/>
        </w:rPr>
        <w:t>January</w:t>
      </w:r>
      <w:r>
        <w:rPr>
          <w:rFonts w:ascii="Liberation Serif" w:hAnsi="Liberation Serif"/>
          <w:sz w:val="24"/>
          <w:szCs w:val="24"/>
        </w:rPr>
        <w:t xml:space="preserve"> 202</w:t>
      </w:r>
      <w:r>
        <w:rPr>
          <w:rFonts w:ascii="Liberation Serif" w:hAnsi="Liberation Serif"/>
          <w:sz w:val="24"/>
          <w:szCs w:val="24"/>
        </w:rPr>
        <w:t>4</w:t>
      </w:r>
    </w:p>
    <w:p>
      <w:pPr>
        <w:pStyle w:val="Normal"/>
        <w:spacing w:lineRule="auto" w:line="240" w:before="0" w:after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I was a seasonal hire that helped with sales during a busy seaso</w:t>
      </w:r>
      <w:r>
        <w:rPr>
          <w:rFonts w:ascii="Liberation Serif" w:hAnsi="Liberation Serif"/>
          <w:i w:val="false"/>
          <w:iCs w:val="false"/>
          <w:sz w:val="24"/>
          <w:szCs w:val="24"/>
        </w:rPr>
        <w:t>n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Sales Assistant</w:t>
      </w:r>
      <w:r>
        <w:rPr>
          <w:rFonts w:ascii="Liberation Serif" w:hAnsi="Liberation Serif"/>
          <w:sz w:val="24"/>
          <w:szCs w:val="24"/>
        </w:rPr>
        <w:t>, Mehr shop, Iran</w:t>
        <w:tab/>
        <w:t>June 2019 – February 2020</w:t>
      </w:r>
    </w:p>
    <w:p>
      <w:pPr>
        <w:pStyle w:val="Normal"/>
        <w:spacing w:lineRule="auto" w:line="240" w:before="0" w:after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I helped with restocking and sales</w:t>
      </w:r>
    </w:p>
    <w:p>
      <w:pPr>
        <w:pStyle w:val="ResumeHeader"/>
        <w:rPr/>
      </w:pPr>
      <w:r>
        <w:rPr/>
        <w:t>Education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British Columbia Institute of Technology</w:t>
      </w:r>
      <w:r>
        <w:rPr>
          <w:rFonts w:ascii="Liberation Serif" w:hAnsi="Liberation Serif"/>
          <w:sz w:val="24"/>
          <w:szCs w:val="24"/>
        </w:rPr>
        <w:tab/>
        <w:t>January 2024-</w:t>
      </w:r>
      <w:r>
        <w:rPr>
          <w:rFonts w:ascii="Liberation Serif" w:hAnsi="Liberation Serif"/>
          <w:sz w:val="24"/>
          <w:szCs w:val="24"/>
        </w:rPr>
        <w:t>December 2025 (Expected)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Computer Systems Diploma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Burnaby, BC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Terry Fox Secondary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School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Class of 2023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Coquitlam, BC</w:t>
      </w:r>
    </w:p>
    <w:sectPr>
      <w:type w:val="nextPage"/>
      <w:pgSz w:w="12240" w:h="15840"/>
      <w:pgMar w:left="1440" w:right="1440" w:gutter="0" w:header="0" w:top="850" w:footer="0" w:bottom="6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ource Sans Pro">
    <w:charset w:val="01" w:characterSet="utf-8"/>
    <w:family w:val="swiss"/>
    <w:pitch w:val="variable"/>
  </w:font>
  <w:font w:name="Monaspace Argon Frozen">
    <w:charset w:val="01" w:characterSet="utf-8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Arial"/>
      <w:color w:val="auto"/>
      <w:kern w:val="2"/>
      <w:sz w:val="22"/>
      <w:szCs w:val="22"/>
      <w:lang w:val="en-CA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Adwaita Sans" w:cs="FreeSerif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hanging="0" w:start="720" w:end="0"/>
      <w:contextualSpacing/>
    </w:pPr>
    <w:rPr/>
  </w:style>
  <w:style w:type="paragraph" w:styleId="ContactInfo">
    <w:name w:val="Contact Info"/>
    <w:basedOn w:val="Normal"/>
    <w:qFormat/>
    <w:pPr>
      <w:spacing w:lineRule="auto" w:line="240" w:before="0" w:after="0"/>
      <w:jc w:val="center"/>
    </w:pPr>
    <w:rPr>
      <w:color w:val="595959"/>
      <w:kern w:val="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ResumeHeader">
    <w:name w:val="Resume Header"/>
    <w:basedOn w:val="Normal"/>
    <w:qFormat/>
    <w:pPr>
      <w:pBdr>
        <w:bottom w:val="single" w:sz="2" w:space="0" w:color="000000"/>
      </w:pBdr>
      <w:spacing w:lineRule="auto" w:line="240" w:before="0" w:after="0"/>
    </w:pPr>
    <w:rPr>
      <w:rFonts w:ascii="Source Sans Pro" w:hAnsi="Source Sans Pro"/>
      <w:b/>
      <w:bCs/>
      <w:smallCaps/>
      <w:color w:val="2A6099"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uyannorouzii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PouyanNorouzi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linkedin.com/in/pouyan-norouzi/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PouyanNorouzi/1800_202410_BBY09" TargetMode="External"/><Relationship Id="rId11" Type="http://schemas.openxmlformats.org/officeDocument/2006/relationships/hyperlink" Target="https://github.com/rraymondx/2800-202410-BBY28" TargetMode="External"/><Relationship Id="rId12" Type="http://schemas.openxmlformats.org/officeDocument/2006/relationships/hyperlink" Target="https://github.com/PouyanNorouzi/multicultural-calende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LibreOffice/25.2.3.2$Linux_X86_64 LibreOffice_project/520$Build-2</Application>
  <AppVersion>15.0000</AppVersion>
  <Pages>1</Pages>
  <Words>308</Words>
  <Characters>2037</Characters>
  <CharactersWithSpaces>2297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2023-09-20T00:50:00Z</dcterms:created>
  <dc:creator>Editha Magtibay</dc:creator>
  <dc:description/>
  <dc:language>en-CA</dc:language>
  <cp:lastModifiedBy/>
  <cp:lastPrinted>2024-09-15T21:58:19Z</cp:lastPrinted>
  <dcterms:modified xsi:type="dcterms:W3CDTF">2025-05-15T18:25:54Z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