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BF3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4751FD1" w14:textId="77777777" w:rsidR="009572AC" w:rsidRPr="00FE3F62" w:rsidRDefault="009572AC" w:rsidP="00002E48">
      <w:pPr>
        <w:pStyle w:val="Default"/>
        <w:jc w:val="both"/>
        <w:rPr>
          <w:rFonts w:ascii="UT Sans" w:hAnsi="UT Sans" w:cstheme="minorHAnsi"/>
          <w:bCs/>
        </w:rPr>
      </w:pPr>
    </w:p>
    <w:p w14:paraId="6C525609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2DBB918E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0FCBB8D9" w14:textId="77777777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57F2285" w14:textId="1E88BBB5" w:rsidR="009572AC" w:rsidRPr="00FE3F62" w:rsidRDefault="00002E48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</w:p>
    <w:p w14:paraId="495BF8F2" w14:textId="2DA5438A" w:rsidR="009572AC" w:rsidRPr="00FE3F62" w:rsidRDefault="009572AC" w:rsidP="004C5C66">
      <w:pPr>
        <w:spacing w:before="120" w:after="120" w:line="240" w:lineRule="auto"/>
        <w:jc w:val="center"/>
        <w:rPr>
          <w:rFonts w:ascii="UT Sans" w:hAnsi="UT Sans" w:cstheme="minorHAnsi"/>
          <w:b/>
          <w:sz w:val="28"/>
          <w:szCs w:val="28"/>
        </w:rPr>
      </w:pPr>
      <w:r w:rsidRPr="00FE3F62">
        <w:rPr>
          <w:rFonts w:ascii="UT Sans" w:hAnsi="UT Sans" w:cstheme="minorHAnsi"/>
          <w:b/>
          <w:sz w:val="28"/>
          <w:szCs w:val="28"/>
        </w:rPr>
        <w:t>Proiectarea unui circuit electronic destinat reglării digitale a intensită</w:t>
      </w:r>
      <w:r w:rsidRPr="00FE3F62">
        <w:rPr>
          <w:rFonts w:ascii="UT Sans" w:hAnsi="UT Sans" w:cstheme="minorHAnsi"/>
          <w:b/>
          <w:sz w:val="28"/>
          <w:szCs w:val="28"/>
          <w:lang w:val="en-US"/>
        </w:rPr>
        <w:t>ț</w:t>
      </w:r>
      <w:r w:rsidRPr="00FE3F62">
        <w:rPr>
          <w:rFonts w:ascii="UT Sans" w:hAnsi="UT Sans" w:cstheme="minorHAnsi"/>
          <w:b/>
          <w:sz w:val="28"/>
          <w:szCs w:val="28"/>
        </w:rPr>
        <w:t>ii sonore în trepte şi afișarea acestuia</w:t>
      </w:r>
    </w:p>
    <w:p w14:paraId="381CD7A1" w14:textId="458914CE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36EFEA18" w14:textId="2CF46A98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4088619E" w14:textId="77777777" w:rsidR="007F59A1" w:rsidRPr="00FE3F62" w:rsidRDefault="007F59A1" w:rsidP="00CF785F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AC3249B" w14:textId="77777777" w:rsidR="007F59A1" w:rsidRPr="00FE3F62" w:rsidRDefault="007F59A1" w:rsidP="00002E48">
      <w:pPr>
        <w:spacing w:after="0" w:line="240" w:lineRule="auto"/>
        <w:ind w:left="7920" w:firstLine="720"/>
        <w:jc w:val="both"/>
        <w:rPr>
          <w:rFonts w:ascii="UT Sans" w:hAnsi="UT Sans" w:cstheme="minorHAnsi"/>
          <w:bCs/>
          <w:sz w:val="28"/>
        </w:rPr>
      </w:pPr>
    </w:p>
    <w:p w14:paraId="752CAE25" w14:textId="77777777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7C995084" w14:textId="77777777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0993D76A" w14:textId="7E474BEC" w:rsidR="00637DBF" w:rsidRPr="00FE3F62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1038906D" w14:textId="65096A74" w:rsidR="00035B40" w:rsidRPr="00FE3F62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3545E192" w14:textId="54EB7A6D" w:rsidR="00035B40" w:rsidRPr="00FE3F62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68C48003" w14:textId="556FD9D1" w:rsidR="00035B40" w:rsidRPr="00FE3F62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3F0401E4" w14:textId="77777777" w:rsidR="00035B40" w:rsidRPr="00FE3F62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46405F19" w14:textId="20B2E1F9" w:rsidR="00637DBF" w:rsidRPr="00FE3F62" w:rsidRDefault="00002E48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FE3F62">
        <w:rPr>
          <w:rFonts w:ascii="UT Sans" w:hAnsi="UT Sans" w:cstheme="minorHAnsi"/>
          <w:bCs/>
          <w:sz w:val="24"/>
          <w:szCs w:val="24"/>
        </w:rPr>
        <w:t>Inginerie Audio 2</w:t>
      </w:r>
    </w:p>
    <w:p w14:paraId="0C0AB508" w14:textId="588FB9A4" w:rsidR="007F59A1" w:rsidRPr="00FE3F62" w:rsidRDefault="007F59A1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FE3F62">
        <w:rPr>
          <w:rFonts w:ascii="UT Sans" w:hAnsi="UT Sans" w:cstheme="minorHAnsi"/>
          <w:bCs/>
          <w:sz w:val="24"/>
          <w:szCs w:val="24"/>
        </w:rPr>
        <w:t>Povăr Luminița</w:t>
      </w:r>
    </w:p>
    <w:p w14:paraId="11CFA00B" w14:textId="5A8562F0" w:rsidR="007F59A1" w:rsidRPr="00FE3F62" w:rsidRDefault="007F59A1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FE3F62">
        <w:rPr>
          <w:rFonts w:ascii="UT Sans" w:hAnsi="UT Sans" w:cstheme="minorHAnsi"/>
          <w:bCs/>
          <w:sz w:val="24"/>
          <w:szCs w:val="24"/>
        </w:rPr>
        <w:t>Anul 3, TST, grupa</w:t>
      </w:r>
      <w:r w:rsidR="00CF785F" w:rsidRPr="00FE3F62">
        <w:rPr>
          <w:rFonts w:ascii="UT Sans" w:hAnsi="UT Sans" w:cstheme="minorHAnsi"/>
          <w:bCs/>
          <w:sz w:val="24"/>
          <w:szCs w:val="24"/>
        </w:rPr>
        <w:t xml:space="preserve"> </w:t>
      </w:r>
      <w:r w:rsidRPr="00FE3F62">
        <w:rPr>
          <w:rFonts w:ascii="UT Sans" w:hAnsi="UT Sans" w:cstheme="minorHAnsi"/>
          <w:bCs/>
          <w:sz w:val="24"/>
          <w:szCs w:val="24"/>
        </w:rPr>
        <w:t>4LF602</w:t>
      </w:r>
    </w:p>
    <w:p w14:paraId="01288F36" w14:textId="77777777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86A3155" w14:textId="3EF1EF19" w:rsidR="009572AC" w:rsidRPr="00FE3F62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26E6C25" w14:textId="4137AE05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01BC2D9" w14:textId="140EA7D2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148E47B" w14:textId="3471F736" w:rsidR="007F59A1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B94ACE9" w14:textId="77777777" w:rsidR="00CF785F" w:rsidRPr="00FE3F62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  <w:r w:rsidRPr="00FE3F62">
        <w:rPr>
          <w:rFonts w:ascii="UT Sans" w:hAnsi="UT Sans" w:cstheme="minorHAnsi"/>
          <w:bCs/>
          <w:sz w:val="28"/>
        </w:rPr>
        <w:tab/>
      </w:r>
    </w:p>
    <w:p w14:paraId="4B3EE933" w14:textId="007DE156" w:rsidR="009572AC" w:rsidRPr="00FE3F62" w:rsidRDefault="009572AC" w:rsidP="00035B40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80CEC2B" w14:textId="6016D685" w:rsidR="00C64249" w:rsidRPr="00FE3F62" w:rsidRDefault="00FE2D21" w:rsidP="00FE2D21">
      <w:pPr>
        <w:spacing w:before="120" w:after="120" w:line="240" w:lineRule="auto"/>
        <w:jc w:val="center"/>
        <w:rPr>
          <w:rFonts w:ascii="UT Sans" w:hAnsi="UT Sans"/>
          <w:b/>
          <w:bCs/>
          <w:sz w:val="28"/>
          <w:szCs w:val="28"/>
        </w:rPr>
      </w:pPr>
      <w:r w:rsidRPr="00FE3F62">
        <w:rPr>
          <w:rFonts w:ascii="UT Sans" w:hAnsi="UT Sans"/>
          <w:b/>
          <w:bCs/>
          <w:sz w:val="28"/>
          <w:szCs w:val="28"/>
        </w:rPr>
        <w:lastRenderedPageBreak/>
        <w:t>3.</w:t>
      </w:r>
      <w:r w:rsidR="00C64249" w:rsidRPr="00FE3F62">
        <w:rPr>
          <w:rFonts w:ascii="UT Sans" w:hAnsi="UT Sans"/>
          <w:b/>
          <w:bCs/>
          <w:sz w:val="28"/>
          <w:szCs w:val="28"/>
        </w:rPr>
        <w:t xml:space="preserve">Etapa </w:t>
      </w:r>
      <w:r w:rsidR="005E3A13" w:rsidRPr="00FE3F62">
        <w:rPr>
          <w:rFonts w:ascii="UT Sans" w:hAnsi="UT Sans"/>
          <w:b/>
          <w:bCs/>
          <w:sz w:val="28"/>
          <w:szCs w:val="28"/>
        </w:rPr>
        <w:t>3</w:t>
      </w:r>
      <w:r w:rsidR="00C64249" w:rsidRPr="00FE3F62">
        <w:rPr>
          <w:rFonts w:ascii="UT Sans" w:hAnsi="UT Sans"/>
          <w:b/>
          <w:bCs/>
          <w:sz w:val="28"/>
          <w:szCs w:val="28"/>
        </w:rPr>
        <w:t xml:space="preserve"> - Proiectare </w:t>
      </w:r>
      <w:r w:rsidRPr="00FE3F62">
        <w:rPr>
          <w:rFonts w:ascii="UT Sans" w:hAnsi="UT Sans"/>
          <w:b/>
          <w:bCs/>
          <w:sz w:val="28"/>
          <w:szCs w:val="28"/>
        </w:rPr>
        <w:t>decodificator și afișor</w:t>
      </w:r>
    </w:p>
    <w:p w14:paraId="179F8A59" w14:textId="77777777" w:rsidR="009572AC" w:rsidRPr="00FE3F62" w:rsidRDefault="009572AC" w:rsidP="00002E48">
      <w:pPr>
        <w:spacing w:before="120" w:after="120" w:line="240" w:lineRule="auto"/>
        <w:ind w:firstLine="360"/>
        <w:jc w:val="both"/>
        <w:rPr>
          <w:rFonts w:ascii="UT Sans" w:hAnsi="UT Sans"/>
          <w:bCs/>
          <w:sz w:val="24"/>
          <w:szCs w:val="28"/>
        </w:rPr>
      </w:pPr>
    </w:p>
    <w:p w14:paraId="5E8B261D" w14:textId="77777777" w:rsidR="009572AC" w:rsidRPr="00FE3F62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FE3F62">
        <w:rPr>
          <w:rFonts w:ascii="UT Sans" w:hAnsi="UT Sans" w:cstheme="minorHAnsi"/>
          <w:bCs/>
          <w:sz w:val="24"/>
          <w:szCs w:val="24"/>
        </w:rPr>
        <w:t>Variabile:</w:t>
      </w:r>
    </w:p>
    <w:p w14:paraId="105CA9F1" w14:textId="37EA8180" w:rsidR="00C64249" w:rsidRPr="00FE3F62" w:rsidRDefault="00345335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</w:rPr>
      </w:pPr>
      <w:r w:rsidRPr="00FE3F62">
        <w:rPr>
          <w:rFonts w:ascii="UT Sans" w:hAnsi="UT Sans" w:cstheme="minorHAnsi"/>
        </w:rPr>
        <w:t>Circuitul decodificator, DCD</w:t>
      </w:r>
      <w:r w:rsidR="00C64249" w:rsidRPr="00FE3F62">
        <w:rPr>
          <w:rFonts w:ascii="UT Sans" w:hAnsi="UT Sans" w:cstheme="minorHAnsi"/>
        </w:rPr>
        <w:t>.</w:t>
      </w:r>
    </w:p>
    <w:p w14:paraId="4DF03E7E" w14:textId="1EBA4CA0" w:rsidR="00C64249" w:rsidRPr="00FE3F62" w:rsidRDefault="00345335" w:rsidP="00C64249">
      <w:pPr>
        <w:spacing w:after="0" w:line="240" w:lineRule="auto"/>
        <w:ind w:left="720" w:firstLine="720"/>
        <w:jc w:val="both"/>
        <w:rPr>
          <w:rFonts w:ascii="UT Sans" w:hAnsi="UT Sans" w:cstheme="minorHAnsi"/>
          <w:b/>
          <w:bCs/>
        </w:rPr>
      </w:pPr>
      <w:r w:rsidRPr="00FE3F62">
        <w:rPr>
          <w:rFonts w:ascii="UT Sans" w:eastAsiaTheme="minorEastAsia" w:hAnsi="UT Sans" w:cstheme="minorHAnsi"/>
          <w:b/>
        </w:rPr>
        <w:t>74HC</w:t>
      </w:r>
      <w:r w:rsidR="00732F44" w:rsidRPr="00FE3F62">
        <w:rPr>
          <w:rFonts w:ascii="UT Sans" w:eastAsiaTheme="minorEastAsia" w:hAnsi="UT Sans" w:cstheme="minorHAnsi"/>
          <w:b/>
        </w:rPr>
        <w:t>4</w:t>
      </w:r>
      <w:r w:rsidRPr="00FE3F62">
        <w:rPr>
          <w:rFonts w:ascii="UT Sans" w:eastAsiaTheme="minorEastAsia" w:hAnsi="UT Sans" w:cstheme="minorHAnsi"/>
          <w:b/>
        </w:rPr>
        <w:t>514</w:t>
      </w:r>
    </w:p>
    <w:p w14:paraId="149A4D9B" w14:textId="1839836F" w:rsidR="00C64249" w:rsidRPr="00FE3F62" w:rsidRDefault="00345335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</w:rPr>
      </w:pPr>
      <w:r w:rsidRPr="00FE3F62">
        <w:rPr>
          <w:rFonts w:ascii="UT Sans" w:hAnsi="UT Sans" w:cstheme="minorHAnsi"/>
        </w:rPr>
        <w:t>Curentul prin LED, I</w:t>
      </w:r>
      <w:r w:rsidRPr="00FE3F62">
        <w:rPr>
          <w:rFonts w:ascii="UT Sans" w:hAnsi="UT Sans" w:cstheme="minorHAnsi"/>
          <w:vertAlign w:val="subscript"/>
        </w:rPr>
        <w:t>LED</w:t>
      </w:r>
    </w:p>
    <w:p w14:paraId="7E9FE103" w14:textId="462D3889" w:rsidR="00C64249" w:rsidRPr="00FE3F62" w:rsidRDefault="00345335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  <w:bCs/>
        </w:rPr>
      </w:pPr>
      <w:r w:rsidRPr="00FE3F62">
        <w:rPr>
          <w:rFonts w:ascii="UT Sans" w:hAnsi="UT Sans" w:cstheme="minorHAnsi"/>
          <w:b/>
          <w:bCs/>
        </w:rPr>
        <w:t>I</w:t>
      </w:r>
      <w:r w:rsidRPr="00FE3F62">
        <w:rPr>
          <w:rFonts w:ascii="UT Sans" w:hAnsi="UT Sans" w:cstheme="minorHAnsi"/>
          <w:b/>
          <w:bCs/>
          <w:vertAlign w:val="subscript"/>
        </w:rPr>
        <w:t xml:space="preserve">LED   </w:t>
      </w:r>
      <w:r w:rsidRPr="00FE3F62">
        <w:rPr>
          <w:rFonts w:ascii="UT Sans" w:hAnsi="UT Sans" w:cstheme="minorHAnsi"/>
          <w:b/>
          <w:bCs/>
        </w:rPr>
        <w:t>= 7.75 mA</w:t>
      </w:r>
    </w:p>
    <w:p w14:paraId="2FE34887" w14:textId="77777777" w:rsidR="009572AC" w:rsidRPr="00FE3F62" w:rsidRDefault="009572AC" w:rsidP="00002E48">
      <w:pPr>
        <w:pStyle w:val="Listparagraf"/>
        <w:spacing w:before="120" w:after="120" w:line="240" w:lineRule="auto"/>
        <w:ind w:left="1440"/>
        <w:jc w:val="both"/>
        <w:rPr>
          <w:rFonts w:ascii="UT Sans" w:hAnsi="UT Sans" w:cstheme="minorHAnsi"/>
          <w:bCs/>
          <w:sz w:val="24"/>
        </w:rPr>
      </w:pPr>
    </w:p>
    <w:p w14:paraId="4F9B1977" w14:textId="3261A3F7" w:rsidR="007F59A1" w:rsidRPr="00FE3F62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UT Sans" w:hAnsi="UT Sans" w:cstheme="minorHAnsi"/>
          <w:bCs/>
          <w:sz w:val="24"/>
        </w:rPr>
      </w:pPr>
      <w:r w:rsidRPr="00FE3F62">
        <w:rPr>
          <w:rFonts w:ascii="UT Sans" w:hAnsi="UT Sans" w:cstheme="minorHAnsi"/>
          <w:bCs/>
          <w:sz w:val="24"/>
        </w:rPr>
        <w:t>Cerințe:</w:t>
      </w:r>
    </w:p>
    <w:p w14:paraId="79ED764C" w14:textId="4287E528" w:rsidR="00035B40" w:rsidRPr="00FE3F62" w:rsidRDefault="00732F44" w:rsidP="00345335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 w:rsidRPr="00FE3F62">
        <w:rPr>
          <w:rFonts w:ascii="UT Sans" w:hAnsi="UT Sans"/>
        </w:rPr>
        <w:t xml:space="preserve">Dimensionare rezistență de limitare a curentului prin fiecare segment al afișorului (LED), </w:t>
      </w:r>
      <w:r w:rsidRPr="00FE3F62">
        <w:rPr>
          <w:rFonts w:ascii="UT Sans" w:hAnsi="UT Sans" w:cstheme="minorHAnsi"/>
        </w:rPr>
        <w:t>R</w:t>
      </w:r>
      <w:r w:rsidRPr="00FE3F62">
        <w:rPr>
          <w:rFonts w:ascii="UT Sans" w:hAnsi="UT Sans" w:cstheme="minorHAnsi"/>
          <w:vertAlign w:val="subscript"/>
        </w:rPr>
        <w:t>LED</w:t>
      </w:r>
      <w:r w:rsidRPr="00FE3F62">
        <w:rPr>
          <w:rFonts w:ascii="UT Sans" w:hAnsi="UT Sans"/>
        </w:rPr>
        <w:t>, cu toleranța 5%, pentru curentul prin LED-uri dat; se va ține cont de căderea de tensiune pe LED-ul în conducție şi nivelul Low respectiv High de la ieşirea decodificatorului;</w:t>
      </w:r>
      <w:r w:rsidR="00C64249" w:rsidRPr="00FE3F62">
        <w:rPr>
          <w:rFonts w:ascii="UT Sans" w:hAnsi="UT Sans" w:cstheme="minorHAnsi"/>
          <w:szCs w:val="20"/>
        </w:rPr>
        <w:tab/>
      </w:r>
    </w:p>
    <w:p w14:paraId="2EB8A48C" w14:textId="1864CF88" w:rsidR="00C64249" w:rsidRPr="00FE3F62" w:rsidRDefault="00C64249" w:rsidP="00732F44">
      <w:pPr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6BEA58FD" w14:textId="748E7D4C" w:rsidR="00732F44" w:rsidRDefault="00732F44" w:rsidP="00732F44">
      <w:pPr>
        <w:spacing w:after="0" w:line="240" w:lineRule="auto"/>
        <w:ind w:left="1080"/>
        <w:jc w:val="both"/>
        <w:rPr>
          <w:rFonts w:ascii="UT Sans" w:hAnsi="UT Sans"/>
        </w:rPr>
      </w:pPr>
      <w:r w:rsidRPr="00FE3F62">
        <w:rPr>
          <w:rFonts w:ascii="UT Sans" w:hAnsi="UT Sans" w:cstheme="minorHAnsi"/>
          <w:szCs w:val="20"/>
        </w:rPr>
        <w:t xml:space="preserve">Ieșire activă high </w:t>
      </w:r>
      <w:r w:rsidRPr="00FE3F62">
        <w:rPr>
          <w:rFonts w:ascii="UT Sans" w:hAnsi="UT Sans" w:cstheme="minorHAnsi"/>
        </w:rPr>
        <w:t>V</w:t>
      </w:r>
      <w:r w:rsidRPr="00FE3F62">
        <w:rPr>
          <w:rFonts w:ascii="UT Sans" w:hAnsi="UT Sans" w:cstheme="minorHAnsi"/>
          <w:vertAlign w:val="subscript"/>
        </w:rPr>
        <w:t>OH</w:t>
      </w:r>
      <w:r w:rsidRPr="00FE3F62">
        <w:rPr>
          <w:rFonts w:ascii="UT Sans" w:hAnsi="UT Sans"/>
        </w:rPr>
        <w:t xml:space="preserve"> = 5V pentru </w:t>
      </w:r>
      <w:r w:rsidRPr="00FE3F62">
        <w:rPr>
          <w:rFonts w:ascii="UT Sans" w:hAnsi="UT Sans" w:cstheme="minorHAnsi"/>
        </w:rPr>
        <w:t>V</w:t>
      </w:r>
      <w:r w:rsidRPr="00FE3F62">
        <w:rPr>
          <w:rFonts w:ascii="UT Sans" w:hAnsi="UT Sans" w:cstheme="minorHAnsi"/>
          <w:vertAlign w:val="subscript"/>
        </w:rPr>
        <w:t>CC</w:t>
      </w:r>
      <w:r w:rsidRPr="00FE3F62">
        <w:rPr>
          <w:rFonts w:ascii="UT Sans" w:hAnsi="UT Sans"/>
        </w:rPr>
        <w:t xml:space="preserve"> = 5V</w:t>
      </w:r>
    </w:p>
    <w:p w14:paraId="1969D116" w14:textId="77777777" w:rsidR="00A7499C" w:rsidRPr="00FE3F62" w:rsidRDefault="00A7499C" w:rsidP="00732F44">
      <w:pPr>
        <w:spacing w:after="0" w:line="240" w:lineRule="auto"/>
        <w:ind w:left="1080"/>
        <w:jc w:val="both"/>
        <w:rPr>
          <w:rFonts w:ascii="UT Sans" w:hAnsi="UT Sans"/>
        </w:rPr>
      </w:pPr>
    </w:p>
    <w:p w14:paraId="7682B1EC" w14:textId="0B86F1DE" w:rsidR="007A5AFC" w:rsidRDefault="007A5AFC" w:rsidP="007A5AFC">
      <w:pPr>
        <w:spacing w:after="0" w:line="240" w:lineRule="auto"/>
        <w:ind w:left="1080"/>
        <w:jc w:val="both"/>
        <w:rPr>
          <w:rFonts w:ascii="UT Sans" w:hAnsi="UT Sans"/>
        </w:rPr>
      </w:pPr>
      <w:r w:rsidRPr="00FE3F62">
        <w:rPr>
          <w:rFonts w:ascii="UT Sans" w:hAnsi="UT Sans" w:cstheme="minorHAnsi"/>
        </w:rPr>
        <w:t>U</w:t>
      </w:r>
      <w:r w:rsidRPr="00FE3F62">
        <w:rPr>
          <w:rFonts w:ascii="UT Sans" w:hAnsi="UT Sans" w:cstheme="minorHAnsi"/>
          <w:vertAlign w:val="subscript"/>
        </w:rPr>
        <w:t>LED</w:t>
      </w:r>
      <w:r w:rsidRPr="00FE3F62">
        <w:rPr>
          <w:rFonts w:ascii="UT Sans" w:hAnsi="UT Sans"/>
        </w:rPr>
        <w:t xml:space="preserve"> </w:t>
      </w:r>
      <w:r w:rsidR="00C424F2" w:rsidRPr="00FE3F62">
        <w:rPr>
          <w:rFonts w:ascii="UT Sans" w:hAnsi="UT Sans"/>
        </w:rPr>
        <w:t>= 2.2 V</w:t>
      </w:r>
    </w:p>
    <w:p w14:paraId="52F97FF4" w14:textId="77777777" w:rsidR="00A7499C" w:rsidRPr="00FE3F62" w:rsidRDefault="00A7499C" w:rsidP="007A5AFC">
      <w:pPr>
        <w:spacing w:after="0" w:line="240" w:lineRule="auto"/>
        <w:ind w:left="1080"/>
        <w:jc w:val="both"/>
        <w:rPr>
          <w:rFonts w:ascii="UT Sans" w:hAnsi="UT Sans"/>
        </w:rPr>
      </w:pPr>
    </w:p>
    <w:p w14:paraId="35495276" w14:textId="48AE9738" w:rsidR="00273729" w:rsidRPr="00A7499C" w:rsidRDefault="00000000" w:rsidP="007A5AFC">
      <w:pPr>
        <w:spacing w:after="0" w:line="240" w:lineRule="auto"/>
        <w:ind w:left="1080"/>
        <w:jc w:val="both"/>
        <w:rPr>
          <w:rFonts w:ascii="UT Sans" w:eastAsiaTheme="minorEastAsia" w:hAnsi="UT San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LED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cc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LED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5V</m:t>
              </m:r>
              <m:r>
                <w:rPr>
                  <w:rFonts w:ascii="Cambria Math" w:hAnsi="Cambria Math" w:cstheme="minorHAnsi"/>
                  <w:szCs w:val="20"/>
                </w:rPr>
                <m:t>-</m:t>
              </m:r>
              <m:r>
                <w:rPr>
                  <w:rFonts w:ascii="Cambria Math" w:hAnsi="Cambria Math" w:cstheme="minorHAnsi"/>
                </w:rPr>
                <m:t>2.2V</m:t>
              </m:r>
            </m:num>
            <m:den>
              <m:r>
                <w:rPr>
                  <w:rFonts w:ascii="Cambria Math" w:hAnsi="Cambria Math" w:cstheme="minorHAnsi"/>
                </w:rPr>
                <m:t>7.75mA</m:t>
              </m:r>
            </m:den>
          </m:f>
          <m:r>
            <w:rPr>
              <w:rFonts w:ascii="Cambria Math" w:hAnsi="Cambria Math" w:cstheme="minorHAnsi"/>
            </w:rPr>
            <m:t>=361,290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Ω</m:t>
          </m:r>
        </m:oMath>
      </m:oMathPara>
    </w:p>
    <w:p w14:paraId="6CEC288A" w14:textId="77777777" w:rsidR="00A7499C" w:rsidRPr="00FE3F62" w:rsidRDefault="00A7499C" w:rsidP="007A5AFC">
      <w:pPr>
        <w:spacing w:after="0" w:line="240" w:lineRule="auto"/>
        <w:ind w:left="1080"/>
        <w:jc w:val="both"/>
        <w:rPr>
          <w:rFonts w:ascii="UT Sans" w:hAnsi="UT Sans"/>
        </w:rPr>
      </w:pPr>
    </w:p>
    <w:p w14:paraId="429144D1" w14:textId="25696352" w:rsidR="00273729" w:rsidRPr="00FE3F62" w:rsidRDefault="00273729" w:rsidP="007A5AFC">
      <w:pPr>
        <w:spacing w:after="0" w:line="240" w:lineRule="auto"/>
        <w:ind w:left="360" w:firstLine="720"/>
        <w:jc w:val="both"/>
        <w:rPr>
          <w:rFonts w:ascii="UT Sans" w:eastAsiaTheme="minorEastAsia" w:hAnsi="UT Sans" w:cstheme="minorHAnsi"/>
          <w:szCs w:val="20"/>
        </w:rPr>
      </w:pPr>
      <w:r w:rsidRPr="00FE3F62">
        <w:rPr>
          <w:rFonts w:ascii="UT Sans" w:eastAsiaTheme="minorEastAsia" w:hAnsi="UT Sans" w:cstheme="minorHAnsi"/>
          <w:szCs w:val="20"/>
        </w:rPr>
        <w:t>Alegem valoarea nominală standard pentru seria E-24</w:t>
      </w:r>
    </w:p>
    <w:p w14:paraId="5A09EB3A" w14:textId="72EA1D23" w:rsidR="00273729" w:rsidRPr="00FE3F62" w:rsidRDefault="00273729" w:rsidP="00273729">
      <w:pPr>
        <w:spacing w:after="0" w:line="240" w:lineRule="auto"/>
        <w:ind w:left="360" w:firstLine="720"/>
        <w:jc w:val="both"/>
        <w:rPr>
          <w:rFonts w:ascii="UT Sans" w:eastAsiaTheme="minorEastAsia" w:hAnsi="UT Sans" w:cstheme="minorHAnsi"/>
          <w:b/>
          <w:bCs/>
          <w:szCs w:val="20"/>
        </w:rPr>
      </w:pPr>
      <w:r w:rsidRPr="00FE3F62">
        <w:rPr>
          <w:rFonts w:ascii="UT Sans" w:eastAsiaTheme="minorEastAsia" w:hAnsi="UT Sans" w:cstheme="minorHAnsi"/>
          <w:b/>
          <w:bCs/>
          <w:szCs w:val="20"/>
        </w:rPr>
        <w:t>R</w:t>
      </w:r>
      <w:r w:rsidRPr="00FE3F62">
        <w:rPr>
          <w:rFonts w:ascii="UT Sans" w:eastAsiaTheme="minorEastAsia" w:hAnsi="UT Sans" w:cstheme="minorHAnsi"/>
          <w:b/>
          <w:bCs/>
          <w:szCs w:val="20"/>
          <w:vertAlign w:val="subscript"/>
        </w:rPr>
        <w:t xml:space="preserve">LED </w:t>
      </w:r>
      <w:r w:rsidRPr="00FE3F62">
        <w:rPr>
          <w:rFonts w:ascii="UT Sans" w:eastAsiaTheme="minorEastAsia" w:hAnsi="UT Sans" w:cstheme="minorHAnsi"/>
          <w:b/>
          <w:bCs/>
          <w:szCs w:val="20"/>
        </w:rPr>
        <w:t xml:space="preserve">= 360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Ω</m:t>
        </m:r>
      </m:oMath>
    </w:p>
    <w:p w14:paraId="5FDB0EF5" w14:textId="77777777" w:rsidR="00C424F2" w:rsidRPr="00FE3F62" w:rsidRDefault="00C424F2" w:rsidP="00732F44">
      <w:pPr>
        <w:spacing w:after="0" w:line="240" w:lineRule="auto"/>
        <w:ind w:left="1080"/>
        <w:jc w:val="both"/>
        <w:rPr>
          <w:rFonts w:ascii="UT Sans" w:hAnsi="UT Sans" w:cstheme="minorHAnsi"/>
          <w:szCs w:val="20"/>
        </w:rPr>
      </w:pPr>
    </w:p>
    <w:p w14:paraId="39F2F40C" w14:textId="3ADC373C" w:rsidR="00732F44" w:rsidRPr="00A7499C" w:rsidRDefault="00732F44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szCs w:val="20"/>
        </w:rPr>
      </w:pPr>
      <w:r w:rsidRPr="00FE3F62">
        <w:rPr>
          <w:rFonts w:ascii="UT Sans" w:hAnsi="UT Sans"/>
        </w:rPr>
        <w:t>Recalculare curent prin LED-uri având în vedere valoarea standard a rezistenței de limitare.</w:t>
      </w:r>
    </w:p>
    <w:p w14:paraId="2D3FD170" w14:textId="77777777" w:rsidR="00A7499C" w:rsidRPr="00FE3F62" w:rsidRDefault="00A7499C" w:rsidP="00A7499C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1ABB6A3A" w14:textId="04528AF6" w:rsidR="007A5AFC" w:rsidRPr="00A7499C" w:rsidRDefault="00000000" w:rsidP="007A5AFC">
      <w:pPr>
        <w:spacing w:after="0" w:line="240" w:lineRule="auto"/>
        <w:ind w:left="1080"/>
        <w:jc w:val="both"/>
        <w:rPr>
          <w:rFonts w:ascii="UT Sans" w:eastAsiaTheme="minorEastAsia" w:hAnsi="UT Sans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LED_recalc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cc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LED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LED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5V</m:t>
              </m:r>
              <m:r>
                <w:rPr>
                  <w:rFonts w:ascii="Cambria Math" w:hAnsi="Cambria Math" w:cstheme="minorHAnsi"/>
                  <w:szCs w:val="20"/>
                </w:rPr>
                <m:t>-</m:t>
              </m:r>
              <m:r>
                <w:rPr>
                  <w:rFonts w:ascii="Cambria Math" w:hAnsi="Cambria Math" w:cstheme="minorHAnsi"/>
                </w:rPr>
                <m:t>2.2V</m:t>
              </m:r>
            </m:num>
            <m:den>
              <m:r>
                <w:rPr>
                  <w:rFonts w:ascii="Cambria Math" w:hAnsi="Cambria Math" w:cstheme="minorHAnsi"/>
                </w:rPr>
                <m:t>360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2.8V</m:t>
              </m:r>
            </m:num>
            <m:den>
              <m:r>
                <w:rPr>
                  <w:rFonts w:ascii="Cambria Math" w:hAnsi="Cambria Math" w:cstheme="minorHAnsi"/>
                </w:rPr>
                <m:t>360</m:t>
              </m:r>
            </m:den>
          </m:f>
          <m:r>
            <w:rPr>
              <w:rFonts w:ascii="Cambria Math" w:hAnsi="Cambria Math" w:cstheme="minorHAnsi"/>
            </w:rPr>
            <m:t>=7.77mA</m:t>
          </m:r>
        </m:oMath>
      </m:oMathPara>
    </w:p>
    <w:p w14:paraId="6DA9A79A" w14:textId="77777777" w:rsidR="00A7499C" w:rsidRPr="00FE3F62" w:rsidRDefault="00A7499C" w:rsidP="007A5AFC">
      <w:pPr>
        <w:spacing w:after="0" w:line="240" w:lineRule="auto"/>
        <w:ind w:left="1080"/>
        <w:jc w:val="both"/>
        <w:rPr>
          <w:rFonts w:ascii="UT Sans" w:eastAsiaTheme="minorEastAsia" w:hAnsi="UT Sans" w:cstheme="minorHAnsi"/>
          <w:szCs w:val="20"/>
        </w:rPr>
      </w:pPr>
    </w:p>
    <w:p w14:paraId="7A19BD41" w14:textId="208FAD8B" w:rsidR="00273729" w:rsidRDefault="00000000" w:rsidP="00273729">
      <w:pPr>
        <w:pStyle w:val="Listparagraf"/>
        <w:ind w:left="1080"/>
        <w:rPr>
          <w:rFonts w:ascii="UT Sans" w:hAnsi="UT Sans" w:cstheme="minorHAnsi"/>
          <w:b/>
          <w:bCs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LED_recalc</m:t>
            </m:r>
          </m:sub>
        </m:sSub>
      </m:oMath>
      <w:r w:rsidR="00273729" w:rsidRPr="00FE3F62">
        <w:rPr>
          <w:rFonts w:ascii="UT Sans" w:hAnsi="UT Sans" w:cstheme="minorHAnsi"/>
          <w:b/>
          <w:bCs/>
        </w:rPr>
        <w:t>= 7.77mA</w:t>
      </w:r>
    </w:p>
    <w:p w14:paraId="430164DE" w14:textId="27877B68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139607B2" w14:textId="7DB1F301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2EC4682C" w14:textId="3FDD2EBC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2356B877" w14:textId="50EF82B9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0F76D6B7" w14:textId="5D17E659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78ECC330" w14:textId="2E0906FE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2B5E102C" w14:textId="529F2FEA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3FFE0C3C" w14:textId="102826AD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6F607C42" w14:textId="638BDFC5" w:rsidR="00A7499C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081462B5" w14:textId="77777777" w:rsidR="00A7499C" w:rsidRPr="00FE3F62" w:rsidRDefault="00A7499C" w:rsidP="00273729">
      <w:pPr>
        <w:pStyle w:val="Listparagraf"/>
        <w:ind w:left="1080"/>
        <w:rPr>
          <w:rFonts w:ascii="UT Sans" w:hAnsi="UT Sans" w:cstheme="minorHAnsi"/>
          <w:b/>
          <w:bCs/>
        </w:rPr>
      </w:pPr>
    </w:p>
    <w:p w14:paraId="7254D192" w14:textId="77777777" w:rsidR="00676FDC" w:rsidRPr="00FE3F62" w:rsidRDefault="00676FDC" w:rsidP="00273729">
      <w:pPr>
        <w:pStyle w:val="Listparagraf"/>
        <w:ind w:left="1080"/>
        <w:rPr>
          <w:rFonts w:ascii="UT Sans" w:hAnsi="UT Sans" w:cstheme="minorHAnsi"/>
          <w:szCs w:val="20"/>
        </w:rPr>
      </w:pPr>
    </w:p>
    <w:p w14:paraId="0AC8C41D" w14:textId="49E5FBFC" w:rsidR="00C64249" w:rsidRPr="00FE3F62" w:rsidRDefault="00732F44" w:rsidP="00732F44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szCs w:val="20"/>
        </w:rPr>
      </w:pPr>
      <w:r w:rsidRPr="00FE3F62">
        <w:rPr>
          <w:rFonts w:ascii="UT Sans" w:hAnsi="UT Sans"/>
        </w:rPr>
        <w:lastRenderedPageBreak/>
        <w:t>Realizarea schemei şi simularea funcționării în Proteus (se completează schema realizată la punctul 3.2).</w:t>
      </w:r>
    </w:p>
    <w:p w14:paraId="1700CA71" w14:textId="14630701" w:rsidR="00FE3F62" w:rsidRDefault="00FE3F62" w:rsidP="00FE3F62">
      <w:pPr>
        <w:pStyle w:val="Listparagraf"/>
        <w:spacing w:after="0" w:line="240" w:lineRule="auto"/>
        <w:ind w:left="1440"/>
        <w:jc w:val="both"/>
        <w:rPr>
          <w:rFonts w:ascii="UT Sans" w:hAnsi="UT Sans"/>
        </w:rPr>
      </w:pPr>
    </w:p>
    <w:p w14:paraId="36105C73" w14:textId="21EAE90D" w:rsidR="00FE3F62" w:rsidRPr="00FE3F62" w:rsidRDefault="00555BCD" w:rsidP="00A7499C">
      <w:pPr>
        <w:pStyle w:val="Listparagraf"/>
        <w:spacing w:after="0" w:line="240" w:lineRule="auto"/>
        <w:ind w:left="1440"/>
        <w:jc w:val="center"/>
        <w:rPr>
          <w:rFonts w:ascii="UT Sans" w:eastAsiaTheme="minorEastAsia" w:hAnsi="UT Sans" w:cstheme="minorHAnsi"/>
          <w:szCs w:val="20"/>
        </w:rPr>
      </w:pPr>
      <w:r w:rsidRPr="00555BCD">
        <w:rPr>
          <w:rFonts w:ascii="UT Sans" w:eastAsiaTheme="minorEastAsia" w:hAnsi="UT Sans" w:cstheme="minorHAnsi"/>
          <w:noProof/>
          <w:szCs w:val="20"/>
        </w:rPr>
        <w:drawing>
          <wp:inline distT="0" distB="0" distL="0" distR="0" wp14:anchorId="4BFB56F6" wp14:editId="029E3B96">
            <wp:extent cx="5867569" cy="35128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092" cy="35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B6E" w14:textId="5D9C6761" w:rsidR="00417362" w:rsidRDefault="00FE3F62" w:rsidP="00FE3F62">
      <w:pPr>
        <w:spacing w:line="240" w:lineRule="auto"/>
        <w:jc w:val="center"/>
        <w:rPr>
          <w:rFonts w:ascii="UT Sans" w:hAnsi="UT Sans"/>
          <w:noProof/>
        </w:rPr>
      </w:pPr>
      <w:r>
        <w:rPr>
          <w:rFonts w:ascii="UT Sans" w:hAnsi="UT Sans"/>
          <w:noProof/>
        </w:rPr>
        <w:t xml:space="preserve">Fig. 1 </w:t>
      </w:r>
      <w:r w:rsidR="00A7499C">
        <w:rPr>
          <w:rFonts w:ascii="UT Sans" w:hAnsi="UT Sans"/>
          <w:noProof/>
        </w:rPr>
        <w:t>Completare schemă de la etapa 2</w:t>
      </w:r>
    </w:p>
    <w:p w14:paraId="28475BED" w14:textId="77777777" w:rsidR="00A7499C" w:rsidRPr="00FE3F62" w:rsidRDefault="00A7499C" w:rsidP="00FE3F62">
      <w:pPr>
        <w:spacing w:line="240" w:lineRule="auto"/>
        <w:jc w:val="center"/>
        <w:rPr>
          <w:rFonts w:ascii="UT Sans" w:hAnsi="UT Sans"/>
          <w:noProof/>
        </w:rPr>
      </w:pPr>
    </w:p>
    <w:p w14:paraId="2FF07029" w14:textId="73CD2F34" w:rsidR="00ED214A" w:rsidRPr="00FE3F62" w:rsidRDefault="00FE3F62" w:rsidP="00002E48">
      <w:pPr>
        <w:spacing w:line="240" w:lineRule="auto"/>
        <w:jc w:val="both"/>
        <w:rPr>
          <w:rFonts w:ascii="UT Sans" w:hAnsi="UT Sans"/>
          <w:noProof/>
        </w:rPr>
      </w:pPr>
      <w:r w:rsidRPr="00FE3F62">
        <w:rPr>
          <w:rFonts w:ascii="UT Sans" w:hAnsi="UT Sans"/>
          <w:noProof/>
        </w:rPr>
        <w:drawing>
          <wp:inline distT="0" distB="0" distL="0" distR="0" wp14:anchorId="2198C36C" wp14:editId="683790AB">
            <wp:extent cx="6659880" cy="3746500"/>
            <wp:effectExtent l="0" t="0" r="762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8A2E" w14:textId="51872103" w:rsidR="00ED214A" w:rsidRPr="00FE3F62" w:rsidRDefault="00ED214A" w:rsidP="00FE3F62">
      <w:pPr>
        <w:spacing w:line="240" w:lineRule="auto"/>
        <w:jc w:val="center"/>
        <w:rPr>
          <w:rFonts w:ascii="UT Sans" w:hAnsi="UT Sans"/>
          <w:noProof/>
        </w:rPr>
      </w:pPr>
      <w:r w:rsidRPr="00FE3F62">
        <w:rPr>
          <w:rFonts w:ascii="UT Sans" w:hAnsi="UT Sans"/>
          <w:noProof/>
        </w:rPr>
        <w:t xml:space="preserve">Fig. </w:t>
      </w:r>
      <w:r w:rsidR="00FE3F62">
        <w:rPr>
          <w:rFonts w:ascii="UT Sans" w:hAnsi="UT Sans"/>
          <w:noProof/>
        </w:rPr>
        <w:t>2</w:t>
      </w:r>
      <w:r w:rsidRPr="00FE3F62">
        <w:rPr>
          <w:rFonts w:ascii="UT Sans" w:hAnsi="UT Sans"/>
          <w:noProof/>
        </w:rPr>
        <w:t xml:space="preserve"> Amplificare minim</w:t>
      </w:r>
      <w:r w:rsidR="00A7499C">
        <w:rPr>
          <w:rFonts w:ascii="UT Sans" w:hAnsi="UT Sans"/>
          <w:noProof/>
        </w:rPr>
        <w:t>ă</w:t>
      </w:r>
    </w:p>
    <w:p w14:paraId="3F90AD32" w14:textId="505A0288" w:rsidR="00ED214A" w:rsidRPr="00FE3F62" w:rsidRDefault="00FE3F62" w:rsidP="00002E48">
      <w:pPr>
        <w:spacing w:line="240" w:lineRule="auto"/>
        <w:jc w:val="both"/>
        <w:rPr>
          <w:rFonts w:ascii="UT Sans" w:hAnsi="UT Sans"/>
          <w:noProof/>
        </w:rPr>
      </w:pPr>
      <w:r w:rsidRPr="00FE3F62">
        <w:rPr>
          <w:rFonts w:ascii="UT Sans" w:hAnsi="UT Sans"/>
          <w:noProof/>
        </w:rPr>
        <w:lastRenderedPageBreak/>
        <w:drawing>
          <wp:inline distT="0" distB="0" distL="0" distR="0" wp14:anchorId="281FF014" wp14:editId="04024D1F">
            <wp:extent cx="6759214" cy="3802380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811" cy="38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5A4D" w14:textId="4D1688E4" w:rsidR="00ED214A" w:rsidRPr="00A7499C" w:rsidRDefault="00ED214A" w:rsidP="00FE3F62">
      <w:pPr>
        <w:spacing w:line="240" w:lineRule="auto"/>
        <w:jc w:val="center"/>
        <w:rPr>
          <w:rFonts w:ascii="UT Sans" w:hAnsi="UT Sans"/>
          <w:lang w:val="en-US"/>
        </w:rPr>
      </w:pPr>
      <w:r w:rsidRPr="00FE3F62">
        <w:rPr>
          <w:rFonts w:ascii="UT Sans" w:hAnsi="UT Sans"/>
          <w:noProof/>
        </w:rPr>
        <w:t>Fig.</w:t>
      </w:r>
      <w:r w:rsidR="00FE3F62">
        <w:rPr>
          <w:rFonts w:ascii="UT Sans" w:hAnsi="UT Sans"/>
          <w:noProof/>
        </w:rPr>
        <w:t xml:space="preserve"> 3</w:t>
      </w:r>
      <w:r w:rsidRPr="00FE3F62">
        <w:rPr>
          <w:rFonts w:ascii="UT Sans" w:hAnsi="UT Sans"/>
          <w:noProof/>
        </w:rPr>
        <w:t xml:space="preserve"> Amplificare maxim</w:t>
      </w:r>
      <w:r w:rsidR="00A7499C">
        <w:rPr>
          <w:rFonts w:ascii="UT Sans" w:hAnsi="UT Sans"/>
          <w:noProof/>
        </w:rPr>
        <w:t>ă</w:t>
      </w:r>
    </w:p>
    <w:sectPr w:rsidR="00ED214A" w:rsidRPr="00A7499C" w:rsidSect="00002E48">
      <w:headerReference w:type="default" r:id="rId10"/>
      <w:footerReference w:type="default" r:id="rId11"/>
      <w:headerReference w:type="first" r:id="rId12"/>
      <w:pgSz w:w="11906" w:h="16838"/>
      <w:pgMar w:top="851" w:right="567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298D" w14:textId="77777777" w:rsidR="00F329BC" w:rsidRDefault="00F329BC" w:rsidP="00002E48">
      <w:pPr>
        <w:spacing w:after="0" w:line="240" w:lineRule="auto"/>
      </w:pPr>
      <w:r>
        <w:separator/>
      </w:r>
    </w:p>
  </w:endnote>
  <w:endnote w:type="continuationSeparator" w:id="0">
    <w:p w14:paraId="57EAAD53" w14:textId="77777777" w:rsidR="00F329BC" w:rsidRDefault="00F329BC" w:rsidP="0000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T Sans">
    <w:altName w:val="Arial"/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23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B4414" w14:textId="77777777" w:rsidR="00F94B82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F9A85" w14:textId="77777777" w:rsidR="00F94B82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AD42" w14:textId="77777777" w:rsidR="00F329BC" w:rsidRDefault="00F329BC" w:rsidP="00002E48">
      <w:pPr>
        <w:spacing w:after="0" w:line="240" w:lineRule="auto"/>
      </w:pPr>
      <w:r>
        <w:separator/>
      </w:r>
    </w:p>
  </w:footnote>
  <w:footnote w:type="continuationSeparator" w:id="0">
    <w:p w14:paraId="146E54ED" w14:textId="77777777" w:rsidR="00F329BC" w:rsidRDefault="00F329BC" w:rsidP="0000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FEA5" w14:textId="77777777" w:rsidR="00002E48" w:rsidRPr="00002E48" w:rsidRDefault="00002E48" w:rsidP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553BA29" wp14:editId="681995E7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8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  <w:t>Povăr Luminița</w:t>
    </w:r>
  </w:p>
  <w:p w14:paraId="6C5FC219" w14:textId="77777777" w:rsidR="00002E48" w:rsidRDefault="00002E4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975E" w14:textId="320CBE15" w:rsidR="00002E48" w:rsidRPr="00002E48" w:rsidRDefault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AD294C6" wp14:editId="1EA7A7FE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21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  <w:t>Povăr Luminița</w:t>
    </w:r>
  </w:p>
  <w:p w14:paraId="3C98B7B4" w14:textId="77777777" w:rsidR="00002E48" w:rsidRDefault="00002E4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EAC"/>
    <w:multiLevelType w:val="hybridMultilevel"/>
    <w:tmpl w:val="6394ADC6"/>
    <w:lvl w:ilvl="0" w:tplc="69AEC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03075D"/>
    <w:multiLevelType w:val="hybridMultilevel"/>
    <w:tmpl w:val="CE8E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7DE8"/>
    <w:multiLevelType w:val="hybridMultilevel"/>
    <w:tmpl w:val="75EC5FD6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92948"/>
    <w:multiLevelType w:val="hybridMultilevel"/>
    <w:tmpl w:val="99F258EC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00017">
      <w:start w:val="1"/>
      <w:numFmt w:val="lowerLetter"/>
      <w:lvlText w:val="%2)"/>
      <w:lvlJc w:val="left"/>
      <w:pPr>
        <w:ind w:left="1440" w:hanging="360"/>
      </w:pPr>
    </w:lvl>
    <w:lvl w:ilvl="2" w:tplc="A53EB280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82741">
    <w:abstractNumId w:val="3"/>
  </w:num>
  <w:num w:numId="2" w16cid:durableId="1652708635">
    <w:abstractNumId w:val="1"/>
  </w:num>
  <w:num w:numId="3" w16cid:durableId="904298007">
    <w:abstractNumId w:val="0"/>
  </w:num>
  <w:num w:numId="4" w16cid:durableId="96241877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5971980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002E48"/>
    <w:rsid w:val="00035B40"/>
    <w:rsid w:val="000B6624"/>
    <w:rsid w:val="00152C78"/>
    <w:rsid w:val="001A7A65"/>
    <w:rsid w:val="00236C49"/>
    <w:rsid w:val="00273729"/>
    <w:rsid w:val="00276677"/>
    <w:rsid w:val="002B1FA1"/>
    <w:rsid w:val="00345335"/>
    <w:rsid w:val="003B0628"/>
    <w:rsid w:val="003B4A84"/>
    <w:rsid w:val="003D1D7B"/>
    <w:rsid w:val="00417362"/>
    <w:rsid w:val="00450DF7"/>
    <w:rsid w:val="004B4DC2"/>
    <w:rsid w:val="004C5C66"/>
    <w:rsid w:val="004D5013"/>
    <w:rsid w:val="00530B63"/>
    <w:rsid w:val="00536A82"/>
    <w:rsid w:val="005410CB"/>
    <w:rsid w:val="00545904"/>
    <w:rsid w:val="00555BCD"/>
    <w:rsid w:val="005E3A13"/>
    <w:rsid w:val="00614BDF"/>
    <w:rsid w:val="00637DBF"/>
    <w:rsid w:val="00662FE8"/>
    <w:rsid w:val="00676FDC"/>
    <w:rsid w:val="00732F44"/>
    <w:rsid w:val="007A5AFC"/>
    <w:rsid w:val="007F59A1"/>
    <w:rsid w:val="00814B14"/>
    <w:rsid w:val="00823545"/>
    <w:rsid w:val="00886F00"/>
    <w:rsid w:val="008A76B7"/>
    <w:rsid w:val="009572AC"/>
    <w:rsid w:val="00983447"/>
    <w:rsid w:val="00A609B6"/>
    <w:rsid w:val="00A7499C"/>
    <w:rsid w:val="00A91031"/>
    <w:rsid w:val="00AF76B0"/>
    <w:rsid w:val="00B247DB"/>
    <w:rsid w:val="00B25174"/>
    <w:rsid w:val="00BB14C5"/>
    <w:rsid w:val="00BC32E6"/>
    <w:rsid w:val="00BF3E8D"/>
    <w:rsid w:val="00C424F2"/>
    <w:rsid w:val="00C64249"/>
    <w:rsid w:val="00C651BA"/>
    <w:rsid w:val="00CF785F"/>
    <w:rsid w:val="00D438B2"/>
    <w:rsid w:val="00D46525"/>
    <w:rsid w:val="00D80DFE"/>
    <w:rsid w:val="00E31D84"/>
    <w:rsid w:val="00EB2445"/>
    <w:rsid w:val="00ED214A"/>
    <w:rsid w:val="00EE360A"/>
    <w:rsid w:val="00F24728"/>
    <w:rsid w:val="00F329BC"/>
    <w:rsid w:val="00FC61D2"/>
    <w:rsid w:val="00FC6693"/>
    <w:rsid w:val="00FE18B2"/>
    <w:rsid w:val="00FE2D21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8D3"/>
  <w15:chartTrackingRefBased/>
  <w15:docId w15:val="{3BCBF3BE-D6CC-4AE1-B1D6-7574785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AC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572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5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2AC"/>
    <w:rPr>
      <w:lang w:val="ro-RO"/>
    </w:rPr>
  </w:style>
  <w:style w:type="paragraph" w:styleId="Listparagraf">
    <w:name w:val="List Paragraph"/>
    <w:basedOn w:val="Normal"/>
    <w:uiPriority w:val="34"/>
    <w:qFormat/>
    <w:rsid w:val="009572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0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2E48"/>
    <w:rPr>
      <w:lang w:val="ro-RO"/>
    </w:rPr>
  </w:style>
  <w:style w:type="character" w:styleId="Textsubstituent">
    <w:name w:val="Placeholder Text"/>
    <w:basedOn w:val="Fontdeparagrafimplicit"/>
    <w:uiPriority w:val="99"/>
    <w:semiHidden/>
    <w:rsid w:val="00530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40</cp:revision>
  <dcterms:created xsi:type="dcterms:W3CDTF">2022-10-24T16:41:00Z</dcterms:created>
  <dcterms:modified xsi:type="dcterms:W3CDTF">2022-11-23T14:37:00Z</dcterms:modified>
</cp:coreProperties>
</file>