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70B804" w14:textId="77777777" w:rsidR="007E67F8" w:rsidRDefault="00D43DA6" w:rsidP="007E67F8">
      <w:pPr>
        <w:pStyle w:val="Title"/>
      </w:pPr>
      <w:r>
        <w:t>Excel</w:t>
      </w:r>
      <w:r w:rsidR="007E67F8">
        <w:t xml:space="preserve"> Add</w:t>
      </w:r>
      <w:r w:rsidR="007367DE">
        <w:t>-I</w:t>
      </w:r>
      <w:r w:rsidR="007E67F8">
        <w:t>n</w:t>
      </w:r>
      <w:r>
        <w:t xml:space="preserve"> to Manipulate Points on Charts</w:t>
      </w:r>
      <w:r w:rsidR="00B55442">
        <w:t xml:space="preserve"> (MPOC)</w:t>
      </w:r>
    </w:p>
    <w:sdt>
      <w:sdtPr>
        <w:rPr>
          <w:rFonts w:ascii="Calibri" w:eastAsiaTheme="minorHAnsi" w:hAnsi="Calibri" w:cs="Calibri"/>
          <w:b w:val="0"/>
          <w:bCs w:val="0"/>
          <w:color w:val="auto"/>
          <w:sz w:val="22"/>
          <w:szCs w:val="22"/>
        </w:rPr>
        <w:id w:val="770039297"/>
        <w:docPartObj>
          <w:docPartGallery w:val="Table of Contents"/>
          <w:docPartUnique/>
        </w:docPartObj>
      </w:sdtPr>
      <w:sdtEndPr/>
      <w:sdtContent>
        <w:p w14:paraId="6C50539B" w14:textId="77777777" w:rsidR="007367DE" w:rsidRDefault="007367DE">
          <w:pPr>
            <w:pStyle w:val="TOCHeading"/>
          </w:pPr>
          <w:r>
            <w:t>Contents</w:t>
          </w:r>
        </w:p>
        <w:p w14:paraId="60A45F90" w14:textId="77777777" w:rsidR="006236A6" w:rsidRDefault="0001281A">
          <w:pPr>
            <w:pStyle w:val="TOC1"/>
            <w:rPr>
              <w:rFonts w:asciiTheme="minorHAnsi" w:eastAsiaTheme="minorEastAsia" w:hAnsiTheme="minorHAnsi" w:cstheme="minorBidi"/>
              <w:noProof/>
            </w:rPr>
          </w:pPr>
          <w:r>
            <w:fldChar w:fldCharType="begin"/>
          </w:r>
          <w:r w:rsidR="007367DE">
            <w:instrText xml:space="preserve"> TOC \o "1-3" \h \z \u </w:instrText>
          </w:r>
          <w:r>
            <w:fldChar w:fldCharType="separate"/>
          </w:r>
          <w:hyperlink w:anchor="_Toc240941479" w:history="1">
            <w:r w:rsidR="006236A6" w:rsidRPr="00C34BCA">
              <w:rPr>
                <w:rStyle w:val="Hyperlink"/>
                <w:noProof/>
              </w:rPr>
              <w:t>2</w:t>
            </w:r>
            <w:r w:rsidR="006236A6">
              <w:rPr>
                <w:rFonts w:asciiTheme="minorHAnsi" w:eastAsiaTheme="minorEastAsia" w:hAnsiTheme="minorHAnsi" w:cstheme="minorBidi"/>
                <w:noProof/>
              </w:rPr>
              <w:tab/>
            </w:r>
            <w:r w:rsidR="006236A6" w:rsidRPr="00C34BCA">
              <w:rPr>
                <w:rStyle w:val="Hyperlink"/>
                <w:noProof/>
              </w:rPr>
              <w:t>Introduction</w:t>
            </w:r>
            <w:r w:rsidR="006236A6">
              <w:rPr>
                <w:noProof/>
                <w:webHidden/>
              </w:rPr>
              <w:tab/>
            </w:r>
            <w:r>
              <w:rPr>
                <w:noProof/>
                <w:webHidden/>
              </w:rPr>
              <w:fldChar w:fldCharType="begin"/>
            </w:r>
            <w:r w:rsidR="006236A6">
              <w:rPr>
                <w:noProof/>
                <w:webHidden/>
              </w:rPr>
              <w:instrText xml:space="preserve"> PAGEREF _Toc240941479 \h </w:instrText>
            </w:r>
            <w:r>
              <w:rPr>
                <w:noProof/>
                <w:webHidden/>
              </w:rPr>
            </w:r>
            <w:r>
              <w:rPr>
                <w:noProof/>
                <w:webHidden/>
              </w:rPr>
              <w:fldChar w:fldCharType="separate"/>
            </w:r>
            <w:r w:rsidR="006236A6">
              <w:rPr>
                <w:noProof/>
                <w:webHidden/>
              </w:rPr>
              <w:t>1</w:t>
            </w:r>
            <w:r>
              <w:rPr>
                <w:noProof/>
                <w:webHidden/>
              </w:rPr>
              <w:fldChar w:fldCharType="end"/>
            </w:r>
          </w:hyperlink>
        </w:p>
        <w:p w14:paraId="1CF2F3B4" w14:textId="77777777" w:rsidR="006236A6" w:rsidRDefault="007D2C43">
          <w:pPr>
            <w:pStyle w:val="TOC1"/>
            <w:rPr>
              <w:rFonts w:asciiTheme="minorHAnsi" w:eastAsiaTheme="minorEastAsia" w:hAnsiTheme="minorHAnsi" w:cstheme="minorBidi"/>
              <w:noProof/>
            </w:rPr>
          </w:pPr>
          <w:hyperlink w:anchor="_Toc240941480" w:history="1">
            <w:r w:rsidR="006236A6" w:rsidRPr="00C34BCA">
              <w:rPr>
                <w:rStyle w:val="Hyperlink"/>
                <w:noProof/>
              </w:rPr>
              <w:t>3</w:t>
            </w:r>
            <w:r w:rsidR="006236A6">
              <w:rPr>
                <w:rFonts w:asciiTheme="minorHAnsi" w:eastAsiaTheme="minorEastAsia" w:hAnsiTheme="minorHAnsi" w:cstheme="minorBidi"/>
                <w:noProof/>
              </w:rPr>
              <w:tab/>
            </w:r>
            <w:r w:rsidR="006236A6" w:rsidRPr="00C34BCA">
              <w:rPr>
                <w:rStyle w:val="Hyperlink"/>
                <w:noProof/>
              </w:rPr>
              <w:t>Installation</w:t>
            </w:r>
            <w:r w:rsidR="006236A6">
              <w:rPr>
                <w:noProof/>
                <w:webHidden/>
              </w:rPr>
              <w:tab/>
            </w:r>
            <w:r w:rsidR="0001281A">
              <w:rPr>
                <w:noProof/>
                <w:webHidden/>
              </w:rPr>
              <w:fldChar w:fldCharType="begin"/>
            </w:r>
            <w:r w:rsidR="006236A6">
              <w:rPr>
                <w:noProof/>
                <w:webHidden/>
              </w:rPr>
              <w:instrText xml:space="preserve"> PAGEREF _Toc240941480 \h </w:instrText>
            </w:r>
            <w:r w:rsidR="0001281A">
              <w:rPr>
                <w:noProof/>
                <w:webHidden/>
              </w:rPr>
            </w:r>
            <w:r w:rsidR="0001281A">
              <w:rPr>
                <w:noProof/>
                <w:webHidden/>
              </w:rPr>
              <w:fldChar w:fldCharType="separate"/>
            </w:r>
            <w:r w:rsidR="006236A6">
              <w:rPr>
                <w:noProof/>
                <w:webHidden/>
              </w:rPr>
              <w:t>1</w:t>
            </w:r>
            <w:r w:rsidR="0001281A">
              <w:rPr>
                <w:noProof/>
                <w:webHidden/>
              </w:rPr>
              <w:fldChar w:fldCharType="end"/>
            </w:r>
          </w:hyperlink>
        </w:p>
        <w:p w14:paraId="2F7BF272" w14:textId="77777777" w:rsidR="006236A6" w:rsidRDefault="007D2C43">
          <w:pPr>
            <w:pStyle w:val="TOC1"/>
            <w:rPr>
              <w:rFonts w:asciiTheme="minorHAnsi" w:eastAsiaTheme="minorEastAsia" w:hAnsiTheme="minorHAnsi" w:cstheme="minorBidi"/>
              <w:noProof/>
            </w:rPr>
          </w:pPr>
          <w:hyperlink w:anchor="_Toc240941481" w:history="1">
            <w:r w:rsidR="006236A6" w:rsidRPr="00C34BCA">
              <w:rPr>
                <w:rStyle w:val="Hyperlink"/>
                <w:noProof/>
              </w:rPr>
              <w:t>4</w:t>
            </w:r>
            <w:r w:rsidR="006236A6">
              <w:rPr>
                <w:rFonts w:asciiTheme="minorHAnsi" w:eastAsiaTheme="minorEastAsia" w:hAnsiTheme="minorHAnsi" w:cstheme="minorBidi"/>
                <w:noProof/>
              </w:rPr>
              <w:tab/>
            </w:r>
            <w:r w:rsidR="006236A6" w:rsidRPr="00C34BCA">
              <w:rPr>
                <w:rStyle w:val="Hyperlink"/>
                <w:noProof/>
              </w:rPr>
              <w:t>How to Use</w:t>
            </w:r>
            <w:r w:rsidR="006236A6">
              <w:rPr>
                <w:noProof/>
                <w:webHidden/>
              </w:rPr>
              <w:tab/>
            </w:r>
            <w:r w:rsidR="0001281A">
              <w:rPr>
                <w:noProof/>
                <w:webHidden/>
              </w:rPr>
              <w:fldChar w:fldCharType="begin"/>
            </w:r>
            <w:r w:rsidR="006236A6">
              <w:rPr>
                <w:noProof/>
                <w:webHidden/>
              </w:rPr>
              <w:instrText xml:space="preserve"> PAGEREF _Toc240941481 \h </w:instrText>
            </w:r>
            <w:r w:rsidR="0001281A">
              <w:rPr>
                <w:noProof/>
                <w:webHidden/>
              </w:rPr>
            </w:r>
            <w:r w:rsidR="0001281A">
              <w:rPr>
                <w:noProof/>
                <w:webHidden/>
              </w:rPr>
              <w:fldChar w:fldCharType="separate"/>
            </w:r>
            <w:r w:rsidR="006236A6">
              <w:rPr>
                <w:noProof/>
                <w:webHidden/>
              </w:rPr>
              <w:t>3</w:t>
            </w:r>
            <w:r w:rsidR="0001281A">
              <w:rPr>
                <w:noProof/>
                <w:webHidden/>
              </w:rPr>
              <w:fldChar w:fldCharType="end"/>
            </w:r>
          </w:hyperlink>
        </w:p>
        <w:p w14:paraId="4110BFC7" w14:textId="77777777" w:rsidR="006236A6" w:rsidRDefault="007D2C43">
          <w:pPr>
            <w:pStyle w:val="TOC1"/>
            <w:rPr>
              <w:rFonts w:asciiTheme="minorHAnsi" w:eastAsiaTheme="minorEastAsia" w:hAnsiTheme="minorHAnsi" w:cstheme="minorBidi"/>
              <w:noProof/>
            </w:rPr>
          </w:pPr>
          <w:hyperlink w:anchor="_Toc240941482" w:history="1">
            <w:r w:rsidR="006236A6" w:rsidRPr="00C34BCA">
              <w:rPr>
                <w:rStyle w:val="Hyperlink"/>
                <w:noProof/>
              </w:rPr>
              <w:t>5</w:t>
            </w:r>
            <w:r w:rsidR="006236A6">
              <w:rPr>
                <w:rFonts w:asciiTheme="minorHAnsi" w:eastAsiaTheme="minorEastAsia" w:hAnsiTheme="minorHAnsi" w:cstheme="minorBidi"/>
                <w:noProof/>
              </w:rPr>
              <w:tab/>
            </w:r>
            <w:r w:rsidR="006236A6" w:rsidRPr="00C34BCA">
              <w:rPr>
                <w:rStyle w:val="Hyperlink"/>
                <w:noProof/>
              </w:rPr>
              <w:t>MPOC Dialog</w:t>
            </w:r>
            <w:r w:rsidR="006236A6">
              <w:rPr>
                <w:noProof/>
                <w:webHidden/>
              </w:rPr>
              <w:tab/>
            </w:r>
            <w:r w:rsidR="0001281A">
              <w:rPr>
                <w:noProof/>
                <w:webHidden/>
              </w:rPr>
              <w:fldChar w:fldCharType="begin"/>
            </w:r>
            <w:r w:rsidR="006236A6">
              <w:rPr>
                <w:noProof/>
                <w:webHidden/>
              </w:rPr>
              <w:instrText xml:space="preserve"> PAGEREF _Toc240941482 \h </w:instrText>
            </w:r>
            <w:r w:rsidR="0001281A">
              <w:rPr>
                <w:noProof/>
                <w:webHidden/>
              </w:rPr>
            </w:r>
            <w:r w:rsidR="0001281A">
              <w:rPr>
                <w:noProof/>
                <w:webHidden/>
              </w:rPr>
              <w:fldChar w:fldCharType="separate"/>
            </w:r>
            <w:r w:rsidR="006236A6">
              <w:rPr>
                <w:noProof/>
                <w:webHidden/>
              </w:rPr>
              <w:t>5</w:t>
            </w:r>
            <w:r w:rsidR="0001281A">
              <w:rPr>
                <w:noProof/>
                <w:webHidden/>
              </w:rPr>
              <w:fldChar w:fldCharType="end"/>
            </w:r>
          </w:hyperlink>
        </w:p>
        <w:p w14:paraId="3A9A1042" w14:textId="77777777" w:rsidR="006236A6" w:rsidRDefault="007D2C43">
          <w:pPr>
            <w:pStyle w:val="TOC2"/>
            <w:tabs>
              <w:tab w:val="left" w:pos="880"/>
              <w:tab w:val="right" w:leader="dot" w:pos="9350"/>
            </w:tabs>
            <w:rPr>
              <w:rFonts w:asciiTheme="minorHAnsi" w:eastAsiaTheme="minorEastAsia" w:hAnsiTheme="minorHAnsi" w:cstheme="minorBidi"/>
              <w:noProof/>
            </w:rPr>
          </w:pPr>
          <w:hyperlink w:anchor="_Toc240941483" w:history="1">
            <w:r w:rsidR="006236A6" w:rsidRPr="00C34BCA">
              <w:rPr>
                <w:rStyle w:val="Hyperlink"/>
                <w:noProof/>
              </w:rPr>
              <w:t>5.1</w:t>
            </w:r>
            <w:r w:rsidR="006236A6">
              <w:rPr>
                <w:rFonts w:asciiTheme="minorHAnsi" w:eastAsiaTheme="minorEastAsia" w:hAnsiTheme="minorHAnsi" w:cstheme="minorBidi"/>
                <w:noProof/>
              </w:rPr>
              <w:tab/>
            </w:r>
            <w:r w:rsidR="006236A6" w:rsidRPr="00C34BCA">
              <w:rPr>
                <w:rStyle w:val="Hyperlink"/>
                <w:noProof/>
              </w:rPr>
              <w:t>Series</w:t>
            </w:r>
            <w:r w:rsidR="006236A6">
              <w:rPr>
                <w:noProof/>
                <w:webHidden/>
              </w:rPr>
              <w:tab/>
            </w:r>
            <w:r w:rsidR="0001281A">
              <w:rPr>
                <w:noProof/>
                <w:webHidden/>
              </w:rPr>
              <w:fldChar w:fldCharType="begin"/>
            </w:r>
            <w:r w:rsidR="006236A6">
              <w:rPr>
                <w:noProof/>
                <w:webHidden/>
              </w:rPr>
              <w:instrText xml:space="preserve"> PAGEREF _Toc240941483 \h </w:instrText>
            </w:r>
            <w:r w:rsidR="0001281A">
              <w:rPr>
                <w:noProof/>
                <w:webHidden/>
              </w:rPr>
            </w:r>
            <w:r w:rsidR="0001281A">
              <w:rPr>
                <w:noProof/>
                <w:webHidden/>
              </w:rPr>
              <w:fldChar w:fldCharType="separate"/>
            </w:r>
            <w:r w:rsidR="006236A6">
              <w:rPr>
                <w:noProof/>
                <w:webHidden/>
              </w:rPr>
              <w:t>5</w:t>
            </w:r>
            <w:r w:rsidR="0001281A">
              <w:rPr>
                <w:noProof/>
                <w:webHidden/>
              </w:rPr>
              <w:fldChar w:fldCharType="end"/>
            </w:r>
          </w:hyperlink>
        </w:p>
        <w:p w14:paraId="436E7B15" w14:textId="77777777" w:rsidR="006236A6" w:rsidRDefault="007D2C43">
          <w:pPr>
            <w:pStyle w:val="TOC2"/>
            <w:tabs>
              <w:tab w:val="left" w:pos="880"/>
              <w:tab w:val="right" w:leader="dot" w:pos="9350"/>
            </w:tabs>
            <w:rPr>
              <w:rFonts w:asciiTheme="minorHAnsi" w:eastAsiaTheme="minorEastAsia" w:hAnsiTheme="minorHAnsi" w:cstheme="minorBidi"/>
              <w:noProof/>
            </w:rPr>
          </w:pPr>
          <w:hyperlink w:anchor="_Toc240941484" w:history="1">
            <w:r w:rsidR="006236A6" w:rsidRPr="00C34BCA">
              <w:rPr>
                <w:rStyle w:val="Hyperlink"/>
                <w:noProof/>
              </w:rPr>
              <w:t>5.2</w:t>
            </w:r>
            <w:r w:rsidR="006236A6">
              <w:rPr>
                <w:rFonts w:asciiTheme="minorHAnsi" w:eastAsiaTheme="minorEastAsia" w:hAnsiTheme="minorHAnsi" w:cstheme="minorBidi"/>
                <w:noProof/>
              </w:rPr>
              <w:tab/>
            </w:r>
            <w:r w:rsidR="006236A6" w:rsidRPr="00C34BCA">
              <w:rPr>
                <w:rStyle w:val="Hyperlink"/>
                <w:noProof/>
              </w:rPr>
              <w:t>Point</w:t>
            </w:r>
            <w:r w:rsidR="006236A6">
              <w:rPr>
                <w:noProof/>
                <w:webHidden/>
              </w:rPr>
              <w:tab/>
            </w:r>
            <w:r w:rsidR="0001281A">
              <w:rPr>
                <w:noProof/>
                <w:webHidden/>
              </w:rPr>
              <w:fldChar w:fldCharType="begin"/>
            </w:r>
            <w:r w:rsidR="006236A6">
              <w:rPr>
                <w:noProof/>
                <w:webHidden/>
              </w:rPr>
              <w:instrText xml:space="preserve"> PAGEREF _Toc240941484 \h </w:instrText>
            </w:r>
            <w:r w:rsidR="0001281A">
              <w:rPr>
                <w:noProof/>
                <w:webHidden/>
              </w:rPr>
            </w:r>
            <w:r w:rsidR="0001281A">
              <w:rPr>
                <w:noProof/>
                <w:webHidden/>
              </w:rPr>
              <w:fldChar w:fldCharType="separate"/>
            </w:r>
            <w:r w:rsidR="006236A6">
              <w:rPr>
                <w:noProof/>
                <w:webHidden/>
              </w:rPr>
              <w:t>5</w:t>
            </w:r>
            <w:r w:rsidR="0001281A">
              <w:rPr>
                <w:noProof/>
                <w:webHidden/>
              </w:rPr>
              <w:fldChar w:fldCharType="end"/>
            </w:r>
          </w:hyperlink>
        </w:p>
        <w:p w14:paraId="0074BCEF" w14:textId="77777777" w:rsidR="006236A6" w:rsidRDefault="007D2C43">
          <w:pPr>
            <w:pStyle w:val="TOC2"/>
            <w:tabs>
              <w:tab w:val="left" w:pos="880"/>
              <w:tab w:val="right" w:leader="dot" w:pos="9350"/>
            </w:tabs>
            <w:rPr>
              <w:rFonts w:asciiTheme="minorHAnsi" w:eastAsiaTheme="minorEastAsia" w:hAnsiTheme="minorHAnsi" w:cstheme="minorBidi"/>
              <w:noProof/>
            </w:rPr>
          </w:pPr>
          <w:hyperlink w:anchor="_Toc240941485" w:history="1">
            <w:r w:rsidR="006236A6" w:rsidRPr="00C34BCA">
              <w:rPr>
                <w:rStyle w:val="Hyperlink"/>
                <w:noProof/>
              </w:rPr>
              <w:t>5.3</w:t>
            </w:r>
            <w:r w:rsidR="006236A6">
              <w:rPr>
                <w:rFonts w:asciiTheme="minorHAnsi" w:eastAsiaTheme="minorEastAsia" w:hAnsiTheme="minorHAnsi" w:cstheme="minorBidi"/>
                <w:noProof/>
              </w:rPr>
              <w:tab/>
            </w:r>
            <w:r w:rsidR="006236A6" w:rsidRPr="00C34BCA">
              <w:rPr>
                <w:rStyle w:val="Hyperlink"/>
                <w:noProof/>
              </w:rPr>
              <w:t>Value Controls</w:t>
            </w:r>
            <w:r w:rsidR="006236A6">
              <w:rPr>
                <w:noProof/>
                <w:webHidden/>
              </w:rPr>
              <w:tab/>
            </w:r>
            <w:r w:rsidR="0001281A">
              <w:rPr>
                <w:noProof/>
                <w:webHidden/>
              </w:rPr>
              <w:fldChar w:fldCharType="begin"/>
            </w:r>
            <w:r w:rsidR="006236A6">
              <w:rPr>
                <w:noProof/>
                <w:webHidden/>
              </w:rPr>
              <w:instrText xml:space="preserve"> PAGEREF _Toc240941485 \h </w:instrText>
            </w:r>
            <w:r w:rsidR="0001281A">
              <w:rPr>
                <w:noProof/>
                <w:webHidden/>
              </w:rPr>
            </w:r>
            <w:r w:rsidR="0001281A">
              <w:rPr>
                <w:noProof/>
                <w:webHidden/>
              </w:rPr>
              <w:fldChar w:fldCharType="separate"/>
            </w:r>
            <w:r w:rsidR="006236A6">
              <w:rPr>
                <w:noProof/>
                <w:webHidden/>
              </w:rPr>
              <w:t>6</w:t>
            </w:r>
            <w:r w:rsidR="0001281A">
              <w:rPr>
                <w:noProof/>
                <w:webHidden/>
              </w:rPr>
              <w:fldChar w:fldCharType="end"/>
            </w:r>
          </w:hyperlink>
        </w:p>
        <w:p w14:paraId="1980CA4F" w14:textId="77777777" w:rsidR="006236A6" w:rsidRDefault="007D2C43">
          <w:pPr>
            <w:pStyle w:val="TOC3"/>
            <w:tabs>
              <w:tab w:val="left" w:pos="1320"/>
              <w:tab w:val="right" w:leader="dot" w:pos="9350"/>
            </w:tabs>
            <w:rPr>
              <w:rFonts w:asciiTheme="minorHAnsi" w:eastAsiaTheme="minorEastAsia" w:hAnsiTheme="minorHAnsi" w:cstheme="minorBidi"/>
              <w:noProof/>
            </w:rPr>
          </w:pPr>
          <w:hyperlink w:anchor="_Toc240941486" w:history="1">
            <w:r w:rsidR="006236A6" w:rsidRPr="00C34BCA">
              <w:rPr>
                <w:rStyle w:val="Hyperlink"/>
                <w:noProof/>
              </w:rPr>
              <w:t>5.3.1</w:t>
            </w:r>
            <w:r w:rsidR="006236A6">
              <w:rPr>
                <w:rFonts w:asciiTheme="minorHAnsi" w:eastAsiaTheme="minorEastAsia" w:hAnsiTheme="minorHAnsi" w:cstheme="minorBidi"/>
                <w:noProof/>
              </w:rPr>
              <w:tab/>
            </w:r>
            <w:r w:rsidR="006236A6" w:rsidRPr="00C34BCA">
              <w:rPr>
                <w:rStyle w:val="Hyperlink"/>
                <w:noProof/>
              </w:rPr>
              <w:t>Handling Formulas – Goal Seek</w:t>
            </w:r>
            <w:r w:rsidR="006236A6">
              <w:rPr>
                <w:noProof/>
                <w:webHidden/>
              </w:rPr>
              <w:tab/>
            </w:r>
            <w:r w:rsidR="0001281A">
              <w:rPr>
                <w:noProof/>
                <w:webHidden/>
              </w:rPr>
              <w:fldChar w:fldCharType="begin"/>
            </w:r>
            <w:r w:rsidR="006236A6">
              <w:rPr>
                <w:noProof/>
                <w:webHidden/>
              </w:rPr>
              <w:instrText xml:space="preserve"> PAGEREF _Toc240941486 \h </w:instrText>
            </w:r>
            <w:r w:rsidR="0001281A">
              <w:rPr>
                <w:noProof/>
                <w:webHidden/>
              </w:rPr>
            </w:r>
            <w:r w:rsidR="0001281A">
              <w:rPr>
                <w:noProof/>
                <w:webHidden/>
              </w:rPr>
              <w:fldChar w:fldCharType="separate"/>
            </w:r>
            <w:r w:rsidR="006236A6">
              <w:rPr>
                <w:noProof/>
                <w:webHidden/>
              </w:rPr>
              <w:t>6</w:t>
            </w:r>
            <w:r w:rsidR="0001281A">
              <w:rPr>
                <w:noProof/>
                <w:webHidden/>
              </w:rPr>
              <w:fldChar w:fldCharType="end"/>
            </w:r>
          </w:hyperlink>
        </w:p>
        <w:p w14:paraId="7CDDF5FD" w14:textId="77777777" w:rsidR="006236A6" w:rsidRDefault="007D2C43">
          <w:pPr>
            <w:pStyle w:val="TOC1"/>
            <w:rPr>
              <w:rFonts w:asciiTheme="minorHAnsi" w:eastAsiaTheme="minorEastAsia" w:hAnsiTheme="minorHAnsi" w:cstheme="minorBidi"/>
              <w:noProof/>
            </w:rPr>
          </w:pPr>
          <w:hyperlink w:anchor="_Toc240941487" w:history="1">
            <w:r w:rsidR="006236A6" w:rsidRPr="00C34BCA">
              <w:rPr>
                <w:rStyle w:val="Hyperlink"/>
                <w:noProof/>
              </w:rPr>
              <w:t>6</w:t>
            </w:r>
            <w:r w:rsidR="006236A6">
              <w:rPr>
                <w:rFonts w:asciiTheme="minorHAnsi" w:eastAsiaTheme="minorEastAsia" w:hAnsiTheme="minorHAnsi" w:cstheme="minorBidi"/>
                <w:noProof/>
              </w:rPr>
              <w:tab/>
            </w:r>
            <w:r w:rsidR="006236A6" w:rsidRPr="00C34BCA">
              <w:rPr>
                <w:rStyle w:val="Hyperlink"/>
                <w:noProof/>
              </w:rPr>
              <w:t>Known Limitations</w:t>
            </w:r>
            <w:r w:rsidR="006236A6">
              <w:rPr>
                <w:noProof/>
                <w:webHidden/>
              </w:rPr>
              <w:tab/>
            </w:r>
            <w:r w:rsidR="0001281A">
              <w:rPr>
                <w:noProof/>
                <w:webHidden/>
              </w:rPr>
              <w:fldChar w:fldCharType="begin"/>
            </w:r>
            <w:r w:rsidR="006236A6">
              <w:rPr>
                <w:noProof/>
                <w:webHidden/>
              </w:rPr>
              <w:instrText xml:space="preserve"> PAGEREF _Toc240941487 \h </w:instrText>
            </w:r>
            <w:r w:rsidR="0001281A">
              <w:rPr>
                <w:noProof/>
                <w:webHidden/>
              </w:rPr>
            </w:r>
            <w:r w:rsidR="0001281A">
              <w:rPr>
                <w:noProof/>
                <w:webHidden/>
              </w:rPr>
              <w:fldChar w:fldCharType="separate"/>
            </w:r>
            <w:r w:rsidR="006236A6">
              <w:rPr>
                <w:noProof/>
                <w:webHidden/>
              </w:rPr>
              <w:t>7</w:t>
            </w:r>
            <w:r w:rsidR="0001281A">
              <w:rPr>
                <w:noProof/>
                <w:webHidden/>
              </w:rPr>
              <w:fldChar w:fldCharType="end"/>
            </w:r>
          </w:hyperlink>
        </w:p>
        <w:p w14:paraId="6A32E694" w14:textId="77777777" w:rsidR="007367DE" w:rsidRDefault="0001281A">
          <w:r>
            <w:fldChar w:fldCharType="end"/>
          </w:r>
        </w:p>
      </w:sdtContent>
    </w:sdt>
    <w:p w14:paraId="3DC4A125" w14:textId="77777777" w:rsidR="007E67F8" w:rsidRDefault="005203E1" w:rsidP="00F9491D">
      <w:pPr>
        <w:pStyle w:val="Heading1"/>
      </w:pPr>
      <w:bookmarkStart w:id="0" w:name="_Toc240941479"/>
      <w:r>
        <w:t>Introduction</w:t>
      </w:r>
      <w:bookmarkEnd w:id="0"/>
    </w:p>
    <w:p w14:paraId="3B66D911" w14:textId="77777777" w:rsidR="005203E1" w:rsidRDefault="00894055" w:rsidP="005203E1">
      <w:r>
        <w:t>The “Excel Add-In for Manipulating Points on Charts” (</w:t>
      </w:r>
      <w:r w:rsidRPr="000F3325">
        <w:rPr>
          <w:rStyle w:val="IntenseEmphasis"/>
        </w:rPr>
        <w:t>MPOC</w:t>
      </w:r>
      <w:r>
        <w:t>)</w:t>
      </w:r>
      <w:r w:rsidR="00D43DA6">
        <w:t xml:space="preserve"> </w:t>
      </w:r>
      <w:r w:rsidR="005203E1">
        <w:t>Add-I</w:t>
      </w:r>
      <w:r w:rsidR="002A53FD">
        <w:t>n is an E</w:t>
      </w:r>
      <w:r w:rsidR="005203E1">
        <w:t xml:space="preserve">xcel solution that allows direct manipulation of </w:t>
      </w:r>
      <w:r w:rsidR="002D786C">
        <w:t>data points</w:t>
      </w:r>
      <w:r w:rsidR="005203E1">
        <w:t xml:space="preserve"> on an </w:t>
      </w:r>
      <w:r w:rsidR="002D786C">
        <w:t>Ex</w:t>
      </w:r>
      <w:r w:rsidR="005203E1">
        <w:t xml:space="preserve">cel </w:t>
      </w:r>
      <w:r w:rsidR="00036BCC">
        <w:t xml:space="preserve">Chart </w:t>
      </w:r>
      <w:r w:rsidR="005203E1">
        <w:t xml:space="preserve">through a dialog. </w:t>
      </w:r>
    </w:p>
    <w:p w14:paraId="73A225BB" w14:textId="77777777" w:rsidR="005203E1" w:rsidRDefault="005203E1" w:rsidP="005203E1"/>
    <w:p w14:paraId="2E8E7EDB" w14:textId="77777777" w:rsidR="00AC7E75" w:rsidRDefault="005203E1" w:rsidP="00671B17">
      <w:r>
        <w:t xml:space="preserve">This Add-In is meant to </w:t>
      </w:r>
      <w:r w:rsidR="00DE0620">
        <w:t>provide the same basic functionality as</w:t>
      </w:r>
      <w:r>
        <w:t xml:space="preserve"> “</w:t>
      </w:r>
      <w:r w:rsidR="001D59EA">
        <w:t>G</w:t>
      </w:r>
      <w:r>
        <w:t xml:space="preserve">raphical </w:t>
      </w:r>
      <w:r w:rsidR="001D59EA">
        <w:t>G</w:t>
      </w:r>
      <w:r>
        <w:t xml:space="preserve">oal </w:t>
      </w:r>
      <w:r w:rsidR="001D59EA">
        <w:t>S</w:t>
      </w:r>
      <w:r>
        <w:t xml:space="preserve">eek” - a feature that was present in Excel </w:t>
      </w:r>
      <w:r w:rsidR="002A75BC">
        <w:t>2003</w:t>
      </w:r>
      <w:r>
        <w:t xml:space="preserve">. </w:t>
      </w:r>
      <w:r w:rsidR="00E708F4">
        <w:t>I</w:t>
      </w:r>
      <w:r>
        <w:t xml:space="preserve">n Excel </w:t>
      </w:r>
      <w:r w:rsidR="002A75BC">
        <w:t>2003</w:t>
      </w:r>
      <w:r w:rsidR="005B634B">
        <w:t>,</w:t>
      </w:r>
      <w:r>
        <w:t xml:space="preserve"> users could directly manipulate </w:t>
      </w:r>
      <w:r w:rsidR="002D786C">
        <w:t>data points</w:t>
      </w:r>
      <w:r>
        <w:t xml:space="preserve"> on the </w:t>
      </w:r>
      <w:r w:rsidR="00421E27">
        <w:t>chart</w:t>
      </w:r>
      <w:r>
        <w:t xml:space="preserve"> by dragging them</w:t>
      </w:r>
      <w:r w:rsidR="00AC7E75">
        <w:t>. H</w:t>
      </w:r>
      <w:r w:rsidR="00DE0620">
        <w:t xml:space="preserve">owever, this feature is no longer available in Excel 2007. </w:t>
      </w:r>
    </w:p>
    <w:p w14:paraId="2BA55E38" w14:textId="77777777" w:rsidR="00AC7E75" w:rsidRDefault="00AC7E75" w:rsidP="00671B17"/>
    <w:p w14:paraId="021C48D7" w14:textId="77777777" w:rsidR="005203E1" w:rsidRDefault="00671B17" w:rsidP="00671B17">
      <w:r>
        <w:t xml:space="preserve">Some of the benefits of </w:t>
      </w:r>
      <w:r w:rsidR="00D43DA6">
        <w:t>this</w:t>
      </w:r>
      <w:r>
        <w:t xml:space="preserve"> </w:t>
      </w:r>
      <w:r w:rsidR="00716FF7">
        <w:t>A</w:t>
      </w:r>
      <w:r>
        <w:t>dd</w:t>
      </w:r>
      <w:r w:rsidR="00716FF7">
        <w:t>-I</w:t>
      </w:r>
      <w:r>
        <w:t xml:space="preserve">n are </w:t>
      </w:r>
      <w:r w:rsidR="008803E1">
        <w:t xml:space="preserve">that </w:t>
      </w:r>
      <w:r>
        <w:t>it supports all chart types</w:t>
      </w:r>
      <w:r w:rsidR="005B3FE9">
        <w:t>. D</w:t>
      </w:r>
      <w:r>
        <w:t>ata points can be more quickly selected and changed through the dialog via the keyboard.</w:t>
      </w:r>
    </w:p>
    <w:p w14:paraId="1222FFF4" w14:textId="77777777" w:rsidR="00615267" w:rsidRDefault="00615267" w:rsidP="00671B17">
      <w:pPr>
        <w:rPr>
          <w:rFonts w:eastAsia="Calibri" w:cs="Times New Roman"/>
          <w:u w:val="single"/>
        </w:rPr>
      </w:pPr>
    </w:p>
    <w:p w14:paraId="63C1EEAF" w14:textId="77777777" w:rsidR="00615267" w:rsidRDefault="00615267" w:rsidP="00615267">
      <w:pPr>
        <w:pStyle w:val="Note"/>
      </w:pPr>
      <w:r w:rsidRPr="00615267">
        <w:rPr>
          <w:u w:val="single"/>
        </w:rPr>
        <w:t>IMPORTANT</w:t>
      </w:r>
      <w:r w:rsidRPr="00615267">
        <w:t xml:space="preserve">: </w:t>
      </w:r>
      <w:r w:rsidRPr="00615267">
        <w:rPr>
          <w:b/>
        </w:rPr>
        <w:t>Please back-up your file before using the MPOC Add-In</w:t>
      </w:r>
      <w:r w:rsidRPr="00615267">
        <w:t>. The undo functionality in Excel will NOT work since this Add-In is written entirely using VBA. Also, this is a sample Add-In, so please exercise caution before using it on important data.</w:t>
      </w:r>
    </w:p>
    <w:p w14:paraId="21EEA583" w14:textId="77777777" w:rsidR="005A2B4B" w:rsidRDefault="00CD45D4" w:rsidP="007E67F8">
      <w:pPr>
        <w:pStyle w:val="Heading1"/>
      </w:pPr>
      <w:bookmarkStart w:id="1" w:name="_Toc240941480"/>
      <w:r>
        <w:t>Installation</w:t>
      </w:r>
      <w:bookmarkEnd w:id="1"/>
    </w:p>
    <w:p w14:paraId="5B5068AE" w14:textId="77777777" w:rsidR="005A2B4B" w:rsidRDefault="005A2B4B" w:rsidP="003B4653">
      <w:pPr>
        <w:pStyle w:val="ListParagraph"/>
        <w:numPr>
          <w:ilvl w:val="0"/>
          <w:numId w:val="1"/>
        </w:numPr>
        <w:rPr>
          <w:color w:val="1F497D"/>
        </w:rPr>
      </w:pPr>
      <w:r>
        <w:rPr>
          <w:color w:val="1F497D"/>
        </w:rPr>
        <w:t>Save Add</w:t>
      </w:r>
      <w:r w:rsidR="003471E2">
        <w:rPr>
          <w:color w:val="1F497D"/>
        </w:rPr>
        <w:t>-I</w:t>
      </w:r>
      <w:r>
        <w:rPr>
          <w:color w:val="1F497D"/>
        </w:rPr>
        <w:t>n file (</w:t>
      </w:r>
      <w:r w:rsidR="003B4653" w:rsidRPr="003B4653">
        <w:rPr>
          <w:color w:val="1F497D"/>
        </w:rPr>
        <w:t>Manipulate_Points_on_Charts_</w:t>
      </w:r>
      <w:r w:rsidR="00A51174">
        <w:rPr>
          <w:color w:val="1F497D"/>
        </w:rPr>
        <w:t>*</w:t>
      </w:r>
      <w:r w:rsidR="00D64165">
        <w:rPr>
          <w:color w:val="1F497D"/>
        </w:rPr>
        <w:t xml:space="preserve">.xlam) </w:t>
      </w:r>
      <w:r>
        <w:rPr>
          <w:color w:val="1F497D"/>
        </w:rPr>
        <w:t>to the “Add</w:t>
      </w:r>
      <w:r w:rsidR="009B069E">
        <w:rPr>
          <w:color w:val="1F497D"/>
        </w:rPr>
        <w:t>I</w:t>
      </w:r>
      <w:r>
        <w:rPr>
          <w:color w:val="1F497D"/>
        </w:rPr>
        <w:t>ns” location on your computer. Typically, this is:</w:t>
      </w:r>
    </w:p>
    <w:p w14:paraId="36CCD01A" w14:textId="77777777" w:rsidR="005A2B4B" w:rsidRDefault="00D64165" w:rsidP="00D64165">
      <w:pPr>
        <w:pStyle w:val="ListParagraph"/>
        <w:rPr>
          <w:color w:val="1F497D"/>
        </w:rPr>
      </w:pPr>
      <w:r>
        <w:rPr>
          <w:color w:val="1F497D"/>
        </w:rPr>
        <w:t>“</w:t>
      </w:r>
      <w:r w:rsidR="005A2B4B">
        <w:rPr>
          <w:color w:val="1F497D"/>
        </w:rPr>
        <w:t>C:\Users\&lt;user name&gt;\AppData\Roaming\Microsoft\AddIns\</w:t>
      </w:r>
      <w:r>
        <w:rPr>
          <w:color w:val="1F497D"/>
        </w:rPr>
        <w:t>”</w:t>
      </w:r>
    </w:p>
    <w:p w14:paraId="6A5836B5" w14:textId="77777777" w:rsidR="007C162E" w:rsidRDefault="007C162E" w:rsidP="00D64165">
      <w:pPr>
        <w:pStyle w:val="ListParagraph"/>
        <w:rPr>
          <w:color w:val="1F497D"/>
        </w:rPr>
      </w:pPr>
      <w:r>
        <w:rPr>
          <w:color w:val="1F497D"/>
        </w:rPr>
        <w:t xml:space="preserve">*If </w:t>
      </w:r>
      <w:r w:rsidR="003F4680">
        <w:rPr>
          <w:color w:val="1F497D"/>
        </w:rPr>
        <w:t xml:space="preserve">the </w:t>
      </w:r>
      <w:r>
        <w:rPr>
          <w:color w:val="1F497D"/>
        </w:rPr>
        <w:t>AddIns folder does not exist, create one.</w:t>
      </w:r>
    </w:p>
    <w:p w14:paraId="55379F9C" w14:textId="77777777" w:rsidR="005A2B4B" w:rsidRDefault="005A550C" w:rsidP="005A2B4B">
      <w:pPr>
        <w:pStyle w:val="ListParagraph"/>
        <w:numPr>
          <w:ilvl w:val="0"/>
          <w:numId w:val="1"/>
        </w:numPr>
        <w:rPr>
          <w:color w:val="1F497D"/>
        </w:rPr>
      </w:pPr>
      <w:r>
        <w:rPr>
          <w:color w:val="1F497D"/>
        </w:rPr>
        <w:lastRenderedPageBreak/>
        <w:t>Start</w:t>
      </w:r>
      <w:r w:rsidR="005A2B4B">
        <w:rPr>
          <w:color w:val="1F497D"/>
        </w:rPr>
        <w:t xml:space="preserve"> </w:t>
      </w:r>
      <w:r>
        <w:rPr>
          <w:color w:val="1F497D"/>
        </w:rPr>
        <w:t>Excel</w:t>
      </w:r>
      <w:r w:rsidR="00775050">
        <w:rPr>
          <w:color w:val="1F497D"/>
        </w:rPr>
        <w:t xml:space="preserve"> 2007</w:t>
      </w:r>
    </w:p>
    <w:p w14:paraId="51F3060D" w14:textId="77777777" w:rsidR="005A2B4B" w:rsidRDefault="005A2B4B" w:rsidP="005A2B4B">
      <w:pPr>
        <w:pStyle w:val="ListParagraph"/>
        <w:numPr>
          <w:ilvl w:val="0"/>
          <w:numId w:val="1"/>
        </w:numPr>
        <w:rPr>
          <w:color w:val="1F497D"/>
        </w:rPr>
      </w:pPr>
      <w:r>
        <w:rPr>
          <w:color w:val="1F497D"/>
        </w:rPr>
        <w:t>Click on the Office Button in the top-left corner</w:t>
      </w:r>
    </w:p>
    <w:p w14:paraId="733C0D84" w14:textId="77777777" w:rsidR="00D64165" w:rsidRDefault="00D64165" w:rsidP="00A55B6C">
      <w:pPr>
        <w:pStyle w:val="ListParagraph"/>
        <w:rPr>
          <w:color w:val="1F497D"/>
        </w:rPr>
      </w:pPr>
      <w:r>
        <w:rPr>
          <w:noProof/>
          <w:color w:val="1F497D"/>
        </w:rPr>
        <w:drawing>
          <wp:inline distT="0" distB="0" distL="0" distR="0" wp14:editId="5D9923ED">
            <wp:extent cx="1487170" cy="6915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487170" cy="691515"/>
                    </a:xfrm>
                    <a:prstGeom prst="rect">
                      <a:avLst/>
                    </a:prstGeom>
                    <a:noFill/>
                    <a:ln w="9525">
                      <a:noFill/>
                      <a:miter lim="800000"/>
                      <a:headEnd/>
                      <a:tailEnd/>
                    </a:ln>
                  </pic:spPr>
                </pic:pic>
              </a:graphicData>
            </a:graphic>
          </wp:inline>
        </w:drawing>
      </w:r>
    </w:p>
    <w:p w14:paraId="61DF7743" w14:textId="77777777" w:rsidR="005A2B4B" w:rsidRDefault="005A2B4B" w:rsidP="005A2B4B">
      <w:pPr>
        <w:pStyle w:val="ListParagraph"/>
        <w:numPr>
          <w:ilvl w:val="0"/>
          <w:numId w:val="1"/>
        </w:numPr>
        <w:rPr>
          <w:color w:val="1F497D"/>
        </w:rPr>
      </w:pPr>
      <w:r>
        <w:rPr>
          <w:color w:val="1F497D"/>
        </w:rPr>
        <w:t xml:space="preserve">Click on </w:t>
      </w:r>
      <w:r w:rsidR="00D64165">
        <w:rPr>
          <w:color w:val="1F497D"/>
        </w:rPr>
        <w:t>“</w:t>
      </w:r>
      <w:r>
        <w:rPr>
          <w:color w:val="1F497D"/>
        </w:rPr>
        <w:t>Excel options</w:t>
      </w:r>
      <w:r w:rsidR="00D64165">
        <w:rPr>
          <w:color w:val="1F497D"/>
        </w:rPr>
        <w:t>”</w:t>
      </w:r>
      <w:r>
        <w:rPr>
          <w:color w:val="1F497D"/>
        </w:rPr>
        <w:t xml:space="preserve"> Button in the menu</w:t>
      </w:r>
    </w:p>
    <w:p w14:paraId="54EF3E59" w14:textId="77777777" w:rsidR="00A55B6C" w:rsidRDefault="00A55B6C" w:rsidP="00A55B6C">
      <w:pPr>
        <w:pStyle w:val="ListParagraph"/>
        <w:rPr>
          <w:color w:val="1F497D"/>
        </w:rPr>
      </w:pPr>
      <w:r>
        <w:rPr>
          <w:noProof/>
          <w:color w:val="1F497D"/>
        </w:rPr>
        <w:drawing>
          <wp:inline distT="0" distB="0" distL="0" distR="0" wp14:editId="57042F3C">
            <wp:extent cx="2170430" cy="683895"/>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70430" cy="683895"/>
                    </a:xfrm>
                    <a:prstGeom prst="rect">
                      <a:avLst/>
                    </a:prstGeom>
                    <a:noFill/>
                    <a:ln w="9525">
                      <a:noFill/>
                      <a:miter lim="800000"/>
                      <a:headEnd/>
                      <a:tailEnd/>
                    </a:ln>
                  </pic:spPr>
                </pic:pic>
              </a:graphicData>
            </a:graphic>
          </wp:inline>
        </w:drawing>
      </w:r>
    </w:p>
    <w:p w14:paraId="7937C394" w14:textId="77777777" w:rsidR="005A2B4B" w:rsidRDefault="00A55B6C" w:rsidP="005A2B4B">
      <w:pPr>
        <w:pStyle w:val="ListParagraph"/>
        <w:numPr>
          <w:ilvl w:val="0"/>
          <w:numId w:val="1"/>
        </w:numPr>
        <w:rPr>
          <w:color w:val="1F497D"/>
        </w:rPr>
      </w:pPr>
      <w:r>
        <w:rPr>
          <w:color w:val="1F497D"/>
        </w:rPr>
        <w:t xml:space="preserve">In </w:t>
      </w:r>
      <w:r w:rsidR="00D64165">
        <w:rPr>
          <w:color w:val="1F497D"/>
        </w:rPr>
        <w:t>the “Excel Options” dialog</w:t>
      </w:r>
    </w:p>
    <w:p w14:paraId="6B571081" w14:textId="77777777" w:rsidR="00A55B6C" w:rsidRDefault="003B4653" w:rsidP="00A55B6C">
      <w:pPr>
        <w:pStyle w:val="ListParagraph"/>
        <w:rPr>
          <w:color w:val="1F497D"/>
        </w:rPr>
      </w:pPr>
      <w:r>
        <w:rPr>
          <w:noProof/>
          <w:color w:val="1F497D"/>
        </w:rPr>
        <w:drawing>
          <wp:inline distT="0" distB="0" distL="0" distR="0" wp14:editId="5694FF77">
            <wp:extent cx="5939790" cy="4850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485013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6211BEE" w14:textId="77777777" w:rsidR="00A55B6C" w:rsidRDefault="00A55B6C" w:rsidP="00A55B6C">
      <w:pPr>
        <w:pStyle w:val="ListParagraph"/>
        <w:numPr>
          <w:ilvl w:val="1"/>
          <w:numId w:val="1"/>
        </w:numPr>
        <w:rPr>
          <w:color w:val="1F497D"/>
        </w:rPr>
      </w:pPr>
      <w:r w:rsidRPr="00A55B6C">
        <w:rPr>
          <w:color w:val="1F497D"/>
        </w:rPr>
        <w:t>Select “Add</w:t>
      </w:r>
      <w:r w:rsidR="00024C28">
        <w:rPr>
          <w:color w:val="1F497D"/>
        </w:rPr>
        <w:t>-I</w:t>
      </w:r>
      <w:r w:rsidRPr="00A55B6C">
        <w:rPr>
          <w:color w:val="1F497D"/>
        </w:rPr>
        <w:t>ns” in the left column</w:t>
      </w:r>
    </w:p>
    <w:p w14:paraId="3F391EB3" w14:textId="77777777" w:rsidR="005A2B4B" w:rsidRDefault="005A2B4B" w:rsidP="00A55B6C">
      <w:pPr>
        <w:pStyle w:val="ListParagraph"/>
        <w:numPr>
          <w:ilvl w:val="1"/>
          <w:numId w:val="1"/>
        </w:numPr>
        <w:rPr>
          <w:color w:val="1F497D"/>
        </w:rPr>
      </w:pPr>
      <w:r>
        <w:rPr>
          <w:color w:val="1F497D"/>
        </w:rPr>
        <w:lastRenderedPageBreak/>
        <w:t>Clink the “go” button</w:t>
      </w:r>
      <w:r w:rsidR="00280052">
        <w:rPr>
          <w:color w:val="1F497D"/>
        </w:rPr>
        <w:t xml:space="preserve"> to Manage Excel Add-Ins</w:t>
      </w:r>
    </w:p>
    <w:p w14:paraId="0D5B9D6F" w14:textId="77777777" w:rsidR="00280052" w:rsidRDefault="005A2B4B" w:rsidP="005A2B4B">
      <w:pPr>
        <w:pStyle w:val="ListParagraph"/>
        <w:numPr>
          <w:ilvl w:val="0"/>
          <w:numId w:val="1"/>
        </w:numPr>
        <w:rPr>
          <w:color w:val="1F497D"/>
        </w:rPr>
      </w:pPr>
      <w:r>
        <w:rPr>
          <w:color w:val="1F497D"/>
        </w:rPr>
        <w:t>C</w:t>
      </w:r>
      <w:r w:rsidR="00947E5C">
        <w:rPr>
          <w:color w:val="1F497D"/>
        </w:rPr>
        <w:t xml:space="preserve">heck the </w:t>
      </w:r>
      <w:r w:rsidR="00B26B92">
        <w:rPr>
          <w:color w:val="1F497D"/>
        </w:rPr>
        <w:t>“</w:t>
      </w:r>
      <w:r w:rsidR="00B26B92" w:rsidRPr="000A600C">
        <w:rPr>
          <w:color w:val="1F497D"/>
        </w:rPr>
        <w:t>Excel Add</w:t>
      </w:r>
      <w:r w:rsidR="00B26B92">
        <w:rPr>
          <w:color w:val="1F497D"/>
        </w:rPr>
        <w:t>-</w:t>
      </w:r>
      <w:r w:rsidR="00B26B92" w:rsidRPr="000A600C">
        <w:rPr>
          <w:color w:val="1F497D"/>
        </w:rPr>
        <w:t>in for Manipulating Points on Charts</w:t>
      </w:r>
      <w:r w:rsidR="00B26B92">
        <w:rPr>
          <w:color w:val="1F497D"/>
        </w:rPr>
        <w:t>”</w:t>
      </w:r>
      <w:r>
        <w:rPr>
          <w:color w:val="1F497D"/>
        </w:rPr>
        <w:t xml:space="preserve"> Add</w:t>
      </w:r>
      <w:r w:rsidR="00280052">
        <w:rPr>
          <w:color w:val="1F497D"/>
        </w:rPr>
        <w:t>-I</w:t>
      </w:r>
      <w:r>
        <w:rPr>
          <w:color w:val="1F497D"/>
        </w:rPr>
        <w:t xml:space="preserve">n </w:t>
      </w:r>
      <w:r w:rsidR="004D7DF8">
        <w:rPr>
          <w:color w:val="1F497D"/>
        </w:rPr>
        <w:t>and</w:t>
      </w:r>
      <w:r w:rsidR="007E67F8">
        <w:rPr>
          <w:color w:val="1F497D"/>
        </w:rPr>
        <w:t xml:space="preserve"> click OK.</w:t>
      </w:r>
      <w:r w:rsidR="00615267">
        <w:rPr>
          <w:color w:val="1F497D"/>
        </w:rPr>
        <w:t xml:space="preserve"> </w:t>
      </w:r>
    </w:p>
    <w:p w14:paraId="0EB36E17" w14:textId="77777777" w:rsidR="003F4680" w:rsidRDefault="003F4680" w:rsidP="0020336A">
      <w:pPr>
        <w:pStyle w:val="ListParagraph"/>
        <w:numPr>
          <w:ilvl w:val="1"/>
          <w:numId w:val="1"/>
        </w:numPr>
        <w:rPr>
          <w:color w:val="1F497D"/>
        </w:rPr>
      </w:pPr>
      <w:r>
        <w:rPr>
          <w:color w:val="1F497D"/>
        </w:rPr>
        <w:t>If not listed, click on the Browse button and browse to the add-in in the location mentioned in Step 1.</w:t>
      </w:r>
    </w:p>
    <w:p w14:paraId="149315C4" w14:textId="77777777" w:rsidR="00AD0BA0" w:rsidRDefault="00AD0BA0" w:rsidP="00AD0BA0">
      <w:pPr>
        <w:pStyle w:val="Note"/>
      </w:pPr>
      <w:r>
        <w:t>NOTE: Uncheck any earlier versions of the MPOC Add-In that you may have</w:t>
      </w:r>
      <w:r w:rsidR="002E6EDD">
        <w:t xml:space="preserve"> previously </w:t>
      </w:r>
      <w:r>
        <w:t>installed.</w:t>
      </w:r>
    </w:p>
    <w:p w14:paraId="69B6B686" w14:textId="77777777" w:rsidR="00AD0BA0" w:rsidRDefault="00AD0BA0" w:rsidP="00AD0BA0"/>
    <w:p w14:paraId="218526F8" w14:textId="77777777" w:rsidR="00280052" w:rsidRDefault="003B4653" w:rsidP="00280052">
      <w:pPr>
        <w:pStyle w:val="ListParagraph"/>
        <w:ind w:left="360"/>
        <w:rPr>
          <w:color w:val="1F497D"/>
        </w:rPr>
      </w:pPr>
      <w:r>
        <w:rPr>
          <w:noProof/>
        </w:rPr>
        <w:drawing>
          <wp:inline distT="0" distB="0" distL="0" distR="0" wp14:editId="2D195CF0">
            <wp:extent cx="3352800" cy="3638550"/>
            <wp:effectExtent l="0" t="0" r="0" b="0"/>
            <wp:docPr id="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352800" cy="3638550"/>
                    </a:xfrm>
                    <a:prstGeom prst="rect">
                      <a:avLst/>
                    </a:prstGeom>
                  </pic:spPr>
                </pic:pic>
              </a:graphicData>
            </a:graphic>
          </wp:inline>
        </w:drawing>
      </w:r>
    </w:p>
    <w:p w14:paraId="0C34CE57" w14:textId="77777777" w:rsidR="005A2B4B" w:rsidRDefault="005A2B4B" w:rsidP="005A2B4B">
      <w:pPr>
        <w:pStyle w:val="ListParagraph"/>
        <w:numPr>
          <w:ilvl w:val="0"/>
          <w:numId w:val="1"/>
        </w:numPr>
        <w:rPr>
          <w:color w:val="1F497D"/>
        </w:rPr>
      </w:pPr>
      <w:r>
        <w:rPr>
          <w:color w:val="1F497D"/>
        </w:rPr>
        <w:t xml:space="preserve"> Add</w:t>
      </w:r>
      <w:r w:rsidR="00280052">
        <w:rPr>
          <w:color w:val="1F497D"/>
        </w:rPr>
        <w:t>-I</w:t>
      </w:r>
      <w:r>
        <w:rPr>
          <w:color w:val="1F497D"/>
        </w:rPr>
        <w:t xml:space="preserve">n is now enabled and available every time you boot </w:t>
      </w:r>
      <w:r w:rsidR="0097495D">
        <w:rPr>
          <w:color w:val="1F497D"/>
        </w:rPr>
        <w:t>Excel</w:t>
      </w:r>
      <w:r>
        <w:rPr>
          <w:color w:val="1F497D"/>
        </w:rPr>
        <w:t>.</w:t>
      </w:r>
    </w:p>
    <w:p w14:paraId="60DC95B4" w14:textId="77777777" w:rsidR="002938AB" w:rsidRDefault="002938AB" w:rsidP="002938AB">
      <w:pPr>
        <w:pStyle w:val="ListParagraph"/>
        <w:numPr>
          <w:ilvl w:val="0"/>
          <w:numId w:val="1"/>
        </w:numPr>
        <w:rPr>
          <w:color w:val="1F497D"/>
        </w:rPr>
      </w:pPr>
      <w:r>
        <w:rPr>
          <w:color w:val="1F497D"/>
        </w:rPr>
        <w:t>A “</w:t>
      </w:r>
      <w:r w:rsidR="007B5F1F">
        <w:rPr>
          <w:color w:val="1F497D"/>
        </w:rPr>
        <w:t>Manipulate Points</w:t>
      </w:r>
      <w:r>
        <w:rPr>
          <w:color w:val="1F497D"/>
        </w:rPr>
        <w:t>“ button will now appear whenever a chart object is selected under the “Chart Tools -&gt;  Layout” Tab of the Ribbon.</w:t>
      </w:r>
    </w:p>
    <w:p w14:paraId="0967F9C7" w14:textId="77777777" w:rsidR="003B4653" w:rsidRDefault="003B4653" w:rsidP="003B4653">
      <w:pPr>
        <w:pStyle w:val="ListParagraph"/>
        <w:ind w:left="360"/>
        <w:rPr>
          <w:color w:val="1F497D"/>
        </w:rPr>
      </w:pPr>
      <w:r>
        <w:rPr>
          <w:noProof/>
          <w:color w:val="1F497D"/>
        </w:rPr>
        <w:drawing>
          <wp:inline distT="0" distB="0" distL="0" distR="0" wp14:editId="410F1B75">
            <wp:extent cx="5939790" cy="1232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4E60388" w14:textId="77777777" w:rsidR="002938AB" w:rsidRPr="008E5F3A" w:rsidRDefault="003B4653" w:rsidP="002938AB">
      <w:pPr>
        <w:rPr>
          <w:color w:val="1F497D"/>
        </w:rPr>
      </w:pPr>
      <w:r>
        <w:rPr>
          <w:color w:val="1F497D"/>
        </w:rPr>
        <w:t>9</w:t>
      </w:r>
      <w:r w:rsidR="002938AB">
        <w:rPr>
          <w:color w:val="1F497D"/>
        </w:rPr>
        <w:t>. Click this Button to Launch the</w:t>
      </w:r>
      <w:r w:rsidR="00315AF3">
        <w:rPr>
          <w:color w:val="1F497D"/>
        </w:rPr>
        <w:t xml:space="preserve"> </w:t>
      </w:r>
      <w:r w:rsidR="00315AF3" w:rsidRPr="000F3325">
        <w:rPr>
          <w:rStyle w:val="IntenseEmphasis"/>
        </w:rPr>
        <w:t>MPOC</w:t>
      </w:r>
      <w:r w:rsidR="002938AB">
        <w:rPr>
          <w:color w:val="1F497D"/>
        </w:rPr>
        <w:t xml:space="preserve"> Dialog.</w:t>
      </w:r>
    </w:p>
    <w:p w14:paraId="37227A1C" w14:textId="77777777" w:rsidR="002938AB" w:rsidRDefault="002938AB" w:rsidP="002938AB">
      <w:pPr>
        <w:pStyle w:val="ListParagraph"/>
        <w:ind w:left="360"/>
        <w:rPr>
          <w:color w:val="1F497D"/>
        </w:rPr>
      </w:pPr>
    </w:p>
    <w:p w14:paraId="40B347D5" w14:textId="77777777" w:rsidR="00DE0620" w:rsidRDefault="00E20B03" w:rsidP="00E20B03">
      <w:pPr>
        <w:pStyle w:val="Heading1"/>
      </w:pPr>
      <w:bookmarkStart w:id="2" w:name="_Toc240941481"/>
      <w:r>
        <w:lastRenderedPageBreak/>
        <w:t>How to Use</w:t>
      </w:r>
      <w:bookmarkEnd w:id="2"/>
    </w:p>
    <w:p w14:paraId="38D7910B" w14:textId="77777777" w:rsidR="00E20B03" w:rsidRDefault="000F1144" w:rsidP="0097495D">
      <w:pPr>
        <w:pStyle w:val="ListParagraph"/>
        <w:numPr>
          <w:ilvl w:val="0"/>
          <w:numId w:val="5"/>
        </w:numPr>
      </w:pPr>
      <w:r>
        <w:t>Start</w:t>
      </w:r>
      <w:r w:rsidR="0097495D">
        <w:t xml:space="preserve"> Excel </w:t>
      </w:r>
      <w:bookmarkStart w:id="3" w:name="_GoBack"/>
      <w:bookmarkEnd w:id="3"/>
    </w:p>
    <w:p w14:paraId="40E42498" w14:textId="77777777" w:rsidR="00F61273" w:rsidRDefault="00F61273" w:rsidP="0097495D">
      <w:pPr>
        <w:pStyle w:val="ListParagraph"/>
        <w:numPr>
          <w:ilvl w:val="0"/>
          <w:numId w:val="5"/>
        </w:numPr>
      </w:pPr>
      <w:r>
        <w:t>Insert a simple chart (for this example we will be using a simple column chart)</w:t>
      </w:r>
    </w:p>
    <w:p w14:paraId="0B5CADA5" w14:textId="77777777" w:rsidR="00F61273" w:rsidRDefault="008E5F3A" w:rsidP="00F61273">
      <w:pPr>
        <w:pStyle w:val="ListParagraph"/>
        <w:numPr>
          <w:ilvl w:val="1"/>
          <w:numId w:val="5"/>
        </w:numPr>
      </w:pPr>
      <w:r>
        <w:t xml:space="preserve">Enter some data in </w:t>
      </w:r>
      <w:r w:rsidR="002A75BC">
        <w:t>Excel</w:t>
      </w:r>
      <w:r>
        <w:t xml:space="preserve"> as follows:</w:t>
      </w:r>
    </w:p>
    <w:p w14:paraId="7D7E3EEC" w14:textId="77777777" w:rsidR="008E5F3A" w:rsidRDefault="00C20A47" w:rsidP="008E5F3A">
      <w:pPr>
        <w:pStyle w:val="ListParagraph"/>
      </w:pPr>
      <w:r>
        <w:rPr>
          <w:noProof/>
        </w:rPr>
        <w:drawing>
          <wp:inline distT="0" distB="0" distL="0" distR="0" wp14:editId="7B9D4126">
            <wp:extent cx="954405" cy="11214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954405" cy="1121410"/>
                    </a:xfrm>
                    <a:prstGeom prst="rect">
                      <a:avLst/>
                    </a:prstGeom>
                    <a:noFill/>
                    <a:ln w="9525">
                      <a:noFill/>
                      <a:miter lim="800000"/>
                      <a:headEnd/>
                      <a:tailEnd/>
                    </a:ln>
                  </pic:spPr>
                </pic:pic>
              </a:graphicData>
            </a:graphic>
          </wp:inline>
        </w:drawing>
      </w:r>
    </w:p>
    <w:p w14:paraId="6F40D579" w14:textId="77777777" w:rsidR="008E5F3A" w:rsidRDefault="008E5F3A" w:rsidP="008E5F3A">
      <w:pPr>
        <w:pStyle w:val="ListParagraph"/>
        <w:numPr>
          <w:ilvl w:val="1"/>
          <w:numId w:val="5"/>
        </w:numPr>
      </w:pPr>
      <w:r>
        <w:t>Select the cells A1:A</w:t>
      </w:r>
      <w:r w:rsidR="005743D7">
        <w:t>4</w:t>
      </w:r>
    </w:p>
    <w:p w14:paraId="254A78F9" w14:textId="77777777" w:rsidR="008E5F3A" w:rsidRDefault="008E5F3A" w:rsidP="008E5F3A">
      <w:pPr>
        <w:pStyle w:val="ListParagraph"/>
        <w:numPr>
          <w:ilvl w:val="1"/>
          <w:numId w:val="5"/>
        </w:numPr>
      </w:pPr>
      <w:r>
        <w:t xml:space="preserve">Insert a simple 2-D column chart </w:t>
      </w:r>
    </w:p>
    <w:p w14:paraId="350F9F3B" w14:textId="77777777" w:rsidR="008E5F3A" w:rsidRDefault="008E5F3A" w:rsidP="008E5F3A">
      <w:pPr>
        <w:pStyle w:val="ListParagraph"/>
        <w:numPr>
          <w:ilvl w:val="2"/>
          <w:numId w:val="5"/>
        </w:numPr>
      </w:pPr>
      <w:r>
        <w:t>Go to Insert Tab of the Ribbon</w:t>
      </w:r>
    </w:p>
    <w:p w14:paraId="335C6BCF" w14:textId="77777777" w:rsidR="008E5F3A" w:rsidRDefault="008E5F3A" w:rsidP="008E5F3A">
      <w:pPr>
        <w:pStyle w:val="ListParagraph"/>
        <w:numPr>
          <w:ilvl w:val="2"/>
          <w:numId w:val="5"/>
        </w:numPr>
      </w:pPr>
      <w:r>
        <w:t xml:space="preserve">In the Charts Group: click on Column -&gt; </w:t>
      </w:r>
      <w:r w:rsidR="00E248ED">
        <w:t>Clustered Column</w:t>
      </w:r>
    </w:p>
    <w:p w14:paraId="7BA0A1B6" w14:textId="77777777" w:rsidR="008E5F3A" w:rsidRDefault="008E5F3A" w:rsidP="008E5F3A">
      <w:pPr>
        <w:pStyle w:val="ListParagraph"/>
        <w:ind w:left="1080"/>
      </w:pPr>
      <w:r>
        <w:rPr>
          <w:noProof/>
        </w:rPr>
        <w:drawing>
          <wp:inline distT="0" distB="0" distL="0" distR="0" wp14:editId="5AD9535A">
            <wp:extent cx="4206240" cy="189230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206240" cy="1892300"/>
                    </a:xfrm>
                    <a:prstGeom prst="rect">
                      <a:avLst/>
                    </a:prstGeom>
                    <a:noFill/>
                    <a:ln w="9525">
                      <a:noFill/>
                      <a:miter lim="800000"/>
                      <a:headEnd/>
                      <a:tailEnd/>
                    </a:ln>
                  </pic:spPr>
                </pic:pic>
              </a:graphicData>
            </a:graphic>
          </wp:inline>
        </w:drawing>
      </w:r>
    </w:p>
    <w:p w14:paraId="5C68C830" w14:textId="77777777" w:rsidR="008E5F3A" w:rsidRDefault="008E5F3A" w:rsidP="002938AB">
      <w:pPr>
        <w:pStyle w:val="ListParagraph"/>
        <w:numPr>
          <w:ilvl w:val="0"/>
          <w:numId w:val="5"/>
        </w:numPr>
      </w:pPr>
      <w:r>
        <w:t>Select the newly inserted chart</w:t>
      </w:r>
      <w:r w:rsidR="00DE0620">
        <w:t xml:space="preserve"> and click on the Chart Tools “Layout” tab</w:t>
      </w:r>
    </w:p>
    <w:p w14:paraId="3AD4CA0E" w14:textId="77777777" w:rsidR="002938AB" w:rsidRPr="00684209" w:rsidRDefault="002938AB" w:rsidP="002938AB">
      <w:pPr>
        <w:pStyle w:val="ListParagraph"/>
        <w:numPr>
          <w:ilvl w:val="0"/>
          <w:numId w:val="5"/>
        </w:numPr>
        <w:rPr>
          <w:color w:val="000000"/>
        </w:rPr>
      </w:pPr>
      <w:r w:rsidRPr="00684209">
        <w:rPr>
          <w:color w:val="000000"/>
        </w:rPr>
        <w:t>A “</w:t>
      </w:r>
      <w:r w:rsidR="00315AF3" w:rsidRPr="00684209">
        <w:rPr>
          <w:color w:val="000000"/>
        </w:rPr>
        <w:t>Manipulate Points</w:t>
      </w:r>
      <w:r w:rsidRPr="00684209">
        <w:rPr>
          <w:color w:val="000000"/>
        </w:rPr>
        <w:t>“ button will now appear whenever a chart object is selected under the “Chart Tools -&gt;  Layout” Tab of the Ribbon.</w:t>
      </w:r>
    </w:p>
    <w:p w14:paraId="10585527" w14:textId="77777777" w:rsidR="002938AB" w:rsidRDefault="00E45DF9" w:rsidP="002938AB">
      <w:pPr>
        <w:pStyle w:val="ListParagraph"/>
        <w:ind w:left="360"/>
        <w:rPr>
          <w:color w:val="1F497D"/>
        </w:rPr>
      </w:pPr>
      <w:r>
        <w:rPr>
          <w:noProof/>
          <w:color w:val="1F497D"/>
        </w:rPr>
        <w:drawing>
          <wp:inline distT="0" distB="0" distL="0" distR="0" wp14:editId="5E5F89F9">
            <wp:extent cx="5939790" cy="1232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7C77962" w14:textId="77777777" w:rsidR="002938AB" w:rsidRPr="00684209" w:rsidRDefault="002938AB" w:rsidP="002938AB">
      <w:pPr>
        <w:pStyle w:val="ListParagraph"/>
        <w:numPr>
          <w:ilvl w:val="0"/>
          <w:numId w:val="5"/>
        </w:numPr>
        <w:rPr>
          <w:color w:val="000000"/>
        </w:rPr>
      </w:pPr>
      <w:r w:rsidRPr="00684209">
        <w:rPr>
          <w:color w:val="000000"/>
        </w:rPr>
        <w:t xml:space="preserve">Click this Button to Launch the </w:t>
      </w:r>
      <w:r w:rsidR="00315AF3" w:rsidRPr="00684209">
        <w:rPr>
          <w:rStyle w:val="IntenseEmphasis"/>
        </w:rPr>
        <w:t>MPOC</w:t>
      </w:r>
      <w:r w:rsidRPr="00684209">
        <w:rPr>
          <w:rStyle w:val="IntenseEmphasis"/>
        </w:rPr>
        <w:t xml:space="preserve"> </w:t>
      </w:r>
      <w:r w:rsidRPr="00684209">
        <w:rPr>
          <w:color w:val="000000"/>
        </w:rPr>
        <w:t>Dialog.</w:t>
      </w:r>
    </w:p>
    <w:p w14:paraId="2A8871A1" w14:textId="77777777" w:rsidR="00F109E5" w:rsidRPr="002938AB" w:rsidRDefault="00315AF3" w:rsidP="00F109E5">
      <w:pPr>
        <w:pStyle w:val="ListParagraph"/>
        <w:ind w:left="360"/>
        <w:rPr>
          <w:color w:val="1F497D"/>
        </w:rPr>
      </w:pPr>
      <w:r>
        <w:rPr>
          <w:noProof/>
        </w:rPr>
        <w:lastRenderedPageBreak/>
        <w:drawing>
          <wp:inline distT="0" distB="0" distL="0" distR="0" wp14:editId="123CECFA">
            <wp:extent cx="3514725" cy="2095500"/>
            <wp:effectExtent l="0" t="0" r="0" b="0"/>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514725" cy="2095500"/>
                    </a:xfrm>
                    <a:prstGeom prst="rect">
                      <a:avLst/>
                    </a:prstGeom>
                  </pic:spPr>
                </pic:pic>
              </a:graphicData>
            </a:graphic>
          </wp:inline>
        </w:drawing>
      </w:r>
    </w:p>
    <w:p w14:paraId="4F7BFCD6" w14:textId="77777777" w:rsidR="002938AB" w:rsidRPr="00684209" w:rsidRDefault="00F109E5" w:rsidP="002938AB">
      <w:pPr>
        <w:pStyle w:val="ListParagraph"/>
        <w:numPr>
          <w:ilvl w:val="0"/>
          <w:numId w:val="5"/>
        </w:numPr>
        <w:rPr>
          <w:color w:val="000000"/>
        </w:rPr>
      </w:pPr>
      <w:r w:rsidRPr="00684209">
        <w:rPr>
          <w:color w:val="000000"/>
        </w:rPr>
        <w:t>Choose the Series in the dropdown. Let us choose “</w:t>
      </w:r>
      <w:r w:rsidR="00293618" w:rsidRPr="00684209">
        <w:rPr>
          <w:color w:val="000000"/>
        </w:rPr>
        <w:t>Sales”</w:t>
      </w:r>
      <w:r w:rsidRPr="00684209">
        <w:rPr>
          <w:color w:val="000000"/>
        </w:rPr>
        <w:t>.</w:t>
      </w:r>
      <w:r w:rsidR="006F5E08" w:rsidRPr="00684209">
        <w:rPr>
          <w:color w:val="000000"/>
        </w:rPr>
        <w:t xml:space="preserve"> (OR just click on the series on the chart with your mouse)</w:t>
      </w:r>
    </w:p>
    <w:p w14:paraId="629F854B" w14:textId="77777777" w:rsidR="00F109E5" w:rsidRPr="00684209" w:rsidRDefault="00F109E5" w:rsidP="002938AB">
      <w:pPr>
        <w:pStyle w:val="ListParagraph"/>
        <w:numPr>
          <w:ilvl w:val="0"/>
          <w:numId w:val="5"/>
        </w:numPr>
        <w:rPr>
          <w:color w:val="000000"/>
        </w:rPr>
      </w:pPr>
      <w:r w:rsidRPr="00684209">
        <w:rPr>
          <w:color w:val="000000"/>
        </w:rPr>
        <w:t xml:space="preserve">Choose a Point. Let us choose “Point 2”. The value of this point will be automatically shown in the Value </w:t>
      </w:r>
      <w:r w:rsidR="00BF6705" w:rsidRPr="00684209">
        <w:rPr>
          <w:color w:val="000000"/>
        </w:rPr>
        <w:t>Textbox</w:t>
      </w:r>
      <w:r w:rsidRPr="00684209">
        <w:rPr>
          <w:color w:val="000000"/>
        </w:rPr>
        <w:t>.</w:t>
      </w:r>
      <w:r w:rsidR="006F5E08" w:rsidRPr="00684209">
        <w:rPr>
          <w:color w:val="000000"/>
        </w:rPr>
        <w:t xml:space="preserve"> (OR just click on the point within the series on your chart).</w:t>
      </w:r>
    </w:p>
    <w:p w14:paraId="1CC96923" w14:textId="77777777" w:rsidR="00F109E5" w:rsidRPr="00684209" w:rsidRDefault="00F109E5" w:rsidP="002938AB">
      <w:pPr>
        <w:pStyle w:val="ListParagraph"/>
        <w:numPr>
          <w:ilvl w:val="0"/>
          <w:numId w:val="5"/>
        </w:numPr>
        <w:rPr>
          <w:color w:val="000000"/>
        </w:rPr>
      </w:pPr>
      <w:r w:rsidRPr="00684209">
        <w:rPr>
          <w:color w:val="000000"/>
        </w:rPr>
        <w:t xml:space="preserve">Use the Spin-Button or </w:t>
      </w:r>
      <w:r w:rsidR="00BF6705" w:rsidRPr="00684209">
        <w:rPr>
          <w:color w:val="000000"/>
        </w:rPr>
        <w:t>Textbox</w:t>
      </w:r>
      <w:r w:rsidR="00315AF3" w:rsidRPr="00684209">
        <w:rPr>
          <w:color w:val="000000"/>
        </w:rPr>
        <w:t xml:space="preserve"> or Sliders</w:t>
      </w:r>
      <w:r w:rsidRPr="00684209">
        <w:rPr>
          <w:color w:val="000000"/>
        </w:rPr>
        <w:t xml:space="preserve"> to change the values of the chart.</w:t>
      </w:r>
    </w:p>
    <w:p w14:paraId="75D323DA" w14:textId="77777777" w:rsidR="008E5F3A" w:rsidRDefault="00F109E5" w:rsidP="008E5F3A">
      <w:pPr>
        <w:pStyle w:val="ListParagraph"/>
        <w:numPr>
          <w:ilvl w:val="1"/>
          <w:numId w:val="5"/>
        </w:numPr>
      </w:pPr>
      <w:r>
        <w:t>The new value will be written onto the worksheet cell that corresponds to this point on the chart.</w:t>
      </w:r>
    </w:p>
    <w:p w14:paraId="40134E9E" w14:textId="77777777" w:rsidR="00953FBA" w:rsidRDefault="00953FBA" w:rsidP="008E5F3A">
      <w:pPr>
        <w:pStyle w:val="ListParagraph"/>
        <w:numPr>
          <w:ilvl w:val="1"/>
          <w:numId w:val="5"/>
        </w:numPr>
      </w:pPr>
      <w:r>
        <w:t>The chart will be updated to show this new value instantly.</w:t>
      </w:r>
    </w:p>
    <w:p w14:paraId="3FBBD6F2" w14:textId="77777777" w:rsidR="004B1CD4" w:rsidRDefault="00C53081" w:rsidP="004B1CD4">
      <w:pPr>
        <w:pStyle w:val="Heading1"/>
      </w:pPr>
      <w:bookmarkStart w:id="4" w:name="_Toc240941482"/>
      <w:r>
        <w:t xml:space="preserve">MPOC </w:t>
      </w:r>
      <w:r w:rsidR="004B1CD4">
        <w:t>Dialog</w:t>
      </w:r>
      <w:bookmarkEnd w:id="4"/>
    </w:p>
    <w:p w14:paraId="2431C9B3" w14:textId="77777777" w:rsidR="004B1CD4" w:rsidRDefault="004B1CD4" w:rsidP="004B1CD4">
      <w:r>
        <w:t xml:space="preserve">The </w:t>
      </w:r>
      <w:r w:rsidR="00C53081" w:rsidRPr="000F3325">
        <w:rPr>
          <w:rStyle w:val="IntenseEmphasis"/>
        </w:rPr>
        <w:t>MPOC</w:t>
      </w:r>
      <w:r>
        <w:t xml:space="preserve"> dialog is a modeless dialog. This allows you to select </w:t>
      </w:r>
      <w:r w:rsidR="002D786C">
        <w:t>data points</w:t>
      </w:r>
      <w:r>
        <w:t xml:space="preserve"> on the chart through the dropdown controls or by clicking on the chart directly with your mouse</w:t>
      </w:r>
      <w:r w:rsidR="000D0B8A">
        <w:t xml:space="preserve"> while the dialog is still open</w:t>
      </w:r>
      <w:r>
        <w:t>.</w:t>
      </w:r>
    </w:p>
    <w:p w14:paraId="25138BF4" w14:textId="77777777" w:rsidR="005D4C4D" w:rsidRDefault="005D4C4D" w:rsidP="004B1CD4"/>
    <w:p w14:paraId="79ECE4C2" w14:textId="77777777" w:rsidR="005D4C4D" w:rsidRDefault="003149D6" w:rsidP="004B1CD4">
      <w:r>
        <w:t xml:space="preserve">The </w:t>
      </w:r>
      <w:r w:rsidR="006236A6" w:rsidRPr="000F3325">
        <w:rPr>
          <w:rStyle w:val="IntenseEmphasis"/>
        </w:rPr>
        <w:t>MPOC</w:t>
      </w:r>
      <w:r w:rsidR="005E44E6">
        <w:t xml:space="preserve"> dialog has the following controls:</w:t>
      </w:r>
    </w:p>
    <w:p w14:paraId="1010CD82" w14:textId="77777777" w:rsidR="005E44E6" w:rsidRDefault="005E44E6" w:rsidP="005E44E6">
      <w:pPr>
        <w:pStyle w:val="Heading2"/>
      </w:pPr>
      <w:bookmarkStart w:id="5" w:name="_Toc240941483"/>
      <w:r>
        <w:t>Series</w:t>
      </w:r>
      <w:bookmarkEnd w:id="5"/>
    </w:p>
    <w:p w14:paraId="6FA89E69" w14:textId="77777777" w:rsidR="005E44E6" w:rsidRDefault="005E44E6" w:rsidP="005E44E6">
      <w:r>
        <w:t>This dropdown is pre-populated with all the series on the active chart. Use the drop-down control to select a different series on the chart.</w:t>
      </w:r>
    </w:p>
    <w:p w14:paraId="32D2061A" w14:textId="77777777" w:rsidR="00A84836" w:rsidRDefault="00A84836" w:rsidP="005E44E6"/>
    <w:p w14:paraId="3E40D2E9" w14:textId="77777777" w:rsidR="005E44E6" w:rsidRDefault="005E44E6" w:rsidP="005E44E6">
      <w:r>
        <w:t>When there are more than 50 series on the chart, the drop-down control is replaced by a Spin-Button control</w:t>
      </w:r>
      <w:r w:rsidR="001160CA">
        <w:t xml:space="preserve"> and a Text Box</w:t>
      </w:r>
      <w:r>
        <w:t xml:space="preserve">. </w:t>
      </w:r>
      <w:r w:rsidR="001160CA">
        <w:t xml:space="preserve">You can move to a different series by using the Spin-Box control or by typing the name of the series in the text box. </w:t>
      </w:r>
      <w:r>
        <w:t>In such cases, mouse-clicks might be a more efficient way of selecting a different series on the chart.</w:t>
      </w:r>
    </w:p>
    <w:p w14:paraId="57E808B7" w14:textId="77777777" w:rsidR="00874917" w:rsidRDefault="00874917" w:rsidP="005E44E6"/>
    <w:p w14:paraId="7BA326AC" w14:textId="77777777" w:rsidR="00874917" w:rsidRDefault="00874917" w:rsidP="00874917">
      <w:pPr>
        <w:pStyle w:val="Heading2"/>
      </w:pPr>
      <w:bookmarkStart w:id="6" w:name="_Toc240941484"/>
      <w:r>
        <w:t>Point</w:t>
      </w:r>
      <w:bookmarkEnd w:id="6"/>
    </w:p>
    <w:p w14:paraId="3D0F9EA7" w14:textId="77777777" w:rsidR="00874917" w:rsidRDefault="00874917" w:rsidP="00874917">
      <w:r>
        <w:t xml:space="preserve">This dropdown is pre-populated with all the </w:t>
      </w:r>
      <w:r w:rsidR="002D786C">
        <w:t>data points</w:t>
      </w:r>
      <w:r w:rsidR="0077339C">
        <w:t xml:space="preserve"> in</w:t>
      </w:r>
      <w:r>
        <w:t xml:space="preserve"> the </w:t>
      </w:r>
      <w:r w:rsidR="0077339C">
        <w:t>selected series</w:t>
      </w:r>
      <w:r>
        <w:t xml:space="preserve">. Use the drop-down control to select </w:t>
      </w:r>
      <w:r w:rsidR="0076618E">
        <w:t xml:space="preserve">different </w:t>
      </w:r>
      <w:r w:rsidR="002D786C">
        <w:t>data points</w:t>
      </w:r>
      <w:r w:rsidR="0077339C">
        <w:t xml:space="preserve"> i</w:t>
      </w:r>
      <w:r>
        <w:t xml:space="preserve">n the </w:t>
      </w:r>
      <w:r w:rsidR="006858C3">
        <w:t xml:space="preserve">selected </w:t>
      </w:r>
      <w:r w:rsidR="0077339C">
        <w:t>series</w:t>
      </w:r>
      <w:r>
        <w:t>.</w:t>
      </w:r>
    </w:p>
    <w:p w14:paraId="1B464469" w14:textId="77777777" w:rsidR="00874917" w:rsidRDefault="00874917" w:rsidP="00874917"/>
    <w:p w14:paraId="71BB3E84" w14:textId="77777777" w:rsidR="00874917" w:rsidRPr="005E44E6" w:rsidRDefault="00874917" w:rsidP="00874917">
      <w:r>
        <w:lastRenderedPageBreak/>
        <w:t xml:space="preserve">When there are more than 50 </w:t>
      </w:r>
      <w:r w:rsidR="002D786C">
        <w:t>data points</w:t>
      </w:r>
      <w:r w:rsidR="0076618E">
        <w:t xml:space="preserve"> in a series</w:t>
      </w:r>
      <w:r>
        <w:t xml:space="preserve">, the drop-down control is replaced by a Spin-Button control and a Text Box. You can move to a different </w:t>
      </w:r>
      <w:r w:rsidR="0076618E">
        <w:t>point</w:t>
      </w:r>
      <w:r>
        <w:t xml:space="preserve"> by using the Spin-Box control or by typing the </w:t>
      </w:r>
      <w:r w:rsidR="0076618E">
        <w:t xml:space="preserve">index </w:t>
      </w:r>
      <w:r>
        <w:t xml:space="preserve">of the </w:t>
      </w:r>
      <w:r w:rsidR="0076618E">
        <w:t>point</w:t>
      </w:r>
      <w:r>
        <w:t xml:space="preserve"> in the text box. In such cases, mouse-clicks might be a more efficient way of selecting a different </w:t>
      </w:r>
      <w:r w:rsidR="0076618E">
        <w:t>point i</w:t>
      </w:r>
      <w:r>
        <w:t xml:space="preserve">n the </w:t>
      </w:r>
      <w:r w:rsidR="0076618E">
        <w:t>series</w:t>
      </w:r>
      <w:r>
        <w:t>.</w:t>
      </w:r>
    </w:p>
    <w:p w14:paraId="375A4E02" w14:textId="77777777" w:rsidR="00874917" w:rsidRDefault="00874917" w:rsidP="005E44E6"/>
    <w:p w14:paraId="1E6F668A" w14:textId="77777777" w:rsidR="0036745C" w:rsidRDefault="003576C5" w:rsidP="003576C5">
      <w:pPr>
        <w:pStyle w:val="Heading2"/>
      </w:pPr>
      <w:bookmarkStart w:id="7" w:name="_Toc240941485"/>
      <w:r>
        <w:t>Value Controls</w:t>
      </w:r>
      <w:bookmarkEnd w:id="7"/>
    </w:p>
    <w:p w14:paraId="32BD7E5F" w14:textId="77777777" w:rsidR="00D6485D" w:rsidRDefault="00D6485D" w:rsidP="00D6485D">
      <w:r>
        <w:t>Value controls are used to directly manipulate the value of the cell corresponding to the selected point on the chart.</w:t>
      </w:r>
      <w:r w:rsidR="001015FC">
        <w:t xml:space="preserve"> We dynamically add additional value controls depending on the type of the chart. For example, x-y scatter charts have two value c</w:t>
      </w:r>
      <w:r w:rsidR="00243302">
        <w:t>ontrols and bubble charts have three value</w:t>
      </w:r>
      <w:r w:rsidR="001015FC">
        <w:t xml:space="preserve"> controls.</w:t>
      </w:r>
    </w:p>
    <w:p w14:paraId="2AA5CBDE" w14:textId="77777777" w:rsidR="004B25BB" w:rsidRDefault="004B25BB" w:rsidP="00D6485D"/>
    <w:p w14:paraId="358AD6D2" w14:textId="77777777" w:rsidR="004B25BB" w:rsidRDefault="00953C4F" w:rsidP="00D6485D">
      <w:r>
        <w:t>The Spin-Buttons for a value controls dynamically change based on the range of the chart</w:t>
      </w:r>
      <w:r w:rsidR="009043B5">
        <w:t xml:space="preserve"> (minor unit of the axis)</w:t>
      </w:r>
      <w:r>
        <w:t xml:space="preserve">. </w:t>
      </w:r>
      <w:r w:rsidR="00603E80">
        <w:t xml:space="preserve">Each click of the spin button will change the value by 10% of the minor </w:t>
      </w:r>
      <w:r w:rsidR="009E022F">
        <w:t xml:space="preserve">unit </w:t>
      </w:r>
      <w:r w:rsidR="003879F5">
        <w:t xml:space="preserve">value of the </w:t>
      </w:r>
      <w:r w:rsidR="00603E80">
        <w:t>axis</w:t>
      </w:r>
      <w:r w:rsidR="003879F5">
        <w:t>.</w:t>
      </w:r>
      <w:r w:rsidR="00603E80">
        <w:t xml:space="preserve"> If this value is less than 1, each click will change the value by 1.</w:t>
      </w:r>
    </w:p>
    <w:p w14:paraId="2A600198" w14:textId="77777777" w:rsidR="00AE220D" w:rsidRDefault="00AE220D" w:rsidP="00D6485D"/>
    <w:p w14:paraId="4029ECC0" w14:textId="77777777" w:rsidR="00B82A02" w:rsidRDefault="00AE220D" w:rsidP="00D6485D">
      <w:r>
        <w:t>The Scroll bar provides a quick way of changing the points on your chart. Each type of value control is designed for different level of precision. We recommend using scroll bars for making big changes and using the spin buttons for greater control. If you know the value you need, type the value directly in the text box.</w:t>
      </w:r>
    </w:p>
    <w:p w14:paraId="236C54FF" w14:textId="77777777" w:rsidR="00B82A02" w:rsidRDefault="00B82A02" w:rsidP="00B82A02">
      <w:pPr>
        <w:pStyle w:val="Heading3"/>
      </w:pPr>
      <w:bookmarkStart w:id="8" w:name="_Toc240941486"/>
      <w:r>
        <w:t>Handling Formulas – Goal Seek</w:t>
      </w:r>
      <w:bookmarkEnd w:id="8"/>
    </w:p>
    <w:p w14:paraId="0E058CE9" w14:textId="77777777" w:rsidR="007D7432" w:rsidRDefault="00B82A02" w:rsidP="00D6485D">
      <w:r>
        <w:t>Value controls will not overwrite formulae in a cell. In such cases, we will pass the control to the Goal-Seek Add</w:t>
      </w:r>
      <w:r w:rsidR="00BF6705">
        <w:t>-I</w:t>
      </w:r>
      <w:r>
        <w:t xml:space="preserve">n. </w:t>
      </w:r>
      <w:r w:rsidR="000A3464">
        <w:t>When using scrollbars or spin-buttons, we automatically delay bringing up the dialog so that the user action is not interrupted by the Goal-Seek dialog. This allows you to settle on the value you want</w:t>
      </w:r>
      <w:r w:rsidR="007D7432">
        <w:t xml:space="preserve"> before the Goal-Seek dialog shows up.</w:t>
      </w:r>
    </w:p>
    <w:p w14:paraId="05FB8B0F" w14:textId="77777777" w:rsidR="007D7432" w:rsidRDefault="007D7432" w:rsidP="00D6485D"/>
    <w:p w14:paraId="1E126BB5" w14:textId="77777777" w:rsidR="00B82A02" w:rsidRDefault="007D7432" w:rsidP="00D6485D">
      <w:r w:rsidRPr="007D7432">
        <w:rPr>
          <w:b/>
        </w:rPr>
        <w:t>NOTE</w:t>
      </w:r>
      <w:r>
        <w:t>: When a cell contains a formula, the chart won’t update in real time to reflect the changes in the dialog. This is to avoid cases where such a value may not be possible due to the limitations of the formula being used.</w:t>
      </w:r>
      <w:r w:rsidR="000A3464">
        <w:t xml:space="preserve"> </w:t>
      </w:r>
    </w:p>
    <w:p w14:paraId="43BACD81" w14:textId="77777777" w:rsidR="00B82A02" w:rsidRDefault="00B82A02" w:rsidP="00D6485D"/>
    <w:p w14:paraId="706AA407" w14:textId="77777777" w:rsidR="00B82A02" w:rsidRDefault="00B82A02" w:rsidP="00D6485D">
      <w:r>
        <w:t>For Example:</w:t>
      </w:r>
    </w:p>
    <w:p w14:paraId="46239C66" w14:textId="578B1C7B" w:rsidR="00B82A02" w:rsidRDefault="0020336A" w:rsidP="00D6485D">
      <w:r>
        <w:rPr>
          <w:noProof/>
        </w:rPr>
        <w:lastRenderedPageBreak/>
        <mc:AlternateContent>
          <mc:Choice Requires="wps">
            <w:drawing>
              <wp:anchor distT="0" distB="0" distL="114300" distR="114300" simplePos="0" relativeHeight="251658240" behindDoc="0" locked="0" layoutInCell="1" allowOverlap="1" wp14:editId="15C23C2C">
                <wp:simplePos x="0" y="0"/>
                <wp:positionH relativeFrom="column">
                  <wp:posOffset>3164840</wp:posOffset>
                </wp:positionH>
                <wp:positionV relativeFrom="paragraph">
                  <wp:posOffset>2190750</wp:posOffset>
                </wp:positionV>
                <wp:extent cx="675640" cy="485140"/>
                <wp:effectExtent l="19050" t="76200" r="10160" b="6731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640" cy="485140"/>
                        </a:xfrm>
                        <a:prstGeom prst="rightArrow">
                          <a:avLst>
                            <a:gd name="adj1" fmla="val 50000"/>
                            <a:gd name="adj2" fmla="val 34817"/>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rgbClr xmlns:a14="http://schemas.microsoft.com/office/drawing/2010/main" val="3F3151" mc:Ignorable="">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249.2pt;margin-top:172.5pt;width:53.2pt;height:3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" fillcolor="#8064a2 [3207]" strokecolor="#f2f2f2 [3041]" strokeweight="3pt">
                <v:shadow on="t" color="#3f3151" opacity=".5" offset="1pt"/>
              </v:shape>
            </w:pict>
          </mc:Fallback>
        </mc:AlternateContent>
      </w:r>
      <w:r w:rsidR="00B82A02">
        <w:rPr>
          <w:noProof/>
        </w:rPr>
        <w:drawing>
          <wp:inline distT="0" distB="0" distL="0" distR="0" wp14:editId="465BEC4A">
            <wp:extent cx="2934335" cy="304546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srcRect/>
                    <a:stretch>
                      <a:fillRect/>
                    </a:stretch>
                  </pic:blipFill>
                  <pic:spPr bwMode="auto">
                    <a:xfrm>
                      <a:off x="0" y="0"/>
                      <a:ext cx="2934335" cy="3045460"/>
                    </a:xfrm>
                    <a:prstGeom prst="rect">
                      <a:avLst/>
                    </a:prstGeom>
                    <a:noFill/>
                    <a:ln w="9525">
                      <a:noFill/>
                      <a:miter lim="800000"/>
                      <a:headEnd/>
                      <a:tailEnd/>
                    </a:ln>
                  </pic:spPr>
                </pic:pic>
              </a:graphicData>
            </a:graphic>
          </wp:inline>
        </w:drawing>
      </w:r>
      <w:r w:rsidR="00791F30">
        <w:t xml:space="preserve">                                </w:t>
      </w:r>
      <w:r w:rsidR="00791F30" w:rsidRPr="00791F30">
        <w:t xml:space="preserve"> </w:t>
      </w:r>
      <w:r w:rsidR="00791F30">
        <w:rPr>
          <w:noProof/>
        </w:rPr>
        <w:drawing>
          <wp:inline distT="0" distB="0" distL="0" distR="0" wp14:editId="4F84B8EF">
            <wp:extent cx="1478915" cy="1065530"/>
            <wp:effectExtent l="1905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a:stretch>
                      <a:fillRect/>
                    </a:stretch>
                  </pic:blipFill>
                  <pic:spPr bwMode="auto">
                    <a:xfrm>
                      <a:off x="0" y="0"/>
                      <a:ext cx="1478915" cy="1065530"/>
                    </a:xfrm>
                    <a:prstGeom prst="rect">
                      <a:avLst/>
                    </a:prstGeom>
                    <a:noFill/>
                    <a:ln w="9525">
                      <a:noFill/>
                      <a:miter lim="800000"/>
                      <a:headEnd/>
                      <a:tailEnd/>
                    </a:ln>
                  </pic:spPr>
                </pic:pic>
              </a:graphicData>
            </a:graphic>
          </wp:inline>
        </w:drawing>
      </w:r>
    </w:p>
    <w:p w14:paraId="5F33D8A2" w14:textId="77777777" w:rsidR="00B82A02" w:rsidRDefault="00B82A02" w:rsidP="00B82A02">
      <w:pPr>
        <w:pStyle w:val="ListParagraph"/>
        <w:numPr>
          <w:ilvl w:val="0"/>
          <w:numId w:val="6"/>
        </w:numPr>
      </w:pPr>
      <w:r>
        <w:t>We have a worksheet where cell B2 contains a formula “=A2*2”</w:t>
      </w:r>
    </w:p>
    <w:p w14:paraId="630AA80D" w14:textId="77777777" w:rsidR="00B82A02" w:rsidRDefault="00791F30" w:rsidP="00B82A02">
      <w:pPr>
        <w:pStyle w:val="ListParagraph"/>
        <w:numPr>
          <w:ilvl w:val="0"/>
          <w:numId w:val="6"/>
        </w:numPr>
      </w:pPr>
      <w:r>
        <w:t>Trying to change the value of the point corresponding to cell B2 will bring up the Goal-Seek dialog. In this example, we want B2 to have a value of 5.</w:t>
      </w:r>
    </w:p>
    <w:p w14:paraId="2ADDD576" w14:textId="77777777" w:rsidR="00791F30" w:rsidRDefault="00791F30" w:rsidP="00B82A02">
      <w:pPr>
        <w:pStyle w:val="ListParagraph"/>
        <w:numPr>
          <w:ilvl w:val="0"/>
          <w:numId w:val="6"/>
        </w:numPr>
      </w:pPr>
      <w:r>
        <w:t>You can enter the cell whose value you want to change to affect the value in B2. In our example, we choose cell A2.</w:t>
      </w:r>
    </w:p>
    <w:p w14:paraId="1B52E86F" w14:textId="77777777" w:rsidR="00791F30" w:rsidRDefault="00791F30" w:rsidP="00B82A02">
      <w:pPr>
        <w:pStyle w:val="ListParagraph"/>
        <w:numPr>
          <w:ilvl w:val="0"/>
          <w:numId w:val="6"/>
        </w:numPr>
      </w:pPr>
      <w:r>
        <w:t>Goal seek affects the change by changing the value of A2 to be 2.5.</w:t>
      </w:r>
    </w:p>
    <w:p w14:paraId="56ABB8A0" w14:textId="77777777" w:rsidR="00176779" w:rsidRDefault="00176779" w:rsidP="00176779">
      <w:pPr>
        <w:pStyle w:val="Heading1"/>
      </w:pPr>
      <w:r>
        <w:t>Dialog Appearance</w:t>
      </w:r>
    </w:p>
    <w:p w14:paraId="14D6A4D9" w14:textId="77777777" w:rsidR="00176779" w:rsidRDefault="00176779" w:rsidP="00176779">
      <w:r>
        <w:t xml:space="preserve">The Add-In allows users control over the appearance of the dialog using the registry keys. </w:t>
      </w:r>
      <w:r w:rsidR="00A65592">
        <w:t>We encourage you to try out both forms of the dialog and see which type you like the best.</w:t>
      </w:r>
      <w:r w:rsidR="00711A07">
        <w:t xml:space="preserve"> For our example, we will use an X-Y Scatter chart with the “Quantity” plotted on the x-axis and the “Cost” Plotted on the Y-axis.                                                                                                </w:t>
      </w:r>
    </w:p>
    <w:p w14:paraId="097EE0B1" w14:textId="77777777" w:rsidR="00176779" w:rsidRDefault="00176779" w:rsidP="00176779">
      <w:pPr>
        <w:pStyle w:val="Heading2"/>
      </w:pPr>
      <w:r>
        <w:t>Compact Form</w:t>
      </w:r>
    </w:p>
    <w:p w14:paraId="637EA131" w14:textId="77777777" w:rsidR="00176779" w:rsidRDefault="00176779" w:rsidP="00176779">
      <w:r>
        <w:t>By default, the dialog appears in the compact form. You can also use the provided registry file “</w:t>
      </w:r>
      <w:r w:rsidRPr="00176779">
        <w:t>MPOC_Compact_Form</w:t>
      </w:r>
      <w:r>
        <w:t>.reg” to get the dialog to the compact state.</w:t>
      </w:r>
    </w:p>
    <w:p w14:paraId="0BFACC2A" w14:textId="77777777" w:rsidR="00176779" w:rsidRDefault="00176779" w:rsidP="00176779"/>
    <w:p w14:paraId="2F77284C" w14:textId="77777777" w:rsidR="00176779" w:rsidRDefault="00176779" w:rsidP="00176779">
      <w:r>
        <w:t xml:space="preserve">In this state, all the slider controls appear in the horizontal direction. </w:t>
      </w:r>
    </w:p>
    <w:p w14:paraId="0951B890" w14:textId="77777777" w:rsidR="00176779" w:rsidRDefault="00196EF3" w:rsidP="00176779">
      <w:r>
        <w:rPr>
          <w:noProof/>
        </w:rPr>
        <w:lastRenderedPageBreak/>
        <w:drawing>
          <wp:inline distT="0" distB="0" distL="0" distR="0" wp14:editId="31B791CD">
            <wp:extent cx="5943600" cy="2114550"/>
            <wp:effectExtent l="0" t="0" r="0" b="0"/>
            <wp:docPr id="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2114550"/>
                    </a:xfrm>
                    <a:prstGeom prst="rect">
                      <a:avLst/>
                    </a:prstGeom>
                  </pic:spPr>
                </pic:pic>
              </a:graphicData>
            </a:graphic>
          </wp:inline>
        </w:drawing>
      </w:r>
    </w:p>
    <w:p w14:paraId="1F2234B2" w14:textId="77777777" w:rsidR="00176779" w:rsidRDefault="00176779" w:rsidP="00176779">
      <w:r>
        <w:t xml:space="preserve">The advantage of this design is that the compact form allows greater room to click on different points on your chart. However, it may seem a little strange to move </w:t>
      </w:r>
      <w:r w:rsidR="00711A07">
        <w:t xml:space="preserve">“Cost” </w:t>
      </w:r>
      <w:r>
        <w:t>points up/down using a horizontal slider.</w:t>
      </w:r>
    </w:p>
    <w:p w14:paraId="7E4C55F8" w14:textId="77777777" w:rsidR="00F156F0" w:rsidRDefault="00F156F0" w:rsidP="00F156F0">
      <w:pPr>
        <w:pStyle w:val="Heading2"/>
      </w:pPr>
      <w:r>
        <w:t>Expanded Form</w:t>
      </w:r>
    </w:p>
    <w:p w14:paraId="518B0BF8" w14:textId="77777777" w:rsidR="00F156F0" w:rsidRDefault="00F156F0" w:rsidP="00F156F0">
      <w:r>
        <w:t>You can also use the provided registry file “</w:t>
      </w:r>
      <w:r w:rsidRPr="00F156F0">
        <w:t>MPOC_Expanded_Form</w:t>
      </w:r>
      <w:r>
        <w:t>.reg” to get the dialog to the expanded state.</w:t>
      </w:r>
    </w:p>
    <w:p w14:paraId="5E57131E" w14:textId="77777777" w:rsidR="00F156F0" w:rsidRDefault="00F156F0" w:rsidP="00F156F0"/>
    <w:p w14:paraId="4D854090" w14:textId="77777777" w:rsidR="00F156F0" w:rsidRDefault="00F156F0" w:rsidP="00F156F0">
      <w:r>
        <w:t xml:space="preserve">In this state, all the slider controls appear in direction that the points are supposed to move. </w:t>
      </w:r>
    </w:p>
    <w:p w14:paraId="0C0AA5EA" w14:textId="77777777" w:rsidR="00F156F0" w:rsidRDefault="00711A07" w:rsidP="00F156F0">
      <w:r>
        <w:rPr>
          <w:noProof/>
        </w:rPr>
        <w:drawing>
          <wp:inline distT="0" distB="0" distL="0" distR="0" wp14:editId="6A612B4E">
            <wp:extent cx="5943600" cy="248412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43600" cy="2484120"/>
                    </a:xfrm>
                    <a:prstGeom prst="rect">
                      <a:avLst/>
                    </a:prstGeom>
                  </pic:spPr>
                </pic:pic>
              </a:graphicData>
            </a:graphic>
          </wp:inline>
        </w:drawing>
      </w:r>
    </w:p>
    <w:p w14:paraId="0F8BAE12" w14:textId="77777777" w:rsidR="00F156F0" w:rsidRPr="00176779" w:rsidRDefault="00F156F0" w:rsidP="00176779">
      <w:r>
        <w:t>The advantage of this design is that moving the points using sliders is more intuitive</w:t>
      </w:r>
      <w:r w:rsidR="00196EF3">
        <w:t xml:space="preserve"> – we can change “Quantity” using a horizontal slider and “Cost” using a vertical slider</w:t>
      </w:r>
      <w:r>
        <w:t>. However, the larger form size might come in the way of selecting different points on the chart.</w:t>
      </w:r>
    </w:p>
    <w:p w14:paraId="7CA19485" w14:textId="77777777" w:rsidR="00EE3B96" w:rsidRDefault="00EE3B96" w:rsidP="00EE3B96">
      <w:pPr>
        <w:pStyle w:val="Heading1"/>
      </w:pPr>
      <w:bookmarkStart w:id="9" w:name="_Toc240941487"/>
      <w:r>
        <w:t xml:space="preserve">Known </w:t>
      </w:r>
      <w:r w:rsidR="005729E9">
        <w:t>Limitations</w:t>
      </w:r>
      <w:bookmarkEnd w:id="9"/>
    </w:p>
    <w:p w14:paraId="5DCBA40E" w14:textId="77777777" w:rsidR="00B82A02" w:rsidRDefault="005729E9" w:rsidP="005729E9">
      <w:pPr>
        <w:pStyle w:val="ListParagraph"/>
        <w:ind w:left="360"/>
      </w:pPr>
      <w:r>
        <w:t>The “Excel Add-In for Manipulating Points on Charts” does not support the following scenarios:</w:t>
      </w:r>
    </w:p>
    <w:p w14:paraId="6861A319" w14:textId="77777777" w:rsidR="005729E9" w:rsidRDefault="005729E9" w:rsidP="005729E9">
      <w:pPr>
        <w:pStyle w:val="ListParagraph"/>
        <w:numPr>
          <w:ilvl w:val="0"/>
          <w:numId w:val="9"/>
        </w:numPr>
      </w:pPr>
      <w:r>
        <w:t>This Add-In does not work for Cross Workbook scenarios. The controls of the dialog will be disabled in such cases.</w:t>
      </w:r>
    </w:p>
    <w:p w14:paraId="04BAD326" w14:textId="77777777" w:rsidR="005729E9" w:rsidRDefault="005729E9" w:rsidP="005729E9">
      <w:pPr>
        <w:pStyle w:val="ListParagraph"/>
        <w:numPr>
          <w:ilvl w:val="0"/>
          <w:numId w:val="9"/>
        </w:numPr>
      </w:pPr>
      <w:r>
        <w:lastRenderedPageBreak/>
        <w:t>This Add-In does not work with Pivot Charts because the values in the Pivot Table cannot be overwritten.</w:t>
      </w:r>
    </w:p>
    <w:p w14:paraId="0E42FCD9" w14:textId="77777777" w:rsidR="005729E9" w:rsidRDefault="005729E9" w:rsidP="005729E9">
      <w:pPr>
        <w:pStyle w:val="ListParagraph"/>
        <w:numPr>
          <w:ilvl w:val="0"/>
          <w:numId w:val="9"/>
        </w:numPr>
      </w:pPr>
      <w:r>
        <w:t>This Add-In may not work with series names that have strange characters such as carriage returns. This is due to the limitations of the form controls used by this Add-In.</w:t>
      </w:r>
    </w:p>
    <w:p w14:paraId="3AEAD278" w14:textId="77777777" w:rsidR="00684209" w:rsidRPr="00D6485D" w:rsidRDefault="00684209" w:rsidP="005729E9">
      <w:pPr>
        <w:pStyle w:val="ListParagraph"/>
        <w:numPr>
          <w:ilvl w:val="0"/>
          <w:numId w:val="9"/>
        </w:numPr>
      </w:pPr>
      <w:r>
        <w:t>This Add-In does not support UNDO functionality. The undo functionality in Excel will NOT work since this Add-In is written entirely using VBA. Also, this is a sample Add-In, so please exercise caution before using it on important data.</w:t>
      </w:r>
    </w:p>
    <w:sectPr w:rsidR="00684209" w:rsidRPr="00D6485D" w:rsidSect="0056385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75275" w14:textId="77777777" w:rsidR="007D2C43" w:rsidRDefault="007D2C43" w:rsidP="0010343B">
      <w:r>
        <w:separator/>
      </w:r>
    </w:p>
  </w:endnote>
  <w:endnote w:type="continuationSeparator" w:id="0">
    <w:p w14:paraId="10365E17" w14:textId="77777777" w:rsidR="007D2C43" w:rsidRDefault="007D2C43" w:rsidP="00103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1CC4B" w14:textId="77777777" w:rsidR="00666CBD" w:rsidRDefault="00666C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7D6A0" w14:textId="77777777" w:rsidR="00666CBD" w:rsidRDefault="00666C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51B3B" w14:textId="77777777" w:rsidR="00666CBD" w:rsidRDefault="00666C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9361AA" w14:textId="77777777" w:rsidR="007D2C43" w:rsidRDefault="007D2C43" w:rsidP="0010343B">
      <w:r>
        <w:separator/>
      </w:r>
    </w:p>
  </w:footnote>
  <w:footnote w:type="continuationSeparator" w:id="0">
    <w:p w14:paraId="19F03AB6" w14:textId="77777777" w:rsidR="007D2C43" w:rsidRDefault="007D2C43" w:rsidP="00103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9BEB6" w14:textId="77777777" w:rsidR="00666CBD" w:rsidRDefault="00666C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00720" w14:textId="77777777" w:rsidR="00666CBD" w:rsidRDefault="00666C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00F65" w14:textId="77777777" w:rsidR="00666CBD" w:rsidRDefault="00666C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5604"/>
    <w:multiLevelType w:val="multilevel"/>
    <w:tmpl w:val="C4B034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B1C3BB5"/>
    <w:multiLevelType w:val="multilevel"/>
    <w:tmpl w:val="C4B034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F3E2465"/>
    <w:multiLevelType w:val="hybridMultilevel"/>
    <w:tmpl w:val="03C05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9D368B2"/>
    <w:multiLevelType w:val="multilevel"/>
    <w:tmpl w:val="D3AAAE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8CC1F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F8923E6"/>
    <w:multiLevelType w:val="hybridMultilevel"/>
    <w:tmpl w:val="B2AAD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83550A"/>
    <w:multiLevelType w:val="hybridMultilevel"/>
    <w:tmpl w:val="4D1238EA"/>
    <w:lvl w:ilvl="0" w:tplc="2188BD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6B453A"/>
    <w:multiLevelType w:val="multilevel"/>
    <w:tmpl w:val="D3AAAE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6"/>
  </w:num>
  <w:num w:numId="3">
    <w:abstractNumId w:val="5"/>
  </w:num>
  <w:num w:numId="4">
    <w:abstractNumId w:val="1"/>
  </w:num>
  <w:num w:numId="5">
    <w:abstractNumId w:val="0"/>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B4B"/>
    <w:rsid w:val="0001281A"/>
    <w:rsid w:val="00024C28"/>
    <w:rsid w:val="00036BCC"/>
    <w:rsid w:val="0004407F"/>
    <w:rsid w:val="0006293F"/>
    <w:rsid w:val="000952C2"/>
    <w:rsid w:val="000A3464"/>
    <w:rsid w:val="000A600C"/>
    <w:rsid w:val="000B375F"/>
    <w:rsid w:val="000D0B8A"/>
    <w:rsid w:val="000F1144"/>
    <w:rsid w:val="000F3325"/>
    <w:rsid w:val="000F3ECD"/>
    <w:rsid w:val="000F5E16"/>
    <w:rsid w:val="001015FC"/>
    <w:rsid w:val="0010343B"/>
    <w:rsid w:val="00110F13"/>
    <w:rsid w:val="001160CA"/>
    <w:rsid w:val="00176779"/>
    <w:rsid w:val="001836B2"/>
    <w:rsid w:val="00194076"/>
    <w:rsid w:val="00196EF3"/>
    <w:rsid w:val="001C1E78"/>
    <w:rsid w:val="001C56AE"/>
    <w:rsid w:val="001D59EA"/>
    <w:rsid w:val="0020336A"/>
    <w:rsid w:val="00204081"/>
    <w:rsid w:val="00243302"/>
    <w:rsid w:val="00265B34"/>
    <w:rsid w:val="00271F74"/>
    <w:rsid w:val="00280052"/>
    <w:rsid w:val="00283A84"/>
    <w:rsid w:val="00293618"/>
    <w:rsid w:val="002938AB"/>
    <w:rsid w:val="002A53FD"/>
    <w:rsid w:val="002A75BC"/>
    <w:rsid w:val="002D786C"/>
    <w:rsid w:val="002E6EDD"/>
    <w:rsid w:val="003149D6"/>
    <w:rsid w:val="00315AF3"/>
    <w:rsid w:val="00317D06"/>
    <w:rsid w:val="00340750"/>
    <w:rsid w:val="003471E2"/>
    <w:rsid w:val="00351ED0"/>
    <w:rsid w:val="003576C5"/>
    <w:rsid w:val="0036745C"/>
    <w:rsid w:val="0038798F"/>
    <w:rsid w:val="003879F5"/>
    <w:rsid w:val="003B4653"/>
    <w:rsid w:val="003F0263"/>
    <w:rsid w:val="003F4680"/>
    <w:rsid w:val="00421E27"/>
    <w:rsid w:val="0043192F"/>
    <w:rsid w:val="00442812"/>
    <w:rsid w:val="004B1CD4"/>
    <w:rsid w:val="004B25BB"/>
    <w:rsid w:val="004D7DF8"/>
    <w:rsid w:val="005203E1"/>
    <w:rsid w:val="00563856"/>
    <w:rsid w:val="005704F5"/>
    <w:rsid w:val="005729E9"/>
    <w:rsid w:val="005743D7"/>
    <w:rsid w:val="005A2B4B"/>
    <w:rsid w:val="005A550C"/>
    <w:rsid w:val="005B3FE9"/>
    <w:rsid w:val="005B634B"/>
    <w:rsid w:val="005D4C4D"/>
    <w:rsid w:val="005E44E6"/>
    <w:rsid w:val="005E65D4"/>
    <w:rsid w:val="00603E80"/>
    <w:rsid w:val="00615267"/>
    <w:rsid w:val="006236A6"/>
    <w:rsid w:val="006270A8"/>
    <w:rsid w:val="00661940"/>
    <w:rsid w:val="00662A78"/>
    <w:rsid w:val="00666CBD"/>
    <w:rsid w:val="00671B17"/>
    <w:rsid w:val="00675C40"/>
    <w:rsid w:val="00684209"/>
    <w:rsid w:val="006858C3"/>
    <w:rsid w:val="006F5E08"/>
    <w:rsid w:val="006F780A"/>
    <w:rsid w:val="00711A07"/>
    <w:rsid w:val="00711F57"/>
    <w:rsid w:val="00716FF7"/>
    <w:rsid w:val="00723D10"/>
    <w:rsid w:val="007367DE"/>
    <w:rsid w:val="0076618E"/>
    <w:rsid w:val="0077339C"/>
    <w:rsid w:val="00775050"/>
    <w:rsid w:val="007859F4"/>
    <w:rsid w:val="00791F30"/>
    <w:rsid w:val="007B5F1F"/>
    <w:rsid w:val="007C162E"/>
    <w:rsid w:val="007D2C43"/>
    <w:rsid w:val="007D7432"/>
    <w:rsid w:val="007E67F8"/>
    <w:rsid w:val="007E791D"/>
    <w:rsid w:val="0086492E"/>
    <w:rsid w:val="00874917"/>
    <w:rsid w:val="008803E1"/>
    <w:rsid w:val="008849FB"/>
    <w:rsid w:val="00894055"/>
    <w:rsid w:val="008945B5"/>
    <w:rsid w:val="008A0A25"/>
    <w:rsid w:val="008E1276"/>
    <w:rsid w:val="008E5F3A"/>
    <w:rsid w:val="009043B5"/>
    <w:rsid w:val="00937C58"/>
    <w:rsid w:val="00947E5C"/>
    <w:rsid w:val="00953C4F"/>
    <w:rsid w:val="00953FBA"/>
    <w:rsid w:val="0097495D"/>
    <w:rsid w:val="00980D6F"/>
    <w:rsid w:val="00992611"/>
    <w:rsid w:val="009B069E"/>
    <w:rsid w:val="009D291E"/>
    <w:rsid w:val="009E022F"/>
    <w:rsid w:val="009E069E"/>
    <w:rsid w:val="00A1254D"/>
    <w:rsid w:val="00A51174"/>
    <w:rsid w:val="00A55B6C"/>
    <w:rsid w:val="00A56625"/>
    <w:rsid w:val="00A65592"/>
    <w:rsid w:val="00A84836"/>
    <w:rsid w:val="00AC7E75"/>
    <w:rsid w:val="00AD0BA0"/>
    <w:rsid w:val="00AE220D"/>
    <w:rsid w:val="00AF59BB"/>
    <w:rsid w:val="00B105FD"/>
    <w:rsid w:val="00B26B92"/>
    <w:rsid w:val="00B42A13"/>
    <w:rsid w:val="00B55442"/>
    <w:rsid w:val="00B82A02"/>
    <w:rsid w:val="00BA008A"/>
    <w:rsid w:val="00BC1A15"/>
    <w:rsid w:val="00BE7A52"/>
    <w:rsid w:val="00BF6705"/>
    <w:rsid w:val="00C20A47"/>
    <w:rsid w:val="00C53081"/>
    <w:rsid w:val="00C9161E"/>
    <w:rsid w:val="00CD45D4"/>
    <w:rsid w:val="00CE6FBF"/>
    <w:rsid w:val="00D350AF"/>
    <w:rsid w:val="00D36A25"/>
    <w:rsid w:val="00D4068E"/>
    <w:rsid w:val="00D43DA6"/>
    <w:rsid w:val="00D64165"/>
    <w:rsid w:val="00D6485D"/>
    <w:rsid w:val="00DC4B71"/>
    <w:rsid w:val="00DD15BF"/>
    <w:rsid w:val="00DD1A9E"/>
    <w:rsid w:val="00DE0620"/>
    <w:rsid w:val="00DE1F35"/>
    <w:rsid w:val="00DF6935"/>
    <w:rsid w:val="00E20B03"/>
    <w:rsid w:val="00E21718"/>
    <w:rsid w:val="00E248ED"/>
    <w:rsid w:val="00E45DF9"/>
    <w:rsid w:val="00E708F4"/>
    <w:rsid w:val="00E90AA7"/>
    <w:rsid w:val="00EA5275"/>
    <w:rsid w:val="00EE3B96"/>
    <w:rsid w:val="00EF0A53"/>
    <w:rsid w:val="00EF276A"/>
    <w:rsid w:val="00F109E5"/>
    <w:rsid w:val="00F156F0"/>
    <w:rsid w:val="00F41737"/>
    <w:rsid w:val="00F43ECB"/>
    <w:rsid w:val="00F45A74"/>
    <w:rsid w:val="00F45E6A"/>
    <w:rsid w:val="00F60C87"/>
    <w:rsid w:val="00F61273"/>
    <w:rsid w:val="00F9491D"/>
    <w:rsid w:val="00FB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C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B4B"/>
    <w:pPr>
      <w:spacing w:after="0" w:line="240" w:lineRule="auto"/>
    </w:pPr>
    <w:rPr>
      <w:rFonts w:ascii="Calibri" w:hAnsi="Calibri" w:cs="Calibri"/>
    </w:rPr>
  </w:style>
  <w:style w:type="paragraph" w:styleId="Heading1">
    <w:name w:val="heading 1"/>
    <w:basedOn w:val="Normal"/>
    <w:next w:val="Normal"/>
    <w:link w:val="Heading1Char"/>
    <w:uiPriority w:val="9"/>
    <w:qFormat/>
    <w:rsid w:val="007E67F8"/>
    <w:pPr>
      <w:keepNext/>
      <w:keepLines/>
      <w:numPr>
        <w:numId w:val="7"/>
      </w:numPr>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5E44E6"/>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2A0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491D"/>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491D"/>
    <w:pPr>
      <w:keepNext/>
      <w:keepLines/>
      <w:numPr>
        <w:ilvl w:val="4"/>
        <w:numId w:val="7"/>
      </w:numPr>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9491D"/>
    <w:pPr>
      <w:keepNext/>
      <w:keepLines/>
      <w:numPr>
        <w:ilvl w:val="5"/>
        <w:numId w:val="7"/>
      </w:numPr>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9491D"/>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491D"/>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491D"/>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B4B"/>
    <w:pPr>
      <w:spacing w:after="200" w:line="276" w:lineRule="auto"/>
      <w:ind w:left="720"/>
    </w:pPr>
  </w:style>
  <w:style w:type="paragraph" w:styleId="BalloonText">
    <w:name w:val="Balloon Text"/>
    <w:basedOn w:val="Normal"/>
    <w:link w:val="BalloonTextChar"/>
    <w:uiPriority w:val="99"/>
    <w:semiHidden/>
    <w:unhideWhenUsed/>
    <w:rsid w:val="00D64165"/>
    <w:rPr>
      <w:rFonts w:ascii="Tahoma" w:hAnsi="Tahoma" w:cs="Tahoma"/>
      <w:sz w:val="16"/>
      <w:szCs w:val="16"/>
    </w:rPr>
  </w:style>
  <w:style w:type="character" w:customStyle="1" w:styleId="BalloonTextChar">
    <w:name w:val="Balloon Text Char"/>
    <w:basedOn w:val="DefaultParagraphFont"/>
    <w:link w:val="BalloonText"/>
    <w:uiPriority w:val="99"/>
    <w:semiHidden/>
    <w:rsid w:val="00D64165"/>
    <w:rPr>
      <w:rFonts w:ascii="Tahoma" w:hAnsi="Tahoma" w:cs="Tahoma"/>
      <w:sz w:val="16"/>
      <w:szCs w:val="16"/>
    </w:rPr>
  </w:style>
  <w:style w:type="character" w:customStyle="1" w:styleId="Heading1Char">
    <w:name w:val="Heading 1 Char"/>
    <w:basedOn w:val="DefaultParagraphFont"/>
    <w:link w:val="Heading1"/>
    <w:uiPriority w:val="9"/>
    <w:rsid w:val="007E67F8"/>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7E67F8"/>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7E67F8"/>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5E44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2A0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82A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2A02"/>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7367DE"/>
    <w:pPr>
      <w:spacing w:line="276" w:lineRule="auto"/>
      <w:outlineLvl w:val="9"/>
    </w:pPr>
  </w:style>
  <w:style w:type="paragraph" w:styleId="TOC1">
    <w:name w:val="toc 1"/>
    <w:basedOn w:val="Normal"/>
    <w:next w:val="Normal"/>
    <w:autoRedefine/>
    <w:uiPriority w:val="39"/>
    <w:unhideWhenUsed/>
    <w:rsid w:val="00F9491D"/>
    <w:pPr>
      <w:tabs>
        <w:tab w:val="left" w:pos="440"/>
        <w:tab w:val="right" w:leader="dot" w:pos="9350"/>
      </w:tabs>
      <w:spacing w:after="100"/>
    </w:pPr>
  </w:style>
  <w:style w:type="paragraph" w:styleId="TOC2">
    <w:name w:val="toc 2"/>
    <w:basedOn w:val="Normal"/>
    <w:next w:val="Normal"/>
    <w:autoRedefine/>
    <w:uiPriority w:val="39"/>
    <w:unhideWhenUsed/>
    <w:rsid w:val="007367DE"/>
    <w:pPr>
      <w:spacing w:after="100"/>
      <w:ind w:left="220"/>
    </w:pPr>
  </w:style>
  <w:style w:type="paragraph" w:styleId="TOC3">
    <w:name w:val="toc 3"/>
    <w:basedOn w:val="Normal"/>
    <w:next w:val="Normal"/>
    <w:autoRedefine/>
    <w:uiPriority w:val="39"/>
    <w:unhideWhenUsed/>
    <w:rsid w:val="007367DE"/>
    <w:pPr>
      <w:spacing w:after="100"/>
      <w:ind w:left="440"/>
    </w:pPr>
  </w:style>
  <w:style w:type="character" w:styleId="Hyperlink">
    <w:name w:val="Hyperlink"/>
    <w:basedOn w:val="DefaultParagraphFont"/>
    <w:uiPriority w:val="99"/>
    <w:unhideWhenUsed/>
    <w:rsid w:val="007367DE"/>
    <w:rPr>
      <w:color w:val="0000FF" w:themeColor="hyperlink"/>
      <w:u w:val="single"/>
    </w:rPr>
  </w:style>
  <w:style w:type="character" w:customStyle="1" w:styleId="Heading4Char">
    <w:name w:val="Heading 4 Char"/>
    <w:basedOn w:val="DefaultParagraphFont"/>
    <w:link w:val="Heading4"/>
    <w:uiPriority w:val="9"/>
    <w:semiHidden/>
    <w:rsid w:val="00F949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491D"/>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F9491D"/>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F949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49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491D"/>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662A78"/>
    <w:rPr>
      <w:sz w:val="16"/>
      <w:szCs w:val="16"/>
    </w:rPr>
  </w:style>
  <w:style w:type="paragraph" w:styleId="CommentText">
    <w:name w:val="annotation text"/>
    <w:basedOn w:val="Normal"/>
    <w:link w:val="CommentTextChar"/>
    <w:uiPriority w:val="99"/>
    <w:semiHidden/>
    <w:unhideWhenUsed/>
    <w:rsid w:val="00662A78"/>
    <w:rPr>
      <w:sz w:val="20"/>
      <w:szCs w:val="20"/>
    </w:rPr>
  </w:style>
  <w:style w:type="character" w:customStyle="1" w:styleId="CommentTextChar">
    <w:name w:val="Comment Text Char"/>
    <w:basedOn w:val="DefaultParagraphFont"/>
    <w:link w:val="CommentText"/>
    <w:uiPriority w:val="99"/>
    <w:semiHidden/>
    <w:rsid w:val="00662A7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662A78"/>
    <w:rPr>
      <w:b/>
      <w:bCs/>
    </w:rPr>
  </w:style>
  <w:style w:type="character" w:customStyle="1" w:styleId="CommentSubjectChar">
    <w:name w:val="Comment Subject Char"/>
    <w:basedOn w:val="CommentTextChar"/>
    <w:link w:val="CommentSubject"/>
    <w:uiPriority w:val="99"/>
    <w:semiHidden/>
    <w:rsid w:val="00662A78"/>
    <w:rPr>
      <w:rFonts w:ascii="Calibri" w:hAnsi="Calibri" w:cs="Calibri"/>
      <w:b/>
      <w:bCs/>
      <w:sz w:val="20"/>
      <w:szCs w:val="20"/>
    </w:rPr>
  </w:style>
  <w:style w:type="paragraph" w:styleId="Header">
    <w:name w:val="header"/>
    <w:basedOn w:val="Normal"/>
    <w:link w:val="HeaderChar"/>
    <w:uiPriority w:val="99"/>
    <w:semiHidden/>
    <w:unhideWhenUsed/>
    <w:rsid w:val="0010343B"/>
    <w:pPr>
      <w:tabs>
        <w:tab w:val="center" w:pos="4680"/>
        <w:tab w:val="right" w:pos="9360"/>
      </w:tabs>
    </w:pPr>
  </w:style>
  <w:style w:type="character" w:customStyle="1" w:styleId="HeaderChar">
    <w:name w:val="Header Char"/>
    <w:basedOn w:val="DefaultParagraphFont"/>
    <w:link w:val="Header"/>
    <w:uiPriority w:val="99"/>
    <w:semiHidden/>
    <w:rsid w:val="0010343B"/>
    <w:rPr>
      <w:rFonts w:ascii="Calibri" w:hAnsi="Calibri" w:cs="Calibri"/>
    </w:rPr>
  </w:style>
  <w:style w:type="paragraph" w:styleId="Footer">
    <w:name w:val="footer"/>
    <w:basedOn w:val="Normal"/>
    <w:link w:val="FooterChar"/>
    <w:uiPriority w:val="99"/>
    <w:semiHidden/>
    <w:unhideWhenUsed/>
    <w:rsid w:val="0010343B"/>
    <w:pPr>
      <w:tabs>
        <w:tab w:val="center" w:pos="4680"/>
        <w:tab w:val="right" w:pos="9360"/>
      </w:tabs>
    </w:pPr>
  </w:style>
  <w:style w:type="character" w:customStyle="1" w:styleId="FooterChar">
    <w:name w:val="Footer Char"/>
    <w:basedOn w:val="DefaultParagraphFont"/>
    <w:link w:val="Footer"/>
    <w:uiPriority w:val="99"/>
    <w:semiHidden/>
    <w:rsid w:val="0010343B"/>
    <w:rPr>
      <w:rFonts w:ascii="Calibri" w:hAnsi="Calibri" w:cs="Calibri"/>
    </w:rPr>
  </w:style>
  <w:style w:type="character" w:styleId="IntenseEmphasis">
    <w:name w:val="Intense Emphasis"/>
    <w:basedOn w:val="DefaultParagraphFont"/>
    <w:uiPriority w:val="21"/>
    <w:qFormat/>
    <w:rsid w:val="000F3325"/>
    <w:rPr>
      <w:b/>
      <w:bCs/>
      <w:i/>
      <w:iCs/>
      <w:color w:val="4F81BD" w:themeColor="accent1"/>
    </w:rPr>
  </w:style>
  <w:style w:type="paragraph" w:customStyle="1" w:styleId="Note">
    <w:name w:val="Note"/>
    <w:basedOn w:val="Normal"/>
    <w:link w:val="NoteChar"/>
    <w:qFormat/>
    <w:rsid w:val="00615267"/>
    <w:pPr>
      <w:pBdr>
        <w:top w:val="single" w:sz="4" w:space="1" w:color="C0504D" w:themeColor="accent2"/>
        <w:left w:val="single" w:sz="4" w:space="4" w:color="C0504D" w:themeColor="accent2"/>
        <w:bottom w:val="single" w:sz="4" w:space="1" w:color="C0504D" w:themeColor="accent2"/>
        <w:right w:val="single" w:sz="4" w:space="4" w:color="C0504D" w:themeColor="accent2"/>
      </w:pBdr>
      <w:shd w:val="clear" w:color="auto" w:fill="E6B9B8" w:themeFill="accent2" w:themeFillTint="66"/>
    </w:pPr>
    <w:rPr>
      <w:rFonts w:eastAsia="Calibri" w:cs="Times New Roman"/>
    </w:rPr>
  </w:style>
  <w:style w:type="character" w:customStyle="1" w:styleId="NoteChar">
    <w:name w:val="Note Char"/>
    <w:basedOn w:val="DefaultParagraphFont"/>
    <w:link w:val="Note"/>
    <w:rsid w:val="00615267"/>
    <w:rPr>
      <w:rFonts w:ascii="Calibri" w:eastAsia="Calibri" w:hAnsi="Calibri" w:cs="Times New Roman"/>
      <w:shd w:val="clear" w:color="auto" w:fill="E6B9B8" w:themeFill="accent2" w:themeFillTint="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B4B"/>
    <w:pPr>
      <w:spacing w:after="0" w:line="240" w:lineRule="auto"/>
    </w:pPr>
    <w:rPr>
      <w:rFonts w:ascii="Calibri" w:hAnsi="Calibri" w:cs="Calibri"/>
    </w:rPr>
  </w:style>
  <w:style w:type="paragraph" w:styleId="Heading1">
    <w:name w:val="heading 1"/>
    <w:basedOn w:val="Normal"/>
    <w:next w:val="Normal"/>
    <w:link w:val="Heading1Char"/>
    <w:uiPriority w:val="9"/>
    <w:qFormat/>
    <w:rsid w:val="007E67F8"/>
    <w:pPr>
      <w:keepNext/>
      <w:keepLines/>
      <w:numPr>
        <w:numId w:val="7"/>
      </w:numPr>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5E44E6"/>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2A0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491D"/>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491D"/>
    <w:pPr>
      <w:keepNext/>
      <w:keepLines/>
      <w:numPr>
        <w:ilvl w:val="4"/>
        <w:numId w:val="7"/>
      </w:numPr>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9491D"/>
    <w:pPr>
      <w:keepNext/>
      <w:keepLines/>
      <w:numPr>
        <w:ilvl w:val="5"/>
        <w:numId w:val="7"/>
      </w:numPr>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9491D"/>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491D"/>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491D"/>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B4B"/>
    <w:pPr>
      <w:spacing w:after="200" w:line="276" w:lineRule="auto"/>
      <w:ind w:left="720"/>
    </w:pPr>
  </w:style>
  <w:style w:type="paragraph" w:styleId="BalloonText">
    <w:name w:val="Balloon Text"/>
    <w:basedOn w:val="Normal"/>
    <w:link w:val="BalloonTextChar"/>
    <w:uiPriority w:val="99"/>
    <w:semiHidden/>
    <w:unhideWhenUsed/>
    <w:rsid w:val="00D64165"/>
    <w:rPr>
      <w:rFonts w:ascii="Tahoma" w:hAnsi="Tahoma" w:cs="Tahoma"/>
      <w:sz w:val="16"/>
      <w:szCs w:val="16"/>
    </w:rPr>
  </w:style>
  <w:style w:type="character" w:customStyle="1" w:styleId="BalloonTextChar">
    <w:name w:val="Balloon Text Char"/>
    <w:basedOn w:val="DefaultParagraphFont"/>
    <w:link w:val="BalloonText"/>
    <w:uiPriority w:val="99"/>
    <w:semiHidden/>
    <w:rsid w:val="00D64165"/>
    <w:rPr>
      <w:rFonts w:ascii="Tahoma" w:hAnsi="Tahoma" w:cs="Tahoma"/>
      <w:sz w:val="16"/>
      <w:szCs w:val="16"/>
    </w:rPr>
  </w:style>
  <w:style w:type="character" w:customStyle="1" w:styleId="Heading1Char">
    <w:name w:val="Heading 1 Char"/>
    <w:basedOn w:val="DefaultParagraphFont"/>
    <w:link w:val="Heading1"/>
    <w:uiPriority w:val="9"/>
    <w:rsid w:val="007E67F8"/>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7E67F8"/>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7E67F8"/>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5E44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2A0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82A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2A02"/>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7367DE"/>
    <w:pPr>
      <w:spacing w:line="276" w:lineRule="auto"/>
      <w:outlineLvl w:val="9"/>
    </w:pPr>
  </w:style>
  <w:style w:type="paragraph" w:styleId="TOC1">
    <w:name w:val="toc 1"/>
    <w:basedOn w:val="Normal"/>
    <w:next w:val="Normal"/>
    <w:autoRedefine/>
    <w:uiPriority w:val="39"/>
    <w:unhideWhenUsed/>
    <w:rsid w:val="00F9491D"/>
    <w:pPr>
      <w:tabs>
        <w:tab w:val="left" w:pos="440"/>
        <w:tab w:val="right" w:leader="dot" w:pos="9350"/>
      </w:tabs>
      <w:spacing w:after="100"/>
    </w:pPr>
  </w:style>
  <w:style w:type="paragraph" w:styleId="TOC2">
    <w:name w:val="toc 2"/>
    <w:basedOn w:val="Normal"/>
    <w:next w:val="Normal"/>
    <w:autoRedefine/>
    <w:uiPriority w:val="39"/>
    <w:unhideWhenUsed/>
    <w:rsid w:val="007367DE"/>
    <w:pPr>
      <w:spacing w:after="100"/>
      <w:ind w:left="220"/>
    </w:pPr>
  </w:style>
  <w:style w:type="paragraph" w:styleId="TOC3">
    <w:name w:val="toc 3"/>
    <w:basedOn w:val="Normal"/>
    <w:next w:val="Normal"/>
    <w:autoRedefine/>
    <w:uiPriority w:val="39"/>
    <w:unhideWhenUsed/>
    <w:rsid w:val="007367DE"/>
    <w:pPr>
      <w:spacing w:after="100"/>
      <w:ind w:left="440"/>
    </w:pPr>
  </w:style>
  <w:style w:type="character" w:styleId="Hyperlink">
    <w:name w:val="Hyperlink"/>
    <w:basedOn w:val="DefaultParagraphFont"/>
    <w:uiPriority w:val="99"/>
    <w:unhideWhenUsed/>
    <w:rsid w:val="007367DE"/>
    <w:rPr>
      <w:color w:val="0000FF" w:themeColor="hyperlink"/>
      <w:u w:val="single"/>
    </w:rPr>
  </w:style>
  <w:style w:type="character" w:customStyle="1" w:styleId="Heading4Char">
    <w:name w:val="Heading 4 Char"/>
    <w:basedOn w:val="DefaultParagraphFont"/>
    <w:link w:val="Heading4"/>
    <w:uiPriority w:val="9"/>
    <w:semiHidden/>
    <w:rsid w:val="00F949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491D"/>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F9491D"/>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F949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49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491D"/>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662A78"/>
    <w:rPr>
      <w:sz w:val="16"/>
      <w:szCs w:val="16"/>
    </w:rPr>
  </w:style>
  <w:style w:type="paragraph" w:styleId="CommentText">
    <w:name w:val="annotation text"/>
    <w:basedOn w:val="Normal"/>
    <w:link w:val="CommentTextChar"/>
    <w:uiPriority w:val="99"/>
    <w:semiHidden/>
    <w:unhideWhenUsed/>
    <w:rsid w:val="00662A78"/>
    <w:rPr>
      <w:sz w:val="20"/>
      <w:szCs w:val="20"/>
    </w:rPr>
  </w:style>
  <w:style w:type="character" w:customStyle="1" w:styleId="CommentTextChar">
    <w:name w:val="Comment Text Char"/>
    <w:basedOn w:val="DefaultParagraphFont"/>
    <w:link w:val="CommentText"/>
    <w:uiPriority w:val="99"/>
    <w:semiHidden/>
    <w:rsid w:val="00662A7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662A78"/>
    <w:rPr>
      <w:b/>
      <w:bCs/>
    </w:rPr>
  </w:style>
  <w:style w:type="character" w:customStyle="1" w:styleId="CommentSubjectChar">
    <w:name w:val="Comment Subject Char"/>
    <w:basedOn w:val="CommentTextChar"/>
    <w:link w:val="CommentSubject"/>
    <w:uiPriority w:val="99"/>
    <w:semiHidden/>
    <w:rsid w:val="00662A78"/>
    <w:rPr>
      <w:rFonts w:ascii="Calibri" w:hAnsi="Calibri" w:cs="Calibri"/>
      <w:b/>
      <w:bCs/>
      <w:sz w:val="20"/>
      <w:szCs w:val="20"/>
    </w:rPr>
  </w:style>
  <w:style w:type="paragraph" w:styleId="Header">
    <w:name w:val="header"/>
    <w:basedOn w:val="Normal"/>
    <w:link w:val="HeaderChar"/>
    <w:uiPriority w:val="99"/>
    <w:semiHidden/>
    <w:unhideWhenUsed/>
    <w:rsid w:val="0010343B"/>
    <w:pPr>
      <w:tabs>
        <w:tab w:val="center" w:pos="4680"/>
        <w:tab w:val="right" w:pos="9360"/>
      </w:tabs>
    </w:pPr>
  </w:style>
  <w:style w:type="character" w:customStyle="1" w:styleId="HeaderChar">
    <w:name w:val="Header Char"/>
    <w:basedOn w:val="DefaultParagraphFont"/>
    <w:link w:val="Header"/>
    <w:uiPriority w:val="99"/>
    <w:semiHidden/>
    <w:rsid w:val="0010343B"/>
    <w:rPr>
      <w:rFonts w:ascii="Calibri" w:hAnsi="Calibri" w:cs="Calibri"/>
    </w:rPr>
  </w:style>
  <w:style w:type="paragraph" w:styleId="Footer">
    <w:name w:val="footer"/>
    <w:basedOn w:val="Normal"/>
    <w:link w:val="FooterChar"/>
    <w:uiPriority w:val="99"/>
    <w:semiHidden/>
    <w:unhideWhenUsed/>
    <w:rsid w:val="0010343B"/>
    <w:pPr>
      <w:tabs>
        <w:tab w:val="center" w:pos="4680"/>
        <w:tab w:val="right" w:pos="9360"/>
      </w:tabs>
    </w:pPr>
  </w:style>
  <w:style w:type="character" w:customStyle="1" w:styleId="FooterChar">
    <w:name w:val="Footer Char"/>
    <w:basedOn w:val="DefaultParagraphFont"/>
    <w:link w:val="Footer"/>
    <w:uiPriority w:val="99"/>
    <w:semiHidden/>
    <w:rsid w:val="0010343B"/>
    <w:rPr>
      <w:rFonts w:ascii="Calibri" w:hAnsi="Calibri" w:cs="Calibri"/>
    </w:rPr>
  </w:style>
  <w:style w:type="character" w:styleId="IntenseEmphasis">
    <w:name w:val="Intense Emphasis"/>
    <w:basedOn w:val="DefaultParagraphFont"/>
    <w:uiPriority w:val="21"/>
    <w:qFormat/>
    <w:rsid w:val="000F3325"/>
    <w:rPr>
      <w:b/>
      <w:bCs/>
      <w:i/>
      <w:iCs/>
      <w:color w:val="4F81BD" w:themeColor="accent1"/>
    </w:rPr>
  </w:style>
  <w:style w:type="paragraph" w:customStyle="1" w:styleId="Note">
    <w:name w:val="Note"/>
    <w:basedOn w:val="Normal"/>
    <w:link w:val="NoteChar"/>
    <w:qFormat/>
    <w:rsid w:val="00615267"/>
    <w:pPr>
      <w:pBdr>
        <w:top w:val="single" w:sz="4" w:space="1" w:color="C0504D" w:themeColor="accent2"/>
        <w:left w:val="single" w:sz="4" w:space="4" w:color="C0504D" w:themeColor="accent2"/>
        <w:bottom w:val="single" w:sz="4" w:space="1" w:color="C0504D" w:themeColor="accent2"/>
        <w:right w:val="single" w:sz="4" w:space="4" w:color="C0504D" w:themeColor="accent2"/>
      </w:pBdr>
      <w:shd w:val="clear" w:color="auto" w:fill="E6B9B8" w:themeFill="accent2" w:themeFillTint="66"/>
    </w:pPr>
    <w:rPr>
      <w:rFonts w:eastAsia="Calibri" w:cs="Times New Roman"/>
    </w:rPr>
  </w:style>
  <w:style w:type="character" w:customStyle="1" w:styleId="NoteChar">
    <w:name w:val="Note Char"/>
    <w:basedOn w:val="DefaultParagraphFont"/>
    <w:link w:val="Note"/>
    <w:rsid w:val="00615267"/>
    <w:rPr>
      <w:rFonts w:ascii="Calibri" w:eastAsia="Calibri" w:hAnsi="Calibri" w:cs="Times New Roman"/>
      <w:shd w:val="clear" w:color="auto" w:fill="E6B9B8" w:themeFill="accent2" w:themeFill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268955">
      <w:bodyDiv w:val="1"/>
      <w:marLeft w:val="0"/>
      <w:marRight w:val="0"/>
      <w:marTop w:val="0"/>
      <w:marBottom w:val="0"/>
      <w:divBdr>
        <w:top w:val="none" w:sz="0" w:space="0" w:color="auto"/>
        <w:left w:val="none" w:sz="0" w:space="0" w:color="auto"/>
        <w:bottom w:val="none" w:sz="0" w:space="0" w:color="auto"/>
        <w:right w:val="none" w:sz="0" w:space="0" w:color="auto"/>
      </w:divBdr>
    </w:div>
    <w:div w:id="197173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A433C-EE9E-4977-86FC-762C521E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2009-11-06T19:10:00Z</dcterms:created>
  <dcterms:modified xsi:type="dcterms:W3CDTF">2009-11-06T19:10:00Z</dcterms:modified>
</cp:coreProperties>
</file>