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A8" w:rsidRDefault="00D86AE8">
      <w:pPr>
        <w:pStyle w:val="HeadingEULA"/>
        <w:widowControl w:val="0"/>
        <w:rPr>
          <w:rFonts w:eastAsia="SimSun"/>
          <w:sz w:val="20"/>
          <w:szCs w:val="20"/>
        </w:rPr>
      </w:pPr>
      <w:r>
        <w:rPr>
          <w:rFonts w:eastAsia="SimSun"/>
          <w:sz w:val="20"/>
          <w:szCs w:val="20"/>
        </w:rPr>
        <w:t>MICROSOFT SOFTWARE LICENSE TERMS</w:t>
      </w:r>
    </w:p>
    <w:p w:rsidR="00DC76A8" w:rsidRDefault="00D86AE8">
      <w:pPr>
        <w:pStyle w:val="HeadingSoftwareTitle"/>
        <w:widowControl w:val="0"/>
        <w:rPr>
          <w:rFonts w:eastAsia="SimSun"/>
          <w:sz w:val="20"/>
          <w:szCs w:val="20"/>
        </w:rPr>
      </w:pPr>
      <w:r>
        <w:rPr>
          <w:rFonts w:eastAsia="SimSun"/>
          <w:sz w:val="20"/>
          <w:szCs w:val="20"/>
        </w:rPr>
        <w:t xml:space="preserve">MICROSOFT EXCEL ADD-IN FOR MANIPULATING POINTS ON CHARTS </w:t>
      </w:r>
      <w:r>
        <w:rPr>
          <w:rFonts w:eastAsia="SimSun"/>
          <w:color w:val="FFFFFF" w:themeColor="background1"/>
          <w:sz w:val="20"/>
          <w:szCs w:val="20"/>
        </w:rPr>
        <w:t>NONE</w:t>
      </w:r>
    </w:p>
    <w:p w:rsidR="00DC76A8" w:rsidRDefault="00D86AE8">
      <w:pPr>
        <w:pStyle w:val="Preamble"/>
        <w:widowControl w:val="0"/>
        <w:rPr>
          <w:rFonts w:eastAsia="SimSun"/>
          <w:b w:val="0"/>
          <w:bCs w:val="0"/>
          <w:sz w:val="20"/>
          <w:szCs w:val="20"/>
        </w:rPr>
      </w:pPr>
      <w:r>
        <w:rPr>
          <w:rFonts w:eastAsia="SimSun"/>
          <w:b w:val="0"/>
          <w:bCs w:val="0"/>
          <w:sz w:val="20"/>
          <w:szCs w:val="20"/>
        </w:rPr>
        <w:t xml:space="preserve">These license terms are an agreement between Microsoft Corporation (or based on where you live, one of its affiliates) and you. </w:t>
      </w:r>
      <w:r>
        <w:rPr>
          <w:rFonts w:eastAsia="SimSun"/>
          <w:b w:val="0"/>
          <w:bCs w:val="0"/>
          <w:sz w:val="20"/>
          <w:szCs w:val="20"/>
        </w:rPr>
        <w:t>Please read them. They apply to the software named above, which includes the media on which you received it, if any. The terms also apply to any Microsoft</w:t>
      </w:r>
    </w:p>
    <w:p w:rsidR="00DC76A8" w:rsidRDefault="00D86AE8">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DC76A8" w:rsidRDefault="00D86AE8">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DC76A8" w:rsidRDefault="00D86AE8">
      <w:pPr>
        <w:pStyle w:val="Bullet2"/>
        <w:widowControl w:val="0"/>
        <w:tabs>
          <w:tab w:val="clear" w:pos="720"/>
          <w:tab w:val="num" w:pos="360"/>
        </w:tabs>
        <w:ind w:left="360" w:hanging="360"/>
        <w:rPr>
          <w:rFonts w:eastAsia="SimSun"/>
          <w:sz w:val="20"/>
          <w:szCs w:val="20"/>
        </w:rPr>
      </w:pPr>
      <w:r>
        <w:rPr>
          <w:rFonts w:eastAsia="SimSun"/>
          <w:sz w:val="20"/>
          <w:szCs w:val="20"/>
        </w:rPr>
        <w:t xml:space="preserve">Internet-based services, and </w:t>
      </w:r>
    </w:p>
    <w:p w:rsidR="00DC76A8" w:rsidRDefault="00D86AE8">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DC76A8" w:rsidRDefault="00D86AE8">
      <w:pPr>
        <w:pStyle w:val="Preamble"/>
        <w:widowControl w:val="0"/>
        <w:rPr>
          <w:rFonts w:eastAsia="SimSun"/>
          <w:b w:val="0"/>
          <w:bCs w:val="0"/>
          <w:sz w:val="20"/>
          <w:szCs w:val="20"/>
        </w:rPr>
      </w:pPr>
      <w:r>
        <w:rPr>
          <w:rFonts w:eastAsia="SimSun"/>
          <w:b w:val="0"/>
          <w:bCs w:val="0"/>
          <w:sz w:val="20"/>
          <w:szCs w:val="20"/>
        </w:rPr>
        <w:t xml:space="preserve">for this software, unless other </w:t>
      </w:r>
      <w:r>
        <w:rPr>
          <w:rFonts w:eastAsia="SimSun"/>
          <w:b w:val="0"/>
          <w:bCs w:val="0"/>
          <w:sz w:val="20"/>
          <w:szCs w:val="20"/>
        </w:rPr>
        <w:t>terms accompany those items. If so, those terms apply.</w:t>
      </w:r>
    </w:p>
    <w:p w:rsidR="00DC76A8" w:rsidRDefault="00D86AE8">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DC76A8" w:rsidRDefault="00D86AE8">
      <w:pPr>
        <w:pStyle w:val="PreambleBorderAbove"/>
        <w:widowControl w:val="0"/>
        <w:rPr>
          <w:rFonts w:eastAsia="SimSun"/>
          <w:sz w:val="20"/>
          <w:szCs w:val="20"/>
        </w:rPr>
      </w:pPr>
      <w:r>
        <w:rPr>
          <w:rFonts w:eastAsia="SimSun"/>
          <w:sz w:val="20"/>
          <w:szCs w:val="20"/>
        </w:rPr>
        <w:t>If you comply with these license terms, you have the rights below.</w:t>
      </w:r>
    </w:p>
    <w:p w:rsidR="00DC76A8" w:rsidRDefault="00D86AE8">
      <w:pPr>
        <w:pStyle w:val="Heading1"/>
        <w:widowControl w:val="0"/>
        <w:rPr>
          <w:rFonts w:eastAsia="SimSun"/>
          <w:sz w:val="20"/>
          <w:szCs w:val="20"/>
        </w:rPr>
      </w:pPr>
      <w:r>
        <w:rPr>
          <w:rFonts w:eastAsia="SimSun"/>
          <w:sz w:val="20"/>
          <w:szCs w:val="20"/>
        </w:rPr>
        <w:t xml:space="preserve">INSTALLATION AND USE RIGHTS. </w:t>
      </w:r>
      <w:r>
        <w:rPr>
          <w:rStyle w:val="Body2Char"/>
          <w:rFonts w:eastAsia="SimSun"/>
          <w:b w:val="0"/>
          <w:bCs w:val="0"/>
          <w:sz w:val="20"/>
          <w:szCs w:val="20"/>
        </w:rPr>
        <w:t>One us</w:t>
      </w:r>
      <w:r>
        <w:rPr>
          <w:rStyle w:val="Body2Char"/>
          <w:rFonts w:eastAsia="SimSun"/>
          <w:b w:val="0"/>
          <w:bCs w:val="0"/>
          <w:sz w:val="20"/>
          <w:szCs w:val="20"/>
        </w:rPr>
        <w:t>er may install and use any number of copies of the software on your devices to design, develop and test your programs.</w:t>
      </w:r>
    </w:p>
    <w:p w:rsidR="00DC76A8" w:rsidRDefault="00D86AE8">
      <w:pPr>
        <w:pStyle w:val="Heading1"/>
        <w:widowControl w:val="0"/>
        <w:rPr>
          <w:rFonts w:eastAsia="SimSun"/>
          <w:sz w:val="20"/>
          <w:szCs w:val="20"/>
        </w:rPr>
      </w:pPr>
      <w:r>
        <w:rPr>
          <w:rFonts w:eastAsia="SimSun"/>
          <w:caps/>
          <w:sz w:val="20"/>
          <w:szCs w:val="20"/>
        </w:rPr>
        <w:t>Scope of License</w:t>
      </w:r>
      <w:r>
        <w:rPr>
          <w:rFonts w:eastAsia="SimSun"/>
          <w:sz w:val="20"/>
          <w:szCs w:val="20"/>
        </w:rPr>
        <w:t>.</w:t>
      </w:r>
      <w:r>
        <w:rPr>
          <w:rFonts w:eastAsia="SimSun"/>
          <w:b w:val="0"/>
          <w:bCs w:val="0"/>
          <w:sz w:val="20"/>
          <w:szCs w:val="20"/>
        </w:rPr>
        <w:t xml:space="preserve"> The software is licensed, not sold. This agreement only gives you some rights to use the software. Microsoft reserves a</w:t>
      </w:r>
      <w:r>
        <w:rPr>
          <w:rFonts w:eastAsia="SimSun"/>
          <w:b w:val="0"/>
          <w:bCs w:val="0"/>
          <w:sz w:val="20"/>
          <w:szCs w:val="20"/>
        </w:rPr>
        <w:t>ll other rights. Unless applicable law gives you more rights despite this limitation, you may use the software only as expressly permitted in this agreement. In doing so, you must comply with any technical limitations in the software that only allow you to</w:t>
      </w:r>
      <w:r>
        <w:rPr>
          <w:rFonts w:eastAsia="SimSun"/>
          <w:b w:val="0"/>
          <w:bCs w:val="0"/>
          <w:sz w:val="20"/>
          <w:szCs w:val="20"/>
        </w:rPr>
        <w:t xml:space="preserve"> use it in certain ways. You may not</w:t>
      </w:r>
    </w:p>
    <w:p w:rsidR="00DC76A8" w:rsidRDefault="00D86AE8">
      <w:pPr>
        <w:pStyle w:val="Bullet2"/>
        <w:widowControl w:val="0"/>
        <w:rPr>
          <w:rFonts w:eastAsia="SimSun"/>
          <w:sz w:val="20"/>
          <w:szCs w:val="20"/>
        </w:rPr>
      </w:pPr>
      <w:r>
        <w:rPr>
          <w:rFonts w:eastAsia="SimSun"/>
          <w:sz w:val="20"/>
          <w:szCs w:val="20"/>
        </w:rPr>
        <w:t>work around any technical limitations in the software</w:t>
      </w:r>
      <w:r>
        <w:t>;</w:t>
      </w:r>
    </w:p>
    <w:p w:rsidR="00DC76A8" w:rsidRDefault="00D86AE8">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r>
        <w:t>;</w:t>
      </w:r>
    </w:p>
    <w:p w:rsidR="00DC76A8" w:rsidRDefault="00D86AE8">
      <w:pPr>
        <w:pStyle w:val="Bullet2"/>
        <w:widowControl w:val="0"/>
        <w:rPr>
          <w:rFonts w:eastAsia="SimSun"/>
          <w:sz w:val="20"/>
          <w:szCs w:val="20"/>
        </w:rPr>
      </w:pPr>
      <w:r>
        <w:rPr>
          <w:rFonts w:eastAsia="SimSun"/>
          <w:sz w:val="20"/>
          <w:szCs w:val="20"/>
        </w:rPr>
        <w:t>make more cop</w:t>
      </w:r>
      <w:r>
        <w:rPr>
          <w:rFonts w:eastAsia="SimSun"/>
          <w:sz w:val="20"/>
          <w:szCs w:val="20"/>
        </w:rPr>
        <w:t>ies of the software than specified in this agreement or allowed by applicable law, despite this limitation</w:t>
      </w:r>
      <w:r>
        <w:t>;</w:t>
      </w:r>
    </w:p>
    <w:p w:rsidR="00DC76A8" w:rsidRDefault="00D86AE8">
      <w:pPr>
        <w:pStyle w:val="Bullet2"/>
        <w:widowControl w:val="0"/>
        <w:rPr>
          <w:rFonts w:eastAsia="SimSun"/>
          <w:sz w:val="20"/>
          <w:szCs w:val="20"/>
        </w:rPr>
      </w:pPr>
      <w:r>
        <w:rPr>
          <w:rFonts w:eastAsia="SimSun"/>
          <w:sz w:val="20"/>
          <w:szCs w:val="20"/>
        </w:rPr>
        <w:t>publish the software for others to copy</w:t>
      </w:r>
      <w:r>
        <w:t>;</w:t>
      </w:r>
    </w:p>
    <w:p w:rsidR="00DC76A8" w:rsidRDefault="00D86AE8">
      <w:pPr>
        <w:pStyle w:val="Bullet2"/>
        <w:widowControl w:val="0"/>
        <w:rPr>
          <w:rFonts w:eastAsia="SimSun"/>
          <w:sz w:val="20"/>
          <w:szCs w:val="20"/>
        </w:rPr>
      </w:pPr>
      <w:r>
        <w:rPr>
          <w:rFonts w:eastAsia="SimSun"/>
          <w:sz w:val="20"/>
          <w:szCs w:val="20"/>
        </w:rPr>
        <w:t>rent, lease or lend the software</w:t>
      </w:r>
      <w:r>
        <w:t>; or</w:t>
      </w:r>
    </w:p>
    <w:p w:rsidR="00DC76A8" w:rsidRDefault="00D86AE8">
      <w:pPr>
        <w:pStyle w:val="Bullet2"/>
        <w:widowControl w:val="0"/>
        <w:rPr>
          <w:rFonts w:eastAsia="SimSun"/>
          <w:sz w:val="20"/>
          <w:szCs w:val="20"/>
        </w:rPr>
      </w:pPr>
      <w:r>
        <w:rPr>
          <w:rFonts w:eastAsia="SimSun"/>
          <w:sz w:val="20"/>
          <w:szCs w:val="20"/>
        </w:rPr>
        <w:t>use the software for commercial software hosting services</w:t>
      </w:r>
      <w:r>
        <w:t>.</w:t>
      </w:r>
    </w:p>
    <w:p w:rsidR="00DC76A8" w:rsidRDefault="00D86AE8">
      <w:pPr>
        <w:pStyle w:val="Heading1"/>
        <w:widowControl w:val="0"/>
        <w:rPr>
          <w:rFonts w:eastAsia="SimSun"/>
          <w:sz w:val="20"/>
          <w:szCs w:val="20"/>
        </w:rPr>
      </w:pPr>
      <w:r>
        <w:rPr>
          <w:rFonts w:eastAsia="SimSun"/>
          <w:sz w:val="20"/>
          <w:szCs w:val="20"/>
        </w:rPr>
        <w:t>BACKUP COPY</w:t>
      </w:r>
      <w:r>
        <w:rPr>
          <w:rFonts w:eastAsia="SimSun"/>
          <w:sz w:val="20"/>
          <w:szCs w:val="20"/>
        </w:rPr>
        <w:t>.</w:t>
      </w:r>
      <w:r>
        <w:rPr>
          <w:rFonts w:eastAsia="SimSun"/>
          <w:b w:val="0"/>
          <w:bCs w:val="0"/>
          <w:sz w:val="20"/>
          <w:szCs w:val="20"/>
        </w:rPr>
        <w:t xml:space="preserve"> You may make one backup copy of the software. You may use it only to reinstall the software.</w:t>
      </w:r>
    </w:p>
    <w:p w:rsidR="00DC76A8" w:rsidRDefault="00D86AE8">
      <w:pPr>
        <w:pStyle w:val="Heading1"/>
        <w:widowControl w:val="0"/>
        <w:rPr>
          <w:rFonts w:eastAsia="SimSun"/>
          <w:sz w:val="20"/>
          <w:szCs w:val="20"/>
        </w:rPr>
      </w:pPr>
      <w:r>
        <w:rPr>
          <w:rFonts w:eastAsia="SimSun"/>
          <w:sz w:val="20"/>
          <w:szCs w:val="20"/>
        </w:rPr>
        <w:t>DOCUMENTATION.</w:t>
      </w:r>
      <w:r>
        <w:rPr>
          <w:rFonts w:eastAsia="SimSun"/>
          <w:b w:val="0"/>
          <w:bCs w:val="0"/>
          <w:sz w:val="20"/>
          <w:szCs w:val="20"/>
        </w:rPr>
        <w:t xml:space="preserve"> Any person that has valid access to your computer or internal network may copy and use the documentation for your internal, reference purposes.</w:t>
      </w:r>
    </w:p>
    <w:p w:rsidR="00DC76A8" w:rsidRDefault="00D86AE8">
      <w:pPr>
        <w:pStyle w:val="Heading1"/>
        <w:widowControl w:val="0"/>
        <w:rPr>
          <w:rFonts w:eastAsia="SimSun"/>
          <w:sz w:val="20"/>
          <w:szCs w:val="20"/>
        </w:rPr>
      </w:pPr>
      <w:r>
        <w:rPr>
          <w:rFonts w:eastAsia="SimSun"/>
          <w:sz w:val="20"/>
          <w:szCs w:val="20"/>
        </w:rPr>
        <w:t>TR</w:t>
      </w:r>
      <w:r>
        <w:rPr>
          <w:rFonts w:eastAsia="SimSun"/>
          <w:sz w:val="20"/>
          <w:szCs w:val="20"/>
        </w:rPr>
        <w:t>ANSFER TO A THIRD PARTY.</w:t>
      </w:r>
      <w:r>
        <w:rPr>
          <w:rFonts w:eastAsia="SimSun"/>
          <w:b w:val="0"/>
          <w:bCs w:val="0"/>
          <w:sz w:val="20"/>
          <w:szCs w:val="20"/>
        </w:rPr>
        <w:t xml:space="preserve"> The first user of the software may transfer it and this agreement directly to a third party. Before the transfer, that party must agree that this agreement applies to the transfer and use of the software. The first user must uninst</w:t>
      </w:r>
      <w:r>
        <w:rPr>
          <w:rFonts w:eastAsia="SimSun"/>
          <w:b w:val="0"/>
          <w:bCs w:val="0"/>
          <w:sz w:val="20"/>
          <w:szCs w:val="20"/>
        </w:rPr>
        <w:t>all the software before transferring it separately from the device. The first user may not retain any copies.</w:t>
      </w:r>
    </w:p>
    <w:p w:rsidR="00DC76A8" w:rsidRDefault="00D86AE8">
      <w:pPr>
        <w:pStyle w:val="Heading1"/>
        <w:widowControl w:val="0"/>
        <w:rPr>
          <w:rStyle w:val="Hyperlink"/>
          <w:rFonts w:eastAsia="SimSun" w:cs="Tahoma"/>
          <w:color w:val="auto"/>
          <w:sz w:val="20"/>
          <w:szCs w:val="20"/>
          <w:u w:val="none"/>
        </w:rPr>
      </w:pPr>
      <w:r>
        <w:rPr>
          <w:rFonts w:eastAsia="SimSun"/>
          <w:caps/>
          <w:sz w:val="20"/>
          <w:szCs w:val="20"/>
        </w:rPr>
        <w:t>Export Restrictions</w:t>
      </w:r>
      <w:r>
        <w:rPr>
          <w:rFonts w:eastAsia="SimSun"/>
          <w:sz w:val="20"/>
          <w:szCs w:val="20"/>
        </w:rPr>
        <w:t>.</w:t>
      </w:r>
      <w:r>
        <w:rPr>
          <w:rFonts w:eastAsia="SimSun"/>
          <w:b w:val="0"/>
          <w:bCs w:val="0"/>
          <w:sz w:val="20"/>
          <w:szCs w:val="20"/>
        </w:rPr>
        <w:t xml:space="preserve"> The software is subject to United States export laws and regulations. You must comply with all domestic and international exp</w:t>
      </w:r>
      <w:r>
        <w:rPr>
          <w:rFonts w:eastAsia="SimSun"/>
          <w:b w:val="0"/>
          <w:bCs w:val="0"/>
          <w:sz w:val="20"/>
          <w:szCs w:val="20"/>
        </w:rPr>
        <w:t xml:space="preserve">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rsidR="00DC76A8" w:rsidRDefault="00D86AE8">
      <w:pPr>
        <w:pStyle w:val="Heading1"/>
        <w:widowControl w:val="0"/>
        <w:rPr>
          <w:rFonts w:eastAsia="SimSun"/>
          <w:sz w:val="20"/>
          <w:szCs w:val="20"/>
        </w:rPr>
      </w:pPr>
      <w:r>
        <w:rPr>
          <w:rFonts w:eastAsia="SimSun"/>
          <w:caps/>
          <w:sz w:val="20"/>
          <w:szCs w:val="20"/>
        </w:rPr>
        <w:t>SUPPORT SERVICES.</w:t>
      </w:r>
      <w:r>
        <w:rPr>
          <w:rFonts w:eastAsia="SimSun"/>
          <w:sz w:val="20"/>
          <w:szCs w:val="20"/>
        </w:rPr>
        <w:t xml:space="preserve"> </w:t>
      </w:r>
      <w:r>
        <w:rPr>
          <w:rFonts w:eastAsia="SimSun"/>
          <w:b w:val="0"/>
          <w:bCs w:val="0"/>
          <w:sz w:val="20"/>
          <w:szCs w:val="20"/>
        </w:rPr>
        <w:t>Because this software is “as is,” we may not provide</w:t>
      </w:r>
      <w:r>
        <w:rPr>
          <w:rFonts w:eastAsia="SimSun"/>
          <w:b w:val="0"/>
          <w:bCs w:val="0"/>
          <w:sz w:val="20"/>
          <w:szCs w:val="20"/>
        </w:rPr>
        <w:t xml:space="preserve"> support services for it.</w:t>
      </w:r>
    </w:p>
    <w:p w:rsidR="00DC76A8" w:rsidRDefault="00D86AE8">
      <w:pPr>
        <w:pStyle w:val="Heading1"/>
        <w:widowControl w:val="0"/>
        <w:rPr>
          <w:rFonts w:eastAsia="SimSun"/>
          <w:b w:val="0"/>
          <w:bCs w:val="0"/>
          <w:sz w:val="20"/>
          <w:szCs w:val="20"/>
        </w:rPr>
      </w:pPr>
      <w:r>
        <w:rPr>
          <w:rFonts w:eastAsia="SimSun"/>
          <w:caps/>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DC76A8" w:rsidRDefault="00D86AE8">
      <w:pPr>
        <w:pStyle w:val="Heading1"/>
        <w:widowControl w:val="0"/>
        <w:ind w:left="360" w:hanging="360"/>
        <w:rPr>
          <w:rFonts w:eastAsia="SimSun"/>
          <w:sz w:val="20"/>
          <w:szCs w:val="20"/>
        </w:rPr>
      </w:pPr>
      <w:r>
        <w:rPr>
          <w:rFonts w:eastAsia="SimSun"/>
          <w:caps/>
          <w:sz w:val="20"/>
          <w:szCs w:val="20"/>
        </w:rPr>
        <w:t>Applicable Law</w:t>
      </w:r>
      <w:r>
        <w:rPr>
          <w:rFonts w:eastAsia="SimSun"/>
          <w:sz w:val="20"/>
          <w:szCs w:val="20"/>
        </w:rPr>
        <w:t>.</w:t>
      </w:r>
    </w:p>
    <w:p w:rsidR="00DC76A8" w:rsidRDefault="00D86AE8">
      <w:pPr>
        <w:pStyle w:val="Heading2"/>
        <w:widowControl w:val="0"/>
        <w:rPr>
          <w:rFonts w:eastAsia="SimSun"/>
          <w:sz w:val="20"/>
          <w:szCs w:val="20"/>
        </w:rPr>
      </w:pPr>
      <w:r>
        <w:rPr>
          <w:rFonts w:eastAsia="SimSun"/>
          <w:sz w:val="20"/>
          <w:szCs w:val="20"/>
        </w:rPr>
        <w:lastRenderedPageBreak/>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w:t>
      </w:r>
      <w:r>
        <w:rPr>
          <w:rFonts w:eastAsia="SimSun"/>
          <w:b w:val="0"/>
          <w:bCs w:val="0"/>
          <w:sz w:val="20"/>
          <w:szCs w:val="20"/>
        </w:rPr>
        <w:t>laims, including claims under state consumer protection laws, unfair competition laws, and in tort.</w:t>
      </w:r>
    </w:p>
    <w:p w:rsidR="00DC76A8" w:rsidRDefault="00D86AE8">
      <w:pPr>
        <w:pStyle w:val="Heading2"/>
        <w:widowControl w:val="0"/>
        <w:rPr>
          <w:rFonts w:eastAsia="SimSun"/>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rsidR="00DC76A8" w:rsidRDefault="00D86AE8">
      <w:pPr>
        <w:pStyle w:val="Heading1"/>
        <w:widowControl w:val="0"/>
        <w:rPr>
          <w:rFonts w:eastAsia="SimSun"/>
          <w:caps/>
          <w:sz w:val="20"/>
          <w:szCs w:val="20"/>
        </w:rPr>
      </w:pPr>
      <w:r>
        <w:rPr>
          <w:rFonts w:eastAsia="SimSun"/>
          <w:caps/>
          <w:sz w:val="20"/>
          <w:szCs w:val="20"/>
        </w:rPr>
        <w:t>Legal Effect.</w:t>
      </w:r>
      <w:r>
        <w:rPr>
          <w:rFonts w:eastAsia="SimSun"/>
          <w:b w:val="0"/>
          <w:bCs w:val="0"/>
          <w:sz w:val="20"/>
          <w:szCs w:val="20"/>
        </w:rPr>
        <w:t xml:space="preserve"> This agreement describes certain</w:t>
      </w:r>
      <w:r>
        <w:rPr>
          <w:rFonts w:eastAsia="SimSun"/>
          <w:b w:val="0"/>
          <w:bCs w:val="0"/>
          <w:sz w:val="20"/>
          <w:szCs w:val="20"/>
        </w:rPr>
        <w:t xml:space="preserve"> legal rights. You may have other rights under the laws of your country. You may also have rights with respect to the party from whom you acquired the software. This agreement does not change your rights under the laws of your country if the laws of your c</w:t>
      </w:r>
      <w:r>
        <w:rPr>
          <w:rFonts w:eastAsia="SimSun"/>
          <w:b w:val="0"/>
          <w:bCs w:val="0"/>
          <w:sz w:val="20"/>
          <w:szCs w:val="20"/>
        </w:rPr>
        <w:t>ountry do not permit it to do so.</w:t>
      </w:r>
    </w:p>
    <w:p w:rsidR="00DC76A8" w:rsidRDefault="00D86AE8">
      <w:pPr>
        <w:pStyle w:val="Heading1"/>
        <w:widowControl w:val="0"/>
        <w:rPr>
          <w:rFonts w:eastAsia="SimSun"/>
          <w:caps/>
          <w:sz w:val="20"/>
          <w:szCs w:val="20"/>
        </w:rPr>
      </w:pPr>
      <w:r>
        <w:rPr>
          <w:rFonts w:eastAsia="SimSun"/>
          <w:caps/>
          <w:sz w:val="20"/>
          <w:szCs w:val="20"/>
        </w:rPr>
        <w:t>Disclaimer of Warranty.</w:t>
      </w:r>
      <w:r>
        <w:rPr>
          <w:rFonts w:eastAsia="SimSun"/>
          <w:sz w:val="20"/>
          <w:szCs w:val="20"/>
        </w:rPr>
        <w:t xml:space="preserve"> </w:t>
      </w:r>
      <w:r>
        <w:rPr>
          <w:rFonts w:eastAsia="SimSun"/>
          <w:caps/>
          <w:sz w:val="20"/>
          <w:szCs w:val="20"/>
        </w:rPr>
        <w:t xml:space="preserve">The software is licensed “as-is.” You bear the risk of using it. Microsoft gives no express warranties, guarantees or conditions. You may have additional consumer rights under your local laws which </w:t>
      </w:r>
      <w:r>
        <w:rPr>
          <w:rFonts w:eastAsia="SimSun"/>
          <w:caps/>
          <w:sz w:val="20"/>
          <w:szCs w:val="20"/>
        </w:rPr>
        <w:t>this agreement cannot change. To the extent permitted under your local laws, Microsoft excludes the implied warranties of merchantability, fitness for a particular purpose and non-infringement.</w:t>
      </w:r>
    </w:p>
    <w:p w:rsidR="00DC76A8" w:rsidRDefault="00D86AE8">
      <w:pPr>
        <w:pStyle w:val="Heading1"/>
        <w:widowControl w:val="0"/>
        <w:ind w:left="360" w:hanging="360"/>
        <w:rPr>
          <w:rFonts w:eastAsia="SimSun"/>
          <w:caps/>
          <w:sz w:val="20"/>
          <w:szCs w:val="20"/>
        </w:rPr>
      </w:pPr>
      <w:r>
        <w:rPr>
          <w:rFonts w:eastAsia="SimSun"/>
          <w:caps/>
          <w:sz w:val="20"/>
          <w:szCs w:val="20"/>
        </w:rPr>
        <w:t>Limitation on and Exclusion of Remedies and Damages. You can r</w:t>
      </w:r>
      <w:r>
        <w:rPr>
          <w:rFonts w:eastAsia="SimSun"/>
          <w:caps/>
          <w:sz w:val="20"/>
          <w:szCs w:val="20"/>
        </w:rPr>
        <w:t>ecover from Microsoft and its suppliers only direct damages up to U.S. $5.00. You cannot recover any other damages, including consequential, lost profits, special, indirect or incidental damages.</w:t>
      </w:r>
    </w:p>
    <w:p w:rsidR="00DC76A8" w:rsidRDefault="00D86AE8">
      <w:pPr>
        <w:pStyle w:val="Body1"/>
        <w:widowControl w:val="0"/>
        <w:rPr>
          <w:rFonts w:eastAsia="SimSun"/>
          <w:sz w:val="20"/>
          <w:szCs w:val="20"/>
        </w:rPr>
      </w:pPr>
      <w:r>
        <w:rPr>
          <w:rFonts w:eastAsia="SimSun"/>
          <w:sz w:val="20"/>
          <w:szCs w:val="20"/>
        </w:rPr>
        <w:t>This limitation applies to</w:t>
      </w:r>
    </w:p>
    <w:p w:rsidR="00DC76A8" w:rsidRDefault="00D86AE8">
      <w:pPr>
        <w:pStyle w:val="Bullet2"/>
        <w:widowControl w:val="0"/>
        <w:rPr>
          <w:rFonts w:eastAsia="SimSun"/>
          <w:sz w:val="20"/>
          <w:szCs w:val="20"/>
        </w:rPr>
      </w:pPr>
      <w:r>
        <w:rPr>
          <w:rFonts w:eastAsia="SimSun"/>
          <w:sz w:val="20"/>
          <w:szCs w:val="20"/>
        </w:rPr>
        <w:t>anything related to the software,</w:t>
      </w:r>
      <w:r>
        <w:rPr>
          <w:rFonts w:eastAsia="SimSun"/>
          <w:sz w:val="20"/>
          <w:szCs w:val="20"/>
        </w:rPr>
        <w:t xml:space="preserve"> services, content (including code) on third party Internet sites, or third party programs; and</w:t>
      </w:r>
    </w:p>
    <w:p w:rsidR="00DC76A8" w:rsidRDefault="00D86AE8">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r>
        <w:rPr>
          <w:rFonts w:eastAsia="SimSun"/>
          <w:sz w:val="20"/>
          <w:szCs w:val="20"/>
        </w:rPr>
        <w:t>.</w:t>
      </w:r>
    </w:p>
    <w:p w:rsidR="00DC76A8" w:rsidRDefault="00D86AE8">
      <w:pPr>
        <w:widowControl w:val="0"/>
        <w:ind w:left="360"/>
        <w:rPr>
          <w:rFonts w:eastAsia="SimSun"/>
          <w:sz w:val="20"/>
          <w:szCs w:val="20"/>
        </w:rPr>
      </w:pPr>
      <w:r>
        <w:rPr>
          <w:rFonts w:eastAsia="SimSun"/>
          <w:sz w:val="20"/>
          <w:szCs w:val="20"/>
        </w:rPr>
        <w:t xml:space="preserve">It also applies even if Microsoft knew or should have known about the possibility of the damages. The above limitation or exclusion may not apply to you because your country may not allow the exclusion or limitation of incidental, consequential or other </w:t>
      </w:r>
      <w:r>
        <w:rPr>
          <w:rFonts w:eastAsia="SimSun"/>
          <w:sz w:val="20"/>
          <w:szCs w:val="20"/>
        </w:rPr>
        <w:t>damages.</w:t>
      </w:r>
    </w:p>
    <w:p w:rsidR="00DC76A8" w:rsidRDefault="00D86AE8">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rsidR="00DC76A8" w:rsidRDefault="00D86AE8">
      <w:pPr>
        <w:pStyle w:val="Body0Bold"/>
        <w:widowControl w:val="0"/>
        <w:spacing w:before="120" w:after="120"/>
        <w:rPr>
          <w:rFonts w:eastAsia="SimSun"/>
          <w:sz w:val="20"/>
          <w:szCs w:val="20"/>
        </w:rPr>
      </w:pPr>
      <w:r>
        <w:rPr>
          <w:rFonts w:eastAsia="SimSun"/>
          <w:sz w:val="20"/>
          <w:szCs w:val="20"/>
        </w:rPr>
        <w:t>Remarque : Ce logiciel étant distribué au Québec, Canada, certaines des clauses dans ce contrat sont fournies ci-de</w:t>
      </w:r>
      <w:r>
        <w:rPr>
          <w:rFonts w:eastAsia="SimSun"/>
          <w:sz w:val="20"/>
          <w:szCs w:val="20"/>
        </w:rPr>
        <w:t>ssous en français.</w:t>
      </w:r>
    </w:p>
    <w:p w:rsidR="00DC76A8" w:rsidRDefault="00D86AE8">
      <w:pPr>
        <w:pStyle w:val="Body0"/>
        <w:widowControl w:val="0"/>
        <w:spacing w:before="120" w:after="120"/>
        <w:rPr>
          <w:rFonts w:eastAsia="SimSun"/>
          <w:sz w:val="20"/>
          <w:szCs w:val="20"/>
        </w:rPr>
      </w:pPr>
      <w:r>
        <w:rPr>
          <w:rFonts w:eastAsia="SimSun"/>
          <w:b/>
          <w:bCs/>
          <w:sz w:val="20"/>
          <w:szCs w:val="20"/>
        </w:rPr>
        <w:t>EXONÉRATION DE GARANTIE.</w:t>
      </w:r>
      <w:r>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w:t>
      </w:r>
      <w:r>
        <w:rPr>
          <w:rFonts w:eastAsia="SimSun"/>
          <w:sz w:val="20"/>
          <w:szCs w:val="20"/>
        </w:rPr>
        <w:t>dditionnels en vertu du droit local sur la protection des consommateurs, que ce contrat ne peut modifier. La ou elles sont permises par le droit locale, les garanties implicites de qualité marchande, d’adéquation à un usage particulier et d’absence de cont</w:t>
      </w:r>
      <w:r>
        <w:rPr>
          <w:rFonts w:eastAsia="SimSun"/>
          <w:sz w:val="20"/>
          <w:szCs w:val="20"/>
        </w:rPr>
        <w:t>refaçon sont exclues.</w:t>
      </w:r>
    </w:p>
    <w:p w:rsidR="00DC76A8" w:rsidRDefault="00D86AE8">
      <w:pPr>
        <w:pStyle w:val="Body0"/>
        <w:widowControl w:val="0"/>
        <w:spacing w:before="120" w:after="120"/>
        <w:rPr>
          <w:rFonts w:eastAsia="SimSun"/>
          <w:sz w:val="20"/>
          <w:szCs w:val="20"/>
        </w:rPr>
      </w:pPr>
      <w:r>
        <w:rPr>
          <w:rFonts w:eastAsia="SimSun"/>
          <w:b/>
          <w:bCs/>
          <w:sz w:val="20"/>
          <w:szCs w:val="20"/>
        </w:rPr>
        <w:t>LIMITATION DES DOMMAGES-INTÉRÊTS ET EXCLUSION DE RESPONSABILITÉ POUR LES DOMMAGES.</w:t>
      </w:r>
      <w:r>
        <w:rPr>
          <w:rFonts w:eastAsia="SimSun"/>
          <w:sz w:val="20"/>
          <w:szCs w:val="20"/>
        </w:rPr>
        <w:t xml:space="preserve"> Vous pouvez obtenir de Microsoft et de ses fournisseurs une indemnisation en cas de dommages directs uniquement à hauteur de 5,00 $ US. Vous ne pouvez </w:t>
      </w:r>
      <w:r>
        <w:rPr>
          <w:rFonts w:eastAsia="SimSun"/>
          <w:sz w:val="20"/>
          <w:szCs w:val="20"/>
        </w:rPr>
        <w:t>prétendre à aucune indemnisation pour les autres dommages, y compris les dommages spéciaux, indirects ou accessoires et pertes de bénéfices.</w:t>
      </w:r>
    </w:p>
    <w:p w:rsidR="00DC76A8" w:rsidRDefault="00D86AE8">
      <w:pPr>
        <w:pStyle w:val="Body0"/>
        <w:widowControl w:val="0"/>
        <w:spacing w:before="120" w:after="120"/>
        <w:rPr>
          <w:rFonts w:eastAsia="SimSun"/>
          <w:sz w:val="20"/>
          <w:szCs w:val="20"/>
        </w:rPr>
      </w:pPr>
      <w:r>
        <w:rPr>
          <w:rFonts w:eastAsia="SimSun"/>
          <w:sz w:val="20"/>
          <w:szCs w:val="20"/>
        </w:rPr>
        <w:t>Cette limitation concerne :</w:t>
      </w:r>
    </w:p>
    <w:p w:rsidR="00DC76A8" w:rsidRDefault="00D86AE8">
      <w:pPr>
        <w:pStyle w:val="Bullet2"/>
        <w:widowControl w:val="0"/>
        <w:tabs>
          <w:tab w:val="clear" w:pos="720"/>
          <w:tab w:val="num" w:pos="360"/>
        </w:tabs>
        <w:ind w:left="360" w:hanging="360"/>
        <w:rPr>
          <w:rFonts w:eastAsia="SimSun"/>
          <w:sz w:val="20"/>
          <w:szCs w:val="20"/>
        </w:rPr>
      </w:pPr>
      <w:r>
        <w:rPr>
          <w:rFonts w:eastAsia="SimSun"/>
          <w:sz w:val="20"/>
          <w:szCs w:val="20"/>
        </w:rPr>
        <w:t>tout ce qui est relié au logiciel, aux services ou au contenu (y compris le code) figur</w:t>
      </w:r>
      <w:r>
        <w:rPr>
          <w:rFonts w:eastAsia="SimSun"/>
          <w:sz w:val="20"/>
          <w:szCs w:val="20"/>
        </w:rPr>
        <w:t>ant sur des sites Internet tiers ou dans des programmes tiers ; et</w:t>
      </w:r>
    </w:p>
    <w:p w:rsidR="00DC76A8" w:rsidRDefault="00D86AE8">
      <w:pPr>
        <w:pStyle w:val="Bullet2"/>
        <w:widowControl w:val="0"/>
        <w:tabs>
          <w:tab w:val="clear" w:pos="720"/>
          <w:tab w:val="num" w:pos="360"/>
        </w:tabs>
        <w:ind w:left="360" w:hanging="360"/>
        <w:rPr>
          <w:rFonts w:eastAsia="SimSun"/>
          <w:sz w:val="20"/>
          <w:szCs w:val="20"/>
        </w:rPr>
      </w:pPr>
      <w:r>
        <w:rPr>
          <w:rFonts w:eastAsia="SimSun"/>
          <w:sz w:val="20"/>
          <w:szCs w:val="20"/>
        </w:rPr>
        <w:t>les réclamations au titre de violation de contrat ou de garantie, ou au titre de responsabilité stricte, de négligence ou d’une autre faute dans la limite autorisée par la loi en vigueur.</w:t>
      </w:r>
    </w:p>
    <w:p w:rsidR="00DC76A8" w:rsidRDefault="00D86AE8">
      <w:pPr>
        <w:pStyle w:val="Body0"/>
        <w:widowControl w:val="0"/>
        <w:spacing w:before="120" w:after="120"/>
        <w:rPr>
          <w:rFonts w:eastAsia="SimSun"/>
          <w:sz w:val="20"/>
          <w:szCs w:val="20"/>
        </w:rPr>
      </w:pPr>
      <w:r>
        <w:rPr>
          <w:rFonts w:eastAsia="SimSun"/>
          <w:sz w:val="20"/>
          <w:szCs w:val="20"/>
        </w:rPr>
        <w:t>E</w:t>
      </w:r>
      <w:r>
        <w:rPr>
          <w:rFonts w:eastAsia="SimSun"/>
          <w:sz w:val="20"/>
          <w:szCs w:val="20"/>
        </w:rPr>
        <w:t xml:space="preserve">lle s’applique également, même si Microsoft connaissait ou devrait connaître l’éventualité d’un tel dommage. Si votre pays n’autorise pas l’exclusion ou la limitation de responsabilité pour les dommages indirects, accessoires ou de quelque </w:t>
      </w:r>
      <w:r>
        <w:rPr>
          <w:rFonts w:eastAsia="SimSun"/>
          <w:sz w:val="20"/>
          <w:szCs w:val="20"/>
        </w:rPr>
        <w:lastRenderedPageBreak/>
        <w:t>nature que ce so</w:t>
      </w:r>
      <w:r>
        <w:rPr>
          <w:rFonts w:eastAsia="SimSun"/>
          <w:sz w:val="20"/>
          <w:szCs w:val="20"/>
        </w:rPr>
        <w:t>it, il se peut que la limitation ou l’exclusion ci-dessus ne s’appliquera pas à votre égard.</w:t>
      </w:r>
    </w:p>
    <w:p w:rsidR="00DC76A8" w:rsidRDefault="00D86AE8">
      <w:pPr>
        <w:pStyle w:val="Body0"/>
        <w:widowControl w:val="0"/>
        <w:spacing w:before="120" w:after="120"/>
        <w:rPr>
          <w:rFonts w:eastAsia="SimSun"/>
          <w:b/>
          <w:bCs/>
          <w:sz w:val="20"/>
          <w:szCs w:val="20"/>
          <w:lang w:val="fr-FR"/>
        </w:rPr>
      </w:pPr>
      <w:r>
        <w:rPr>
          <w:rFonts w:eastAsia="SimSun"/>
          <w:b/>
          <w:bCs/>
          <w:sz w:val="20"/>
          <w:szCs w:val="20"/>
        </w:rPr>
        <w:t>EFFET JURIDIQUE.</w:t>
      </w:r>
      <w:r>
        <w:rPr>
          <w:rFonts w:eastAsia="SimSun"/>
          <w:sz w:val="20"/>
          <w:szCs w:val="20"/>
        </w:rPr>
        <w:t xml:space="preserve"> Le présent contrat décrit certains droits juridiques. Vous pourriez avoir d’autres droits prévus par les lois de votre pays. </w:t>
      </w:r>
      <w:r>
        <w:rPr>
          <w:rFonts w:eastAsia="SimSun"/>
          <w:sz w:val="20"/>
          <w:szCs w:val="20"/>
          <w:lang w:val="fr-FR"/>
        </w:rPr>
        <w:t>Le présent contrat ne</w:t>
      </w:r>
      <w:r>
        <w:rPr>
          <w:rFonts w:eastAsia="SimSun"/>
          <w:sz w:val="20"/>
          <w:szCs w:val="20"/>
          <w:lang w:val="fr-FR"/>
        </w:rPr>
        <w:t xml:space="preserve"> modifie pas les droits que vous confèrent les lois de votre pays si celles-ci ne le permettent pas.</w:t>
      </w:r>
    </w:p>
    <w:sectPr w:rsidR="00DC76A8" w:rsidSect="00DC76A8">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6A8" w:rsidRDefault="00D86AE8">
      <w:pPr>
        <w:rPr>
          <w:rFonts w:cs="Times New Roman"/>
        </w:rPr>
      </w:pPr>
      <w:r>
        <w:rPr>
          <w:rFonts w:cs="Times New Roman"/>
        </w:rPr>
        <w:separator/>
      </w:r>
    </w:p>
  </w:endnote>
  <w:endnote w:type="continuationSeparator" w:id="0">
    <w:p w:rsidR="00DC76A8" w:rsidRDefault="00D86AE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6A8" w:rsidRDefault="00DC76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6A8" w:rsidRDefault="00DC76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6A8" w:rsidRDefault="00DC76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6A8" w:rsidRDefault="00D86AE8">
      <w:pPr>
        <w:rPr>
          <w:rFonts w:cs="Times New Roman"/>
        </w:rPr>
      </w:pPr>
      <w:r>
        <w:rPr>
          <w:rFonts w:cs="Times New Roman"/>
        </w:rPr>
        <w:separator/>
      </w:r>
    </w:p>
  </w:footnote>
  <w:footnote w:type="continuationSeparator" w:id="0">
    <w:p w:rsidR="00DC76A8" w:rsidRDefault="00D86AE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6A8" w:rsidRDefault="00DC76A8">
    <w:pPr>
      <w:pStyle w:val="Header"/>
    </w:pPr>
  </w:p>
  <w:sdt>
    <w:sdtPr>
      <w:id w:val="28919481"/>
    </w:sdtPr>
    <w:sdtContent>
      <w:p w:rsidR="00000000" w:rsidRDefault="00DC76A8"/>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6A8" w:rsidRDefault="00DC76A8">
    <w:pPr>
      <w:pStyle w:val="Header"/>
    </w:pPr>
  </w:p>
  <w:sdt>
    <w:sdtPr>
      <w:id w:val="28919482"/>
    </w:sdtPr>
    <w:sdtContent>
      <w:p w:rsidR="00000000" w:rsidRDefault="00DC76A8"/>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6A8" w:rsidRDefault="00DC76A8">
    <w:pPr>
      <w:pStyle w:val="Header"/>
    </w:pPr>
  </w:p>
  <w:sdt>
    <w:sdtPr>
      <w:id w:val="28919483"/>
    </w:sdtPr>
    <w:sdtContent>
      <w:p w:rsidR="00000000" w:rsidRDefault="00DC76A8"/>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13"/>
  </w:num>
  <w:num w:numId="4">
    <w:abstractNumId w:val="12"/>
  </w:num>
  <w:num w:numId="5">
    <w:abstractNumId w:val="14"/>
  </w:num>
  <w:num w:numId="6">
    <w:abstractNumId w:val="15"/>
  </w:num>
  <w:num w:numId="7">
    <w:abstractNumId w:val="11"/>
  </w:num>
  <w:num w:numId="8">
    <w:abstractNumId w:val="8"/>
  </w:num>
  <w:num w:numId="9">
    <w:abstractNumId w:val="0"/>
  </w:num>
  <w:num w:numId="10">
    <w:abstractNumId w:val="2"/>
  </w:num>
  <w:num w:numId="11">
    <w:abstractNumId w:val="1"/>
  </w:num>
  <w:num w:numId="12">
    <w:abstractNumId w:val="5"/>
  </w:num>
  <w:num w:numId="13">
    <w:abstractNumId w:val="9"/>
  </w:num>
  <w:num w:numId="14">
    <w:abstractNumId w:val="4"/>
  </w:num>
  <w:num w:numId="15">
    <w:abstractNumId w:val="7"/>
  </w:num>
  <w:num w:numId="16">
    <w:abstractNumId w:val="10"/>
  </w:num>
  <w:num w:numId="17">
    <w:abstractNumId w:val="6"/>
  </w:num>
  <w:num w:numId="18">
    <w:abstractNumId w:val="2"/>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hideSpellingErrors/>
  <w:hideGrammaticalErrors/>
  <w:stylePaneFormatFilter w:val="3F01"/>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
  <w:rsids>
    <w:rsidRoot w:val="00DC76A8"/>
    <w:rsid w:val="00D86AE8"/>
    <w:rsid w:val="00DC76A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C76A8"/>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rsid w:val="00DC76A8"/>
    <w:pPr>
      <w:numPr>
        <w:numId w:val="17"/>
      </w:numPr>
      <w:outlineLvl w:val="0"/>
    </w:pPr>
    <w:rPr>
      <w:b/>
      <w:bCs/>
    </w:rPr>
  </w:style>
  <w:style w:type="paragraph" w:styleId="Heading2">
    <w:name w:val="heading 2"/>
    <w:basedOn w:val="Normal"/>
    <w:link w:val="Heading2Char"/>
    <w:uiPriority w:val="99"/>
    <w:qFormat/>
    <w:rsid w:val="00DC76A8"/>
    <w:pPr>
      <w:numPr>
        <w:ilvl w:val="1"/>
        <w:numId w:val="17"/>
      </w:numPr>
      <w:outlineLvl w:val="1"/>
    </w:pPr>
    <w:rPr>
      <w:b/>
      <w:bCs/>
    </w:rPr>
  </w:style>
  <w:style w:type="paragraph" w:styleId="Heading3">
    <w:name w:val="heading 3"/>
    <w:basedOn w:val="Normal"/>
    <w:link w:val="Heading3Char"/>
    <w:uiPriority w:val="99"/>
    <w:qFormat/>
    <w:rsid w:val="00DC76A8"/>
    <w:pPr>
      <w:numPr>
        <w:ilvl w:val="2"/>
        <w:numId w:val="17"/>
      </w:numPr>
      <w:tabs>
        <w:tab w:val="left" w:pos="1077"/>
      </w:tabs>
      <w:outlineLvl w:val="2"/>
    </w:pPr>
  </w:style>
  <w:style w:type="paragraph" w:styleId="Heading4">
    <w:name w:val="heading 4"/>
    <w:basedOn w:val="Normal"/>
    <w:link w:val="Heading4Char"/>
    <w:uiPriority w:val="99"/>
    <w:qFormat/>
    <w:rsid w:val="00DC76A8"/>
    <w:pPr>
      <w:numPr>
        <w:ilvl w:val="3"/>
        <w:numId w:val="17"/>
      </w:numPr>
      <w:outlineLvl w:val="3"/>
    </w:pPr>
  </w:style>
  <w:style w:type="paragraph" w:styleId="Heading5">
    <w:name w:val="heading 5"/>
    <w:basedOn w:val="Normal"/>
    <w:link w:val="Heading5Char"/>
    <w:uiPriority w:val="99"/>
    <w:qFormat/>
    <w:rsid w:val="00DC76A8"/>
    <w:pPr>
      <w:numPr>
        <w:ilvl w:val="4"/>
        <w:numId w:val="17"/>
      </w:numPr>
      <w:tabs>
        <w:tab w:val="left" w:pos="1792"/>
      </w:tabs>
      <w:outlineLvl w:val="4"/>
    </w:pPr>
  </w:style>
  <w:style w:type="paragraph" w:styleId="Heading6">
    <w:name w:val="heading 6"/>
    <w:basedOn w:val="Normal"/>
    <w:link w:val="Heading6Char"/>
    <w:uiPriority w:val="99"/>
    <w:qFormat/>
    <w:rsid w:val="00DC76A8"/>
    <w:pPr>
      <w:numPr>
        <w:ilvl w:val="5"/>
        <w:numId w:val="17"/>
      </w:numPr>
      <w:outlineLvl w:val="5"/>
    </w:pPr>
  </w:style>
  <w:style w:type="paragraph" w:styleId="Heading7">
    <w:name w:val="heading 7"/>
    <w:basedOn w:val="Normal"/>
    <w:link w:val="Heading7Char"/>
    <w:uiPriority w:val="99"/>
    <w:qFormat/>
    <w:rsid w:val="00DC76A8"/>
    <w:pPr>
      <w:numPr>
        <w:ilvl w:val="6"/>
        <w:numId w:val="17"/>
      </w:numPr>
      <w:outlineLvl w:val="6"/>
    </w:pPr>
  </w:style>
  <w:style w:type="paragraph" w:styleId="Heading8">
    <w:name w:val="heading 8"/>
    <w:basedOn w:val="Normal"/>
    <w:link w:val="Heading8Char"/>
    <w:uiPriority w:val="99"/>
    <w:qFormat/>
    <w:rsid w:val="00DC76A8"/>
    <w:pPr>
      <w:numPr>
        <w:ilvl w:val="7"/>
        <w:numId w:val="17"/>
      </w:numPr>
      <w:outlineLvl w:val="7"/>
    </w:pPr>
  </w:style>
  <w:style w:type="paragraph" w:styleId="Heading9">
    <w:name w:val="heading 9"/>
    <w:basedOn w:val="Normal"/>
    <w:link w:val="Heading9Char"/>
    <w:uiPriority w:val="99"/>
    <w:qFormat/>
    <w:rsid w:val="00DC76A8"/>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A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DC76A8"/>
    <w:rPr>
      <w:rFonts w:ascii="Tahoma" w:eastAsia="MS Mincho" w:hAnsi="Tahoma" w:cs="Tahoma"/>
      <w:b/>
      <w:bCs/>
      <w:lang w:val="en-US" w:eastAsia="en-US"/>
    </w:rPr>
  </w:style>
  <w:style w:type="character" w:customStyle="1" w:styleId="Heading3Char">
    <w:name w:val="Heading 3 Char"/>
    <w:basedOn w:val="DefaultParagraphFont"/>
    <w:link w:val="Heading3"/>
    <w:uiPriority w:val="9"/>
    <w:semiHidden/>
    <w:rsid w:val="00DC76A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C76A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C76A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C76A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C76A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C76A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C76A8"/>
    <w:rPr>
      <w:rFonts w:asciiTheme="majorHAnsi" w:eastAsiaTheme="majorEastAsia" w:hAnsiTheme="majorHAnsi" w:cstheme="majorBidi"/>
    </w:rPr>
  </w:style>
  <w:style w:type="paragraph" w:customStyle="1" w:styleId="Body1">
    <w:name w:val="Body 1"/>
    <w:basedOn w:val="Normal"/>
    <w:uiPriority w:val="99"/>
    <w:rsid w:val="00DC76A8"/>
    <w:pPr>
      <w:ind w:left="357"/>
    </w:pPr>
  </w:style>
  <w:style w:type="paragraph" w:customStyle="1" w:styleId="Body2">
    <w:name w:val="Body 2"/>
    <w:basedOn w:val="Normal"/>
    <w:uiPriority w:val="99"/>
    <w:rsid w:val="00DC76A8"/>
    <w:pPr>
      <w:ind w:left="720"/>
    </w:pPr>
  </w:style>
  <w:style w:type="paragraph" w:customStyle="1" w:styleId="Body3">
    <w:name w:val="Body 3"/>
    <w:basedOn w:val="Normal"/>
    <w:uiPriority w:val="99"/>
    <w:rsid w:val="00DC76A8"/>
    <w:pPr>
      <w:ind w:left="1077"/>
    </w:pPr>
  </w:style>
  <w:style w:type="paragraph" w:customStyle="1" w:styleId="Body4">
    <w:name w:val="Body 4"/>
    <w:basedOn w:val="Normal"/>
    <w:uiPriority w:val="99"/>
    <w:rsid w:val="00DC76A8"/>
    <w:pPr>
      <w:ind w:left="1435"/>
    </w:pPr>
  </w:style>
  <w:style w:type="paragraph" w:customStyle="1" w:styleId="Body5">
    <w:name w:val="Body 5"/>
    <w:basedOn w:val="Normal"/>
    <w:uiPriority w:val="99"/>
    <w:rsid w:val="00DC76A8"/>
    <w:pPr>
      <w:ind w:left="1803"/>
    </w:pPr>
  </w:style>
  <w:style w:type="paragraph" w:customStyle="1" w:styleId="Body6">
    <w:name w:val="Body 6"/>
    <w:basedOn w:val="Normal"/>
    <w:uiPriority w:val="99"/>
    <w:rsid w:val="00DC76A8"/>
    <w:pPr>
      <w:ind w:left="2160"/>
    </w:pPr>
  </w:style>
  <w:style w:type="paragraph" w:customStyle="1" w:styleId="Body7">
    <w:name w:val="Body 7"/>
    <w:basedOn w:val="Normal"/>
    <w:uiPriority w:val="99"/>
    <w:rsid w:val="00DC76A8"/>
    <w:pPr>
      <w:ind w:left="2506"/>
    </w:pPr>
  </w:style>
  <w:style w:type="paragraph" w:customStyle="1" w:styleId="Body8">
    <w:name w:val="Body 8"/>
    <w:basedOn w:val="Normal"/>
    <w:uiPriority w:val="99"/>
    <w:rsid w:val="00DC76A8"/>
    <w:pPr>
      <w:ind w:left="2863"/>
    </w:pPr>
  </w:style>
  <w:style w:type="paragraph" w:customStyle="1" w:styleId="Body9">
    <w:name w:val="Body 9"/>
    <w:basedOn w:val="Normal"/>
    <w:uiPriority w:val="99"/>
    <w:rsid w:val="00DC76A8"/>
    <w:pPr>
      <w:ind w:left="3221"/>
    </w:pPr>
  </w:style>
  <w:style w:type="paragraph" w:customStyle="1" w:styleId="Bullet1">
    <w:name w:val="Bullet 1"/>
    <w:basedOn w:val="Normal"/>
    <w:uiPriority w:val="99"/>
    <w:rsid w:val="00DC76A8"/>
    <w:pPr>
      <w:numPr>
        <w:numId w:val="1"/>
      </w:numPr>
    </w:pPr>
  </w:style>
  <w:style w:type="paragraph" w:customStyle="1" w:styleId="Bullet2">
    <w:name w:val="Bullet 2"/>
    <w:basedOn w:val="Normal"/>
    <w:uiPriority w:val="99"/>
    <w:rsid w:val="00DC76A8"/>
    <w:pPr>
      <w:numPr>
        <w:numId w:val="2"/>
      </w:numPr>
    </w:pPr>
  </w:style>
  <w:style w:type="paragraph" w:customStyle="1" w:styleId="Bullet3">
    <w:name w:val="Bullet 3"/>
    <w:basedOn w:val="Normal"/>
    <w:uiPriority w:val="99"/>
    <w:rsid w:val="00DC76A8"/>
    <w:pPr>
      <w:numPr>
        <w:numId w:val="3"/>
      </w:numPr>
    </w:pPr>
  </w:style>
  <w:style w:type="paragraph" w:customStyle="1" w:styleId="Bullet4">
    <w:name w:val="Bullet 4"/>
    <w:basedOn w:val="Normal"/>
    <w:uiPriority w:val="99"/>
    <w:rsid w:val="00DC76A8"/>
    <w:pPr>
      <w:numPr>
        <w:numId w:val="4"/>
      </w:numPr>
    </w:pPr>
  </w:style>
  <w:style w:type="paragraph" w:customStyle="1" w:styleId="Bullet5">
    <w:name w:val="Bullet 5"/>
    <w:basedOn w:val="Normal"/>
    <w:uiPriority w:val="99"/>
    <w:rsid w:val="00DC76A8"/>
    <w:pPr>
      <w:numPr>
        <w:numId w:val="5"/>
      </w:numPr>
    </w:pPr>
  </w:style>
  <w:style w:type="paragraph" w:customStyle="1" w:styleId="Bullet6">
    <w:name w:val="Bullet 6"/>
    <w:basedOn w:val="Normal"/>
    <w:uiPriority w:val="99"/>
    <w:rsid w:val="00DC76A8"/>
    <w:pPr>
      <w:numPr>
        <w:numId w:val="6"/>
      </w:numPr>
    </w:pPr>
  </w:style>
  <w:style w:type="paragraph" w:customStyle="1" w:styleId="Bullet7">
    <w:name w:val="Bullet 7"/>
    <w:basedOn w:val="Normal"/>
    <w:uiPriority w:val="99"/>
    <w:rsid w:val="00DC76A8"/>
    <w:pPr>
      <w:numPr>
        <w:numId w:val="7"/>
      </w:numPr>
    </w:pPr>
  </w:style>
  <w:style w:type="paragraph" w:customStyle="1" w:styleId="Bullet8">
    <w:name w:val="Bullet 8"/>
    <w:basedOn w:val="Normal"/>
    <w:uiPriority w:val="99"/>
    <w:rsid w:val="00DC76A8"/>
    <w:pPr>
      <w:numPr>
        <w:numId w:val="8"/>
      </w:numPr>
    </w:pPr>
  </w:style>
  <w:style w:type="paragraph" w:customStyle="1" w:styleId="Bullet9">
    <w:name w:val="Bullet 9"/>
    <w:basedOn w:val="Body9"/>
    <w:uiPriority w:val="99"/>
    <w:rsid w:val="00DC76A8"/>
    <w:pPr>
      <w:numPr>
        <w:numId w:val="9"/>
      </w:numPr>
    </w:pPr>
  </w:style>
  <w:style w:type="paragraph" w:customStyle="1" w:styleId="HeadingEULA">
    <w:name w:val="Heading EULA"/>
    <w:basedOn w:val="Normal"/>
    <w:next w:val="Normal"/>
    <w:uiPriority w:val="99"/>
    <w:rsid w:val="00DC76A8"/>
    <w:rPr>
      <w:b/>
      <w:bCs/>
      <w:sz w:val="28"/>
      <w:szCs w:val="28"/>
    </w:rPr>
  </w:style>
  <w:style w:type="paragraph" w:customStyle="1" w:styleId="HeadingSoftwareTitle">
    <w:name w:val="Heading Software Title"/>
    <w:basedOn w:val="Normal"/>
    <w:next w:val="Normal"/>
    <w:uiPriority w:val="99"/>
    <w:rsid w:val="00DC76A8"/>
    <w:pPr>
      <w:pBdr>
        <w:bottom w:val="single" w:sz="4" w:space="1" w:color="auto"/>
      </w:pBdr>
    </w:pPr>
    <w:rPr>
      <w:b/>
      <w:bCs/>
      <w:sz w:val="28"/>
      <w:szCs w:val="28"/>
    </w:rPr>
  </w:style>
  <w:style w:type="paragraph" w:customStyle="1" w:styleId="Preamble">
    <w:name w:val="Preamble"/>
    <w:basedOn w:val="Normal"/>
    <w:uiPriority w:val="99"/>
    <w:rsid w:val="00DC76A8"/>
    <w:rPr>
      <w:b/>
      <w:bCs/>
    </w:rPr>
  </w:style>
  <w:style w:type="paragraph" w:customStyle="1" w:styleId="PreambleBorder">
    <w:name w:val="Preamble Border"/>
    <w:basedOn w:val="Normal"/>
    <w:next w:val="Heading1"/>
    <w:uiPriority w:val="99"/>
    <w:rsid w:val="00DC76A8"/>
    <w:pPr>
      <w:pBdr>
        <w:bottom w:val="single" w:sz="4" w:space="1" w:color="auto"/>
      </w:pBdr>
    </w:pPr>
    <w:rPr>
      <w:b/>
      <w:bCs/>
    </w:rPr>
  </w:style>
  <w:style w:type="paragraph" w:customStyle="1" w:styleId="HeadingWarranty">
    <w:name w:val="Heading Warranty"/>
    <w:basedOn w:val="Normal"/>
    <w:uiPriority w:val="99"/>
    <w:rsid w:val="00DC76A8"/>
    <w:pPr>
      <w:jc w:val="center"/>
    </w:pPr>
    <w:rPr>
      <w:b/>
      <w:bCs/>
    </w:rPr>
  </w:style>
  <w:style w:type="paragraph" w:customStyle="1" w:styleId="Heading1Warranty">
    <w:name w:val="Heading 1 Warranty"/>
    <w:basedOn w:val="Normal"/>
    <w:next w:val="Normal"/>
    <w:uiPriority w:val="99"/>
    <w:rsid w:val="00DC76A8"/>
    <w:pPr>
      <w:numPr>
        <w:numId w:val="11"/>
      </w:numPr>
      <w:outlineLvl w:val="0"/>
    </w:pPr>
  </w:style>
  <w:style w:type="paragraph" w:customStyle="1" w:styleId="Heading2Warranty">
    <w:name w:val="Heading 2 Warranty"/>
    <w:basedOn w:val="Normal"/>
    <w:next w:val="Normal"/>
    <w:uiPriority w:val="99"/>
    <w:rsid w:val="00DC76A8"/>
    <w:pPr>
      <w:numPr>
        <w:ilvl w:val="1"/>
        <w:numId w:val="11"/>
      </w:numPr>
      <w:outlineLvl w:val="1"/>
    </w:pPr>
  </w:style>
  <w:style w:type="paragraph" w:customStyle="1" w:styleId="Heading3Bold">
    <w:name w:val="Heading 3 Bold"/>
    <w:basedOn w:val="Heading3"/>
    <w:uiPriority w:val="99"/>
    <w:rsid w:val="00DC76A8"/>
    <w:pPr>
      <w:numPr>
        <w:numId w:val="10"/>
      </w:numPr>
    </w:pPr>
    <w:rPr>
      <w:b/>
      <w:bCs/>
    </w:rPr>
  </w:style>
  <w:style w:type="paragraph" w:customStyle="1" w:styleId="Bullet4Underline">
    <w:name w:val="Bullet 4 Underline"/>
    <w:basedOn w:val="Bullet4"/>
    <w:uiPriority w:val="99"/>
    <w:rsid w:val="00DC76A8"/>
    <w:rPr>
      <w:u w:val="single"/>
    </w:rPr>
  </w:style>
  <w:style w:type="paragraph" w:customStyle="1" w:styleId="Bullet3Underline">
    <w:name w:val="Bullet 3 Underline"/>
    <w:basedOn w:val="Bullet3"/>
    <w:uiPriority w:val="99"/>
    <w:rsid w:val="00DC76A8"/>
    <w:pPr>
      <w:numPr>
        <w:numId w:val="0"/>
      </w:numPr>
    </w:pPr>
    <w:rPr>
      <w:u w:val="single"/>
    </w:rPr>
  </w:style>
  <w:style w:type="paragraph" w:customStyle="1" w:styleId="Body2Underline">
    <w:name w:val="Body 2 Underline"/>
    <w:basedOn w:val="Body2"/>
    <w:uiPriority w:val="99"/>
    <w:rsid w:val="00DC76A8"/>
    <w:rPr>
      <w:u w:val="single"/>
    </w:rPr>
  </w:style>
  <w:style w:type="paragraph" w:customStyle="1" w:styleId="Body3Underline">
    <w:name w:val="Body 3 Underline"/>
    <w:basedOn w:val="Body3"/>
    <w:uiPriority w:val="99"/>
    <w:rsid w:val="00DC76A8"/>
    <w:rPr>
      <w:u w:val="single"/>
    </w:rPr>
  </w:style>
  <w:style w:type="paragraph" w:styleId="BodyTextIndent">
    <w:name w:val="Body Text Indent"/>
    <w:basedOn w:val="Normal"/>
    <w:link w:val="BodyTextIndentChar"/>
    <w:uiPriority w:val="99"/>
    <w:rsid w:val="00DC76A8"/>
    <w:pPr>
      <w:spacing w:line="480" w:lineRule="auto"/>
    </w:pPr>
  </w:style>
  <w:style w:type="character" w:customStyle="1" w:styleId="BodyTextIndentChar">
    <w:name w:val="Body Text Indent Char"/>
    <w:basedOn w:val="DefaultParagraphFont"/>
    <w:link w:val="BodyTextIndent"/>
    <w:uiPriority w:val="99"/>
    <w:semiHidden/>
    <w:rsid w:val="00DC76A8"/>
    <w:rPr>
      <w:rFonts w:ascii="Tahoma" w:hAnsi="Tahoma" w:cs="Tahoma"/>
      <w:sz w:val="19"/>
      <w:szCs w:val="19"/>
    </w:rPr>
  </w:style>
  <w:style w:type="paragraph" w:customStyle="1" w:styleId="Bullet4Italics">
    <w:name w:val="Bullet 4 Italics"/>
    <w:basedOn w:val="Bullet4"/>
    <w:uiPriority w:val="99"/>
    <w:rsid w:val="00DC76A8"/>
    <w:rPr>
      <w:i/>
      <w:iCs/>
    </w:rPr>
  </w:style>
  <w:style w:type="character" w:customStyle="1" w:styleId="Body2Char">
    <w:name w:val="Body 2 Char"/>
    <w:basedOn w:val="DefaultParagraphFont"/>
    <w:uiPriority w:val="99"/>
    <w:rsid w:val="00DC76A8"/>
    <w:rPr>
      <w:rFonts w:ascii="Tahoma" w:hAnsi="Tahoma" w:cs="Tahoma"/>
      <w:lang w:val="en-US" w:eastAsia="en-US"/>
    </w:rPr>
  </w:style>
  <w:style w:type="character" w:customStyle="1" w:styleId="Body3Char">
    <w:name w:val="Body 3 Char"/>
    <w:basedOn w:val="DefaultParagraphFont"/>
    <w:uiPriority w:val="99"/>
    <w:rsid w:val="00DC76A8"/>
    <w:rPr>
      <w:rFonts w:ascii="Tahoma" w:hAnsi="Tahoma" w:cs="Tahoma"/>
      <w:lang w:val="en-US" w:eastAsia="en-US"/>
    </w:rPr>
  </w:style>
  <w:style w:type="character" w:customStyle="1" w:styleId="Body4Char">
    <w:name w:val="Body 4 Char"/>
    <w:basedOn w:val="DefaultParagraphFont"/>
    <w:uiPriority w:val="99"/>
    <w:rsid w:val="00DC76A8"/>
    <w:rPr>
      <w:rFonts w:ascii="Tahoma" w:hAnsi="Tahoma" w:cs="Tahoma"/>
      <w:lang w:val="en-US" w:eastAsia="en-US"/>
    </w:rPr>
  </w:style>
  <w:style w:type="character" w:customStyle="1" w:styleId="Body1Char">
    <w:name w:val="Body 1 Char"/>
    <w:basedOn w:val="DefaultParagraphFont"/>
    <w:uiPriority w:val="99"/>
    <w:rsid w:val="00DC76A8"/>
    <w:rPr>
      <w:rFonts w:ascii="Tahoma" w:hAnsi="Tahoma" w:cs="Tahoma"/>
      <w:lang w:val="en-US" w:eastAsia="en-US"/>
    </w:rPr>
  </w:style>
  <w:style w:type="paragraph" w:customStyle="1" w:styleId="PreambleBorderAbove">
    <w:name w:val="Preamble Border Above"/>
    <w:basedOn w:val="Preamble"/>
    <w:uiPriority w:val="99"/>
    <w:rsid w:val="00DC76A8"/>
    <w:pPr>
      <w:pBdr>
        <w:top w:val="single" w:sz="4" w:space="1" w:color="auto"/>
      </w:pBdr>
    </w:pPr>
  </w:style>
  <w:style w:type="paragraph" w:styleId="FootnoteText">
    <w:name w:val="footnote text"/>
    <w:basedOn w:val="Normal"/>
    <w:link w:val="FootnoteTextChar"/>
    <w:uiPriority w:val="99"/>
    <w:semiHidden/>
    <w:rsid w:val="00DC76A8"/>
  </w:style>
  <w:style w:type="character" w:customStyle="1" w:styleId="FootnoteTextChar">
    <w:name w:val="Footnote Text Char"/>
    <w:basedOn w:val="DefaultParagraphFont"/>
    <w:link w:val="FootnoteText"/>
    <w:uiPriority w:val="99"/>
    <w:semiHidden/>
    <w:rsid w:val="00DC76A8"/>
    <w:rPr>
      <w:rFonts w:ascii="Tahoma" w:hAnsi="Tahoma" w:cs="Tahoma"/>
      <w:sz w:val="20"/>
      <w:szCs w:val="20"/>
    </w:rPr>
  </w:style>
  <w:style w:type="character" w:styleId="FootnoteReference">
    <w:name w:val="footnote reference"/>
    <w:basedOn w:val="DefaultParagraphFont"/>
    <w:uiPriority w:val="99"/>
    <w:semiHidden/>
    <w:rsid w:val="00DC76A8"/>
    <w:rPr>
      <w:rFonts w:cs="Times New Roman"/>
      <w:vertAlign w:val="superscript"/>
    </w:rPr>
  </w:style>
  <w:style w:type="paragraph" w:styleId="EndnoteText">
    <w:name w:val="endnote text"/>
    <w:basedOn w:val="Normal"/>
    <w:link w:val="EndnoteTextChar"/>
    <w:uiPriority w:val="99"/>
    <w:semiHidden/>
    <w:rsid w:val="00DC76A8"/>
  </w:style>
  <w:style w:type="character" w:customStyle="1" w:styleId="EndnoteTextChar">
    <w:name w:val="Endnote Text Char"/>
    <w:basedOn w:val="DefaultParagraphFont"/>
    <w:link w:val="EndnoteText"/>
    <w:uiPriority w:val="99"/>
    <w:semiHidden/>
    <w:rsid w:val="00DC76A8"/>
    <w:rPr>
      <w:rFonts w:ascii="Tahoma" w:hAnsi="Tahoma" w:cs="Tahoma"/>
      <w:sz w:val="20"/>
      <w:szCs w:val="20"/>
    </w:rPr>
  </w:style>
  <w:style w:type="character" w:styleId="EndnoteReference">
    <w:name w:val="endnote reference"/>
    <w:basedOn w:val="DefaultParagraphFont"/>
    <w:uiPriority w:val="99"/>
    <w:semiHidden/>
    <w:rsid w:val="00DC76A8"/>
    <w:rPr>
      <w:rFonts w:cs="Times New Roman"/>
      <w:vertAlign w:val="superscript"/>
    </w:rPr>
  </w:style>
  <w:style w:type="paragraph" w:styleId="CommentText">
    <w:name w:val="annotation text"/>
    <w:basedOn w:val="Normal"/>
    <w:link w:val="CommentTextChar"/>
    <w:uiPriority w:val="99"/>
    <w:semiHidden/>
    <w:rsid w:val="00DC76A8"/>
  </w:style>
  <w:style w:type="character" w:customStyle="1" w:styleId="CommentTextChar">
    <w:name w:val="Comment Text Char"/>
    <w:basedOn w:val="DefaultParagraphFont"/>
    <w:link w:val="CommentText"/>
    <w:uiPriority w:val="99"/>
    <w:semiHidden/>
    <w:rsid w:val="00DC76A8"/>
    <w:rPr>
      <w:rFonts w:ascii="Tahoma" w:hAnsi="Tahoma" w:cs="Tahoma"/>
      <w:sz w:val="20"/>
      <w:szCs w:val="20"/>
    </w:rPr>
  </w:style>
  <w:style w:type="character" w:styleId="CommentReference">
    <w:name w:val="annotation reference"/>
    <w:basedOn w:val="DefaultParagraphFont"/>
    <w:uiPriority w:val="99"/>
    <w:semiHidden/>
    <w:rsid w:val="00DC76A8"/>
    <w:rPr>
      <w:rFonts w:cs="Times New Roman"/>
      <w:sz w:val="16"/>
      <w:szCs w:val="16"/>
    </w:rPr>
  </w:style>
  <w:style w:type="paragraph" w:customStyle="1" w:styleId="Char">
    <w:name w:val="Char"/>
    <w:basedOn w:val="Normal"/>
    <w:uiPriority w:val="99"/>
    <w:rsid w:val="00DC76A8"/>
    <w:pPr>
      <w:spacing w:before="0" w:after="160" w:line="240" w:lineRule="exact"/>
    </w:pPr>
  </w:style>
  <w:style w:type="paragraph" w:customStyle="1" w:styleId="CharCharCharChar">
    <w:name w:val="Char Char Char Char"/>
    <w:basedOn w:val="Normal"/>
    <w:uiPriority w:val="99"/>
    <w:rsid w:val="00DC76A8"/>
    <w:pPr>
      <w:spacing w:before="0" w:after="160" w:line="240" w:lineRule="exact"/>
    </w:pPr>
  </w:style>
  <w:style w:type="character" w:styleId="Hyperlink">
    <w:name w:val="Hyperlink"/>
    <w:basedOn w:val="DefaultParagraphFont"/>
    <w:uiPriority w:val="99"/>
    <w:rsid w:val="00DC76A8"/>
    <w:rPr>
      <w:rFonts w:cs="Times New Roman"/>
      <w:color w:val="0000FF"/>
      <w:u w:val="single"/>
    </w:rPr>
  </w:style>
  <w:style w:type="paragraph" w:styleId="BalloonText">
    <w:name w:val="Balloon Text"/>
    <w:basedOn w:val="Normal"/>
    <w:link w:val="BalloonTextChar"/>
    <w:uiPriority w:val="99"/>
    <w:semiHidden/>
    <w:rsid w:val="00DC76A8"/>
    <w:rPr>
      <w:sz w:val="16"/>
      <w:szCs w:val="16"/>
    </w:rPr>
  </w:style>
  <w:style w:type="character" w:customStyle="1" w:styleId="BalloonTextChar">
    <w:name w:val="Balloon Text Char"/>
    <w:basedOn w:val="DefaultParagraphFont"/>
    <w:link w:val="BalloonText"/>
    <w:uiPriority w:val="99"/>
    <w:semiHidden/>
    <w:rsid w:val="00DC76A8"/>
    <w:rPr>
      <w:rFonts w:ascii="Tahoma" w:hAnsi="Tahoma" w:cs="Tahoma"/>
      <w:sz w:val="16"/>
      <w:szCs w:val="16"/>
    </w:rPr>
  </w:style>
  <w:style w:type="character" w:customStyle="1" w:styleId="Heading2Char1">
    <w:name w:val="Heading 2 Char1"/>
    <w:basedOn w:val="DefaultParagraphFont"/>
    <w:uiPriority w:val="99"/>
    <w:rsid w:val="00DC76A8"/>
    <w:rPr>
      <w:rFonts w:ascii="Trebuchet MS" w:hAnsi="Trebuchet MS" w:cs="Trebuchet MS"/>
      <w:b/>
      <w:bCs/>
      <w:lang w:val="en-US" w:eastAsia="en-US"/>
    </w:rPr>
  </w:style>
  <w:style w:type="character" w:styleId="PageNumber">
    <w:name w:val="page number"/>
    <w:basedOn w:val="DefaultParagraphFont"/>
    <w:uiPriority w:val="99"/>
    <w:rsid w:val="00DC76A8"/>
    <w:rPr>
      <w:rFonts w:cs="Times New Roman"/>
    </w:rPr>
  </w:style>
  <w:style w:type="paragraph" w:customStyle="1" w:styleId="CharCharCharChar1">
    <w:name w:val="Char Char Char Char1"/>
    <w:basedOn w:val="Normal"/>
    <w:uiPriority w:val="99"/>
    <w:rsid w:val="00DC76A8"/>
    <w:pPr>
      <w:spacing w:before="0" w:after="160" w:line="240" w:lineRule="exact"/>
    </w:pPr>
  </w:style>
  <w:style w:type="paragraph" w:customStyle="1" w:styleId="Body0Bold">
    <w:name w:val="Body 0 Bold"/>
    <w:next w:val="Normal"/>
    <w:uiPriority w:val="99"/>
    <w:rsid w:val="00DC76A8"/>
    <w:pPr>
      <w:spacing w:after="0" w:line="240" w:lineRule="auto"/>
    </w:pPr>
    <w:rPr>
      <w:rFonts w:ascii="Tahoma" w:hAnsi="Tahoma" w:cs="Tahoma"/>
      <w:b/>
      <w:bCs/>
      <w:sz w:val="19"/>
      <w:szCs w:val="19"/>
    </w:rPr>
  </w:style>
  <w:style w:type="paragraph" w:customStyle="1" w:styleId="Body0">
    <w:name w:val="Body 0"/>
    <w:next w:val="Normal"/>
    <w:uiPriority w:val="99"/>
    <w:rsid w:val="00DC76A8"/>
    <w:pPr>
      <w:spacing w:after="0" w:line="240" w:lineRule="auto"/>
    </w:pPr>
    <w:rPr>
      <w:rFonts w:ascii="Tahoma" w:hAnsi="Tahoma" w:cs="Tahoma"/>
      <w:sz w:val="19"/>
      <w:szCs w:val="19"/>
    </w:rPr>
  </w:style>
  <w:style w:type="paragraph" w:styleId="Header">
    <w:name w:val="header"/>
    <w:basedOn w:val="Normal"/>
    <w:link w:val="HeaderChar"/>
    <w:uiPriority w:val="99"/>
    <w:rsid w:val="00DC76A8"/>
    <w:pPr>
      <w:tabs>
        <w:tab w:val="center" w:pos="4320"/>
        <w:tab w:val="right" w:pos="8640"/>
      </w:tabs>
    </w:pPr>
  </w:style>
  <w:style w:type="character" w:customStyle="1" w:styleId="HeaderChar">
    <w:name w:val="Header Char"/>
    <w:basedOn w:val="DefaultParagraphFont"/>
    <w:link w:val="Header"/>
    <w:uiPriority w:val="99"/>
    <w:semiHidden/>
    <w:rsid w:val="00DC76A8"/>
    <w:rPr>
      <w:rFonts w:ascii="Tahoma" w:hAnsi="Tahoma" w:cs="Tahoma"/>
      <w:sz w:val="19"/>
      <w:szCs w:val="19"/>
    </w:rPr>
  </w:style>
  <w:style w:type="paragraph" w:styleId="Footer">
    <w:name w:val="footer"/>
    <w:basedOn w:val="Normal"/>
    <w:link w:val="FooterChar"/>
    <w:uiPriority w:val="99"/>
    <w:rsid w:val="00DC76A8"/>
    <w:pPr>
      <w:tabs>
        <w:tab w:val="center" w:pos="4320"/>
        <w:tab w:val="right" w:pos="8640"/>
      </w:tabs>
    </w:pPr>
  </w:style>
  <w:style w:type="character" w:customStyle="1" w:styleId="FooterChar">
    <w:name w:val="Footer Char"/>
    <w:basedOn w:val="DefaultParagraphFont"/>
    <w:link w:val="Footer"/>
    <w:uiPriority w:val="99"/>
    <w:semiHidden/>
    <w:rsid w:val="00DC76A8"/>
    <w:rPr>
      <w:rFonts w:ascii="Tahoma" w:hAnsi="Tahoma" w:cs="Tahoma"/>
      <w:sz w:val="19"/>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Session xmlns="http://schemas.business-integrity.com/dealbuilder/2006/answers">
  <Variable Name="doc_name" Relevant="false">
    <Value>2009-MAINB-000194</Value>
  </Variable>
  <Variable Name="__requestdigest" Relevant="false">
    <Value>0x546CB5FAD95881FE1CA96764091D0DCD9DF71AE360AC11D6038BD4DE5A41ECB7E4F0F1ADB38FDF8E3C676B151942B28DAC61E1AEFA2293EE7B6B991BD381F1D7,19 Sep 2009 01:15:46 -0000</Value>
  </Variable>
  <Variable Name="mscom">
    <Value>false</Value>
  </Variable>
  <Variable Name="languageall">
    <Value>English</Value>
  </Variable>
  <Variable Name="canadaavail">
    <Value>true</Value>
  </Variable>
  <Variable Name="canadafrench">
    <Value>false</Value>
  </Variable>
  <Variable Name="fileformat">
    <Value>false</Value>
  </Variable>
  <Variable Name="softwaretype">
    <Value>Free, Standalone Software</Value>
  </Variable>
  <Variable Name="productname">
    <Value>Excel Add-In for Manipulating Points on Charts</Value>
  </Variable>
  <Variable Name="numberofcopies">
    <Value>Any number of copies</Value>
  </Variable>
  <Variable Name="productversion">
    <Value>None</Value>
  </Variable>
  <Variable Name="productversionvisible">
    <Value>false</Value>
  </Variable>
  <Variable Name="channel">
    <Value>Retail</Value>
  </Variable>
  <Variable Name="standaloneuseright">
    <Value>For one user to use any number of copies to design, develop and test the user's programs</Value>
  </Variable>
  <Variable Name="mediaelementstemplates">
    <Value>false</Value>
  </Variable>
  <Variable Name="distributablecode">
    <Value>false</Value>
  </Variable>
  <Variable Name="licensetransfer">
    <Value>true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REDMOND\viroa</Value>
  </Variable>
  <Parameter Name="db_show_summary">
    <Value>disabled</Value>
  </Parameter>
  <Parameter Name="db_template_form">
    <Value>db3766ac-1362-45ac-8c1e-55867f2f4bd9</Value>
  </Parameter>
  <Parameter Name="db_template_reference">
    <Value>USETERMS_MAINB</Value>
  </Parameter>
  <Parameter Name="db_template_version">
    <Value>20090625</Value>
  </Parameter>
  <Parameter Name="db_transaction_id">
    <Value>529</Value>
  </Parameter>
  <Parameter Name="db_visited_pages">
    <Value>1</Value>
    <Value>2</Value>
    <Value>3</Value>
    <Value>4</Value>
    <Value>6</Value>
    <Value>7</Value>
    <Value>1</Value>
    <Value>2</Value>
    <Value>3</Value>
  </Parameter>
</Sess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Dictionary xmlns="http://schemas.business-integrity.com/dealbuilder/2006/dictionary" SavedByVersion="3.3.31.0" MinimumVersion="3.2.17.0"/>
</file>

<file path=customXml/itemProps1.xml><?xml version="1.0" encoding="utf-8"?>
<ds:datastoreItem xmlns:ds="http://schemas.openxmlformats.org/officeDocument/2006/customXml" ds:itemID="{C5574193-6B70-44E9-AD62-DCDC58B8B70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4606386E-03EF-4516-B4AE-3BCFF7121A2E}">
  <ds:schemaRefs>
    <ds:schemaRef ds:uri="http://schemas.business-integrity.com/dealbuilder/2006/answers"/>
  </ds:schemaRefs>
</ds:datastoreItem>
</file>

<file path=customXml/itemProps3.xml><?xml version="1.0" encoding="utf-8"?>
<ds:datastoreItem xmlns:ds="http://schemas.openxmlformats.org/officeDocument/2006/customXml" ds:itemID="{10248B7A-21A7-4ECB-BC8F-52D728068243}">
  <ds:schemaRefs>
    <ds:schemaRef ds:uri="http://schemas.microsoft.com/sharepoint/v3/contenttype/forms"/>
  </ds:schemaRefs>
</ds:datastoreItem>
</file>

<file path=customXml/itemProps4.xml><?xml version="1.0" encoding="utf-8"?>
<ds:datastoreItem xmlns:ds="http://schemas.openxmlformats.org/officeDocument/2006/customXml" ds:itemID="{AD835D75-7BEB-4EDD-A380-DAE895D13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630459C-A307-41BE-85D3-2BAA5D16E51F}">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1177</Words>
  <Characters>6056</Characters>
  <Application>Microsoft Office Word</Application>
  <DocSecurity>0</DocSecurity>
  <Lines>50</Lines>
  <Paragraphs>14</Paragraphs>
  <ScaleCrop>false</ScaleCrop>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2009-09-19T01:20:00Z</dcterms:created>
  <dcterms:modified xsi:type="dcterms:W3CDTF">2009-09-19T01:20:00Z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20090625</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1448</vt:lpwstr>
  </property>
</Properties>
</file>