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A0A" w:rsidRPr="00B10DC7" w:rsidRDefault="00323CA1" w:rsidP="00323CA1">
      <w:pPr>
        <w:pStyle w:val="Tytu"/>
        <w:rPr>
          <w:rFonts w:ascii="Times New Roman" w:hAnsi="Times New Roman" w:cs="Times New Roman"/>
        </w:rPr>
      </w:pPr>
      <w:r w:rsidRPr="00B10DC7">
        <w:rPr>
          <w:rFonts w:ascii="Times New Roman" w:hAnsi="Times New Roman" w:cs="Times New Roman"/>
        </w:rPr>
        <w:t>Sprawozdanie</w:t>
      </w:r>
    </w:p>
    <w:p w:rsidR="00323CA1" w:rsidRPr="00B10DC7" w:rsidRDefault="00323CA1" w:rsidP="00323CA1">
      <w:pPr>
        <w:pStyle w:val="Nagwek1"/>
        <w:rPr>
          <w:rFonts w:ascii="Times New Roman" w:hAnsi="Times New Roman" w:cs="Times New Roman"/>
        </w:rPr>
      </w:pPr>
      <w:r w:rsidRPr="00B10DC7">
        <w:rPr>
          <w:rFonts w:ascii="Times New Roman" w:hAnsi="Times New Roman" w:cs="Times New Roman"/>
        </w:rPr>
        <w:t>Rabbit MQ</w:t>
      </w:r>
    </w:p>
    <w:p w:rsidR="00323CA1" w:rsidRPr="00B10DC7" w:rsidRDefault="00323CA1" w:rsidP="00323CA1">
      <w:pPr>
        <w:jc w:val="right"/>
        <w:rPr>
          <w:rFonts w:ascii="Times New Roman" w:hAnsi="Times New Roman" w:cs="Times New Roman"/>
        </w:rPr>
      </w:pPr>
      <w:r w:rsidRPr="00B10DC7">
        <w:rPr>
          <w:rFonts w:ascii="Times New Roman" w:hAnsi="Times New Roman" w:cs="Times New Roman"/>
        </w:rPr>
        <w:t>Paweł Ambroziak 125 NCI B</w:t>
      </w:r>
    </w:p>
    <w:p w:rsidR="00323CA1" w:rsidRPr="00B10DC7" w:rsidRDefault="00323CA1">
      <w:pPr>
        <w:rPr>
          <w:rFonts w:ascii="Times New Roman" w:hAnsi="Times New Roman" w:cs="Times New Roman"/>
        </w:rPr>
      </w:pPr>
    </w:p>
    <w:p w:rsidR="00323CA1" w:rsidRPr="00B10DC7" w:rsidRDefault="00323CA1" w:rsidP="00323CA1">
      <w:pPr>
        <w:pStyle w:val="Default"/>
      </w:pPr>
      <w:r w:rsidRPr="00B10DC7">
        <w:t>Rabbit jest Message Broker, który służy do przekazywania wiadomości między systemami. Przekształca wiadomości z formalnego protokołu wiadomości wysyłającego na oficjalny protokół wiadomości odbiorcy.</w:t>
      </w:r>
    </w:p>
    <w:p w:rsidR="00323CA1" w:rsidRPr="00B10DC7" w:rsidRDefault="00323CA1" w:rsidP="00323CA1">
      <w:pPr>
        <w:pStyle w:val="Default"/>
      </w:pPr>
    </w:p>
    <w:p w:rsidR="00323CA1" w:rsidRPr="00B10DC7" w:rsidRDefault="00323CA1" w:rsidP="00323CA1">
      <w:pPr>
        <w:pStyle w:val="Default"/>
      </w:pPr>
    </w:p>
    <w:p w:rsidR="00323CA1" w:rsidRPr="00B10DC7" w:rsidRDefault="00323CA1" w:rsidP="00323CA1">
      <w:pPr>
        <w:pStyle w:val="Default"/>
      </w:pPr>
      <w:r w:rsidRPr="00B10DC7">
        <w:t xml:space="preserve"> </w:t>
      </w:r>
      <w:r w:rsidRPr="00B10DC7">
        <w:rPr>
          <w:b/>
          <w:bCs/>
        </w:rPr>
        <w:t xml:space="preserve">Jaka jest rola i zadania protokołu AMQP? </w:t>
      </w:r>
    </w:p>
    <w:p w:rsidR="00323CA1" w:rsidRPr="00B10DC7" w:rsidRDefault="00323CA1" w:rsidP="00323CA1">
      <w:pPr>
        <w:pStyle w:val="Default"/>
        <w:numPr>
          <w:ilvl w:val="0"/>
          <w:numId w:val="3"/>
        </w:numPr>
      </w:pPr>
      <w:r w:rsidRPr="00B10DC7">
        <w:rPr>
          <w:b/>
          <w:bCs/>
        </w:rPr>
        <w:t xml:space="preserve">AMQP </w:t>
      </w:r>
      <w:r w:rsidRPr="00B10DC7">
        <w:t>(</w:t>
      </w:r>
      <w:r w:rsidRPr="00B10DC7">
        <w:rPr>
          <w:i/>
          <w:iCs/>
        </w:rPr>
        <w:t xml:space="preserve">Advanced Message </w:t>
      </w:r>
      <w:proofErr w:type="spellStart"/>
      <w:r w:rsidRPr="00B10DC7">
        <w:rPr>
          <w:i/>
          <w:iCs/>
        </w:rPr>
        <w:t>Queuing</w:t>
      </w:r>
      <w:proofErr w:type="spellEnd"/>
      <w:r w:rsidRPr="00B10DC7">
        <w:rPr>
          <w:i/>
          <w:iCs/>
        </w:rPr>
        <w:t xml:space="preserve"> </w:t>
      </w:r>
      <w:proofErr w:type="spellStart"/>
      <w:r w:rsidRPr="00B10DC7">
        <w:rPr>
          <w:i/>
          <w:iCs/>
        </w:rPr>
        <w:t>Protocol</w:t>
      </w:r>
      <w:proofErr w:type="spellEnd"/>
      <w:r w:rsidRPr="00B10DC7">
        <w:t xml:space="preserve">) to otwarty standard, który definiuje protokół dla systemów, które chcą wymieniać wiadomości. </w:t>
      </w:r>
    </w:p>
    <w:p w:rsidR="00323CA1" w:rsidRPr="00B10DC7" w:rsidRDefault="00323CA1" w:rsidP="00323CA1">
      <w:pPr>
        <w:pStyle w:val="Default"/>
      </w:pPr>
    </w:p>
    <w:p w:rsidR="00323CA1" w:rsidRPr="00B10DC7" w:rsidRDefault="00323CA1" w:rsidP="00323CA1">
      <w:pPr>
        <w:pStyle w:val="Default"/>
      </w:pPr>
    </w:p>
    <w:p w:rsidR="00323CA1" w:rsidRPr="00B10DC7" w:rsidRDefault="00323CA1" w:rsidP="00323CA1">
      <w:pPr>
        <w:pStyle w:val="Default"/>
        <w:rPr>
          <w:sz w:val="22"/>
          <w:szCs w:val="22"/>
        </w:rPr>
      </w:pPr>
      <w:r w:rsidRPr="00B10DC7">
        <w:t xml:space="preserve"> </w:t>
      </w:r>
      <w:r w:rsidRPr="00B10DC7">
        <w:rPr>
          <w:b/>
          <w:bCs/>
          <w:sz w:val="22"/>
          <w:szCs w:val="22"/>
        </w:rPr>
        <w:t>Wyjaśnij ideę systemu powiadamiania (</w:t>
      </w:r>
      <w:proofErr w:type="spellStart"/>
      <w:r w:rsidRPr="00B10DC7">
        <w:rPr>
          <w:b/>
          <w:bCs/>
          <w:i/>
          <w:iCs/>
          <w:sz w:val="22"/>
          <w:szCs w:val="22"/>
        </w:rPr>
        <w:t>messaging</w:t>
      </w:r>
      <w:proofErr w:type="spellEnd"/>
      <w:r w:rsidRPr="00B10DC7">
        <w:rPr>
          <w:b/>
          <w:bCs/>
          <w:i/>
          <w:iCs/>
          <w:sz w:val="22"/>
          <w:szCs w:val="22"/>
        </w:rPr>
        <w:t xml:space="preserve"> system</w:t>
      </w:r>
      <w:r w:rsidRPr="00B10DC7">
        <w:rPr>
          <w:b/>
          <w:bCs/>
          <w:sz w:val="22"/>
          <w:szCs w:val="22"/>
        </w:rPr>
        <w:t xml:space="preserve">). </w:t>
      </w:r>
    </w:p>
    <w:p w:rsidR="00323CA1" w:rsidRPr="00B10DC7" w:rsidRDefault="00323CA1" w:rsidP="00323CA1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B10DC7">
        <w:rPr>
          <w:b/>
          <w:bCs/>
          <w:i/>
          <w:iCs/>
          <w:sz w:val="23"/>
          <w:szCs w:val="23"/>
        </w:rPr>
        <w:t xml:space="preserve">Messaging system </w:t>
      </w:r>
      <w:r w:rsidRPr="00B10DC7">
        <w:rPr>
          <w:sz w:val="23"/>
          <w:szCs w:val="23"/>
        </w:rPr>
        <w:t xml:space="preserve">zapewnia walidację, przechowywanie, routing i transformację wiadomości, które są przesyłane między różnymi systemami. Te systemy odpowiadają za przygotowanie wiadomości, które będą przesyłane poprzez </w:t>
      </w:r>
      <w:proofErr w:type="spellStart"/>
      <w:r w:rsidRPr="00B10DC7">
        <w:rPr>
          <w:i/>
          <w:iCs/>
          <w:sz w:val="23"/>
          <w:szCs w:val="23"/>
        </w:rPr>
        <w:t>messaging</w:t>
      </w:r>
      <w:proofErr w:type="spellEnd"/>
      <w:r w:rsidRPr="00B10DC7">
        <w:rPr>
          <w:i/>
          <w:iCs/>
          <w:sz w:val="23"/>
          <w:szCs w:val="23"/>
        </w:rPr>
        <w:t xml:space="preserve"> system </w:t>
      </w:r>
      <w:r w:rsidRPr="00B10DC7">
        <w:rPr>
          <w:sz w:val="23"/>
          <w:szCs w:val="23"/>
        </w:rPr>
        <w:t xml:space="preserve">(zwany także </w:t>
      </w:r>
      <w:proofErr w:type="spellStart"/>
      <w:r w:rsidRPr="00B10DC7">
        <w:rPr>
          <w:b/>
          <w:bCs/>
          <w:sz w:val="23"/>
          <w:szCs w:val="23"/>
        </w:rPr>
        <w:t>messaging</w:t>
      </w:r>
      <w:proofErr w:type="spellEnd"/>
      <w:r w:rsidRPr="00B10DC7">
        <w:rPr>
          <w:b/>
          <w:bCs/>
          <w:sz w:val="23"/>
          <w:szCs w:val="23"/>
        </w:rPr>
        <w:t xml:space="preserve"> broker </w:t>
      </w:r>
      <w:r w:rsidRPr="00B10DC7">
        <w:rPr>
          <w:sz w:val="23"/>
          <w:szCs w:val="23"/>
        </w:rPr>
        <w:t xml:space="preserve">lub </w:t>
      </w:r>
      <w:proofErr w:type="spellStart"/>
      <w:r w:rsidRPr="00B10DC7">
        <w:rPr>
          <w:b/>
          <w:bCs/>
          <w:sz w:val="23"/>
          <w:szCs w:val="23"/>
        </w:rPr>
        <w:t>message</w:t>
      </w:r>
      <w:proofErr w:type="spellEnd"/>
      <w:r w:rsidRPr="00B10DC7">
        <w:rPr>
          <w:b/>
          <w:bCs/>
          <w:sz w:val="23"/>
          <w:szCs w:val="23"/>
        </w:rPr>
        <w:t xml:space="preserve"> broker</w:t>
      </w:r>
      <w:r w:rsidRPr="00B10DC7">
        <w:rPr>
          <w:sz w:val="23"/>
          <w:szCs w:val="23"/>
        </w:rPr>
        <w:t xml:space="preserve">) do innych systemów połączonych z </w:t>
      </w:r>
      <w:proofErr w:type="spellStart"/>
      <w:r w:rsidRPr="00B10DC7">
        <w:rPr>
          <w:i/>
          <w:iCs/>
          <w:sz w:val="23"/>
          <w:szCs w:val="23"/>
        </w:rPr>
        <w:t>message</w:t>
      </w:r>
      <w:proofErr w:type="spellEnd"/>
      <w:r w:rsidRPr="00B10DC7">
        <w:rPr>
          <w:i/>
          <w:iCs/>
          <w:sz w:val="23"/>
          <w:szCs w:val="23"/>
        </w:rPr>
        <w:t xml:space="preserve"> brokerem</w:t>
      </w:r>
      <w:r w:rsidRPr="00B10DC7">
        <w:rPr>
          <w:sz w:val="23"/>
          <w:szCs w:val="23"/>
        </w:rPr>
        <w:t xml:space="preserve">. </w:t>
      </w:r>
    </w:p>
    <w:p w:rsidR="00323CA1" w:rsidRPr="00B10DC7" w:rsidRDefault="00323CA1" w:rsidP="00323CA1">
      <w:pPr>
        <w:pStyle w:val="Default"/>
      </w:pPr>
    </w:p>
    <w:p w:rsidR="00323CA1" w:rsidRPr="00B10DC7" w:rsidRDefault="00323CA1" w:rsidP="00323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10DC7">
        <w:rPr>
          <w:rFonts w:ascii="Times New Roman" w:hAnsi="Times New Roman" w:cs="Times New Roman"/>
          <w:sz w:val="24"/>
          <w:szCs w:val="24"/>
          <w:highlight w:val="white"/>
        </w:rPr>
        <w:t xml:space="preserve">Aby </w:t>
      </w:r>
      <w:proofErr w:type="spellStart"/>
      <w:r w:rsidRPr="00B10DC7">
        <w:rPr>
          <w:rFonts w:ascii="Times New Roman" w:hAnsi="Times New Roman" w:cs="Times New Roman"/>
          <w:sz w:val="24"/>
          <w:szCs w:val="24"/>
          <w:highlight w:val="white"/>
        </w:rPr>
        <w:t>rabbit</w:t>
      </w:r>
      <w:proofErr w:type="spellEnd"/>
      <w:r w:rsidRPr="00B10DC7">
        <w:rPr>
          <w:rFonts w:ascii="Times New Roman" w:hAnsi="Times New Roman" w:cs="Times New Roman"/>
          <w:sz w:val="24"/>
          <w:szCs w:val="24"/>
          <w:highlight w:val="white"/>
        </w:rPr>
        <w:t xml:space="preserve"> poprawnie działał musimy najpierw </w:t>
      </w:r>
      <w:proofErr w:type="spellStart"/>
      <w:r w:rsidRPr="00B10DC7">
        <w:rPr>
          <w:rFonts w:ascii="Times New Roman" w:hAnsi="Times New Roman" w:cs="Times New Roman"/>
          <w:sz w:val="24"/>
          <w:szCs w:val="24"/>
          <w:highlight w:val="white"/>
        </w:rPr>
        <w:t>ściągnąc</w:t>
      </w:r>
      <w:proofErr w:type="spellEnd"/>
      <w:r w:rsidRPr="00B10DC7">
        <w:rPr>
          <w:rFonts w:ascii="Times New Roman" w:hAnsi="Times New Roman" w:cs="Times New Roman"/>
          <w:sz w:val="24"/>
          <w:szCs w:val="24"/>
          <w:highlight w:val="white"/>
        </w:rPr>
        <w:t xml:space="preserve"> bibliotekę RabbitMQ.Client.dll do naszego folderu roboczego /bin/ w projekcie. Następnie Tools-&gt;</w:t>
      </w:r>
      <w:proofErr w:type="spellStart"/>
      <w:r w:rsidRPr="00B10DC7">
        <w:rPr>
          <w:rFonts w:ascii="Times New Roman" w:hAnsi="Times New Roman" w:cs="Times New Roman"/>
          <w:sz w:val="24"/>
          <w:szCs w:val="24"/>
          <w:highlight w:val="white"/>
        </w:rPr>
        <w:t>NuGet</w:t>
      </w:r>
      <w:proofErr w:type="spellEnd"/>
      <w:r w:rsidRPr="00B10DC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B10DC7">
        <w:rPr>
          <w:rFonts w:ascii="Times New Roman" w:hAnsi="Times New Roman" w:cs="Times New Roman"/>
          <w:sz w:val="24"/>
          <w:szCs w:val="24"/>
          <w:highlight w:val="white"/>
        </w:rPr>
        <w:t>Package</w:t>
      </w:r>
      <w:proofErr w:type="spellEnd"/>
      <w:r w:rsidRPr="00B10DC7">
        <w:rPr>
          <w:rFonts w:ascii="Times New Roman" w:hAnsi="Times New Roman" w:cs="Times New Roman"/>
          <w:sz w:val="24"/>
          <w:szCs w:val="24"/>
          <w:highlight w:val="white"/>
        </w:rPr>
        <w:t xml:space="preserve"> Manager w </w:t>
      </w:r>
      <w:proofErr w:type="spellStart"/>
      <w:r w:rsidRPr="00B10DC7">
        <w:rPr>
          <w:rFonts w:ascii="Times New Roman" w:hAnsi="Times New Roman" w:cs="Times New Roman"/>
          <w:sz w:val="24"/>
          <w:szCs w:val="24"/>
          <w:highlight w:val="white"/>
        </w:rPr>
        <w:t>Visualu</w:t>
      </w:r>
      <w:proofErr w:type="spellEnd"/>
      <w:r w:rsidRPr="00B10DC7">
        <w:rPr>
          <w:rFonts w:ascii="Times New Roman" w:hAnsi="Times New Roman" w:cs="Times New Roman"/>
          <w:sz w:val="24"/>
          <w:szCs w:val="24"/>
          <w:highlight w:val="white"/>
        </w:rPr>
        <w:t xml:space="preserve"> i w konsoli wpisujemy polecenie: </w:t>
      </w:r>
      <w:proofErr w:type="spellStart"/>
      <w:r w:rsidRPr="00B10DC7">
        <w:rPr>
          <w:rFonts w:ascii="Times New Roman" w:hAnsi="Times New Roman" w:cs="Times New Roman"/>
          <w:i/>
          <w:sz w:val="24"/>
          <w:szCs w:val="24"/>
          <w:highlight w:val="white"/>
        </w:rPr>
        <w:t>Install-Package</w:t>
      </w:r>
      <w:proofErr w:type="spellEnd"/>
      <w:r w:rsidRPr="00B10DC7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B10DC7">
        <w:rPr>
          <w:rFonts w:ascii="Times New Roman" w:hAnsi="Times New Roman" w:cs="Times New Roman"/>
          <w:i/>
          <w:sz w:val="24"/>
          <w:szCs w:val="24"/>
          <w:highlight w:val="white"/>
        </w:rPr>
        <w:t>RabbitMQ.Client</w:t>
      </w:r>
      <w:proofErr w:type="spellEnd"/>
    </w:p>
    <w:p w:rsidR="00323CA1" w:rsidRPr="00B10DC7" w:rsidRDefault="00323CA1" w:rsidP="00323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3CA1" w:rsidRPr="00B10DC7" w:rsidRDefault="00323CA1" w:rsidP="00323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DC7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6546193" cy="3572539"/>
            <wp:effectExtent l="19050" t="0" r="7007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263" cy="356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CA1" w:rsidRPr="00B10DC7" w:rsidRDefault="00323CA1" w:rsidP="00323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0C3E" w:rsidRPr="00B10DC7" w:rsidRDefault="00323CA1" w:rsidP="00323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DC7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B10DC7">
        <w:rPr>
          <w:rFonts w:ascii="Times New Roman" w:hAnsi="Times New Roman" w:cs="Times New Roman"/>
          <w:sz w:val="24"/>
          <w:szCs w:val="24"/>
        </w:rPr>
        <w:t>screenie</w:t>
      </w:r>
      <w:proofErr w:type="spellEnd"/>
      <w:r w:rsidRPr="00B10DC7">
        <w:rPr>
          <w:rFonts w:ascii="Times New Roman" w:hAnsi="Times New Roman" w:cs="Times New Roman"/>
          <w:sz w:val="24"/>
          <w:szCs w:val="24"/>
        </w:rPr>
        <w:t xml:space="preserve"> przedstawiony jest proces połączenia z serwerem Rabbita oraz deklaracja kolejki, dzięki której wiadomość może oczekiwać na reakcje odbiorcy, który ja odbierze.</w:t>
      </w:r>
      <w:r w:rsidR="00D313FF" w:rsidRPr="00B10DC7">
        <w:rPr>
          <w:rFonts w:ascii="Times New Roman" w:hAnsi="Times New Roman" w:cs="Times New Roman"/>
          <w:sz w:val="24"/>
          <w:szCs w:val="24"/>
        </w:rPr>
        <w:t xml:space="preserve"> Nasza wiadomość wysyłana do kolejki jest tablica, którą można dowolnie modyfikować. Program ten wykona się raz wysyłając wiadomość i przestanie działać.</w:t>
      </w:r>
    </w:p>
    <w:p w:rsidR="00040C3E" w:rsidRPr="00B10DC7" w:rsidRDefault="00040C3E">
      <w:pPr>
        <w:rPr>
          <w:rFonts w:ascii="Times New Roman" w:hAnsi="Times New Roman" w:cs="Times New Roman"/>
          <w:sz w:val="24"/>
          <w:szCs w:val="24"/>
        </w:rPr>
      </w:pPr>
      <w:r w:rsidRPr="00B10DC7">
        <w:rPr>
          <w:rFonts w:ascii="Times New Roman" w:hAnsi="Times New Roman" w:cs="Times New Roman"/>
          <w:sz w:val="24"/>
          <w:szCs w:val="24"/>
        </w:rPr>
        <w:br w:type="page"/>
      </w:r>
    </w:p>
    <w:p w:rsidR="00323CA1" w:rsidRPr="00B10DC7" w:rsidRDefault="00040C3E" w:rsidP="00323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DC7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6645910" cy="3626958"/>
            <wp:effectExtent l="1905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26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C3E" w:rsidRPr="00B10DC7" w:rsidRDefault="00040C3E" w:rsidP="00323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DC7">
        <w:rPr>
          <w:rFonts w:ascii="Times New Roman" w:hAnsi="Times New Roman" w:cs="Times New Roman"/>
          <w:sz w:val="24"/>
          <w:szCs w:val="24"/>
        </w:rPr>
        <w:t>Program otrzymujący również tworzy kolejkę, gdyż chcemy by ona istniała nim wyślemy wiadomość. Program ten działa cały czas i dostarcza nam z kolejki wiadomość.</w:t>
      </w:r>
    </w:p>
    <w:p w:rsidR="00040C3E" w:rsidRPr="00B10DC7" w:rsidRDefault="00040C3E" w:rsidP="00323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0DC7" w:rsidRPr="00B10DC7" w:rsidRDefault="00B10DC7" w:rsidP="00323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0DC7">
        <w:rPr>
          <w:rFonts w:ascii="Times New Roman" w:hAnsi="Times New Roman" w:cs="Times New Roman"/>
          <w:sz w:val="24"/>
          <w:szCs w:val="24"/>
        </w:rPr>
        <w:t xml:space="preserve">Aby móc </w:t>
      </w:r>
      <w:proofErr w:type="spellStart"/>
      <w:r w:rsidRPr="00B10DC7">
        <w:rPr>
          <w:rFonts w:ascii="Times New Roman" w:hAnsi="Times New Roman" w:cs="Times New Roman"/>
          <w:sz w:val="24"/>
          <w:szCs w:val="24"/>
        </w:rPr>
        <w:t>stworzyc</w:t>
      </w:r>
      <w:proofErr w:type="spellEnd"/>
      <w:r w:rsidRPr="00B10DC7">
        <w:rPr>
          <w:rFonts w:ascii="Times New Roman" w:hAnsi="Times New Roman" w:cs="Times New Roman"/>
          <w:sz w:val="24"/>
          <w:szCs w:val="24"/>
        </w:rPr>
        <w:t xml:space="preserve"> programy jako exe, należy </w:t>
      </w:r>
      <w:proofErr w:type="spellStart"/>
      <w:r w:rsidRPr="00B10DC7">
        <w:rPr>
          <w:rFonts w:ascii="Times New Roman" w:hAnsi="Times New Roman" w:cs="Times New Roman"/>
          <w:sz w:val="24"/>
          <w:szCs w:val="24"/>
        </w:rPr>
        <w:t>uruchomic</w:t>
      </w:r>
      <w:proofErr w:type="spellEnd"/>
      <w:r w:rsidRPr="00B10DC7">
        <w:rPr>
          <w:rFonts w:ascii="Times New Roman" w:hAnsi="Times New Roman" w:cs="Times New Roman"/>
          <w:sz w:val="24"/>
          <w:szCs w:val="24"/>
        </w:rPr>
        <w:t xml:space="preserve"> konsole deweloperską oraz </w:t>
      </w:r>
      <w:proofErr w:type="spellStart"/>
      <w:r w:rsidRPr="00B10DC7">
        <w:rPr>
          <w:rFonts w:ascii="Times New Roman" w:hAnsi="Times New Roman" w:cs="Times New Roman"/>
          <w:sz w:val="24"/>
          <w:szCs w:val="24"/>
        </w:rPr>
        <w:t>wpisac</w:t>
      </w:r>
      <w:proofErr w:type="spellEnd"/>
      <w:r w:rsidRPr="00B10DC7">
        <w:rPr>
          <w:rFonts w:ascii="Times New Roman" w:hAnsi="Times New Roman" w:cs="Times New Roman"/>
          <w:sz w:val="24"/>
          <w:szCs w:val="24"/>
        </w:rPr>
        <w:t xml:space="preserve"> polecenie:</w:t>
      </w:r>
    </w:p>
    <w:p w:rsidR="00B10DC7" w:rsidRPr="00B10DC7" w:rsidRDefault="00B10DC7" w:rsidP="00B1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en-US" w:eastAsia="pl-PL"/>
        </w:rPr>
      </w:pPr>
      <w:proofErr w:type="spellStart"/>
      <w:r w:rsidRPr="00B10DC7">
        <w:rPr>
          <w:rFonts w:ascii="Times New Roman" w:eastAsia="Times New Roman" w:hAnsi="Times New Roman" w:cs="Times New Roman"/>
          <w:i/>
          <w:sz w:val="20"/>
          <w:szCs w:val="20"/>
          <w:lang w:val="en-US" w:eastAsia="pl-PL"/>
        </w:rPr>
        <w:t>csc</w:t>
      </w:r>
      <w:proofErr w:type="spellEnd"/>
      <w:r w:rsidRPr="00B10DC7">
        <w:rPr>
          <w:rFonts w:ascii="Times New Roman" w:eastAsia="Times New Roman" w:hAnsi="Times New Roman" w:cs="Times New Roman"/>
          <w:i/>
          <w:sz w:val="20"/>
          <w:szCs w:val="20"/>
          <w:lang w:val="en-US" w:eastAsia="pl-PL"/>
        </w:rPr>
        <w:t xml:space="preserve"> /r:"RabbitMQ.Client.dll" </w:t>
      </w:r>
      <w:proofErr w:type="spellStart"/>
      <w:r w:rsidRPr="00B10DC7">
        <w:rPr>
          <w:rFonts w:ascii="Times New Roman" w:eastAsia="Times New Roman" w:hAnsi="Times New Roman" w:cs="Times New Roman"/>
          <w:i/>
          <w:sz w:val="20"/>
          <w:szCs w:val="20"/>
          <w:lang w:val="en-US" w:eastAsia="pl-PL"/>
        </w:rPr>
        <w:t>Send.cs</w:t>
      </w:r>
      <w:proofErr w:type="spellEnd"/>
    </w:p>
    <w:p w:rsidR="00B10DC7" w:rsidRPr="00B10DC7" w:rsidRDefault="00B10DC7" w:rsidP="00B1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en-US" w:eastAsia="pl-PL"/>
        </w:rPr>
      </w:pPr>
      <w:proofErr w:type="spellStart"/>
      <w:r w:rsidRPr="00B10DC7">
        <w:rPr>
          <w:rFonts w:ascii="Times New Roman" w:eastAsia="Times New Roman" w:hAnsi="Times New Roman" w:cs="Times New Roman"/>
          <w:i/>
          <w:sz w:val="20"/>
          <w:szCs w:val="20"/>
          <w:lang w:val="en-US" w:eastAsia="pl-PL"/>
        </w:rPr>
        <w:t>csc</w:t>
      </w:r>
      <w:proofErr w:type="spellEnd"/>
      <w:r w:rsidRPr="00B10DC7">
        <w:rPr>
          <w:rFonts w:ascii="Times New Roman" w:eastAsia="Times New Roman" w:hAnsi="Times New Roman" w:cs="Times New Roman"/>
          <w:i/>
          <w:sz w:val="20"/>
          <w:szCs w:val="20"/>
          <w:lang w:val="en-US" w:eastAsia="pl-PL"/>
        </w:rPr>
        <w:t xml:space="preserve"> /r:"RabbitMQ.Client.dll" </w:t>
      </w:r>
      <w:proofErr w:type="spellStart"/>
      <w:r w:rsidRPr="00B10DC7">
        <w:rPr>
          <w:rFonts w:ascii="Times New Roman" w:eastAsia="Times New Roman" w:hAnsi="Times New Roman" w:cs="Times New Roman"/>
          <w:i/>
          <w:sz w:val="20"/>
          <w:szCs w:val="20"/>
          <w:lang w:val="en-US" w:eastAsia="pl-PL"/>
        </w:rPr>
        <w:t>Receive.cs</w:t>
      </w:r>
      <w:proofErr w:type="spellEnd"/>
    </w:p>
    <w:p w:rsidR="00B10DC7" w:rsidRDefault="00B10DC7" w:rsidP="00323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D7861" w:rsidRDefault="000D7861" w:rsidP="00323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Deweloperska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D7861" w:rsidRDefault="000D7861" w:rsidP="00323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6443121" cy="4136065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4136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861" w:rsidRDefault="000D7861" w:rsidP="00323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D7861" w:rsidRPr="00B10DC7" w:rsidRDefault="000D7861" w:rsidP="00323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40C3E" w:rsidRPr="009E3407" w:rsidRDefault="00040C3E" w:rsidP="00323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407">
        <w:rPr>
          <w:rFonts w:ascii="Times New Roman" w:hAnsi="Times New Roman" w:cs="Times New Roman"/>
          <w:sz w:val="24"/>
          <w:szCs w:val="24"/>
        </w:rPr>
        <w:t>Repozytorium:</w:t>
      </w:r>
      <w:r w:rsidR="009E3407" w:rsidRPr="009E3407">
        <w:rPr>
          <w:rFonts w:ascii="Times New Roman" w:hAnsi="Times New Roman" w:cs="Times New Roman"/>
          <w:sz w:val="24"/>
          <w:szCs w:val="24"/>
        </w:rPr>
        <w:t xml:space="preserve"> https://github.com/PowerAmbroz/RabbitMQ.git</w:t>
      </w:r>
      <w:bookmarkStart w:id="0" w:name="_GoBack"/>
      <w:bookmarkEnd w:id="0"/>
    </w:p>
    <w:sectPr w:rsidR="00040C3E" w:rsidRPr="009E3407" w:rsidSect="00323C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853C6E"/>
    <w:multiLevelType w:val="hybridMultilevel"/>
    <w:tmpl w:val="E7A508F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351F805"/>
    <w:multiLevelType w:val="hybridMultilevel"/>
    <w:tmpl w:val="5AE6571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08A72EA"/>
    <w:multiLevelType w:val="hybridMultilevel"/>
    <w:tmpl w:val="A5A41D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A75D9"/>
    <w:multiLevelType w:val="hybridMultilevel"/>
    <w:tmpl w:val="BCB4EAE8"/>
    <w:lvl w:ilvl="0" w:tplc="56463838">
      <w:start w:val="1"/>
      <w:numFmt w:val="decimal"/>
      <w:pStyle w:val="inznag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23CA1"/>
    <w:rsid w:val="00040C3E"/>
    <w:rsid w:val="000C73CA"/>
    <w:rsid w:val="000D7861"/>
    <w:rsid w:val="00323CA1"/>
    <w:rsid w:val="00607743"/>
    <w:rsid w:val="00746778"/>
    <w:rsid w:val="00796342"/>
    <w:rsid w:val="009E3407"/>
    <w:rsid w:val="00B10DC7"/>
    <w:rsid w:val="00D313FF"/>
    <w:rsid w:val="00DE21E1"/>
    <w:rsid w:val="00F1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21E1"/>
  </w:style>
  <w:style w:type="paragraph" w:styleId="Nagwek1">
    <w:name w:val="heading 1"/>
    <w:basedOn w:val="Normalny"/>
    <w:next w:val="Normalny"/>
    <w:link w:val="Nagwek1Znak"/>
    <w:uiPriority w:val="9"/>
    <w:qFormat/>
    <w:rsid w:val="00607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inznag">
    <w:name w:val="inz nag"/>
    <w:basedOn w:val="Nagwek1"/>
    <w:link w:val="inznagZnak"/>
    <w:autoRedefine/>
    <w:qFormat/>
    <w:rsid w:val="00607743"/>
    <w:pPr>
      <w:keepLines w:val="0"/>
      <w:pageBreakBefore/>
      <w:numPr>
        <w:numId w:val="1"/>
      </w:numPr>
      <w:spacing w:after="600" w:line="360" w:lineRule="auto"/>
    </w:pPr>
    <w:rPr>
      <w:rFonts w:ascii="Arial" w:hAnsi="Arial"/>
      <w:bCs w:val="0"/>
      <w:sz w:val="40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6077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znagZnak">
    <w:name w:val="inz nag Znak"/>
    <w:basedOn w:val="Nagwek1Znak"/>
    <w:link w:val="inznag"/>
    <w:rsid w:val="00607743"/>
    <w:rPr>
      <w:rFonts w:ascii="Arial" w:eastAsiaTheme="majorEastAsia" w:hAnsi="Arial" w:cstheme="majorBidi"/>
      <w:b/>
      <w:bCs/>
      <w:color w:val="365F91" w:themeColor="accent1" w:themeShade="BF"/>
      <w:sz w:val="40"/>
      <w:szCs w:val="32"/>
    </w:rPr>
  </w:style>
  <w:style w:type="table" w:customStyle="1" w:styleId="StylwasnyTabelowy">
    <w:name w:val="Styl własny Tabelowy"/>
    <w:basedOn w:val="Standardowy"/>
    <w:uiPriority w:val="99"/>
    <w:qFormat/>
    <w:rsid w:val="00607743"/>
    <w:pPr>
      <w:spacing w:after="0" w:line="240" w:lineRule="auto"/>
    </w:pPr>
    <w:rPr>
      <w:rFonts w:ascii="Times New Roman" w:hAnsi="Times New Roman"/>
      <w:b/>
      <w:i/>
      <w:color w:val="0070C0"/>
    </w:rPr>
    <w:tblPr/>
    <w:tcPr>
      <w:shd w:val="clear" w:color="auto" w:fill="CCC0D9" w:themeFill="accent4" w:themeFillTint="66"/>
    </w:tcPr>
  </w:style>
  <w:style w:type="paragraph" w:styleId="Tytu">
    <w:name w:val="Title"/>
    <w:basedOn w:val="Normalny"/>
    <w:next w:val="Normalny"/>
    <w:link w:val="TytuZnak"/>
    <w:uiPriority w:val="10"/>
    <w:qFormat/>
    <w:rsid w:val="00323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23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323C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23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3CA1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10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10DC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v">
    <w:name w:val="nv"/>
    <w:basedOn w:val="Domylnaczcionkaakapitu"/>
    <w:rsid w:val="00B10DC7"/>
  </w:style>
  <w:style w:type="character" w:customStyle="1" w:styleId="s2">
    <w:name w:val="s2"/>
    <w:basedOn w:val="Domylnaczcionkaakapitu"/>
    <w:rsid w:val="00B10D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261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Ambroziak</dc:creator>
  <cp:lastModifiedBy>Michael</cp:lastModifiedBy>
  <cp:revision>5</cp:revision>
  <dcterms:created xsi:type="dcterms:W3CDTF">2016-01-25T09:11:00Z</dcterms:created>
  <dcterms:modified xsi:type="dcterms:W3CDTF">2016-01-25T09:34:00Z</dcterms:modified>
</cp:coreProperties>
</file>