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66CD499D" w:rsidR="00731A80" w:rsidRDefault="0048255E" w:rsidP="00731A80">
      <w:pPr>
        <w:pStyle w:val="Heading1"/>
        <w:shd w:val="clear" w:color="auto" w:fill="FFFFFF"/>
        <w:spacing w:after="240"/>
        <w:rPr>
          <w:rFonts w:ascii="Segoe UI" w:hAnsi="Segoe UI" w:cs="Segoe UI"/>
          <w:color w:val="24292E"/>
          <w:sz w:val="44"/>
          <w:szCs w:val="28"/>
        </w:rPr>
      </w:pPr>
      <w:r w:rsidRPr="0048255E">
        <w:rPr>
          <w:rFonts w:ascii="Segoe UI" w:hAnsi="Segoe UI" w:cs="Segoe UI"/>
          <w:color w:val="24292E"/>
          <w:sz w:val="44"/>
          <w:szCs w:val="28"/>
        </w:rPr>
        <w:t>Building Multi-language Reports in Power BI</w:t>
      </w:r>
    </w:p>
    <w:p w14:paraId="47CB57AD" w14:textId="54647D3B"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36497A61" w14:textId="5C0D9B8C" w:rsidR="0048255E" w:rsidRDefault="0048255E" w:rsidP="0048255E">
      <w:pPr>
        <w:pStyle w:val="Heading2"/>
      </w:pPr>
      <w:r w:rsidRPr="0048255E">
        <w:t xml:space="preserve">Overview of Multi-language </w:t>
      </w:r>
      <w:r w:rsidR="00671D54">
        <w:t>Report Design</w:t>
      </w:r>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01A3ABD1"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5F5058">
        <w:t xml:space="preserve">translations </w:t>
      </w:r>
      <w:r w:rsidR="00B664D4">
        <w:t xml:space="preserve">to add localization </w:t>
      </w:r>
      <w:r w:rsidR="003E145F">
        <w:t xml:space="preserve">support </w:t>
      </w:r>
      <w:r w:rsidR="001A2FD1">
        <w:t xml:space="preserve">for </w:t>
      </w:r>
      <w:r w:rsidR="00B664D4">
        <w:t xml:space="preserve">the data model </w:t>
      </w:r>
      <w:r w:rsidR="003E145F">
        <w:t xml:space="preserve">associated with a </w:t>
      </w:r>
      <w:r w:rsidR="00B664D4">
        <w:t xml:space="preserve">tabular database or a multidimensional database. </w:t>
      </w:r>
      <w:r w:rsidR="005F5058">
        <w:t>In Power BI, translations support</w:t>
      </w:r>
      <w:r w:rsidR="00E41DEC">
        <w:t xml:space="preserve"> has been implemented</w:t>
      </w:r>
      <w:r w:rsidR="005F5058">
        <w:t xml:space="preserve"> at the dataset level.</w:t>
      </w:r>
    </w:p>
    <w:p w14:paraId="43317BCD" w14:textId="28A756C1" w:rsidR="00923EB5" w:rsidRDefault="00B664D4" w:rsidP="00BE6178">
      <w:r>
        <w:t xml:space="preserve">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translations include tables, columns, measure and hierarchies.</w:t>
      </w:r>
      <w:r w:rsidR="00674E99">
        <w:t xml:space="preserve"> In addition to the </w:t>
      </w:r>
      <w:r w:rsidR="00674E99" w:rsidRPr="00E41DEC">
        <w:rPr>
          <w:b/>
          <w:bCs/>
        </w:rPr>
        <w:t>Caption</w:t>
      </w:r>
      <w:r w:rsidR="00674E99">
        <w:t xml:space="preserve"> properties which tracks an object's name, Power BI dataset object</w:t>
      </w:r>
      <w:r w:rsidR="00E41DEC">
        <w:t>s</w:t>
      </w:r>
      <w:r w:rsidR="00674E99">
        <w:t xml:space="preserve"> also support </w:t>
      </w:r>
      <w:r w:rsidR="00E41DEC">
        <w:t xml:space="preserve">adding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0721B643" w14:textId="24C69679" w:rsidR="00314D11" w:rsidRDefault="00674E99" w:rsidP="0048255E">
      <w:r>
        <w:t xml:space="preserve">Keep in mind that the </w:t>
      </w:r>
      <w:r w:rsidR="004C158A">
        <w:t xml:space="preserve">Power BI support </w:t>
      </w:r>
      <w:r w:rsidR="00BE6178">
        <w:t xml:space="preserve">for </w:t>
      </w:r>
      <w:r w:rsidR="004C158A">
        <w:t>translations</w:t>
      </w:r>
      <w:r w:rsidR="00BE6178">
        <w:t xml:space="preserve"> only applies to datasets. </w:t>
      </w:r>
      <w:r>
        <w:t xml:space="preserve">The </w:t>
      </w:r>
      <w:r w:rsidR="004C158A">
        <w:t>Power BI r</w:t>
      </w:r>
      <w:r w:rsidR="0048255E">
        <w:t xml:space="preserve">eport designer </w:t>
      </w:r>
      <w:r w:rsidR="00BE6178">
        <w:t xml:space="preserve">does not support </w:t>
      </w:r>
      <w:r w:rsidR="00A3054C">
        <w:t xml:space="preserve">adding </w:t>
      </w:r>
      <w:r w:rsidR="00BE6178">
        <w:t>translations</w:t>
      </w:r>
      <w:r w:rsidR="00E41DEC">
        <w:t xml:space="preserve">. That means you cannot localize </w:t>
      </w:r>
      <w:r w:rsidR="00A3054C">
        <w:t xml:space="preserve">any text content </w:t>
      </w:r>
      <w:r w:rsidR="00E41DEC">
        <w:t xml:space="preserve">you add to </w:t>
      </w:r>
      <w:r w:rsidR="00A3054C">
        <w:t xml:space="preserve">a </w:t>
      </w:r>
      <w:r>
        <w:t>report layout.</w:t>
      </w:r>
      <w:r w:rsidR="00A3054C">
        <w:t xml:space="preserve"> For example, </w:t>
      </w:r>
      <w:r w:rsidR="00E41DEC">
        <w:t xml:space="preserve">if you </w:t>
      </w:r>
      <w:r w:rsidR="00A3054C">
        <w:t>add to a textbox or a button a Power BI report</w:t>
      </w:r>
      <w:r w:rsidR="00587B5F">
        <w:t xml:space="preserve"> and type in a literal text value</w:t>
      </w:r>
      <w:r w:rsidR="00E41DEC">
        <w:t>, that text</w:t>
      </w:r>
      <w:r w:rsidR="00A3054C">
        <w:t xml:space="preserve"> </w:t>
      </w:r>
      <w:r w:rsidR="00587B5F">
        <w:t xml:space="preserve">value </w:t>
      </w:r>
      <w:r w:rsidR="00A3054C">
        <w:t>cannot be localized. Therefore, you must avoid using textboxes and button</w:t>
      </w:r>
      <w:r w:rsidR="00587B5F">
        <w:t>s</w:t>
      </w:r>
      <w:r w:rsidR="00A3054C">
        <w:t xml:space="preserve"> </w:t>
      </w:r>
      <w:r w:rsidR="00587B5F">
        <w:t xml:space="preserve">with literal text </w:t>
      </w:r>
      <w:r w:rsidR="00A3054C">
        <w:t xml:space="preserve">when designing multi-language reports. </w:t>
      </w:r>
      <w:r w:rsidR="00E41DEC">
        <w:t>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1BD02FEE" w:rsidR="0048255E" w:rsidRDefault="0048255E" w:rsidP="0048255E">
      <w:r>
        <w:rPr>
          <w:noProof/>
        </w:rPr>
        <w:drawing>
          <wp:inline distT="0" distB="0" distL="0" distR="0" wp14:anchorId="52F29B10" wp14:editId="1FAEB570">
            <wp:extent cx="3476847" cy="997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970" cy="1006583"/>
                    </a:xfrm>
                    <a:prstGeom prst="rect">
                      <a:avLst/>
                    </a:prstGeom>
                    <a:noFill/>
                    <a:ln>
                      <a:noFill/>
                    </a:ln>
                  </pic:spPr>
                </pic:pic>
              </a:graphicData>
            </a:graphic>
          </wp:inline>
        </w:drawing>
      </w:r>
    </w:p>
    <w:p w14:paraId="2FAA70DF" w14:textId="7F632FD4" w:rsidR="00314D11" w:rsidRDefault="00E41DEC" w:rsidP="004C158A">
      <w:r>
        <w:t xml:space="preserve">A little later in this article you learn about </w:t>
      </w:r>
      <w:r w:rsidR="00314D11">
        <w:t xml:space="preserve">the </w:t>
      </w:r>
      <w:r w:rsidR="00587B5F">
        <w:t xml:space="preserve">low-level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0964FC0F" w14:textId="4C765045" w:rsidR="001A7AEB" w:rsidRDefault="00E41DEC" w:rsidP="00737778">
      <w:r>
        <w:t xml:space="preserve">Dataset </w:t>
      </w:r>
      <w:r w:rsidR="004C158A">
        <w:t xml:space="preserve">translations </w:t>
      </w:r>
      <w:r>
        <w:t xml:space="preserve">are used </w:t>
      </w:r>
      <w:r w:rsidR="004C158A">
        <w:t xml:space="preserve">to localize </w:t>
      </w:r>
      <w:r w:rsidR="0053100A">
        <w:t xml:space="preserve">object properties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737778">
        <w:t xml:space="preserve">Since </w:t>
      </w:r>
      <w:r>
        <w:t xml:space="preserve">these </w:t>
      </w:r>
      <w:r w:rsidR="00737778">
        <w:t>t</w:t>
      </w:r>
      <w:r w:rsidR="004C158A">
        <w:t xml:space="preserve">ranslations </w:t>
      </w:r>
      <w:r w:rsidR="0053100A">
        <w:t xml:space="preserve">are </w:t>
      </w:r>
      <w:r w:rsidR="001A2FD1">
        <w:t xml:space="preserve">created and </w:t>
      </w:r>
      <w:r w:rsidR="0053100A">
        <w:t xml:space="preserve">maintained </w:t>
      </w:r>
      <w:r w:rsidR="001A7AEB">
        <w:t>as part of</w:t>
      </w:r>
      <w:r w:rsidR="001A2FD1">
        <w:t xml:space="preserve"> the metadata for a dataset</w:t>
      </w:r>
      <w:r w:rsidR="00737778">
        <w:t xml:space="preserve">, they </w:t>
      </w:r>
      <w:r w:rsidR="001A2FD1">
        <w:t xml:space="preserve">are </w:t>
      </w:r>
      <w:r w:rsidR="00737778">
        <w:t>also known as</w:t>
      </w:r>
      <w:r w:rsidR="004C158A">
        <w:t xml:space="preserve"> </w:t>
      </w:r>
      <w:r w:rsidR="004C158A" w:rsidRPr="001B761C">
        <w:rPr>
          <w:b/>
          <w:bCs/>
        </w:rPr>
        <w:t>metadata translations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product names in exists in individual </w:t>
      </w:r>
      <w:r w:rsidR="00D63F08" w:rsidRPr="00D63F08">
        <w:rPr>
          <w:b/>
          <w:bCs/>
        </w:rPr>
        <w:t>Products</w:t>
      </w:r>
      <w:r w:rsidR="00D63F08">
        <w:t xml:space="preserve"> table records?</w:t>
      </w:r>
    </w:p>
    <w:p w14:paraId="1CA8FD00" w14:textId="60DA41E5" w:rsidR="00737778" w:rsidRDefault="00737778" w:rsidP="0053100A">
      <w:r>
        <w:lastRenderedPageBreak/>
        <w:t xml:space="preserve">While adding </w:t>
      </w:r>
      <w:r w:rsidR="00D63F08">
        <w:t xml:space="preserve">metadata </w:t>
      </w:r>
      <w:r>
        <w:t xml:space="preserve">translations </w:t>
      </w:r>
      <w:r w:rsidR="00D63F08">
        <w:t xml:space="preserve">to your dataset </w:t>
      </w:r>
      <w:r>
        <w:t xml:space="preserve">is an essential first step, it does not provide a complete solution by itself. </w:t>
      </w:r>
      <w:r w:rsidR="0062062B">
        <w:t xml:space="preserve">A complete solution will not only localize the names of tables and columns, it will localize the content stored as text-based values in </w:t>
      </w:r>
      <w:r w:rsidR="0062062B">
        <w:t xml:space="preserve">table rows </w:t>
      </w:r>
      <w:r w:rsidR="0062062B">
        <w:t>such as product names.</w:t>
      </w:r>
      <w:r w:rsidR="0062062B">
        <w:t xml:space="preserve"> Therefore, t</w:t>
      </w:r>
      <w:r>
        <w:t xml:space="preserve">he use of dataset translation to localize metadata must be complimented by a design </w:t>
      </w:r>
      <w:r w:rsidR="00D63F08">
        <w:t xml:space="preserve">which </w:t>
      </w:r>
      <w:r>
        <w:t>support</w:t>
      </w:r>
      <w:r w:rsidR="00D63F08">
        <w:t>s</w:t>
      </w:r>
      <w:r>
        <w:t xml:space="preserve"> </w:t>
      </w:r>
      <w:r w:rsidRPr="00737778">
        <w:rPr>
          <w:b/>
          <w:bCs/>
        </w:rPr>
        <w:t>content translation</w:t>
      </w:r>
      <w:r>
        <w:t>.</w:t>
      </w:r>
    </w:p>
    <w:p w14:paraId="577B8DCC" w14:textId="3406C447" w:rsidR="00D63F08" w:rsidRDefault="0062062B" w:rsidP="0062062B">
      <w:r>
        <w:t>Long before Microsoft introduced Power BI, s</w:t>
      </w:r>
      <w:r w:rsidR="0056435D">
        <w:t xml:space="preserve">oftware developers have been </w:t>
      </w:r>
      <w:r>
        <w:t xml:space="preserve">building multi-language applications that support content translation. After two decades of </w:t>
      </w:r>
      <w:r w:rsidR="0056435D">
        <w:t>designing and refining various database designs</w:t>
      </w:r>
      <w:r>
        <w:t xml:space="preserve"> </w:t>
      </w:r>
      <w:r>
        <w:t>to support content translation</w:t>
      </w:r>
      <w:r>
        <w:t xml:space="preserve">, </w:t>
      </w:r>
      <w:r w:rsidR="000E746A">
        <w:t xml:space="preserve">several common design patterns </w:t>
      </w:r>
      <w:r>
        <w:t>have emerged</w:t>
      </w:r>
      <w:r w:rsidR="00324009">
        <w:t xml:space="preserve"> as industry best practices. The design pattern for content translation that is best suited for Power BI dataset is row replication</w:t>
      </w:r>
      <w:r>
        <w:t>.</w:t>
      </w:r>
    </w:p>
    <w:p w14:paraId="02A4A499" w14:textId="095BB455" w:rsidR="00C832E1" w:rsidRDefault="00C832E1" w:rsidP="0062062B">
      <w:r>
        <w:t xml:space="preserve">Consider a simple example of </w:t>
      </w:r>
      <w:r w:rsidR="00A11223">
        <w:t xml:space="preserve">using </w:t>
      </w:r>
      <w:r>
        <w:t>the row replication design pattern</w:t>
      </w:r>
      <w:r w:rsidR="00A11223">
        <w:t xml:space="preserve"> to implement content translation</w:t>
      </w:r>
      <w:r>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category translated to a specific language. Whenever the report is loaded, a filter is applied to </w:t>
      </w:r>
      <w:r w:rsidR="00A11223" w:rsidRPr="00A11223">
        <w:rPr>
          <w:b/>
          <w:bCs/>
        </w:rPr>
        <w:t>LanguageTag</w:t>
      </w:r>
      <w:r w:rsidR="00A11223">
        <w:t xml:space="preserve"> column </w:t>
      </w:r>
      <w:r w:rsidR="002F2B26">
        <w:t>users only see rows for one of the supported languages.</w:t>
      </w:r>
    </w:p>
    <w:p w14:paraId="27664117" w14:textId="169364B1" w:rsidR="00C832E1" w:rsidRDefault="00C832E1" w:rsidP="0062062B">
      <w:r w:rsidRPr="00C832E1">
        <mc:AlternateContent>
          <mc:Choice Requires="wpg">
            <w:drawing>
              <wp:inline distT="0" distB="0" distL="0" distR="0" wp14:anchorId="2F8AA229" wp14:editId="173A5930">
                <wp:extent cx="2656936" cy="815221"/>
                <wp:effectExtent l="0" t="0" r="10160" b="23495"/>
                <wp:docPr id="20" name="Group 8"/>
                <wp:cNvGraphicFramePr xmlns:a="http://schemas.openxmlformats.org/drawingml/2006/main"/>
                <a:graphic xmlns:a="http://schemas.openxmlformats.org/drawingml/2006/main">
                  <a:graphicData uri="http://schemas.microsoft.com/office/word/2010/wordprocessingGroup">
                    <wpg:wgp>
                      <wpg:cNvGrpSpPr/>
                      <wpg:grpSpPr>
                        <a:xfrm>
                          <a:off x="0" y="0"/>
                          <a:ext cx="2656936" cy="815221"/>
                          <a:chOff x="0" y="0"/>
                          <a:chExt cx="4998720" cy="1656080"/>
                        </a:xfrm>
                      </wpg:grpSpPr>
                      <wps:wsp>
                        <wps:cNvPr id="21" name="Rectangle 21"/>
                        <wps:cNvSpPr/>
                        <wps:spPr>
                          <a:xfrm>
                            <a:off x="0" y="0"/>
                            <a:ext cx="4998720" cy="1656080"/>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2" name="Picture 22"/>
                          <pic:cNvPicPr>
                            <a:picLocks noChangeAspect="1"/>
                          </pic:cNvPicPr>
                        </pic:nvPicPr>
                        <pic:blipFill>
                          <a:blip r:embed="rId9"/>
                          <a:stretch>
                            <a:fillRect/>
                          </a:stretch>
                        </pic:blipFill>
                        <pic:spPr>
                          <a:xfrm>
                            <a:off x="111788" y="445134"/>
                            <a:ext cx="1495425" cy="790575"/>
                          </a:xfrm>
                          <a:prstGeom prst="rect">
                            <a:avLst/>
                          </a:prstGeom>
                        </pic:spPr>
                      </pic:pic>
                      <pic:pic xmlns:pic="http://schemas.openxmlformats.org/drawingml/2006/picture">
                        <pic:nvPicPr>
                          <pic:cNvPr id="23" name="Picture 23"/>
                          <pic:cNvPicPr>
                            <a:picLocks noChangeAspect="1"/>
                          </pic:cNvPicPr>
                        </pic:nvPicPr>
                        <pic:blipFill>
                          <a:blip r:embed="rId10"/>
                          <a:stretch>
                            <a:fillRect/>
                          </a:stretch>
                        </pic:blipFill>
                        <pic:spPr>
                          <a:xfrm>
                            <a:off x="2438427" y="106583"/>
                            <a:ext cx="2409825" cy="1447800"/>
                          </a:xfrm>
                          <a:prstGeom prst="rect">
                            <a:avLst/>
                          </a:prstGeom>
                        </pic:spPr>
                      </pic:pic>
                      <wps:wsp>
                        <wps:cNvPr id="24" name="Arrow: Right 24"/>
                        <wps:cNvSpPr/>
                        <wps:spPr>
                          <a:xfrm>
                            <a:off x="1671541" y="598999"/>
                            <a:ext cx="785191" cy="4671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494EE87" id="Group 8" o:spid="_x0000_s1026" style="width:209.2pt;height:64.2pt;mso-position-horizontal-relative:char;mso-position-vertical-relative:line" coordsize="49987,16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moqywMAAPUMAAAOAAAAZHJzL2Uyb0RvYy54bWzsV91u2zYUvh+wdyB0&#10;3+jHki0JsYsiWYMBXRek2wPQFCURpUiCpO3k7XdISnIcZ6uRdRcFdhFFFM/vx3O+Q1+/fxw42lNt&#10;mBTrKL1KIkQFkQ0T3Tr684+P78oIGYtFg7kUdB09URO93/z80/VB1TSTveQN1QiMCFMf1DrqrVV1&#10;HBvS0wGbK6mogM1W6gFbWOoubjQ+gPWBx1mSLOOD1I3SklBj4Ott2Iw23n7bUmJ/b1tDLeLrCGKz&#10;/qn9c+ue8eYa153GqmdkDAO/IYoBMwFOZ1O32GK00+zM1MCIlka29orIIZZtywj1OUA2afIimzst&#10;d8rn0tWHTs0wAbQvcHqzWfJ5f68Ra9ZRBvAIPMAZebeodNgcVFeDyJ1WX9S9Hj90YeXSfWz14P5D&#10;IujRo/o0o0ofLSLwMVsWy2qxjBCBvTItsiwNsJMezuZMjfS/jIp5VZUrF5ZTTMFKUvoDiye/sQtv&#10;juagoITMESXz71D60mNFPfjGQTChlE4oPUBtYdFxikI+zj3IzTiZ2gBkl4L0zVxxrbSxd1QOyL2s&#10;Iw3+fcnh/Sdj4WgAlknEeTWSs+Yj49wvXD/RG67RHkMnbDt/BKBxIsXFJYpOhu+G32QTjC2LJJnO&#10;xfet8+PDeWYcXDnrcGITLv7NPnHq7YkH2kIZunLxSc2Ggg9MCBU2DVs9bmj47Dy/7po7g85yCwjM&#10;tkcDp2BMtgOEo7xTpZ4/ZuXknwILyrOG9yyFnZUHJqR+zQCHrEbPQX4CKUDjUNrK5gnKT1t+IwON&#10;YUF6CSxGrPbKTgpKf3OtGKnhb2QKeDvrgW8zKmjZnabRaGS4yMaA9dedegekprBlW8aZffIEDTm7&#10;oMT+nhHXDm7xrJ2yqZ1g23lFWeYymqSCDhQ2I58k+WqQkDc9dB39YBTUP9CCz/9UPHbLE4dbztTU&#10;Cu59TA0QfMGjr6ATOPpWkt0AJRiGjqYcspTC9EyZCOmaDlsKHKp/bUZuM1ZTS/pjBZKxRecNH+Ux&#10;MBfz3xBGmqarEuYosGCeF+kidzlDeY40meZVkWdFoMlVlRSrwoMyseSRFi5iDh9XiMS/QmA/YF0t&#10;zupq8WPXlW8L4OvvWFdZvijzbOULK02WRekhOhZWlidVORVWmuercibbae5PA+ftlTVS13y3+W+m&#10;dj6Vwwet5aFGD6zrLcp8J7kILhrc6XKVFjlcAKARi6qsquq0EVdlkVaw7a4rOcgu/P58WznvQxeE&#10;D8gPhlfn+P8Ds35xFfi+A9NfIeFu7e8r4+8Ad3l/vvYT+fhrZfMXAAAA//8DAFBLAwQKAAAAAAAA&#10;ACEAoqTritUHAADVBwAAFAAAAGRycy9tZWRpYS9pbWFnZTEucG5niVBORw0KGgoAAAANSUhEUgAA&#10;AJ0AAABTCAIAAAAKppJFAAAAAXNSR0IArs4c6QAAB49JREFUeF7tXM9rG1cQfinB9x4WAnYpSLZB&#10;N+diiFOlf4CUHCKUq2Qb7FPcnizR5GYF5BydUwpJrKsV6RBrL7mUWiS5lEg3Q2SpFBIK2UMLDbmm&#10;837saiVt/Halt9bTMosgy+68eTPz7cybXX8vl758+ULwiFwEvomcR+gQjQDiGs3nAHFFXKMZgWh6&#10;hfmKuEYzAtH0CvMVcY1mBKLp1SXpd4krV66srq5G0/tIeAUIHh8fD7sCV88/bt68KRPB+9OMQDqd&#10;Hp0e19dI5OyIE4gr4hrNCETTK8xXxDWaEYimV5iviGs0IxBNrzBfEdevRaBdWl5aFL9SK3icWg+W&#10;Su3gw+QjrNqmbdiDUCaQmzAtCUX5mqu+65zB74hkN2tWiM4AVBu+JrBq68trp3eZVfBLdb1HtUuL&#10;kYRcEa42kivpfPP0fYi4+lXd+rUYP+rcX3EMy2QMv2OjIKcYVzsktLTWIWOW1uuQvV71kOYTK5Kb&#10;tR4f5U4d17lV3xBF/sFvtc21QrNZuL4kS7K2WcmlHFAdoJxJl1nlh1nuVEglu7jMa0DfTntdcJaY&#10;Uq2+wXwZELPNYFWkXgI7f/qZu2x7FG71OucJlH6xln/3b+0t7b1lej7W1uOlFpy8LS3GN55/ZNee&#10;byzma+yUXWfnMGRxjwrS+3l+3trjY+nhnMOJ0MNvgLZ1rve8A3QOjBqRdQT6k7o1c4/cllODmeWe&#10;7tCLwnjX1OCs8FFm70T3w/zuX8my5Ltmpt7cE2mSv8sr34dTUn54WxTBq1tlYp5YVrebq4oiaWR2&#10;cl997lpmxdYTpDoa8fhXlgMoJDT7rxebwwIfTnkloI5kD0mvZ8GV3I6wfGW7nGQWeLlDryf3t5jj&#10;xo009ZDWH++aEcSP8WUV1WG7b3ribxWDiPky2er1kol5X6KDQvOJZMWESjt4AKgHidesk6rmPbTa&#10;XlCBpxnS7SYTC4EnNzJ3Y42mRdqNbnn7auDhigYowvUca+YTpLhrLznQzpDUDQPaq8qBaFCt2kGF&#10;DadYNPhrEqQp+9e4kSKFoq/+d9ACCG7u8E6/c7bqpZoFTwmJx1jlaDcOh02m0x84S6PIvOJj8XC0&#10;Hxf5o+jlzpCqlXTcPKmZvXRyeq1a+LgamSfVeHGN9z5ZUn1GK9vK/aOYKHpFkuZ1mBZkUc9NIkqz&#10;cftpNVa8xjss+kLCkJb3TXSGs1ephqirS7tkO2NwsJkqk4h8pU8Y75sG7IRuzgKDyuUul19uJEQd&#10;9nRnGNhUrFggO/5ql6IEHVYjXbLlfZNURRQEAjVBgYQnjU6YfVNID502auli4fXi5GlgIOGQXAy/&#10;Dodk+EWoFc0z7Z/N9Kv7fpogOsS3cJg+SKsA1mFpiKYrgHU4zPzQTDfWYc0AUWQO4qookJqpQVw1&#10;A0SROYirokBqpgZx1QwQRebI913dunXrxYsX7un+/Jd8+E/R/IrUxL4lvX8U6QpTzQ/fqdcOL6Kj&#10;+67GwfVlj/zxt3r7JtH44/fk978mUXBBY3+5rn4iT1yJ9J0av0tIQzRdAfwuoT5XtNWIfZO20Exk&#10;GOI6Ufi0HawOV0rdG4feDRzBEEh7fRaj+IO8DAHgJoZghmzW0O4rwxXoPLlc99EYnJWwfEuWOZWp&#10;c2ZT6c6bCfgVnJwVDaa4KlxbQOfZ2rapeGFBhXr9RkARrm2zB3Q0Sj6iVDx2sF03Nq9alDjGn27b&#10;jPCRDRQuCnib6XBo2f72bpzndJ+6zaxy9hHZ5zxNB5niI/b4jer05ZTgatUPugArsMqSKUGeZZ4d&#10;3mmkWCUE7plNSWwWHpGH9OLr/V7WvR5DEHfJPq+cVUJvUbWilj4dgwPWtMlyNgG/WThNg/L+5o7R&#10;8EM1PsqRXJXyTA3gIMbEviM/lXz6YLosUIGrdWISwanss6LpHPkjwR0RdHB6Lblf5hgxdqCL4/se&#10;eNkObbFCuj3LiMXgyji9GHPQWV8ZA5JNzanbfg/KPA15G5lfUwLLKcDVOmn0mfJ0/4xTioNakz+y&#10;t7+961AwIHvedVIm0Dwnr8NBbWFP3pPOWZns+uyox5ghvCGT42o1TeJ0nlBFX5VJ8TGndzvpKOjg&#10;9JqDulV7VMm79kYtJJKHXu301XudN+X+sq0iFK7dAB4E8cEZjMwz2BxgE9ZVzH4hOibG1VWEucFQ&#10;iu09FHnSGKSD02IYPy2wi2uN1Gv3UjdAAWcJ6rQtsO3H2eGjIipeBHFHb58p7nRtWWIvKCpmvxgd&#10;0m/W43739+JG+9sNJzUJBdwRwO/+F5MpWswycR3Wwgs0YjgC4eEK/c7ImyJ0mOO8iSJsgSMQHq6B&#10;TcEBCiOAuCoMpkaqEFeNwFBoCuKqMJgaqUJcNQJDoSmIq8JgaqQKcdUIDIWmIK4Kg6mRKsRVIzAU&#10;moK4KgymRqoQV43AUGgK4qowmBqpQlw1AkOhKYirwmBqpApx1QgMhabI9zUvLCwkk/z/3sVDxwh8&#10;+vRpnP3qnz9/1tEbtMmOwOXLl+fm5obiIc9XDOAsRgDX11lETW4z4iqP0SxKIK6ziJrcZsRVHqNZ&#10;lEBcZxE1uc2IqzxGsyiBuM4ianKbEVd5jGZR4n+/j3ogDajVkAAAAABJRU5ErkJgglBLAwQKAAAA&#10;AAAAACEAPqtE4EMYAABDGAAAFAAAAGRycy9tZWRpYS9pbWFnZTIucG5niVBORw0KGgoAAAANSUhE&#10;UgAAAP0AAACYCAIAAACgbnhCAAAAAXNSR0IArs4c6QAAF/1JREFUeF7tXV1MHFeWrnhjexIlo6xx&#10;R8omKyzASGixpv0S41g4ygNIMW1LMcK2NCs1GDl+CpF4iNk1kBiwBHkgCnlyEAn9Zhs3K0XdtgYe&#10;VjKygcgJjMyKHWxaRpvMKGYtRRPHP0nW3nP/qqu6qrurqm9VV9GnhJJ29f0557tf3XtuddX5nnn6&#10;9KmCByJQYghsKjF/0V1EgCCAvEcelCICyPtSHHX0GXmPHChFBJD3pTjq6DPyHjlQiggg70tx1NFn&#10;5D1yoBQReMbK71YfffRRKWKDPgccgbfeeuvNN980dcIS76HyJ598EnAQ0PzSQmB5eXl1dbW3t9c5&#10;7w8dOvTVV1+VFmzobcAR+Oabb5LJZDbeY3wf8OFF8x0hgLx3BBtWCjgCyPuADyCa7wgB5L0j2LBS&#10;wBFA3gd8ANF8Rwgg7x3BhpUCjgDyPuADiOY7QkAS7xcHqndW8b+BBfuWLJzdObBov5qMGuuTxwux&#10;XIYJedoAC9sm1z3oyEYX6/G29IjToW+P+8zEnN5I4j30EZ1YuXUb/i4qLe5CsB5vPy4JY2hq597l&#10;DmI2+YukzOklsUcb1PJ10VDzlxS0iajSepGiN9Yc8rXFeuPk8V60G460zix/FwgIFs+dqpi4fTqs&#10;mt58OEhjFwiMfWqkfN4LR0noMklWQ7pGk5mVhxNnRUCjrpXt8RSrtThQpX6r+ZwORc7+Z7z9jVMz&#10;M6f27UyXdArtQjLW2qSSXm0lHbMJy3U9aozhjqhn2ibjA9U8zDOGTyogfzz9r2njCQh2I8MMCwm6&#10;be3xBR6wqYuhWmwgziMlOKP2JT5rIhY11ART2WCREeSrd3oETSNSk3BRM77x4sWxWdgBz2PmPQ4e&#10;PJinzEL/zv5vaZm78bbKgQX48O1AVeXxS3fpuUvHq1rj9CM9Tz9Dlap+UpB838o+L/SzuuRQP8MH&#10;3g77AlprY+0WduRtR3UqXRK80zrCbdb6Tj8TEFSbhf0aQHRwqQ1mc0fbqb6MaIcCyNoR+GsxJ1AL&#10;zPkwUfzVz2IUqM1a44XNWqx0FaEAH0RhmbDWbHwLGzB7tW/cuHHmzJlsdeTN97EWOkPsTTbNisih&#10;9T0W832/rAx+LEKI3e8OKsmr6+urq9GJbjbbhpo7olknbTIr83acTuzm9UIVFTPL35t8J6aulnEl&#10;ldJv1r5bnpnpeoPNhS0xZTW1vp5K1Q+e3M38ONzRSj98t6wMDYp4N3xyiDhMzgtHwk3RWJKsFutX&#10;k0qk3nZwZWJhPUc4VN9Un1pdB8xnoh0c8/DJwfoc2PHZfV/XDA1QwUcVcBgsWhNao2sscdwEFr5Y&#10;MwKQZr5XYHwBFwvjK3dQrbYmj/diX2txfwNIWrKR8KrmVUtF7RZ6raZ+nLJPewClxE73+pAZW/g2&#10;ju7qvjwcApZUVtgmLvBpFbpev5qo6LC7H8xrIXGH0K7mNQuIAOlHaq7Tbf0EvWizAS7Gl5T8wmAz&#10;RE0jNdfYjQ06h8H4VlTaxsWCwXKKyON9DnterVG6PhC3ShY+71Ka9odg+xsb4bdl1uMjMVr91Zr6&#10;WILdBoVpnv4/tL9JOdUl6f6N3kYyPcda0rcI1+MDk+vAY36dASkNlya5VD7TGbO7KaqeWZ8cGadd&#10;vFajsRl2z8ThjL73R1KJ+Eyy0mSDkWdkc1vIK4f2R5Suc4vsX4vnupgnBF9+pS8mqKnAcoVft/wM&#10;BfxzXhMGi9YkFUdy3EuFy0ypYJc/HzjT8c3jmYdfe8L7UPPYRKUaHigTME0qSrj7YgVfOruUCItz&#10;SMDD46WkwkOf0OEvJiq69rK7xWTXSwdGxr6W2LByPZLkcUtVl3LycIiEYczUruVKPt+ne9QZU013&#10;kOFu1bwPlKZW5ofW5iPKhMkaCG2mTiWbeCSQb8TV4Apuk79mYqGxfqh5cHD1CItMEjU8zgk1vxcd&#10;ZyeTCjXVeAaMHxpKtbBYLslr6kbQ5Fa9ycCZjW8+Nz383spmIf++1korJVAG9pe6LXgul7PvVuUD&#10;Zdx9Wu1De6fBah1juby3EJw3nbWmV/taD69Vv3bFQzhL5kHs4WRHa6ntjEIkjIzaj6dIFBT/zPRW&#10;r00rTCM9m21ILu5JnCPZZn81p7n/3cJDuDwG0rsxLcpF4+5QpmfqPfiqfcnItW52x8nSAb+c8GcQ&#10;3kg0Xef33CzV1BbS/GJjHunZblFmBUvvleP7tTIhx7Y8QcDD92sfL5z948DiY0/cwk4QgQIQkBfn&#10;AOkPtcS+Hj9yCKlfwIBgVU8QkMR7Rnr2lE0Kqe/J0GEnBSAgg/da0jNTkPoFDAlW9QABGbzfuvv0&#10;n8Qj7OxBdvj7U3d4qwf2YxeIgBMEZPDeSb9YBxEoJgLI+2Kij30XCwGH9++/+LMy+Zdi2eyw3/3/&#10;rFz9H4d1vaz2aYPy/rSXHRanr8QRd/vNff/eIe/dNRlbRwQKRsDD360KthUbQAS8QUBefA9vHsBz&#10;ueSpjGJlBPEGMexlIyAgj/fwLDs8aAUPat9y+iTTRsATfQgGAvJ4D/6SF/gtTPbsPX+zHDg0L4B3&#10;6Yd0yY/sJjUg4+t9uivLOaS0mbx0uSfSz2nyVBfBIKpkK2XyfjGxGo2u6l/DM5oLL+OtDsILne4+&#10;hWsVpvrBWf5Dm8mTukAReAuRPDasZjfJ365/kkyl34idUFq0L0mprwjTF99K8pDI+4VkKvLuyYjI&#10;HbAB4Nx9mrw5Di8NanJLBdItcARehhSv2wbSBclGy+P9YjIFb0+TV1ETMzxUoWGAWHBpAENyAUCe&#10;CXiBVfwzM5mUZP/sNafJdfXfmmyEmilcfScjHY8JB8maACX1aa1MytsziZZOZ4C6mq6tnrSUNZG8&#10;/25IHuHAlA1SRRbvSfRCkwZA/hbtjD9+JNHEEilWkJQKMHfODtbXQ5wz1qxMHv9AGWLP88BCbGFj&#10;4ALmM+KNdcHj8aTyMUkQUmbSGewH4NUhFheJV8WFgxM0PQRs6yH7SP0QZNSAJEJA+mSEOTjblFQz&#10;Sth0A66lFhoZkgyeyzwzApCeA3v7WlPCZr4J/mq5pc2YTWODUlwS7zX5j0gGC54mCUBovcjjZp4u&#10;SoOLMQdTEUBT43vB4xw5qtZnkopIEaWaKhyEVFCZWahIjo4YT0zAsyk58VCbdUtkgCJ5O3jiiSqe&#10;7ylPHj/oWc1DpMb3pXvnTQ7vSaoZNZ8WWejVUCf3QGfkYHLCCg/rOEgRRVY2vm+mK4CDg1Dc7Ejv&#10;yGEdgMmF3EFmfZmxmbwh7iC/lQN7g1FFCu/pRKgZ4GuQguYcS/+kxpTGXAPGHEx+goxkEeRXr0gg&#10;RULkIzZud5ImBA7OXTPNABWqrISmFy22SncdFSIro8VKG7uYDN4bkjzCUIm8XK1KgmeTNOQaMMnB&#10;5CesTRJIhbtnB1MsDWh2mQNNWitteefBtGkGqHD3NTUtVLbU0CIQqiZpEbSrjRrf27k/66exKdwW&#10;V59Lg9sjySb8+bbwUcIW7COAz6XZxwxrbHQEZMQ5Gx0j9G/jIeAq7+FnwtK9U7bxuLKRPHIY3//8&#10;888PHz4MFhBbt259/DgASa1eeumlH3/8MVjYOrB2+/btDmpZr+LK+1aPHz365ZdfrBvhh5LPPvvs&#10;b7/95gdLctuw9Xe/A3j9b2eBFr74+98X2ELu6q7w/uGDB4+CNjabt2z5NQjX6vPPP//gwQNXOeGH&#10;xv9x2zZXzcD7Oa7Ci40HEgFX97WBRASNLgUEpPJ+aXjPnuElGbDdS3S8n7gno6XsbYC1wze1Xzvq&#10;9Ca0IsVlW85mMfVe4v3X9U7dHOY4FsdOW055WVgm75em7hw9emfUbb7Kgqe24eiFaQ1l781OKw17&#10;zZ4/tt0j8K+jSDDU1a21F+FCtA1RkStI5P3NqbXGaLRRmZ51eaKWBdmuxqPnp1TiE9o3yqG9LAMd&#10;tdNwonctMHOPIw9lVJLH+6XpNZgty/Y2KFOC+HRtJcHP6/DH11uYCt9PLCU62El1ZloaJv9MF1N9&#10;E9X3uBD31DYeuzDFQ517s1N0tic2J4h5MGFrp23NZ6NJ4gx1B0q+3T8313+AhxyZrukQsLIs6GDM&#10;P5e/EjlR3tdXpOVGBie9aEMW7+8lRu/QIIEQXzPjn2+fapif/3p+fqy8/wwfi7m+UeVDcvJyL1uT&#10;gRlTjVAG/q40TItixH3SbM9l+tWnESkhiA7UdKijDXLOTxPzRsz7A9a2K2PEVNUk4ePYsQtkoi2L&#10;fHqlp66OmN25y9w1gcDlHqU/pttjZBnzjC7yMKO2U4O2FywKXh+SeK8JEsr2akOdY2Oduygqu6I9&#10;4nqo6+1lnCqLnCCRxr07a8qFdjbfk5ly5W8qjmU7ymHizD/HOQVehDq6IOfYieyXGFkWeqK1uv6E&#10;j3AVaW2n1625awIBwKpubc1CWJi1iyzr5K7OsR3WriinyAW8nhzeAxvm5voO0EBlz4G+uTk11LEI&#10;D50d2SQ6/3Wnhla1nXCmYQqadSHOAeNYqAP2l+cgu8aJv63Mle+wtfBkdc0iNLmLUXzIX+ZyWBvt&#10;wQ1uduyk8J7MllriapZvdeN4M9Yv7paoVwVEMReONdbSST3Xcr+rc/5KT3rbIIUwohES6oz2Te9o&#10;1M/h9GtiGI/ZwMU5copcJzbul+R1TaovusbKIr2wwR1dc6+HILcsg/eGOyFk+ea3CI8pUyyAgaBY&#10;RMx1O1b62Mow1XCZTO61nVdgcmL7Wv0vAPSGNI1/phs+dCHAJwFY49G5ufIGE9qDYdFepf9tYkDf&#10;SnkdHefazss9d9qZqVmXILLJYfva7K65zxoII8vn6NXKjvPcbM3tBPeN8GkPDp/HtPZ8DtyImG6c&#10;14Yt9G5Hn9LrxiY1H8L4fE4+hDz9Hp/P8RRu7AwRAARkxDkIJCIQNARc5T3sR/VBDtkrRj4tRpAT&#10;tHFBe91FwGF8/9Pf//4wcM/fb97866+/ugunjNZffOGFn+7fl9GSr9t4+eWXXbXPlfdOnjx54qrR&#10;2PiGR2DTJldjDcWV907AaDwQgUIQKO6F7e41V1zfsHdEIBsCyHvkRikigLwvxVFHn6Xy3qKumwF1&#10;j+Xc1P7t6rqR8jbyIReTXSA5odXk0iCc1nWzIdpVTFdc6Vsm763purnihuNGc+q6ZbYaav6SZJqH&#10;wz/ibfY8B52lFmWCS7DUrLJc7aV4SOT9xtN123iEAOmK1qYw8yt0uJlewyV5yOO9JV03PlMuQsBA&#10;s8gblloimqn7yp56WYFjmEfXjUcLevG2dLDkXgiUqeGjE8yzE65Q6QpLOnAFIun36rJ4b1HXjcIx&#10;c+ozop12e+X6UEon5wakz1B6E2K3UNgdvVtbum58MHXibaDjUnmRCeyYKODKGH4g/SllkHUxoQjB&#10;Fb2enOV+wt1EB24fTDruXaWWjSliQUm8t6XrVj802Ez1gkPN7+nEJY1Kb1Qq5w0XpQ7t6LqZDhNR&#10;K3J3Bv1+Oa0d1jKupFJUJdWgJ2d5YSS7lFu3LyotpUx9Obx3qutmZFKm0hvMTyu3mpIwP/l0dSaq&#10;zitDSperM2haeTz7uhfu5gJydGF8taY+tcplhE2v13D3RDRWuoK2UnhvU9dNVTskInvqNgtGJ5vS&#10;G+TRnx1My0F7sjya6Lpl75doCbpGI6BwbGQyF4dNDNMJv63Hu7oUqi68cFYNb4jKaOkeMnhvV9et&#10;vnL5FN28Er0xrTCEUelN3ebuTTZ9fJgGR14dJrpu6a7T4m3q7XC4P+iOyAVcVBOVoPCeR08uAxet&#10;8BsRM/ySorf73ZoR1o4BfK9w9Uk/Ty0cBw8etFDKWOTbgar+hYzTdy8db7t011FzWAkRsI7AjRs3&#10;zpw5k628jPneJ1cwmoEIWEbA4Xsn/0ePfL38efBfLr/9X//2B225//2Pk/+unP38HXdFXswsg4dm&#10;A/HawOaAvB+Tb/TzfL9ly5YCW8hd3ZX3Tu7fv/9LELSitNA8u3nzb0F43+qFF1+8/9NPrnLCD41v&#10;K7OVfsu2ya68d/IPmzY9E7QD5vtAmPz0yZNA2FmgkbaJLLUCxvdS4cTGAoIA8j4gA4VmSkUAeS8V&#10;TmwsIAgg7wMyUGimVARKnPc876x7CfalDpbFxiAtKRePoaotUEtNrytUZyy2tHGLlTbvl2L95WMZ&#10;GffNx5qK81gQaPAJU45xRRaq2rI0DNmkr7A0+SeUoKiPuYtkafPeXWx90jportSpOo21EXeyqfvE&#10;V8tmyOE9lVO9yXLVk2lRp3NG9KtEbnsuYwbqNMNLYjmmIrLQgijDU+BrzrAwxEzezNByuq+80zPU&#10;bT8PAkM0475Gzu2WZmpn0zz8l4i4EEEXJseV4Y6NTi0PjK4gGKATB0jHLRYiNJaM30JBZ7YFs5Yc&#10;3oPvc/2jSi/Tb3t7D9Ny4zpnRCuBa/hoRJcutENqfFIe5EaoGNoIKzN2VDk6RrLJqmdAZ0HoUhrk&#10;zTJbtqMDB3XHjkFn8zx5rZBz22YYSchle7m3rq73MtMgKqRTByxhigFMBGlMaYdpQoRn2SM0VeKB&#10;0J0gCRVd00py4FPRq0jjfV0P0yP5p2qQ8otSLbdXqplESHpfBfOrkDFj5GZyI2kht6Xh0eorIocy&#10;XxAOEKm3v9J2jPJmYubjLReiA5dLzk0/ThI7tUAAkNRStcOYmwDshfb0epa5GlCguFiYwJJeq5cb&#10;pg7kXQYtWLQBikjjfXYsiJ7rygk6XcGsmQMzKDhazaUOSeAxWs3E3mBWNj9MWnZbB47J02a443qn&#10;ZFESuneQRR3Wn/mve5UzXACY/pMWMGRd1+NWFvnQLZmwoF0KHvD+rytzddWv0GkfZA+zAnRz+MDK&#10;CTU1/r21NWUHEw5cmjqfpVK2lgvTgSsrLxfKc2YGu9NpDt6Q2d1EgJxGL2nd6VzzzrB6JwqMDxpD&#10;3bHXA94T5Voicrbn9b6VHdnm+6Xh9gtp4bGOhEKkbZkO2ZSSbb43tixFB87MYLI5ZPtalzrNPrww&#10;ncO+iAKYcduAiOVxeeCM6loJt7JI4wqXWNWq67nDp6C06vD5e2u6bv4CAXXdfDUeqOvmq+FAY0oC&#10;AQ/inJLAEZ0MFgIOef/E+vu9vikJLxn6xhY05GlxrxOH8f2jR49g6Ipr+kbtPSjvAReI/3PPPVdg&#10;C7mru/J+rasWY+OIQOEIuPJ+beFmYQuIQBERcBjfF9Fi7BoRKBwB5H3hGGILwUNAEu/VJNSupgWW&#10;DW9g9K247kOufOgGX9IKGmb6GrKhDFp7kngPbotc1ZBYvT1uM3tv8VALhL7V4jlI7Ar50PPknTX4&#10;Uj94napFZOprFA9u3/Qsj/fCpXCkdWb5O984iIaAvsb+pvpVJheBB0NAPu9VZEFKkqecFpINVFyS&#10;J84GVSaxNLex5O65vwVlrAzpKxeEpfyobwWwHIkpsRaqzEN1FCcJsHY0YAyJ2pH9ipVfDvPnAV/o&#10;39n/LW3qbrytcmDh6UJ/pTjz9O6lVvaZnGSZwSEbeFXlcZoP3Nq30GxrnKcPZ+nFzZKMW3FGU4Z0&#10;XQUmkT9qDLTJrSIWqvnKxWcoz2zWfCvBjLxWA24AKe+3SnzWVzP4QgaCe1eSide9ygMea6GzOwg0&#10;zJ4Og5iGEGAiMlYdqqRMlIkjgJqI0voeVbkCZQ51+sn+rVH6So6wVAD0rTIm5/qhdwmCZH3MWE4N&#10;vrD4fiKqCszgPC8QkBfniH3tGNNsk39kSF95IiyV34vimaEXtMpu6e7TIJdyrnQlmk2Rkcd7XfMw&#10;n48LxUkISkdiUaEWnJ9JpiWySF+5JyzlH30rh4hpqoVPDqZa7MjcFt6l31twifdKuHsWsGYL8b5k&#10;5Fqh2q5G6Su3haV8o28lgUKhwx2tMZ1UsIRGA92Ew+cxA+0zGl8KCOBzaaUwyuijPQTcinPsWYGl&#10;EQFvEUDee4s39uYPBJD3/hgHtMJbBJD33uKNvfkDAeS9P8YBrfAWAeS9t3hjb/5AAHnvj3FAK7xF&#10;AHnvLd7Ymz8QQN77YxzQCm8RQN57izf25g8EkPf+GAe0wlsEkPfe4o29+QMB5L0/xgGt8BYB5L23&#10;eGNv/kDA0vP3VVVV77zzjj8MRisQAUsI/PDDD8Db3t5e09KWeL+ysmKpKyyECPgJge3bt2/bZpQj&#10;JiZa4r2ffEFbEAEJCGB8LwFEbCJwCCDvAzdkaLAEBJD3EkDEJgKHAPI+cEOGBktAAHkvAURsInAI&#10;IO8DN2RosAQEkPcSQMQmAofA/wNeqq1uMb3r1QAAAABJRU5ErkJgglBLAwQUAAYACAAAACEAv+2w&#10;HdsAAAAFAQAADwAAAGRycy9kb3ducmV2LnhtbEyPQUvDQBCF74L/YRnBm92kVikxm1KKeiqCrSDe&#10;ptlpEpqdDdltkv57Ry96GWZ4jzffy1eTa9VAfWg8G0hnCSji0tuGKwMf+5e7JagQkS22nsnAhQKs&#10;iuurHDPrR36nYRcrJSEcMjRQx9hlWoeyJodh5jti0Y6+dxjl7Cttexwl3LV6niSP2mHD8qHGjjY1&#10;lafd2Rl4HXFc36fPw/Z03Fy+9g9vn9uUjLm9mdZPoCJN8c8MP/iCDoUwHfyZbVCtASkSf6doi3S5&#10;AHUQ01wWXeT6P33x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luairLAwAA9QwAAA4AAAAAAAAAAAAAAAAAOgIAAGRycy9lMm9Eb2MueG1sUEsB&#10;Ai0ACgAAAAAAAAAhAKKk64rVBwAA1QcAABQAAAAAAAAAAAAAAAAAMQYAAGRycy9tZWRpYS9pbWFn&#10;ZTEucG5nUEsBAi0ACgAAAAAAAAAhAD6rROBDGAAAQxgAABQAAAAAAAAAAAAAAAAAOA4AAGRycy9t&#10;ZWRpYS9pbWFnZTIucG5nUEsBAi0AFAAGAAgAAAAhAL/tsB3bAAAABQEAAA8AAAAAAAAAAAAAAAAA&#10;rSYAAGRycy9kb3ducmV2LnhtbFBLAQItABQABgAIAAAAIQAubPAAxQAAAKUBAAAZAAAAAAAAAAAA&#10;AAAAALUnAABkcnMvX3JlbHMvZTJvRG9jLnhtbC5yZWxzUEsFBgAAAAAHAAcAvgEAALEoAAAAAA==&#10;">
                <v:rect id="Rectangle 21" o:spid="_x0000_s1027" style="position:absolute;width:49987;height:16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C0xQAAANsAAAAPAAAAZHJzL2Rvd25yZXYueG1sRI9BawIx&#10;FITvBf9DeEIvRbPuQWQ1iiiC0FJb9eDxsXndXZq8LEl0t/31Rij0OMzMN8xi1VsjbuRD41jBZJyB&#10;IC6dbrhScD7tRjMQISJrNI5JwQ8FWC0HTwsstOv4k27HWIkE4VCggjrGtpAylDVZDGPXEifvy3mL&#10;MUlfSe2xS3BrZJ5lU2mx4bRQY0ubmsrv49Uq2AVzeeuM6/xLfD/PPl5/D/l1q9TzsF/PQUTq43/4&#10;r73XCvIJPL6kHyCXdwAAAP//AwBQSwECLQAUAAYACAAAACEA2+H2y+4AAACFAQAAEwAAAAAAAAAA&#10;AAAAAAAAAAAAW0NvbnRlbnRfVHlwZXNdLnhtbFBLAQItABQABgAIAAAAIQBa9CxbvwAAABUBAAAL&#10;AAAAAAAAAAAAAAAAAB8BAABfcmVscy8ucmVsc1BLAQItABQABgAIAAAAIQDwimC0xQAAANsAAAAP&#10;AAAAAAAAAAAAAAAAAAcCAABkcnMvZG93bnJldi54bWxQSwUGAAAAAAMAAwC3AAAA+QIAAAAA&#10;" fillcolor="white [3212]" strokecolor="#a5a5a5 [209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117;top:4451;width:14955;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4wQAAANsAAAAPAAAAZHJzL2Rvd25yZXYueG1sRE/Pa8Iw&#10;FL4P/B/CG3jTdEU37YyigtCxg0w9uNujebbB5qU0Uet/bwbCjh/f79mis7W4UuuNYwVvwwQEceG0&#10;4VLBYb8ZTED4gKyxdkwK7uRhMe+9zDDT7sY/dN2FUsQQ9hkqqEJoMil9UZFFP3QNceROrrUYImxL&#10;qVu8xXBbyzRJ3qVFw7GhwobWFRXn3cUqMHEBHT8mq3w69qOtWX/lzfevUv3XbvkJIlAX/sVPd64V&#10;pCn8fYk/QM4fAAAA//8DAFBLAQItABQABgAIAAAAIQDb4fbL7gAAAIUBAAATAAAAAAAAAAAAAAAA&#10;AAAAAABbQ29udGVudF9UeXBlc10ueG1sUEsBAi0AFAAGAAgAAAAhAFr0LFu/AAAAFQEAAAsAAAAA&#10;AAAAAAAAAAAAHwEAAF9yZWxzLy5yZWxzUEsBAi0AFAAGAAgAAAAhAJ/8YPjBAAAA2wAAAA8AAAAA&#10;AAAAAAAAAAAABwIAAGRycy9kb3ducmV2LnhtbFBLBQYAAAAAAwADALcAAAD1AgAAAAA=&#10;">
                  <v:imagedata r:id="rId11" o:title=""/>
                </v:shape>
                <v:shape id="Picture 23" o:spid="_x0000_s1029" type="#_x0000_t75" style="position:absolute;left:24384;top:1065;width:24098;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xQAAANsAAAAPAAAAZHJzL2Rvd25yZXYueG1sRI9Ba8JA&#10;FITvBf/D8gRvdWOEWqKriGDRUgpREbw9ss9sMPs2ZLcx9td3C4Ueh5n5hlmseluLjlpfOVYwGScg&#10;iAunKy4VnI7b51cQPiBrrB2Tggd5WC0HTwvMtLtzTt0hlCJC2GeowITQZFL6wpBFP3YNcfSurrUY&#10;omxLqVu8R7itZZokL9JixXHBYEMbQ8Xt8GUVnLtqZqb55WP/mX/P3sP17bw2qVKjYb+egwjUh//w&#10;X3unFaRT+P0Sf4Bc/gAAAP//AwBQSwECLQAUAAYACAAAACEA2+H2y+4AAACFAQAAEwAAAAAAAAAA&#10;AAAAAAAAAAAAW0NvbnRlbnRfVHlwZXNdLnhtbFBLAQItABQABgAIAAAAIQBa9CxbvwAAABUBAAAL&#10;AAAAAAAAAAAAAAAAAB8BAABfcmVscy8ucmVsc1BLAQItABQABgAIAAAAIQBw/wu+xQAAANsAAAAP&#10;AAAAAAAAAAAAAAAAAAcCAABkcnMvZG93bnJldi54bWxQSwUGAAAAAAMAAwC3AAAA+QIAAAAA&#10;">
                  <v:imagedata r:id="rId12"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30" type="#_x0000_t13" style="position:absolute;left:16715;top:5989;width:7852;height: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qwgAAANsAAAAPAAAAZHJzL2Rvd25yZXYueG1sRI9Bi8Iw&#10;FITvgv8hPMGbpltE1mqURRD0pq6X3p7N27Rs81KbqNVfb4SFPQ4z8w2zWHW2FjdqfeVYwcc4AUFc&#10;OF2xUXD63ow+QfiArLF2TAoe5GG17PcWmGl35wPdjsGICGGfoYIyhCaT0hclWfRj1xBH78e1FkOU&#10;rZG6xXuE21qmSTKVFiuOCyU2tC6p+D1erYK9NjuTbydrnD0v7rxxefo85UoNB93XHESgLvyH/9pb&#10;rSCdwPtL/AFy+QIAAP//AwBQSwECLQAUAAYACAAAACEA2+H2y+4AAACFAQAAEwAAAAAAAAAAAAAA&#10;AAAAAAAAW0NvbnRlbnRfVHlwZXNdLnhtbFBLAQItABQABgAIAAAAIQBa9CxbvwAAABUBAAALAAAA&#10;AAAAAAAAAAAAAB8BAABfcmVscy8ucmVsc1BLAQItABQABgAIAAAAIQD0/nHqwgAAANsAAAAPAAAA&#10;AAAAAAAAAAAAAAcCAABkcnMvZG93bnJldi54bWxQSwUGAAAAAAMAAwC3AAAA9gIAAAAA&#10;" adj="15175" fillcolor="#4472c4 [3204]" strokecolor="#1f3763 [1604]" strokeweight="1pt"/>
                <w10:anchorlock/>
              </v:group>
            </w:pict>
          </mc:Fallback>
        </mc:AlternateContent>
      </w:r>
    </w:p>
    <w:p w14:paraId="24551286" w14:textId="2251A2F7" w:rsidR="0048255E" w:rsidRDefault="002F2B26" w:rsidP="002F2B26">
      <w:r>
        <w:t xml:space="preserve">Now that you understand the fundamental concepts </w:t>
      </w:r>
      <w:r w:rsidR="001F4C1A">
        <w:t xml:space="preserve">involved with </w:t>
      </w:r>
      <w:r>
        <w:t>building multi-language reports, it's time to discuss how to structure the m</w:t>
      </w:r>
      <w:r w:rsidR="0048255E" w:rsidRPr="0048255E">
        <w:t xml:space="preserve">ulti-language PBIX </w:t>
      </w:r>
      <w:r>
        <w:t xml:space="preserve">development process. </w:t>
      </w:r>
      <w:r w:rsidR="005444E7">
        <w:t>Here are the three phases that we will work through in this article to build a multi-language report.</w:t>
      </w:r>
    </w:p>
    <w:p w14:paraId="4A27B5CB" w14:textId="07FF58C1" w:rsidR="0048255E" w:rsidRPr="0048255E" w:rsidRDefault="0048255E" w:rsidP="0048255E">
      <w:pPr>
        <w:pStyle w:val="ListParagraph"/>
        <w:numPr>
          <w:ilvl w:val="0"/>
          <w:numId w:val="31"/>
        </w:numPr>
      </w:pPr>
      <w:r w:rsidRPr="0048255E">
        <w:t xml:space="preserve">Use Power BI Desktop to prepare </w:t>
      </w:r>
      <w:r w:rsidR="005444E7">
        <w:t xml:space="preserve">the </w:t>
      </w:r>
      <w:r w:rsidRPr="0048255E">
        <w:t xml:space="preserve">PBIX </w:t>
      </w:r>
      <w:r w:rsidR="005444E7">
        <w:t xml:space="preserve">project file </w:t>
      </w:r>
      <w:r w:rsidRPr="0048255E">
        <w:t>to support translations</w:t>
      </w:r>
    </w:p>
    <w:p w14:paraId="05F7519B" w14:textId="2ADBE1E2" w:rsidR="0048255E" w:rsidRPr="0048255E" w:rsidRDefault="0048255E" w:rsidP="0048255E">
      <w:pPr>
        <w:pStyle w:val="ListParagraph"/>
        <w:numPr>
          <w:ilvl w:val="0"/>
          <w:numId w:val="31"/>
        </w:numPr>
      </w:pPr>
      <w:r w:rsidRPr="0048255E">
        <w:t xml:space="preserve">Add metadata translations to </w:t>
      </w:r>
      <w:r w:rsidR="005444E7">
        <w:t xml:space="preserve">the </w:t>
      </w:r>
      <w:r w:rsidRPr="0048255E">
        <w:t xml:space="preserve">PBIX </w:t>
      </w:r>
      <w:r w:rsidR="005444E7">
        <w:t>project file</w:t>
      </w:r>
    </w:p>
    <w:p w14:paraId="07944C6A" w14:textId="37EFFEB3" w:rsidR="0048255E" w:rsidRDefault="0048255E" w:rsidP="0048255E">
      <w:pPr>
        <w:pStyle w:val="ListParagraph"/>
        <w:numPr>
          <w:ilvl w:val="0"/>
          <w:numId w:val="31"/>
        </w:numPr>
      </w:pPr>
      <w:r w:rsidRPr="0048255E">
        <w:t>Design and implement content translation strategy</w:t>
      </w:r>
    </w:p>
    <w:p w14:paraId="1AD1AB40" w14:textId="128F985F" w:rsidR="004077B7" w:rsidRDefault="004077B7" w:rsidP="004077B7">
      <w:r>
        <w:t>Developer sample</w:t>
      </w:r>
    </w:p>
    <w:p w14:paraId="2407B3EA" w14:textId="3750AA61" w:rsidR="004077B7" w:rsidRDefault="004077B7" w:rsidP="004077B7">
      <w:r>
        <w:t xml:space="preserve">EuropenProductSales.pbix built as report designed to support Report </w:t>
      </w:r>
      <w:r w:rsidRPr="004077B7">
        <w:t>English</w:t>
      </w:r>
      <w:r>
        <w:t xml:space="preserve">, </w:t>
      </w:r>
      <w:r w:rsidRPr="004077B7">
        <w:t>Spanish</w:t>
      </w:r>
      <w:r>
        <w:t xml:space="preserve">, </w:t>
      </w:r>
      <w:r w:rsidRPr="004077B7">
        <w:t>French</w:t>
      </w:r>
      <w:r>
        <w:t xml:space="preserve">, </w:t>
      </w:r>
      <w:r w:rsidRPr="004077B7">
        <w:t>German</w:t>
      </w:r>
      <w:r>
        <w:t xml:space="preserve"> and </w:t>
      </w:r>
      <w:r w:rsidRPr="004077B7">
        <w:t>Dutch</w:t>
      </w:r>
      <w:r>
        <w:t>. Includes metadata transaltions and content translations.</w:t>
      </w:r>
    </w:p>
    <w:p w14:paraId="62F1BF46" w14:textId="745D5329" w:rsidR="004077B7" w:rsidRPr="004077B7" w:rsidRDefault="004077B7" w:rsidP="004077B7">
      <w:r w:rsidRPr="004077B7">
        <w:t xml:space="preserve">Live demo at </w:t>
      </w:r>
      <w:hyperlink r:id="rId13" w:history="1">
        <w:r w:rsidRPr="004077B7">
          <w:rPr>
            <w:rStyle w:val="Hyperlink"/>
          </w:rPr>
          <w:t>https://multilanguagereportdemo.azurewebsites.net</w:t>
        </w:r>
      </w:hyperlink>
      <w:r>
        <w:t xml:space="preserve"> </w:t>
      </w:r>
    </w:p>
    <w:p w14:paraId="086ACB62" w14:textId="273A45D9" w:rsidR="004077B7" w:rsidRDefault="004077B7" w:rsidP="004077B7">
      <w:r w:rsidRPr="004077B7">
        <w:rPr>
          <w:noProof/>
        </w:rPr>
        <w:drawing>
          <wp:inline distT="0" distB="0" distL="0" distR="0" wp14:anchorId="38B3FAF8" wp14:editId="6BAFBDE1">
            <wp:extent cx="4240299" cy="2370088"/>
            <wp:effectExtent l="19050" t="19050" r="27305" b="11430"/>
            <wp:docPr id="10" name="Picture 2">
              <a:extLst xmlns:a="http://schemas.openxmlformats.org/drawingml/2006/main">
                <a:ext uri="{FF2B5EF4-FFF2-40B4-BE49-F238E27FC236}">
                  <a16:creationId xmlns:a16="http://schemas.microsoft.com/office/drawing/2014/main" id="{47D1CAEF-56D7-4C79-A457-78463A489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D1CAEF-56D7-4C79-A457-78463A489F11}"/>
                        </a:ext>
                      </a:extLst>
                    </pic:cNvPr>
                    <pic:cNvPicPr>
                      <a:picLocks noChangeAspect="1"/>
                    </pic:cNvPicPr>
                  </pic:nvPicPr>
                  <pic:blipFill rotWithShape="1">
                    <a:blip r:embed="rId14"/>
                    <a:srcRect t="735"/>
                    <a:stretch/>
                  </pic:blipFill>
                  <pic:spPr>
                    <a:xfrm>
                      <a:off x="0" y="0"/>
                      <a:ext cx="4240299" cy="2370088"/>
                    </a:xfrm>
                    <a:prstGeom prst="rect">
                      <a:avLst/>
                    </a:prstGeom>
                    <a:ln>
                      <a:solidFill>
                        <a:schemeClr val="tx1"/>
                      </a:solidFill>
                    </a:ln>
                  </pic:spPr>
                </pic:pic>
              </a:graphicData>
            </a:graphic>
          </wp:inline>
        </w:drawing>
      </w:r>
    </w:p>
    <w:p w14:paraId="01965706" w14:textId="462E6969" w:rsidR="004077B7" w:rsidRDefault="004077B7" w:rsidP="004077B7">
      <w:r w:rsidRPr="004077B7">
        <w:rPr>
          <w:noProof/>
        </w:rPr>
        <w:lastRenderedPageBreak/>
        <w:drawing>
          <wp:inline distT="0" distB="0" distL="0" distR="0" wp14:anchorId="7D8EC6E5" wp14:editId="697132A7">
            <wp:extent cx="4237140" cy="2366801"/>
            <wp:effectExtent l="19050" t="19050" r="11430" b="14605"/>
            <wp:docPr id="4" name="Picture 3">
              <a:extLst xmlns:a="http://schemas.openxmlformats.org/drawingml/2006/main">
                <a:ext uri="{FF2B5EF4-FFF2-40B4-BE49-F238E27FC236}">
                  <a16:creationId xmlns:a16="http://schemas.microsoft.com/office/drawing/2014/main" id="{28C07C57-A9F2-4739-9DCA-2B4A20B01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C07C57-A9F2-4739-9DCA-2B4A20B019BA}"/>
                        </a:ext>
                      </a:extLst>
                    </pic:cNvPr>
                    <pic:cNvPicPr>
                      <a:picLocks noChangeAspect="1"/>
                    </pic:cNvPicPr>
                  </pic:nvPicPr>
                  <pic:blipFill rotWithShape="1">
                    <a:blip r:embed="rId15"/>
                    <a:srcRect l="359" t="997"/>
                    <a:stretch/>
                  </pic:blipFill>
                  <pic:spPr>
                    <a:xfrm>
                      <a:off x="0" y="0"/>
                      <a:ext cx="4237140" cy="2366801"/>
                    </a:xfrm>
                    <a:prstGeom prst="rect">
                      <a:avLst/>
                    </a:prstGeom>
                    <a:ln>
                      <a:solidFill>
                        <a:schemeClr val="tx1"/>
                      </a:solidFill>
                    </a:ln>
                  </pic:spPr>
                </pic:pic>
              </a:graphicData>
            </a:graphic>
          </wp:inline>
        </w:drawing>
      </w:r>
    </w:p>
    <w:p w14:paraId="051CB2F9" w14:textId="77F1D844" w:rsidR="004077B7" w:rsidRDefault="004077B7" w:rsidP="004077B7">
      <w:r>
        <w:t>Xxx</w:t>
      </w:r>
    </w:p>
    <w:p w14:paraId="57B897EC" w14:textId="34FF891A" w:rsidR="004077B7" w:rsidRDefault="004077B7" w:rsidP="004077B7">
      <w:pPr>
        <w:tabs>
          <w:tab w:val="left" w:pos="8347"/>
        </w:tabs>
      </w:pPr>
      <w:r>
        <w:rPr>
          <w:noProof/>
        </w:rPr>
        <w:drawing>
          <wp:inline distT="0" distB="0" distL="0" distR="0" wp14:anchorId="5C85B3B5" wp14:editId="396D0A8B">
            <wp:extent cx="4758070" cy="272777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109" cy="2735253"/>
                    </a:xfrm>
                    <a:prstGeom prst="rect">
                      <a:avLst/>
                    </a:prstGeom>
                    <a:noFill/>
                    <a:ln>
                      <a:noFill/>
                    </a:ln>
                  </pic:spPr>
                </pic:pic>
              </a:graphicData>
            </a:graphic>
          </wp:inline>
        </w:drawing>
      </w:r>
      <w:r>
        <w:tab/>
      </w:r>
    </w:p>
    <w:p w14:paraId="0C314673" w14:textId="77777777" w:rsidR="001D0E53" w:rsidRPr="001D0E53" w:rsidRDefault="001D0E53" w:rsidP="001D0E53">
      <w:pPr>
        <w:tabs>
          <w:tab w:val="left" w:pos="8347"/>
        </w:tabs>
      </w:pPr>
      <w:r w:rsidRPr="001D0E53">
        <w:t>All sample code for this developer samples available for download</w:t>
      </w:r>
    </w:p>
    <w:p w14:paraId="4A3B7200" w14:textId="5DC1623C" w:rsidR="001D0E53" w:rsidRDefault="00B72E1F" w:rsidP="001D0E53">
      <w:pPr>
        <w:tabs>
          <w:tab w:val="left" w:pos="8347"/>
        </w:tabs>
      </w:pPr>
      <w:hyperlink r:id="rId17" w:history="1">
        <w:r w:rsidR="001D0E53" w:rsidRPr="0074320D">
          <w:rPr>
            <w:rStyle w:val="Hyperlink"/>
          </w:rPr>
          <w:t>https://github.com/PowerBiDevCamp/Multilanguage-Reports</w:t>
        </w:r>
      </w:hyperlink>
      <w:r w:rsidR="001D0E53">
        <w:t xml:space="preserve"> </w:t>
      </w:r>
    </w:p>
    <w:p w14:paraId="6B288E23" w14:textId="6306DAA9" w:rsidR="004077B7" w:rsidRDefault="001D0E53" w:rsidP="004077B7">
      <w:r w:rsidRPr="001D0E53">
        <w:rPr>
          <w:noProof/>
        </w:rPr>
        <w:drawing>
          <wp:inline distT="0" distB="0" distL="0" distR="0" wp14:anchorId="531413BF" wp14:editId="11EE9A30">
            <wp:extent cx="4904025" cy="2524664"/>
            <wp:effectExtent l="0" t="0" r="0" b="9525"/>
            <wp:docPr id="12" name="Picture 2">
              <a:extLst xmlns:a="http://schemas.openxmlformats.org/drawingml/2006/main">
                <a:ext uri="{FF2B5EF4-FFF2-40B4-BE49-F238E27FC236}">
                  <a16:creationId xmlns:a16="http://schemas.microsoft.com/office/drawing/2014/main" id="{E08256F6-D1C5-4A83-AD07-163620F19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8256F6-D1C5-4A83-AD07-163620F19027}"/>
                        </a:ext>
                      </a:extLst>
                    </pic:cNvPr>
                    <pic:cNvPicPr>
                      <a:picLocks noChangeAspect="1"/>
                    </pic:cNvPicPr>
                  </pic:nvPicPr>
                  <pic:blipFill>
                    <a:blip r:embed="rId18"/>
                    <a:stretch>
                      <a:fillRect/>
                    </a:stretch>
                  </pic:blipFill>
                  <pic:spPr>
                    <a:xfrm>
                      <a:off x="0" y="0"/>
                      <a:ext cx="4928359" cy="2537192"/>
                    </a:xfrm>
                    <a:prstGeom prst="rect">
                      <a:avLst/>
                    </a:prstGeom>
                  </pic:spPr>
                </pic:pic>
              </a:graphicData>
            </a:graphic>
          </wp:inline>
        </w:drawing>
      </w:r>
    </w:p>
    <w:p w14:paraId="1AACF32D" w14:textId="77777777" w:rsidR="002F2B26" w:rsidRDefault="002F2B26" w:rsidP="002F2B26">
      <w:pPr>
        <w:pStyle w:val="Heading2"/>
      </w:pPr>
      <w:r w:rsidRPr="0048255E">
        <w:lastRenderedPageBreak/>
        <w:t>Designing Multi-language Reports</w:t>
      </w:r>
    </w:p>
    <w:p w14:paraId="77F9B885" w14:textId="099DCF93" w:rsidR="002F2B26" w:rsidRDefault="002F2B26" w:rsidP="002F2B26">
      <w:r w:rsidRPr="00EF16FD">
        <w:t>Preparing a PBIX Project for Translations</w:t>
      </w:r>
    </w:p>
    <w:p w14:paraId="0630ED5C" w14:textId="45B7F825" w:rsidR="00DB4DCD" w:rsidRDefault="00DB4DCD" w:rsidP="002F2B26">
      <w:r>
        <w:t>You might have a simple scenario where you are creating a PBIX project file that contains both a dataset and a report. This is the scenario discussed in this article and implemented in the developer sample. However, you can use the exact same strategies to build multi-language in more complicated scenarios where datasets and reports are defined in separate PBIX project files.</w:t>
      </w:r>
    </w:p>
    <w:p w14:paraId="4228C8D7" w14:textId="77777777" w:rsidR="002F2B26" w:rsidRPr="00EF16FD" w:rsidRDefault="002F2B26" w:rsidP="002F2B26">
      <w:r w:rsidRPr="00EF16FD">
        <w:t>Plan localization from the start</w:t>
      </w:r>
      <w:r>
        <w:t xml:space="preserve">. </w:t>
      </w:r>
      <w:r w:rsidRPr="00EF16FD">
        <w:t>Much harder to work with pre-existing PBIX created without localization in mind</w:t>
      </w:r>
    </w:p>
    <w:p w14:paraId="31ADCA21" w14:textId="77777777" w:rsidR="002F2B26" w:rsidRPr="00EF16FD" w:rsidRDefault="002F2B26" w:rsidP="002F2B26">
      <w:r w:rsidRPr="00EF16FD">
        <w:t>Plan for content growth</w:t>
      </w:r>
      <w:r>
        <w:t xml:space="preserve">. </w:t>
      </w:r>
      <w:r w:rsidRPr="00EF16FD">
        <w:t>Some languages have content wider than English</w:t>
      </w:r>
      <w:r>
        <w:t xml:space="preserve">. </w:t>
      </w:r>
      <w:r w:rsidRPr="00EF16FD">
        <w:t>Include padding for translated content</w:t>
      </w:r>
    </w:p>
    <w:p w14:paraId="73302EA6" w14:textId="77777777" w:rsidR="002F2B26" w:rsidRDefault="002F2B26" w:rsidP="002F2B26">
      <w:r w:rsidRPr="00EF16FD">
        <w:t>Avoid report design techniques that do not support localization</w:t>
      </w:r>
      <w:r>
        <w:t xml:space="preserve">. </w:t>
      </w:r>
      <w:r w:rsidRPr="00EF16FD">
        <w:t>Don’t add literal text in visuals such a textboxes or button</w:t>
      </w:r>
      <w:r>
        <w:t xml:space="preserve">. </w:t>
      </w:r>
      <w:r w:rsidRPr="00EF16FD">
        <w:t>Don’t display page tabs  - their content cannot be localized</w:t>
      </w:r>
      <w:r>
        <w:t>.</w:t>
      </w:r>
    </w:p>
    <w:p w14:paraId="1A7A8E44" w14:textId="77777777" w:rsidR="002F2B26" w:rsidRPr="00EF16FD" w:rsidRDefault="002F2B26" w:rsidP="002F2B26">
      <w:r w:rsidRPr="00EF16FD">
        <w:t>Create a new table in data model named Localized Labels</w:t>
      </w:r>
      <w:r>
        <w:t xml:space="preserve">. </w:t>
      </w:r>
      <w:r w:rsidRPr="00EF16FD">
        <w:t>Add a measure for any string content that needs to be localized</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19"/>
                    <a:srcRect b="21408"/>
                    <a:stretch/>
                  </pic:blipFill>
                  <pic:spPr>
                    <a:xfrm>
                      <a:off x="0" y="0"/>
                      <a:ext cx="1967134" cy="2134963"/>
                    </a:xfrm>
                    <a:prstGeom prst="rect">
                      <a:avLst/>
                    </a:prstGeom>
                    <a:ln>
                      <a:solidFill>
                        <a:schemeClr val="tx1"/>
                      </a:solidFill>
                    </a:ln>
                  </pic:spPr>
                </pic:pic>
              </a:graphicData>
            </a:graphic>
          </wp:inline>
        </w:drawing>
      </w:r>
    </w:p>
    <w:p w14:paraId="13F212D8" w14:textId="77777777" w:rsidR="002F2B26" w:rsidRDefault="002F2B26" w:rsidP="002F2B26">
      <w:r w:rsidRPr="00EF16FD">
        <w:t>Set measure expressions to 0</w:t>
      </w:r>
    </w:p>
    <w:p w14:paraId="48C9AFBA" w14:textId="77777777" w:rsidR="002F2B26" w:rsidRDefault="002F2B26" w:rsidP="002F2B26">
      <w:r w:rsidRPr="00EF16FD">
        <w:rPr>
          <w:noProof/>
        </w:rPr>
        <w:drawing>
          <wp:inline distT="0" distB="0" distL="0" distR="0" wp14:anchorId="22749F41" wp14:editId="6F0E44A5">
            <wp:extent cx="2330745" cy="237532"/>
            <wp:effectExtent l="19050" t="19050" r="12700" b="10160"/>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0"/>
                    <a:srcRect r="56896" b="81234"/>
                    <a:stretch/>
                  </pic:blipFill>
                  <pic:spPr>
                    <a:xfrm>
                      <a:off x="0" y="0"/>
                      <a:ext cx="2400464" cy="244637"/>
                    </a:xfrm>
                    <a:prstGeom prst="rect">
                      <a:avLst/>
                    </a:prstGeom>
                    <a:ln>
                      <a:solidFill>
                        <a:schemeClr val="tx1"/>
                      </a:solidFill>
                    </a:ln>
                  </pic:spPr>
                </pic:pic>
              </a:graphicData>
            </a:graphic>
          </wp:inline>
        </w:drawing>
      </w:r>
    </w:p>
    <w:p w14:paraId="7C674271" w14:textId="77777777" w:rsidR="002F2B26" w:rsidRDefault="002F2B26" w:rsidP="002F2B26">
      <w:r w:rsidRPr="00EF16FD">
        <w:t>Surfacing a Localized Label</w:t>
      </w:r>
      <w:r>
        <w:t>.</w:t>
      </w:r>
    </w:p>
    <w:p w14:paraId="206CDB05" w14:textId="77777777" w:rsidR="002F2B26" w:rsidRDefault="002F2B26" w:rsidP="002F2B26">
      <w:r w:rsidRPr="00EF16FD">
        <w:t>You can surface localized label using one of core Power BI visuals</w:t>
      </w:r>
      <w:r>
        <w:t xml:space="preserve">. </w:t>
      </w:r>
      <w:r w:rsidRPr="00EF16FD">
        <w:t>Add Stacked Barchart visual and add localized label in Values data roles</w:t>
      </w:r>
      <w:r>
        <w:t>,</w:t>
      </w:r>
    </w:p>
    <w:p w14:paraId="0B1B0CEF" w14:textId="77777777" w:rsidR="002F2B26" w:rsidRDefault="002F2B26" w:rsidP="002F2B26">
      <w:r>
        <w:rPr>
          <w:noProof/>
        </w:rPr>
        <w:drawing>
          <wp:inline distT="0" distB="0" distL="0" distR="0" wp14:anchorId="116C6B73" wp14:editId="0762D7D9">
            <wp:extent cx="3641507" cy="1871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6404" cy="1884124"/>
                    </a:xfrm>
                    <a:prstGeom prst="rect">
                      <a:avLst/>
                    </a:prstGeom>
                    <a:noFill/>
                    <a:ln>
                      <a:noFill/>
                    </a:ln>
                  </pic:spPr>
                </pic:pic>
              </a:graphicData>
            </a:graphic>
          </wp:inline>
        </w:drawing>
      </w:r>
    </w:p>
    <w:p w14:paraId="27CBF68E" w14:textId="77777777" w:rsidR="002F2B26" w:rsidRDefault="002F2B26" w:rsidP="002F2B26">
      <w:r w:rsidRPr="00EF16FD">
        <w:t>Using Format pane to configure label display properties</w:t>
      </w:r>
      <w:r>
        <w:t xml:space="preserve">. </w:t>
      </w:r>
      <w:r w:rsidRPr="00EF16FD">
        <w:t>Design experience for this technique is limited</w:t>
      </w:r>
    </w:p>
    <w:p w14:paraId="56BE753C" w14:textId="77777777" w:rsidR="002F2B26" w:rsidRDefault="002F2B26" w:rsidP="002F2B26">
      <w:r>
        <w:rPr>
          <w:noProof/>
        </w:rPr>
        <w:lastRenderedPageBreak/>
        <w:drawing>
          <wp:inline distT="0" distB="0" distL="0" distR="0" wp14:anchorId="75FF54BA" wp14:editId="5F626CEA">
            <wp:extent cx="3880884" cy="2143360"/>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6988" cy="2152254"/>
                    </a:xfrm>
                    <a:prstGeom prst="rect">
                      <a:avLst/>
                    </a:prstGeom>
                    <a:noFill/>
                    <a:ln>
                      <a:noFill/>
                    </a:ln>
                  </pic:spPr>
                </pic:pic>
              </a:graphicData>
            </a:graphic>
          </wp:inline>
        </w:drawing>
      </w:r>
    </w:p>
    <w:p w14:paraId="63A45BDB" w14:textId="77777777" w:rsidR="002F2B26" w:rsidRDefault="002F2B26" w:rsidP="002F2B26">
      <w:r w:rsidRPr="00EF16FD">
        <w:t>Developing a Custom Visual: LocalizedLabel</w:t>
      </w:r>
    </w:p>
    <w:p w14:paraId="3364D154" w14:textId="77777777" w:rsidR="002F2B26" w:rsidRPr="00EF16FD" w:rsidRDefault="002F2B26" w:rsidP="002F2B26">
      <w:r w:rsidRPr="00EF16FD">
        <w:t>Using a custom visual to surface localized labels</w:t>
      </w:r>
      <w:r>
        <w:t xml:space="preserve">. </w:t>
      </w:r>
      <w:r w:rsidRPr="00EF16FD">
        <w:t>Sample provides custom visual project</w:t>
      </w:r>
    </w:p>
    <w:p w14:paraId="3DBF4527" w14:textId="77777777" w:rsidR="002F2B26" w:rsidRPr="00EF16FD" w:rsidRDefault="002F2B26" w:rsidP="002F2B26">
      <w:r w:rsidRPr="00EF16FD">
        <w:rPr>
          <w:noProof/>
        </w:rPr>
        <w:drawing>
          <wp:inline distT="0" distB="0" distL="0" distR="0" wp14:anchorId="5DF924E6" wp14:editId="3A0967DE">
            <wp:extent cx="2741998" cy="762443"/>
            <wp:effectExtent l="19050" t="19050" r="20320" b="19050"/>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23"/>
                    <a:stretch>
                      <a:fillRect/>
                    </a:stretch>
                  </pic:blipFill>
                  <pic:spPr>
                    <a:xfrm>
                      <a:off x="0" y="0"/>
                      <a:ext cx="2769821" cy="770179"/>
                    </a:xfrm>
                    <a:prstGeom prst="rect">
                      <a:avLst/>
                    </a:prstGeom>
                    <a:ln>
                      <a:solidFill>
                        <a:schemeClr val="tx1"/>
                      </a:solidFill>
                    </a:ln>
                  </pic:spPr>
                </pic:pic>
              </a:graphicData>
            </a:graphic>
          </wp:inline>
        </w:drawing>
      </w:r>
    </w:p>
    <w:p w14:paraId="6DCCC780" w14:textId="77777777" w:rsidR="002F2B26" w:rsidRDefault="002F2B26" w:rsidP="002F2B26">
      <w:r w:rsidRPr="00EF16FD">
        <w:t>Provides more flexibility in configuring display properties</w:t>
      </w:r>
    </w:p>
    <w:p w14:paraId="640E6DA3" w14:textId="77777777" w:rsidR="002F2B26" w:rsidRPr="0048255E" w:rsidRDefault="002F2B26" w:rsidP="002F2B26">
      <w:r>
        <w:rPr>
          <w:noProof/>
        </w:rPr>
        <w:drawing>
          <wp:inline distT="0" distB="0" distL="0" distR="0" wp14:anchorId="15E28119" wp14:editId="2D7F6091">
            <wp:extent cx="3620386" cy="17132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2164" cy="1718816"/>
                    </a:xfrm>
                    <a:prstGeom prst="rect">
                      <a:avLst/>
                    </a:prstGeom>
                    <a:noFill/>
                    <a:ln>
                      <a:noFill/>
                    </a:ln>
                  </pic:spPr>
                </pic:pic>
              </a:graphicData>
            </a:graphic>
          </wp:inline>
        </w:drawing>
      </w:r>
    </w:p>
    <w:p w14:paraId="18FF715E" w14:textId="77777777" w:rsidR="002F2B26" w:rsidRPr="0048255E" w:rsidRDefault="002F2B26" w:rsidP="004077B7"/>
    <w:p w14:paraId="67EAE3C8" w14:textId="12CDE1CA" w:rsidR="0048255E" w:rsidRDefault="0048255E" w:rsidP="0048255E">
      <w:pPr>
        <w:pStyle w:val="Heading2"/>
      </w:pPr>
      <w:r w:rsidRPr="0048255E">
        <w:t xml:space="preserve">Adding Metadata Translations </w:t>
      </w:r>
      <w:r w:rsidR="00D03EFB">
        <w:t>to a Dataset</w:t>
      </w:r>
    </w:p>
    <w:p w14:paraId="08F74FFA" w14:textId="7F7B5B7B" w:rsidR="005F75EF" w:rsidRDefault="00D03EFB" w:rsidP="00D03EFB">
      <w:r>
        <w:t>Once you have internationalized a PBIX project file and prepared it for localization, the next step is to add dataset translations for each language you need to support. You can accomplish this task by hand using an External Tool called the Tabular Editor</w:t>
      </w:r>
      <w:r w:rsidR="00136F96">
        <w:t>. Alternatively, you can automate the task using an Power BI dataset API known as the Tabular Object Model (TOM). With either approach you can work on a PBIX project file that is open in Power BI Desktop.</w:t>
      </w:r>
    </w:p>
    <w:p w14:paraId="113EBC1A" w14:textId="5F68F032" w:rsidR="00136F96" w:rsidRDefault="00136F96" w:rsidP="00D03EFB">
      <w:r>
        <w:rPr>
          <w:noProof/>
        </w:rPr>
        <w:drawing>
          <wp:inline distT="0" distB="0" distL="0" distR="0" wp14:anchorId="2FF55C72" wp14:editId="4320E11D">
            <wp:extent cx="2823714" cy="11329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9067" cy="1143140"/>
                    </a:xfrm>
                    <a:prstGeom prst="rect">
                      <a:avLst/>
                    </a:prstGeom>
                    <a:noFill/>
                    <a:ln>
                      <a:noFill/>
                    </a:ln>
                  </pic:spPr>
                </pic:pic>
              </a:graphicData>
            </a:graphic>
          </wp:inline>
        </w:drawing>
      </w:r>
    </w:p>
    <w:p w14:paraId="2996AB4A" w14:textId="76E6B652" w:rsidR="002423F0" w:rsidRDefault="00136F96" w:rsidP="00D03EFB">
      <w:r>
        <w:lastRenderedPageBreak/>
        <w:t xml:space="preserve">While Power BI Desktop doesn't have any explicit support to add translations to a dataset, it is still part of the process. Once you open a PBIX project file in Power BI Desktop, the dataset is loaded into memory and </w:t>
      </w:r>
      <w:r w:rsidR="002423F0">
        <w:t>becomes accessible to both the Tabular Editor and to whatever custom code you write with TOM.</w:t>
      </w:r>
    </w:p>
    <w:p w14:paraId="0BED4CCC" w14:textId="0F6636E8" w:rsidR="002423F0" w:rsidRDefault="002423F0" w:rsidP="00D03EFB">
      <w:r>
        <w:t>If often makes sense to add translations with a local setup involving Power BI Desktop as you build and ship a dataset with translations for the first time. Note that it is also possible to access datasets running in the Power BI Service using t eh exact same techniques. This screenshot show how you can continue to add and manage translations in a live dataset without needing to work with the PBIX project file.</w:t>
      </w:r>
    </w:p>
    <w:p w14:paraId="389E7463" w14:textId="248F05EA" w:rsidR="00136F96" w:rsidRDefault="00136F96" w:rsidP="00D03EFB">
      <w:r>
        <w:rPr>
          <w:noProof/>
        </w:rPr>
        <w:drawing>
          <wp:inline distT="0" distB="0" distL="0" distR="0" wp14:anchorId="754BA1DA" wp14:editId="3D7753CF">
            <wp:extent cx="3030748" cy="1049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0788" cy="1062918"/>
                    </a:xfrm>
                    <a:prstGeom prst="rect">
                      <a:avLst/>
                    </a:prstGeom>
                    <a:noFill/>
                    <a:ln>
                      <a:noFill/>
                    </a:ln>
                  </pic:spPr>
                </pic:pic>
              </a:graphicData>
            </a:graphic>
          </wp:inline>
        </w:drawing>
      </w:r>
    </w:p>
    <w:p w14:paraId="1E3D9FB3" w14:textId="79A4DDFC" w:rsidR="00D03EFB" w:rsidRDefault="002423F0" w:rsidP="002423F0">
      <w:pPr>
        <w:rPr>
          <w:rStyle w:val="Hyperlink"/>
        </w:rPr>
      </w:pPr>
      <w:r>
        <w:t xml:space="preserve">If you plan to work with dataset translations, you should become comfortable working with the Tabular Editor which can be downloaded from </w:t>
      </w:r>
      <w:r w:rsidR="00D03EFB">
        <w:t xml:space="preserve">following URL: </w:t>
      </w:r>
      <w:hyperlink r:id="rId27" w:history="1">
        <w:r w:rsidR="00D03EFB" w:rsidRPr="0074320D">
          <w:rPr>
            <w:rStyle w:val="Hyperlink"/>
          </w:rPr>
          <w:t>https://github.com/otykier/TabularEditor/</w:t>
        </w:r>
      </w:hyperlink>
      <w:r w:rsidR="00D03EFB">
        <w:rPr>
          <w:rStyle w:val="Hyperlink"/>
        </w:rPr>
        <w:t>.</w:t>
      </w:r>
    </w:p>
    <w:p w14:paraId="5D67A75C" w14:textId="41BD4866" w:rsidR="00D03EFB" w:rsidRDefault="002423F0" w:rsidP="00D03EFB">
      <w:r>
        <w:t>The Tabular Editor allows you to read and modify the metadata within a Power BI dataset.</w:t>
      </w:r>
    </w:p>
    <w:p w14:paraId="3D245D6F" w14:textId="77777777" w:rsidR="00D03EFB" w:rsidRDefault="00D03EFB" w:rsidP="00D03EFB">
      <w:r w:rsidRPr="002250B7">
        <w:rPr>
          <w:noProof/>
        </w:rPr>
        <w:drawing>
          <wp:inline distT="0" distB="0" distL="0" distR="0" wp14:anchorId="37214923" wp14:editId="12FF8714">
            <wp:extent cx="3457797" cy="1625485"/>
            <wp:effectExtent l="19050" t="19050" r="9525" b="13335"/>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28"/>
                    <a:stretch>
                      <a:fillRect/>
                    </a:stretch>
                  </pic:blipFill>
                  <pic:spPr>
                    <a:xfrm>
                      <a:off x="0" y="0"/>
                      <a:ext cx="3479381" cy="1635631"/>
                    </a:xfrm>
                    <a:prstGeom prst="rect">
                      <a:avLst/>
                    </a:prstGeom>
                    <a:ln>
                      <a:solidFill>
                        <a:schemeClr val="tx1"/>
                      </a:solidFill>
                    </a:ln>
                  </pic:spPr>
                </pic:pic>
              </a:graphicData>
            </a:graphic>
          </wp:inline>
        </w:drawing>
      </w:r>
    </w:p>
    <w:p w14:paraId="2028D8BA" w14:textId="77777777" w:rsidR="00D03EFB" w:rsidRPr="00D03EFB" w:rsidRDefault="00D03EFB" w:rsidP="00D03EFB">
      <w:pPr>
        <w:rPr>
          <w:b/>
          <w:bCs/>
        </w:rPr>
      </w:pPr>
    </w:p>
    <w:p w14:paraId="116657A9" w14:textId="77777777" w:rsidR="00D03EFB" w:rsidRDefault="00D03EFB" w:rsidP="00D03EFB"/>
    <w:p w14:paraId="4239643B" w14:textId="44FA878E" w:rsidR="00786F38" w:rsidRDefault="00786F38" w:rsidP="00D03EFB"/>
    <w:p w14:paraId="2EC70BF1" w14:textId="77777777" w:rsidR="00786F38" w:rsidRDefault="00786F38" w:rsidP="00786F38">
      <w:r w:rsidRPr="002250B7">
        <w:t>Creating models</w:t>
      </w:r>
      <w:r>
        <w:t xml:space="preserve">. </w:t>
      </w:r>
      <w:r w:rsidRPr="002250B7">
        <w:t>importing and refreshing data</w:t>
      </w:r>
      <w:r>
        <w:t xml:space="preserve">, </w:t>
      </w:r>
      <w:r w:rsidRPr="002250B7">
        <w:t>Assigning roles and permissions</w:t>
      </w:r>
      <w:r>
        <w:t xml:space="preserve">. </w:t>
      </w:r>
      <w:r w:rsidRPr="002250B7">
        <w:t>Adding support for secondary cultures/languages</w:t>
      </w:r>
    </w:p>
    <w:p w14:paraId="2521F498" w14:textId="77777777" w:rsidR="00786F38" w:rsidRDefault="00786F38" w:rsidP="00786F38">
      <w:r>
        <w:rPr>
          <w:noProof/>
        </w:rPr>
        <w:drawing>
          <wp:inline distT="0" distB="0" distL="0" distR="0" wp14:anchorId="296113FB" wp14:editId="0C484A18">
            <wp:extent cx="1697977" cy="1844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4871" cy="1851527"/>
                    </a:xfrm>
                    <a:prstGeom prst="rect">
                      <a:avLst/>
                    </a:prstGeom>
                    <a:noFill/>
                    <a:ln>
                      <a:noFill/>
                    </a:ln>
                  </pic:spPr>
                </pic:pic>
              </a:graphicData>
            </a:graphic>
          </wp:inline>
        </w:drawing>
      </w:r>
    </w:p>
    <w:p w14:paraId="22B12F1B" w14:textId="77777777" w:rsidR="00786F38" w:rsidRDefault="00786F38" w:rsidP="00786F38">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0268E805" w14:textId="77777777" w:rsidR="00786F38" w:rsidRPr="002250B7" w:rsidRDefault="00786F38" w:rsidP="00786F38">
      <w:r>
        <w:rPr>
          <w:noProof/>
        </w:rPr>
        <w:lastRenderedPageBreak/>
        <w:drawing>
          <wp:inline distT="0" distB="0" distL="0" distR="0" wp14:anchorId="4C4F4040" wp14:editId="1760C6AC">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0D99A6B1" w14:textId="77777777" w:rsidR="00786F38" w:rsidRDefault="00786F38" w:rsidP="00786F38">
      <w:r>
        <w:t>Aaa</w:t>
      </w:r>
    </w:p>
    <w:p w14:paraId="5A9C817C" w14:textId="77777777" w:rsidR="00786F38" w:rsidRDefault="00786F38" w:rsidP="00786F38">
      <w:r>
        <w:rPr>
          <w:noProof/>
        </w:rPr>
        <w:drawing>
          <wp:inline distT="0" distB="0" distL="0" distR="0" wp14:anchorId="76B26BC7" wp14:editId="35DDB372">
            <wp:extent cx="4705489"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978" cy="2153173"/>
                    </a:xfrm>
                    <a:prstGeom prst="rect">
                      <a:avLst/>
                    </a:prstGeom>
                    <a:noFill/>
                    <a:ln>
                      <a:noFill/>
                    </a:ln>
                  </pic:spPr>
                </pic:pic>
              </a:graphicData>
            </a:graphic>
          </wp:inline>
        </w:drawing>
      </w:r>
    </w:p>
    <w:p w14:paraId="412050D5" w14:textId="77777777" w:rsidR="00786F38" w:rsidRPr="002250B7" w:rsidRDefault="00786F38" w:rsidP="00786F38">
      <w:r w:rsidRPr="002250B7">
        <w:t>Translations must be added for each required language</w:t>
      </w:r>
    </w:p>
    <w:p w14:paraId="0FC9CC9B" w14:textId="77777777" w:rsidR="00786F38" w:rsidRDefault="00786F38" w:rsidP="00786F38">
      <w:r w:rsidRPr="002250B7">
        <w:t>Contains translatedCaption for each translated string</w:t>
      </w:r>
    </w:p>
    <w:p w14:paraId="4BBB05E3" w14:textId="77777777" w:rsidR="00786F38" w:rsidRDefault="00786F38" w:rsidP="00786F38"/>
    <w:p w14:paraId="60DDBC6A" w14:textId="77777777" w:rsidR="00786F38" w:rsidRPr="004077B7" w:rsidRDefault="00786F38" w:rsidP="00786F38"/>
    <w:p w14:paraId="35921E60" w14:textId="77777777" w:rsidR="00786F38" w:rsidRPr="004077B7" w:rsidRDefault="00786F38" w:rsidP="00786F38"/>
    <w:p w14:paraId="41A429FB" w14:textId="77777777" w:rsidR="00786F38" w:rsidRPr="004077B7" w:rsidRDefault="00786F38" w:rsidP="00786F38">
      <w:pPr>
        <w:tabs>
          <w:tab w:val="left" w:pos="8749"/>
        </w:tabs>
      </w:pPr>
      <w:r>
        <w:tab/>
      </w:r>
    </w:p>
    <w:p w14:paraId="51EB6B9B" w14:textId="77777777" w:rsidR="00786F38" w:rsidRDefault="00786F38" w:rsidP="00786F38">
      <w:r w:rsidRPr="002250B7">
        <w:rPr>
          <w:noProof/>
        </w:rPr>
        <w:lastRenderedPageBreak/>
        <w:drawing>
          <wp:inline distT="0" distB="0" distL="0" distR="0" wp14:anchorId="1539E386" wp14:editId="68DA4D9D">
            <wp:extent cx="3133093" cy="2511499"/>
            <wp:effectExtent l="19050" t="19050" r="10160" b="22225"/>
            <wp:docPr id="6" name="Picture 2">
              <a:extLst xmlns:a="http://schemas.openxmlformats.org/drawingml/2006/main">
                <a:ext uri="{FF2B5EF4-FFF2-40B4-BE49-F238E27FC236}">
                  <a16:creationId xmlns:a16="http://schemas.microsoft.com/office/drawing/2014/main" id="{33D0B007-1727-40A2-8DD6-B46E97DAB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0B007-1727-40A2-8DD6-B46E97DABB67}"/>
                        </a:ext>
                      </a:extLst>
                    </pic:cNvPr>
                    <pic:cNvPicPr>
                      <a:picLocks noChangeAspect="1"/>
                    </pic:cNvPicPr>
                  </pic:nvPicPr>
                  <pic:blipFill>
                    <a:blip r:embed="rId32"/>
                    <a:stretch>
                      <a:fillRect/>
                    </a:stretch>
                  </pic:blipFill>
                  <pic:spPr>
                    <a:xfrm>
                      <a:off x="0" y="0"/>
                      <a:ext cx="3150030" cy="2525075"/>
                    </a:xfrm>
                    <a:prstGeom prst="rect">
                      <a:avLst/>
                    </a:prstGeom>
                    <a:ln>
                      <a:solidFill>
                        <a:schemeClr val="tx1"/>
                      </a:solidFill>
                    </a:ln>
                  </pic:spPr>
                </pic:pic>
              </a:graphicData>
            </a:graphic>
          </wp:inline>
        </w:drawing>
      </w:r>
    </w:p>
    <w:p w14:paraId="4F8C08F3" w14:textId="77777777" w:rsidR="00786F38" w:rsidRDefault="00786F38" w:rsidP="00786F38">
      <w:r>
        <w:t>Tabular Editor</w:t>
      </w:r>
    </w:p>
    <w:p w14:paraId="29EFD659" w14:textId="77777777" w:rsidR="00786F38" w:rsidRDefault="00786F38" w:rsidP="00786F38">
      <w:r>
        <w:rPr>
          <w:noProof/>
        </w:rPr>
        <w:drawing>
          <wp:inline distT="0" distB="0" distL="0" distR="0" wp14:anchorId="4E482E84" wp14:editId="422D5492">
            <wp:extent cx="4880344" cy="1723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1919" cy="1735093"/>
                    </a:xfrm>
                    <a:prstGeom prst="rect">
                      <a:avLst/>
                    </a:prstGeom>
                    <a:noFill/>
                    <a:ln>
                      <a:noFill/>
                    </a:ln>
                  </pic:spPr>
                </pic:pic>
              </a:graphicData>
            </a:graphic>
          </wp:inline>
        </w:drawing>
      </w:r>
    </w:p>
    <w:p w14:paraId="70FEEB19" w14:textId="77777777" w:rsidR="00786F38" w:rsidRDefault="00786F38" w:rsidP="00786F38">
      <w:r w:rsidRPr="004077B7">
        <w:t>Tabular Editor supports exporting/importing translations</w:t>
      </w:r>
      <w:r>
        <w:t xml:space="preserve">. </w:t>
      </w:r>
      <w:r w:rsidRPr="004077B7">
        <w:t>Export metadata after populating translations for default language</w:t>
      </w:r>
      <w:r>
        <w:t xml:space="preserve">. </w:t>
      </w:r>
      <w:r w:rsidRPr="004077B7">
        <w:t>Design workflow with human translators to add translations</w:t>
      </w:r>
      <w:r>
        <w:t xml:space="preserve">. </w:t>
      </w:r>
      <w:r w:rsidRPr="004077B7">
        <w:t>Import updated translation back into PBIX project using Tabular Editor</w:t>
      </w:r>
      <w:r>
        <w:t>,</w:t>
      </w:r>
    </w:p>
    <w:p w14:paraId="7E8E04F5" w14:textId="77777777" w:rsidR="00786F38" w:rsidRDefault="00786F38" w:rsidP="00786F38">
      <w:r w:rsidRPr="004077B7">
        <w:rPr>
          <w:noProof/>
        </w:rPr>
        <w:drawing>
          <wp:inline distT="0" distB="0" distL="0" distR="0" wp14:anchorId="60123DFA" wp14:editId="36E090F7">
            <wp:extent cx="2973116" cy="1030331"/>
            <wp:effectExtent l="19050" t="19050" r="17780" b="17780"/>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34"/>
                    <a:srcRect r="41198" b="38128"/>
                    <a:stretch/>
                  </pic:blipFill>
                  <pic:spPr>
                    <a:xfrm>
                      <a:off x="0" y="0"/>
                      <a:ext cx="2973116" cy="1030331"/>
                    </a:xfrm>
                    <a:prstGeom prst="rect">
                      <a:avLst/>
                    </a:prstGeom>
                    <a:ln>
                      <a:solidFill>
                        <a:schemeClr val="tx1">
                          <a:lumMod val="50000"/>
                          <a:lumOff val="50000"/>
                        </a:schemeClr>
                      </a:solidFill>
                    </a:ln>
                  </pic:spPr>
                </pic:pic>
              </a:graphicData>
            </a:graphic>
          </wp:inline>
        </w:drawing>
      </w:r>
    </w:p>
    <w:p w14:paraId="6F1E754D" w14:textId="3E1A9BC8" w:rsidR="00273A8A" w:rsidRDefault="00273A8A" w:rsidP="00273A8A">
      <w:r>
        <w:t>TOM programming</w:t>
      </w:r>
    </w:p>
    <w:p w14:paraId="68B62B50" w14:textId="2FA885B6" w:rsidR="00273A8A" w:rsidRDefault="00273A8A" w:rsidP="00273A8A">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w:t>
      </w:r>
    </w:p>
    <w:p w14:paraId="316D1E8A" w14:textId="77777777" w:rsidR="00786F38" w:rsidRDefault="00786F38" w:rsidP="00BE6178"/>
    <w:p w14:paraId="72E48A5F" w14:textId="0D5282B5"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r w:rsidRPr="00517148">
        <w:rPr>
          <w:b/>
          <w:bCs/>
        </w:rPr>
        <w:t>DisplayFolder</w:t>
      </w:r>
      <w:r>
        <w:t>.</w:t>
      </w:r>
    </w:p>
    <w:p w14:paraId="449D4F0E" w14:textId="77777777" w:rsidR="00BE6178" w:rsidRDefault="00BE6178" w:rsidP="00BE6178">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1BD91AC4" w14:textId="77777777" w:rsidR="00BE6178" w:rsidRPr="00BE6178" w:rsidRDefault="00BE6178" w:rsidP="00BE6178"/>
    <w:p w14:paraId="0E63B9EA" w14:textId="77777777" w:rsidR="0048255E" w:rsidRPr="0048255E" w:rsidRDefault="0048255E" w:rsidP="0048255E"/>
    <w:p w14:paraId="393168AB" w14:textId="22E00ED7" w:rsidR="0048255E" w:rsidRDefault="0048255E" w:rsidP="0048255E">
      <w:pPr>
        <w:pStyle w:val="Heading2"/>
      </w:pPr>
      <w:r w:rsidRPr="0048255E">
        <w:t>Embedding Reports with Specific Locales</w:t>
      </w:r>
    </w:p>
    <w:p w14:paraId="08A616DD" w14:textId="77777777" w:rsidR="0048255E" w:rsidRPr="0048255E" w:rsidRDefault="0048255E" w:rsidP="0048255E"/>
    <w:p w14:paraId="37892903" w14:textId="66C7DE12" w:rsidR="0048255E" w:rsidRDefault="0048255E" w:rsidP="0048255E">
      <w:pPr>
        <w:pStyle w:val="Heading2"/>
      </w:pPr>
      <w:r w:rsidRPr="0048255E">
        <w:t>Designing Data Models to Support Content Translations</w:t>
      </w:r>
    </w:p>
    <w:p w14:paraId="1C9F44D0" w14:textId="77777777" w:rsidR="0048255E" w:rsidRPr="0048255E" w:rsidRDefault="0048255E" w:rsidP="0048255E"/>
    <w:p w14:paraId="6D06B2C6" w14:textId="23F7171B" w:rsidR="00DD19F2" w:rsidRPr="00DD19F2" w:rsidRDefault="0048255E" w:rsidP="0048255E">
      <w:pPr>
        <w:pStyle w:val="Heading2"/>
      </w:pPr>
      <w:r w:rsidRPr="0048255E">
        <w:t>Setting the Language for Current User using RLS and UserCulture</w:t>
      </w:r>
    </w:p>
    <w:p w14:paraId="192333EC" w14:textId="4A0D7923" w:rsidR="002E3270" w:rsidRPr="002E3270" w:rsidRDefault="0048255E" w:rsidP="002E3270">
      <w:r>
        <w:t>ss</w:t>
      </w:r>
    </w:p>
    <w:sectPr w:rsidR="002E3270" w:rsidRPr="002E3270" w:rsidSect="00A4489A">
      <w:footerReference w:type="even" r:id="rId35"/>
      <w:footerReference w:type="default" r:id="rId3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40A29" w14:textId="77777777" w:rsidR="00B72E1F" w:rsidRDefault="00B72E1F" w:rsidP="00E9478B">
      <w:pPr>
        <w:spacing w:after="0" w:line="240" w:lineRule="auto"/>
      </w:pPr>
      <w:r>
        <w:separator/>
      </w:r>
    </w:p>
  </w:endnote>
  <w:endnote w:type="continuationSeparator" w:id="0">
    <w:p w14:paraId="58B1241E" w14:textId="77777777" w:rsidR="00B72E1F" w:rsidRDefault="00B72E1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A4489A" w:rsidRPr="00A4489A" w:rsidRDefault="00A4489A"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004077B7"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060C5870" w:rsidR="003A0A23" w:rsidRPr="00067B5E" w:rsidRDefault="003A0A23" w:rsidP="00067B5E">
    <w:pPr>
      <w:pStyle w:val="Footer"/>
      <w:pBdr>
        <w:top w:val="single" w:sz="4" w:space="1" w:color="D9D9D9" w:themeColor="background1" w:themeShade="D9"/>
      </w:pBdr>
      <w:tabs>
        <w:tab w:val="clear" w:pos="9360"/>
        <w:tab w:val="right" w:pos="10620"/>
      </w:tabs>
      <w:rPr>
        <w:color w:val="808080" w:themeColor="background1" w:themeShade="80"/>
      </w:rPr>
    </w:pPr>
    <w:r w:rsidRPr="00067B5E">
      <w:rPr>
        <w:color w:val="808080" w:themeColor="background1" w:themeShade="80"/>
      </w:rPr>
      <w:t xml:space="preserve"> </w:t>
    </w:r>
    <w:r w:rsidR="00A4489A" w:rsidRPr="00067B5E">
      <w:rPr>
        <w:noProof/>
        <w:color w:val="808080" w:themeColor="background1" w:themeShade="80"/>
      </w:rPr>
      <w:t>App-Owns-Data Starter Kit</w:t>
    </w:r>
    <w:r w:rsidR="00A4489A" w:rsidRPr="00067B5E">
      <w:rPr>
        <w:color w:val="808080" w:themeColor="background1" w:themeShade="80"/>
      </w:rPr>
      <w:t xml:space="preserve"> </w:t>
    </w:r>
    <w:r w:rsidR="00A4489A">
      <w:rPr>
        <w:color w:val="808080" w:themeColor="background1" w:themeShade="80"/>
      </w:rPr>
      <w:tab/>
    </w:r>
    <w:r w:rsidR="00A4489A">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F6043" w14:textId="77777777" w:rsidR="00B72E1F" w:rsidRDefault="00B72E1F" w:rsidP="00E9478B">
      <w:pPr>
        <w:spacing w:after="0" w:line="240" w:lineRule="auto"/>
      </w:pPr>
      <w:r>
        <w:separator/>
      </w:r>
    </w:p>
  </w:footnote>
  <w:footnote w:type="continuationSeparator" w:id="0">
    <w:p w14:paraId="6C7035E8" w14:textId="77777777" w:rsidR="00B72E1F" w:rsidRDefault="00B72E1F"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D1AE8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C2EF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DC6AB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990D6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57C90A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918C2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762CD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14E6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96A2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0"/>
  </w:num>
  <w:num w:numId="14">
    <w:abstractNumId w:val="10"/>
  </w:num>
  <w:num w:numId="15">
    <w:abstractNumId w:val="24"/>
  </w:num>
  <w:num w:numId="16">
    <w:abstractNumId w:val="21"/>
  </w:num>
  <w:num w:numId="17">
    <w:abstractNumId w:val="26"/>
  </w:num>
  <w:num w:numId="18">
    <w:abstractNumId w:val="27"/>
  </w:num>
  <w:num w:numId="19">
    <w:abstractNumId w:val="18"/>
  </w:num>
  <w:num w:numId="20">
    <w:abstractNumId w:val="12"/>
  </w:num>
  <w:num w:numId="21">
    <w:abstractNumId w:val="19"/>
  </w:num>
  <w:num w:numId="22">
    <w:abstractNumId w:val="14"/>
  </w:num>
  <w:num w:numId="23">
    <w:abstractNumId w:val="16"/>
  </w:num>
  <w:num w:numId="24">
    <w:abstractNumId w:val="31"/>
  </w:num>
  <w:num w:numId="25">
    <w:abstractNumId w:val="23"/>
  </w:num>
  <w:num w:numId="26">
    <w:abstractNumId w:val="11"/>
  </w:num>
  <w:num w:numId="27">
    <w:abstractNumId w:val="17"/>
  </w:num>
  <w:num w:numId="28">
    <w:abstractNumId w:val="13"/>
  </w:num>
  <w:num w:numId="29">
    <w:abstractNumId w:val="22"/>
  </w:num>
  <w:num w:numId="30">
    <w:abstractNumId w:val="25"/>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12E04"/>
    <w:rsid w:val="00020ED8"/>
    <w:rsid w:val="00021206"/>
    <w:rsid w:val="00023526"/>
    <w:rsid w:val="00024843"/>
    <w:rsid w:val="00044D6F"/>
    <w:rsid w:val="00051C11"/>
    <w:rsid w:val="00067B5E"/>
    <w:rsid w:val="000904D7"/>
    <w:rsid w:val="00093C07"/>
    <w:rsid w:val="000A1C4F"/>
    <w:rsid w:val="000C3E31"/>
    <w:rsid w:val="000E746A"/>
    <w:rsid w:val="00101D1F"/>
    <w:rsid w:val="00103C66"/>
    <w:rsid w:val="001172B4"/>
    <w:rsid w:val="00117803"/>
    <w:rsid w:val="00132BFC"/>
    <w:rsid w:val="00136F96"/>
    <w:rsid w:val="001413DD"/>
    <w:rsid w:val="00152FAA"/>
    <w:rsid w:val="001547A3"/>
    <w:rsid w:val="00167B87"/>
    <w:rsid w:val="00175056"/>
    <w:rsid w:val="001770FF"/>
    <w:rsid w:val="001851F2"/>
    <w:rsid w:val="00193982"/>
    <w:rsid w:val="001A2FD1"/>
    <w:rsid w:val="001A7AEB"/>
    <w:rsid w:val="001B761C"/>
    <w:rsid w:val="001B7E4E"/>
    <w:rsid w:val="001D0E53"/>
    <w:rsid w:val="001E0B2D"/>
    <w:rsid w:val="001E349D"/>
    <w:rsid w:val="001F4C1A"/>
    <w:rsid w:val="00212820"/>
    <w:rsid w:val="00223C43"/>
    <w:rsid w:val="002250B7"/>
    <w:rsid w:val="00235567"/>
    <w:rsid w:val="002423F0"/>
    <w:rsid w:val="002456C4"/>
    <w:rsid w:val="0025047A"/>
    <w:rsid w:val="00254E54"/>
    <w:rsid w:val="00263D97"/>
    <w:rsid w:val="00273A8A"/>
    <w:rsid w:val="002741E8"/>
    <w:rsid w:val="00282B76"/>
    <w:rsid w:val="0028610D"/>
    <w:rsid w:val="00286E5A"/>
    <w:rsid w:val="00297904"/>
    <w:rsid w:val="002C0592"/>
    <w:rsid w:val="002C2B86"/>
    <w:rsid w:val="002C4FE8"/>
    <w:rsid w:val="002D1793"/>
    <w:rsid w:val="002D50FF"/>
    <w:rsid w:val="002E113F"/>
    <w:rsid w:val="002E3270"/>
    <w:rsid w:val="002E5D7B"/>
    <w:rsid w:val="002F2B26"/>
    <w:rsid w:val="002F37BC"/>
    <w:rsid w:val="002F5837"/>
    <w:rsid w:val="00314D11"/>
    <w:rsid w:val="00322FCD"/>
    <w:rsid w:val="00324009"/>
    <w:rsid w:val="003355F0"/>
    <w:rsid w:val="00335C42"/>
    <w:rsid w:val="0034447E"/>
    <w:rsid w:val="00366C8F"/>
    <w:rsid w:val="00374692"/>
    <w:rsid w:val="003769A1"/>
    <w:rsid w:val="0037738E"/>
    <w:rsid w:val="003821C3"/>
    <w:rsid w:val="00392CA0"/>
    <w:rsid w:val="0039317C"/>
    <w:rsid w:val="003A0A23"/>
    <w:rsid w:val="003B68D0"/>
    <w:rsid w:val="003C2297"/>
    <w:rsid w:val="003D3DA5"/>
    <w:rsid w:val="003D674F"/>
    <w:rsid w:val="003E145F"/>
    <w:rsid w:val="003F6989"/>
    <w:rsid w:val="004077B7"/>
    <w:rsid w:val="004128DE"/>
    <w:rsid w:val="0041573C"/>
    <w:rsid w:val="0041656B"/>
    <w:rsid w:val="00430AA2"/>
    <w:rsid w:val="0044033C"/>
    <w:rsid w:val="00440951"/>
    <w:rsid w:val="004707B7"/>
    <w:rsid w:val="00471914"/>
    <w:rsid w:val="0048255E"/>
    <w:rsid w:val="004912B5"/>
    <w:rsid w:val="00491CEF"/>
    <w:rsid w:val="004966BE"/>
    <w:rsid w:val="004A31FD"/>
    <w:rsid w:val="004B1F15"/>
    <w:rsid w:val="004B5C5B"/>
    <w:rsid w:val="004B66C9"/>
    <w:rsid w:val="004C158A"/>
    <w:rsid w:val="004D65B1"/>
    <w:rsid w:val="004F03CC"/>
    <w:rsid w:val="004F0B80"/>
    <w:rsid w:val="004F41E9"/>
    <w:rsid w:val="004F73E5"/>
    <w:rsid w:val="00501649"/>
    <w:rsid w:val="00517148"/>
    <w:rsid w:val="00517E7C"/>
    <w:rsid w:val="00524DB5"/>
    <w:rsid w:val="00526B72"/>
    <w:rsid w:val="0053013B"/>
    <w:rsid w:val="00530316"/>
    <w:rsid w:val="0053100A"/>
    <w:rsid w:val="00532A26"/>
    <w:rsid w:val="00532DCC"/>
    <w:rsid w:val="005400C4"/>
    <w:rsid w:val="0054118F"/>
    <w:rsid w:val="005444E7"/>
    <w:rsid w:val="00552516"/>
    <w:rsid w:val="0056435D"/>
    <w:rsid w:val="005666AB"/>
    <w:rsid w:val="00572787"/>
    <w:rsid w:val="00576A44"/>
    <w:rsid w:val="00577893"/>
    <w:rsid w:val="0058377A"/>
    <w:rsid w:val="00585895"/>
    <w:rsid w:val="00586C79"/>
    <w:rsid w:val="00587B5F"/>
    <w:rsid w:val="005A27CA"/>
    <w:rsid w:val="005B6336"/>
    <w:rsid w:val="005C0ABB"/>
    <w:rsid w:val="005C1AAF"/>
    <w:rsid w:val="005D09AD"/>
    <w:rsid w:val="005D0EF4"/>
    <w:rsid w:val="005D4D64"/>
    <w:rsid w:val="005F5058"/>
    <w:rsid w:val="005F5C64"/>
    <w:rsid w:val="005F75EF"/>
    <w:rsid w:val="006077F1"/>
    <w:rsid w:val="0062062B"/>
    <w:rsid w:val="00627384"/>
    <w:rsid w:val="00647E08"/>
    <w:rsid w:val="00671D54"/>
    <w:rsid w:val="00674A8F"/>
    <w:rsid w:val="00674E99"/>
    <w:rsid w:val="00682879"/>
    <w:rsid w:val="0069190A"/>
    <w:rsid w:val="00697EA0"/>
    <w:rsid w:val="006A19A8"/>
    <w:rsid w:val="006A7B27"/>
    <w:rsid w:val="006D007A"/>
    <w:rsid w:val="006D3697"/>
    <w:rsid w:val="006E5B0C"/>
    <w:rsid w:val="006F147E"/>
    <w:rsid w:val="0070186B"/>
    <w:rsid w:val="00707E57"/>
    <w:rsid w:val="00711663"/>
    <w:rsid w:val="00717055"/>
    <w:rsid w:val="00730855"/>
    <w:rsid w:val="00731A80"/>
    <w:rsid w:val="00737778"/>
    <w:rsid w:val="00740FA7"/>
    <w:rsid w:val="00754044"/>
    <w:rsid w:val="00757C58"/>
    <w:rsid w:val="00766A12"/>
    <w:rsid w:val="0077037A"/>
    <w:rsid w:val="007726D9"/>
    <w:rsid w:val="00786F38"/>
    <w:rsid w:val="00793B92"/>
    <w:rsid w:val="00795881"/>
    <w:rsid w:val="007A32FC"/>
    <w:rsid w:val="007A4AE5"/>
    <w:rsid w:val="007A78CF"/>
    <w:rsid w:val="007B40C3"/>
    <w:rsid w:val="007D13E0"/>
    <w:rsid w:val="007E2E37"/>
    <w:rsid w:val="007E7352"/>
    <w:rsid w:val="00822B49"/>
    <w:rsid w:val="00823374"/>
    <w:rsid w:val="00832DCA"/>
    <w:rsid w:val="00836507"/>
    <w:rsid w:val="0084274C"/>
    <w:rsid w:val="0086240B"/>
    <w:rsid w:val="0087484F"/>
    <w:rsid w:val="0089748B"/>
    <w:rsid w:val="008A123C"/>
    <w:rsid w:val="008A3696"/>
    <w:rsid w:val="008C18A0"/>
    <w:rsid w:val="008C22AC"/>
    <w:rsid w:val="008C3623"/>
    <w:rsid w:val="008C433F"/>
    <w:rsid w:val="008D3073"/>
    <w:rsid w:val="008D482E"/>
    <w:rsid w:val="008D669D"/>
    <w:rsid w:val="008E4414"/>
    <w:rsid w:val="008F2E26"/>
    <w:rsid w:val="00923EB5"/>
    <w:rsid w:val="009419BD"/>
    <w:rsid w:val="009419D3"/>
    <w:rsid w:val="00945679"/>
    <w:rsid w:val="00952162"/>
    <w:rsid w:val="00961F8E"/>
    <w:rsid w:val="009671F5"/>
    <w:rsid w:val="00983CF1"/>
    <w:rsid w:val="009A0F24"/>
    <w:rsid w:val="009A182D"/>
    <w:rsid w:val="009B4822"/>
    <w:rsid w:val="009B786E"/>
    <w:rsid w:val="009C749A"/>
    <w:rsid w:val="009D4DE4"/>
    <w:rsid w:val="009D5863"/>
    <w:rsid w:val="009D6069"/>
    <w:rsid w:val="009D71E7"/>
    <w:rsid w:val="009E12C0"/>
    <w:rsid w:val="009E35CF"/>
    <w:rsid w:val="009F5549"/>
    <w:rsid w:val="00A0512A"/>
    <w:rsid w:val="00A11223"/>
    <w:rsid w:val="00A1171D"/>
    <w:rsid w:val="00A1260A"/>
    <w:rsid w:val="00A2003D"/>
    <w:rsid w:val="00A201CB"/>
    <w:rsid w:val="00A3054C"/>
    <w:rsid w:val="00A312AF"/>
    <w:rsid w:val="00A34EE1"/>
    <w:rsid w:val="00A36D0F"/>
    <w:rsid w:val="00A4489A"/>
    <w:rsid w:val="00A51164"/>
    <w:rsid w:val="00A553BF"/>
    <w:rsid w:val="00A61515"/>
    <w:rsid w:val="00A73A9D"/>
    <w:rsid w:val="00A74582"/>
    <w:rsid w:val="00A7485D"/>
    <w:rsid w:val="00A74BDB"/>
    <w:rsid w:val="00A75E6A"/>
    <w:rsid w:val="00A7681E"/>
    <w:rsid w:val="00A82C8F"/>
    <w:rsid w:val="00A85769"/>
    <w:rsid w:val="00A9736A"/>
    <w:rsid w:val="00AA0F23"/>
    <w:rsid w:val="00AB3149"/>
    <w:rsid w:val="00AC5174"/>
    <w:rsid w:val="00AC6185"/>
    <w:rsid w:val="00AE5E4F"/>
    <w:rsid w:val="00AF5C04"/>
    <w:rsid w:val="00B023D3"/>
    <w:rsid w:val="00B07DC8"/>
    <w:rsid w:val="00B13F39"/>
    <w:rsid w:val="00B23A73"/>
    <w:rsid w:val="00B24C4F"/>
    <w:rsid w:val="00B25470"/>
    <w:rsid w:val="00B32AD4"/>
    <w:rsid w:val="00B32D8D"/>
    <w:rsid w:val="00B418A5"/>
    <w:rsid w:val="00B664D4"/>
    <w:rsid w:val="00B70DD0"/>
    <w:rsid w:val="00B72E1F"/>
    <w:rsid w:val="00B77687"/>
    <w:rsid w:val="00B90DD5"/>
    <w:rsid w:val="00B971AF"/>
    <w:rsid w:val="00BA0892"/>
    <w:rsid w:val="00BA1D60"/>
    <w:rsid w:val="00BA5393"/>
    <w:rsid w:val="00BC1AF9"/>
    <w:rsid w:val="00BC5643"/>
    <w:rsid w:val="00BD153D"/>
    <w:rsid w:val="00BD4099"/>
    <w:rsid w:val="00BE0A16"/>
    <w:rsid w:val="00BE6178"/>
    <w:rsid w:val="00C025CE"/>
    <w:rsid w:val="00C0610F"/>
    <w:rsid w:val="00C137D7"/>
    <w:rsid w:val="00C16E67"/>
    <w:rsid w:val="00C2460D"/>
    <w:rsid w:val="00C30725"/>
    <w:rsid w:val="00C349A1"/>
    <w:rsid w:val="00C34D0C"/>
    <w:rsid w:val="00C35D7A"/>
    <w:rsid w:val="00C5275F"/>
    <w:rsid w:val="00C560EB"/>
    <w:rsid w:val="00C57BBC"/>
    <w:rsid w:val="00C619DA"/>
    <w:rsid w:val="00C62E1F"/>
    <w:rsid w:val="00C62F05"/>
    <w:rsid w:val="00C71E19"/>
    <w:rsid w:val="00C7233C"/>
    <w:rsid w:val="00C72353"/>
    <w:rsid w:val="00C74AD2"/>
    <w:rsid w:val="00C827A5"/>
    <w:rsid w:val="00C830D6"/>
    <w:rsid w:val="00C832E1"/>
    <w:rsid w:val="00C907D7"/>
    <w:rsid w:val="00C916E5"/>
    <w:rsid w:val="00C952C9"/>
    <w:rsid w:val="00CA0775"/>
    <w:rsid w:val="00CA0AA5"/>
    <w:rsid w:val="00CA4BC7"/>
    <w:rsid w:val="00CD2438"/>
    <w:rsid w:val="00CF25D2"/>
    <w:rsid w:val="00CF5629"/>
    <w:rsid w:val="00D03EFB"/>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E61BE"/>
    <w:rsid w:val="00DF6E97"/>
    <w:rsid w:val="00E11D91"/>
    <w:rsid w:val="00E15419"/>
    <w:rsid w:val="00E217FF"/>
    <w:rsid w:val="00E22C23"/>
    <w:rsid w:val="00E261D4"/>
    <w:rsid w:val="00E27CF2"/>
    <w:rsid w:val="00E36847"/>
    <w:rsid w:val="00E413AE"/>
    <w:rsid w:val="00E41DEC"/>
    <w:rsid w:val="00E4224A"/>
    <w:rsid w:val="00E5312E"/>
    <w:rsid w:val="00E62DDF"/>
    <w:rsid w:val="00E63C71"/>
    <w:rsid w:val="00E72F65"/>
    <w:rsid w:val="00E84C0F"/>
    <w:rsid w:val="00E9478B"/>
    <w:rsid w:val="00EB79F5"/>
    <w:rsid w:val="00EC4FFF"/>
    <w:rsid w:val="00EC6735"/>
    <w:rsid w:val="00ED0961"/>
    <w:rsid w:val="00EE66D5"/>
    <w:rsid w:val="00EF16FD"/>
    <w:rsid w:val="00F070EA"/>
    <w:rsid w:val="00F2229C"/>
    <w:rsid w:val="00F35237"/>
    <w:rsid w:val="00F4352F"/>
    <w:rsid w:val="00F44D18"/>
    <w:rsid w:val="00F46158"/>
    <w:rsid w:val="00F61090"/>
    <w:rsid w:val="00F72278"/>
    <w:rsid w:val="00F8455F"/>
    <w:rsid w:val="00FA6ED8"/>
    <w:rsid w:val="00FB5884"/>
    <w:rsid w:val="00FB62F4"/>
    <w:rsid w:val="00FC0B9F"/>
    <w:rsid w:val="00FC5EAA"/>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961"/>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1970277556">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573008752">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 w:id="292752739">
          <w:marLeft w:val="63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ltilanguagereportdemo.azurewebsites.net"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owerBiDevCamp/Multilanguage-Reports"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otykier/TabularEditor/" TargetMode="External"/><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5765</TotalTime>
  <Pages>1</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74</cp:revision>
  <cp:lastPrinted>2021-05-05T21:00:00Z</cp:lastPrinted>
  <dcterms:created xsi:type="dcterms:W3CDTF">2021-04-01T17:14:00Z</dcterms:created>
  <dcterms:modified xsi:type="dcterms:W3CDTF">2021-05-21T22:04:00Z</dcterms:modified>
</cp:coreProperties>
</file>