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3.xml" ContentType="application/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/>
        <w:jc w:val="center"/>
        <w:rPr>
          <w:sz w:val="20"/>
          <w:szCs w:val="20"/>
        </w:rPr>
      </w:pPr>
      <w:r>
        <w:rPr>
          <w:sz w:val="24"/>
          <w:szCs w:val="24"/>
        </w:rPr>
        <w:t xml:space="preserve"> </w:t>
      </w:r>
    </w:p>
    <w:p>
      <w:pPr>
        <w:pStyle w:val="Normal"/>
        <w:spacing w:lineRule="auto" w:line="240"/>
        <w:jc w:val="center"/>
        <w:rPr>
          <w:sz w:val="20"/>
          <w:szCs w:val="20"/>
        </w:rPr>
      </w:pPr>
      <w:r>
        <w:rPr>
          <w:sz w:val="24"/>
          <w:szCs w:val="24"/>
        </w:rPr>
        <w:t xml:space="preserve"> </w:t>
      </w:r>
    </w:p>
    <w:p>
      <w:pPr>
        <w:pStyle w:val="Normal"/>
        <w:spacing w:lineRule="auto" w:line="240" w:before="0" w:after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360"/>
        <w:jc w:val="center"/>
        <w:rPr>
          <w:rFonts w:ascii="Roboto" w:hAnsi="Roboto" w:eastAsia="Roboto" w:cs="Roboto"/>
          <w:b/>
          <w:color w:val="272833"/>
          <w:sz w:val="36"/>
          <w:szCs w:val="36"/>
          <w:highlight w:val="white"/>
        </w:rPr>
      </w:pPr>
      <w:r>
        <w:rPr>
          <w:rFonts w:eastAsia="Roboto" w:cs="Roboto" w:ascii="Roboto" w:hAnsi="Roboto"/>
          <w:b/>
          <w:color w:val="272833"/>
          <w:sz w:val="36"/>
          <w:szCs w:val="36"/>
          <w:highlight w:val="white"/>
        </w:rPr>
        <w:t>Práctica:</w:t>
      </w:r>
    </w:p>
    <w:p>
      <w:pPr>
        <w:pStyle w:val="Normal"/>
        <w:spacing w:lineRule="auto" w:line="360"/>
        <w:jc w:val="center"/>
        <w:rPr>
          <w:rFonts w:ascii="Roboto" w:hAnsi="Roboto" w:eastAsia="Roboto" w:cs="Roboto"/>
          <w:b/>
          <w:color w:val="272833"/>
          <w:sz w:val="36"/>
          <w:szCs w:val="36"/>
          <w:highlight w:val="white"/>
        </w:rPr>
      </w:pPr>
      <w:r>
        <w:rPr>
          <w:rFonts w:eastAsia="Roboto" w:cs="Roboto" w:ascii="Roboto" w:hAnsi="Roboto"/>
          <w:b/>
          <w:color w:val="272833"/>
          <w:sz w:val="36"/>
          <w:szCs w:val="36"/>
          <w:highlight w:val="white"/>
        </w:rPr>
        <w:t>Documentando lenguajes basados en XML</w:t>
      </w:r>
    </w:p>
    <w:p>
      <w:pPr>
        <w:pStyle w:val="Normal"/>
        <w:spacing w:lineRule="auto" w:line="24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Roboto" w:hAnsi="Roboto" w:eastAsia="Roboto" w:cs="Roboto"/>
          <w:b/>
          <w:color w:val="272833"/>
          <w:sz w:val="30"/>
          <w:szCs w:val="30"/>
          <w:highlight w:val="white"/>
        </w:rPr>
      </w:pPr>
      <w:r>
        <w:rPr>
          <w:rFonts w:eastAsia="Roboto" w:cs="Roboto" w:ascii="Roboto" w:hAnsi="Roboto"/>
          <w:b/>
          <w:color w:val="272833"/>
          <w:sz w:val="30"/>
          <w:szCs w:val="30"/>
          <w:highlight w:val="white"/>
        </w:rPr>
        <w:t>Santiago García Bohórquez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4"/>
          <w:szCs w:val="24"/>
          <w:lang w:val="es-ES"/>
        </w:rPr>
      </w:pPr>
      <w:r>
        <w:rPr>
          <w:rFonts w:eastAsia="Times New Roman" w:cs="Times New Roman" w:ascii="Times New Roman" w:hAnsi="Times New Roman"/>
          <w:sz w:val="24"/>
          <w:szCs w:val="24"/>
          <w:lang w:val="es-ES"/>
        </w:rPr>
      </w:r>
    </w:p>
    <w:p>
      <w:pPr>
        <w:pStyle w:val="Normal"/>
        <w:spacing w:lineRule="auto" w:line="240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/>
        <w:jc w:val="center"/>
        <w:rPr>
          <w:sz w:val="20"/>
          <w:szCs w:val="20"/>
        </w:rPr>
      </w:pPr>
      <w:r>
        <w:rPr/>
        <w:drawing>
          <wp:inline distT="0" distB="0" distL="0" distR="0">
            <wp:extent cx="2488565" cy="1042670"/>
            <wp:effectExtent l="0" t="0" r="0" b="0"/>
            <wp:docPr id="1" name="Imagen 2" descr="IES LA MAR – IES La M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2" descr="IES LA MAR – IES La Mar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8565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Lenguaje de Marcas y Sistemas de Gestión de Información</w:t>
      </w:r>
    </w:p>
    <w:p>
      <w:pPr>
        <w:pStyle w:val="Normal"/>
        <w:spacing w:lineRule="auto" w:line="240"/>
        <w:jc w:val="center"/>
        <w:rPr>
          <w:sz w:val="20"/>
          <w:szCs w:val="20"/>
        </w:rPr>
      </w:pPr>
      <w:r>
        <w:rPr>
          <w:sz w:val="24"/>
          <w:szCs w:val="24"/>
        </w:rPr>
        <w:t>GRADO SUPERIOR ADMINISTRACIÓN DE SISTEMAS INFORMÁTICOS EN RED</w:t>
      </w:r>
    </w:p>
    <w:p>
      <w:pPr>
        <w:pStyle w:val="Normal"/>
        <w:spacing w:lineRule="auto" w:line="240"/>
        <w:jc w:val="center"/>
        <w:rPr>
          <w:sz w:val="20"/>
          <w:szCs w:val="20"/>
        </w:rPr>
      </w:pPr>
      <w:r>
        <w:rPr>
          <w:sz w:val="24"/>
          <w:szCs w:val="24"/>
        </w:rPr>
        <w:t>2024-2025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br w:type="page"/>
          </w:r>
          <w:r>
            <w:rPr/>
            <w:t>Sumario</w:t>
          </w:r>
        </w:p>
        <w:p>
          <w:pPr>
            <w:pStyle w:val="TOC2"/>
            <w:tabs>
              <w:tab w:val="clear" w:pos="8743"/>
              <w:tab w:val="right" w:pos="9026" w:leader="dot"/>
            </w:tabs>
            <w:rPr/>
          </w:pPr>
          <w:r>
            <w:fldChar w:fldCharType="begin"/>
          </w:r>
          <w:r>
            <w:rPr>
              <w:rStyle w:val="Enlacedelndice"/>
            </w:rPr>
            <w:instrText xml:space="preserve"> TOC \f \o "1-9" \h</w:instrText>
          </w:r>
          <w:r>
            <w:rPr>
              <w:rStyle w:val="Enlacedelndice"/>
            </w:rPr>
            <w:fldChar w:fldCharType="separate"/>
          </w:r>
          <w:hyperlink w:anchor="__RefHeading___Toc83_1822483496">
            <w:r>
              <w:rPr>
                <w:rStyle w:val="Enlacedelndice"/>
              </w:rPr>
              <w:t>1.¿Qué es RSS, ODF, SVG y para qué es?</w:t>
              <w:tab/>
              <w:t>3</w:t>
            </w:r>
          </w:hyperlink>
        </w:p>
        <w:p>
          <w:pPr>
            <w:pStyle w:val="TOC3"/>
            <w:tabs>
              <w:tab w:val="clear" w:pos="8459"/>
              <w:tab w:val="right" w:pos="9026" w:leader="dot"/>
            </w:tabs>
            <w:rPr/>
          </w:pPr>
          <w:hyperlink w:anchor="__RefHeading___Toc120_4113293422">
            <w:r>
              <w:rPr>
                <w:rStyle w:val="Enlacedelndice"/>
              </w:rPr>
              <w:t>1.1 RSS.</w:t>
              <w:tab/>
              <w:t>3</w:t>
            </w:r>
          </w:hyperlink>
        </w:p>
        <w:p>
          <w:pPr>
            <w:pStyle w:val="TOC3"/>
            <w:tabs>
              <w:tab w:val="clear" w:pos="8459"/>
              <w:tab w:val="right" w:pos="9026" w:leader="dot"/>
            </w:tabs>
            <w:rPr/>
          </w:pPr>
          <w:hyperlink w:anchor="__RefHeading___Toc109_1773361127">
            <w:r>
              <w:rPr>
                <w:rStyle w:val="Enlacedelndice"/>
              </w:rPr>
              <w:t>1.2 Sintáxix:</w:t>
              <w:tab/>
              <w:t>3</w:t>
            </w:r>
          </w:hyperlink>
        </w:p>
        <w:p>
          <w:pPr>
            <w:pStyle w:val="TOC3"/>
            <w:tabs>
              <w:tab w:val="clear" w:pos="8459"/>
              <w:tab w:val="right" w:pos="9026" w:leader="dot"/>
            </w:tabs>
            <w:rPr/>
          </w:pPr>
          <w:hyperlink w:anchor="__RefHeading___Toc111_1773361127">
            <w:r>
              <w:rPr>
                <w:rStyle w:val="Enlacedelndice"/>
              </w:rPr>
              <w:t>1.3 Caso práctico.</w:t>
              <w:tab/>
              <w:t>4</w:t>
            </w:r>
          </w:hyperlink>
        </w:p>
        <w:p>
          <w:pPr>
            <w:pStyle w:val="TOC3"/>
            <w:tabs>
              <w:tab w:val="clear" w:pos="8459"/>
              <w:tab w:val="right" w:pos="9026" w:leader="dot"/>
            </w:tabs>
            <w:rPr/>
          </w:pPr>
          <w:hyperlink w:anchor="__RefHeading___Toc113_1773361127">
            <w:r>
              <w:rPr>
                <w:rStyle w:val="Enlacedelndice"/>
              </w:rPr>
              <w:t>1.4 ODF</w:t>
              <w:tab/>
              <w:t>4</w:t>
            </w:r>
          </w:hyperlink>
        </w:p>
        <w:p>
          <w:pPr>
            <w:pStyle w:val="TOC3"/>
            <w:tabs>
              <w:tab w:val="clear" w:pos="8459"/>
              <w:tab w:val="right" w:pos="9026" w:leader="dot"/>
            </w:tabs>
            <w:rPr/>
          </w:pPr>
          <w:hyperlink w:anchor="__RefHeading___Toc115_1773361127">
            <w:r>
              <w:rPr>
                <w:rStyle w:val="Enlacedelndice"/>
              </w:rPr>
              <w:t>1.5 Sintáxis:</w:t>
              <w:tab/>
              <w:t>4</w:t>
            </w:r>
          </w:hyperlink>
        </w:p>
        <w:p>
          <w:pPr>
            <w:pStyle w:val="TOC3"/>
            <w:tabs>
              <w:tab w:val="clear" w:pos="8459"/>
              <w:tab w:val="right" w:pos="9026" w:leader="dot"/>
            </w:tabs>
            <w:rPr/>
          </w:pPr>
          <w:hyperlink w:anchor="__RefHeading___Toc117_1773361127">
            <w:r>
              <w:rPr>
                <w:rStyle w:val="Enlacedelndice"/>
              </w:rPr>
              <w:t>1.6 Caso práctico.</w:t>
              <w:tab/>
              <w:t>4</w:t>
            </w:r>
          </w:hyperlink>
        </w:p>
        <w:p>
          <w:pPr>
            <w:pStyle w:val="TOC3"/>
            <w:tabs>
              <w:tab w:val="clear" w:pos="8459"/>
              <w:tab w:val="right" w:pos="9026" w:leader="dot"/>
            </w:tabs>
            <w:rPr/>
          </w:pPr>
          <w:hyperlink w:anchor="__RefHeading___Toc119_1773361127">
            <w:r>
              <w:rPr>
                <w:rStyle w:val="Enlacedelndice"/>
              </w:rPr>
              <w:t>1.7 SVG.</w:t>
              <w:tab/>
              <w:t>4</w:t>
            </w:r>
          </w:hyperlink>
        </w:p>
        <w:p>
          <w:pPr>
            <w:pStyle w:val="TOC3"/>
            <w:tabs>
              <w:tab w:val="clear" w:pos="8459"/>
              <w:tab w:val="right" w:pos="9026" w:leader="dot"/>
            </w:tabs>
            <w:rPr/>
          </w:pPr>
          <w:hyperlink w:anchor="__RefHeading___Toc121_1773361127">
            <w:r>
              <w:rPr>
                <w:rStyle w:val="Enlacedelndice"/>
              </w:rPr>
              <w:t>1.8 Sintáxis:</w:t>
              <w:tab/>
              <w:t>4</w:t>
            </w:r>
          </w:hyperlink>
        </w:p>
        <w:p>
          <w:pPr>
            <w:pStyle w:val="TOC3"/>
            <w:tabs>
              <w:tab w:val="clear" w:pos="8459"/>
              <w:tab w:val="right" w:pos="9026" w:leader="dot"/>
            </w:tabs>
            <w:rPr/>
          </w:pPr>
          <w:hyperlink w:anchor="__RefHeading___Toc123_1773361127">
            <w:r>
              <w:rPr>
                <w:rStyle w:val="Enlacedelndice"/>
              </w:rPr>
              <w:t>1.9</w:t>
              <w:tab/>
              <w:t>5</w:t>
            </w:r>
          </w:hyperlink>
        </w:p>
        <w:p>
          <w:pPr>
            <w:pStyle w:val="TOC2"/>
            <w:tabs>
              <w:tab w:val="clear" w:pos="8743"/>
              <w:tab w:val="right" w:pos="9026" w:leader="dot"/>
            </w:tabs>
            <w:rPr/>
          </w:pPr>
          <w:hyperlink w:anchor="__RefHeading___Toc86_1746287930">
            <w:r>
              <w:rPr>
                <w:rStyle w:val="Enlacedelndice"/>
              </w:rPr>
              <w:t>2. Bibliografía</w:t>
              <w:tab/>
              <w:t>6</w:t>
            </w:r>
          </w:hyperlink>
          <w:r>
            <w:rPr>
              <w:rStyle w:val="Enlacedelndice"/>
            </w:rPr>
            <w:fldChar w:fldCharType="end"/>
          </w:r>
        </w:p>
      </w:sdtContent>
    </w:sdt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  <w:r>
        <w:br w:type="page"/>
      </w:r>
    </w:p>
    <w:p>
      <w:pPr>
        <w:pStyle w:val="Heading2"/>
        <w:spacing w:before="0" w:after="120"/>
        <w:rPr/>
      </w:pPr>
      <w:bookmarkStart w:id="0" w:name="__RefHeading___Toc83_1822483496"/>
      <w:bookmarkEnd w:id="0"/>
      <w:r>
        <w:rPr/>
        <w:t>1.</w:t>
      </w:r>
      <w:r>
        <w:rPr>
          <w:b/>
          <w:bCs/>
        </w:rPr>
        <w:t>¿Qué es RSS, ODF, SVG y para qué es?</w:t>
      </w:r>
    </w:p>
    <w:p>
      <w:pPr>
        <w:pStyle w:val="Heading3"/>
        <w:jc w:val="both"/>
        <w:rPr/>
      </w:pPr>
      <w:bookmarkStart w:id="1" w:name="__RefHeading___Toc120_4113293422"/>
      <w:bookmarkEnd w:id="1"/>
      <w:r>
        <w:rPr>
          <w:b/>
          <w:bCs/>
          <w:color w:val="000000"/>
        </w:rPr>
        <w:t>1.1 RSS.</w:t>
      </w:r>
    </w:p>
    <w:p>
      <w:pPr>
        <w:pStyle w:val="Normal"/>
        <w:jc w:val="both"/>
        <w:rPr/>
      </w:pPr>
      <w:r>
        <w:rPr/>
        <w:t>RSS o sus siglas “Really Simple Syndication” es un formato que cumple con el estándar XML para compartir contenido en al web, se utiliza para difundir información actualizada a usuarios que se han suscrito y recibir actualizaciones automáticamente en lugar de tener que visitar el sitio web regularmente para buscar nuevo contenido.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RSS fue desarrollado en 1999 por DanLibby junto a Ramanathan V. Guha en Netscape, se utiliza comúnmente para publicar un flujo (feed) de noticias, artículos en sitios web, blogs </w:t>
      </w:r>
      <w:r>
        <w:rPr/>
        <w:t>etc.</w:t>
      </w:r>
      <w:r>
        <w:rPr/>
        <w:t>.</w:t>
      </w:r>
    </w:p>
    <w:p>
      <w:pPr>
        <w:pStyle w:val="Normal"/>
        <w:jc w:val="both"/>
        <w:rPr/>
      </w:pPr>
      <w:r>
        <w:rPr/>
      </w:r>
    </w:p>
    <w:p>
      <w:pPr>
        <w:pStyle w:val="Heading3"/>
        <w:rPr>
          <w:b/>
          <w:bCs/>
          <w:color w:val="000000"/>
        </w:rPr>
      </w:pPr>
      <w:bookmarkStart w:id="2" w:name="__RefHeading___Toc109_1773361127"/>
      <w:bookmarkEnd w:id="2"/>
      <w:r>
        <w:rPr>
          <w:b/>
          <w:bCs/>
          <w:color w:val="000000"/>
        </w:rPr>
        <w:t xml:space="preserve">1.2 </w:t>
      </w:r>
      <w:r>
        <w:rPr>
          <w:b/>
          <w:bCs/>
          <w:color w:val="000000"/>
        </w:rPr>
        <w:t>Sintáxix: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&lt;rss version="x"&gt;   </w:t>
        <w:tab/>
        <w:tab/>
        <w:t xml:space="preserve">| </w:t>
      </w:r>
      <w:r>
        <w:rPr>
          <w:b/>
          <w:bCs/>
        </w:rPr>
        <w:t>Con RSS iniciamos el elemento raíz e indicamos la versión.</w:t>
      </w:r>
    </w:p>
    <w:p>
      <w:pPr>
        <w:pStyle w:val="Normal"/>
        <w:jc w:val="both"/>
        <w:rPr>
          <w:b/>
          <w:bCs/>
        </w:rPr>
      </w:pPr>
      <w:r>
        <w:rPr/>
      </w:r>
    </w:p>
    <w:p>
      <w:pPr>
        <w:pStyle w:val="Normal"/>
        <w:jc w:val="both"/>
        <w:rPr/>
      </w:pPr>
      <w:r>
        <w:rPr/>
        <w:t xml:space="preserve"> </w:t>
      </w:r>
      <w:r>
        <w:rPr/>
        <w:t xml:space="preserve">&lt;channel&gt; </w:t>
        <w:tab/>
        <w:tab/>
        <w:tab/>
        <w:t xml:space="preserve">| </w:t>
      </w:r>
      <w:r>
        <w:rPr>
          <w:b/>
          <w:bCs/>
        </w:rPr>
        <w:t>Channel contiene la información como título, descripción, etc.</w:t>
      </w:r>
    </w:p>
    <w:p>
      <w:pPr>
        <w:pStyle w:val="Normal"/>
        <w:jc w:val="both"/>
        <w:rPr>
          <w:b/>
          <w:bCs/>
        </w:rPr>
      </w:pPr>
      <w:r>
        <w:rPr/>
      </w:r>
    </w:p>
    <w:p>
      <w:pPr>
        <w:pStyle w:val="Normal"/>
        <w:jc w:val="both"/>
        <w:rPr/>
      </w:pPr>
      <w:r>
        <w:rPr/>
        <w:t xml:space="preserve">&lt;title&gt;título de ejemplo&lt;/title&gt; </w:t>
        <w:tab/>
        <w:t xml:space="preserve">| </w:t>
      </w:r>
      <w:r>
        <w:rPr>
          <w:b/>
          <w:bCs/>
        </w:rPr>
        <w:t>Esto es el título del documento.</w:t>
      </w:r>
    </w:p>
    <w:p>
      <w:pPr>
        <w:pStyle w:val="Normal"/>
        <w:jc w:val="both"/>
        <w:rPr>
          <w:b/>
          <w:bCs/>
        </w:rPr>
      </w:pPr>
      <w:r>
        <w:rPr/>
      </w:r>
    </w:p>
    <w:p>
      <w:pPr>
        <w:pStyle w:val="Normal"/>
        <w:jc w:val="both"/>
        <w:rPr/>
      </w:pPr>
      <w:r>
        <w:rPr/>
        <w:t xml:space="preserve"> </w:t>
      </w:r>
      <w:r>
        <w:rPr/>
        <w:t xml:space="preserve">&lt;description&gt;Mi blog de ejemplo&lt;/description&gt; </w:t>
        <w:tab/>
        <w:t xml:space="preserve">| </w:t>
      </w:r>
      <w:r>
        <w:rPr>
          <w:b/>
          <w:bCs/>
        </w:rPr>
        <w:t>Esto es la descripción del documento.</w:t>
      </w:r>
    </w:p>
    <w:p>
      <w:pPr>
        <w:pStyle w:val="Normal"/>
        <w:jc w:val="both"/>
        <w:rPr>
          <w:b/>
          <w:bCs/>
        </w:rPr>
      </w:pPr>
      <w:r>
        <w:rPr/>
      </w:r>
    </w:p>
    <w:p>
      <w:pPr>
        <w:pStyle w:val="Normal"/>
        <w:jc w:val="both"/>
        <w:rPr/>
      </w:pPr>
      <w:r>
        <w:rPr/>
        <w:t xml:space="preserve">&lt;link&gt;https://miblogdeejemplo.com&lt;/link&gt; </w:t>
        <w:tab/>
        <w:tab/>
      </w:r>
      <w:r>
        <w:rPr>
          <w:b/>
          <w:bCs/>
        </w:rPr>
        <w:t>| Esto es el link del documento.</w:t>
      </w:r>
    </w:p>
    <w:p>
      <w:pPr>
        <w:pStyle w:val="Normal"/>
        <w:jc w:val="both"/>
        <w:rPr>
          <w:b/>
          <w:bCs/>
        </w:rPr>
      </w:pPr>
      <w:r>
        <w:rPr/>
      </w:r>
    </w:p>
    <w:p>
      <w:pPr>
        <w:pStyle w:val="Normal"/>
        <w:jc w:val="both"/>
        <w:rPr/>
      </w:pPr>
      <w:r>
        <w:rPr/>
        <w:t xml:space="preserve">&lt;item&gt; </w:t>
        <w:tab/>
        <w:tab/>
      </w:r>
      <w:r>
        <w:rPr>
          <w:b/>
          <w:bCs/>
        </w:rPr>
        <w:t>| Aquí iniciamos un artículo del documento.</w:t>
      </w:r>
    </w:p>
    <w:p>
      <w:pPr>
        <w:pStyle w:val="Normal"/>
        <w:jc w:val="both"/>
        <w:rPr>
          <w:b/>
          <w:bCs/>
        </w:rPr>
      </w:pPr>
      <w:r>
        <w:rPr/>
      </w:r>
    </w:p>
    <w:p>
      <w:pPr>
        <w:pStyle w:val="Normal"/>
        <w:jc w:val="both"/>
        <w:rPr/>
      </w:pPr>
      <w:r>
        <w:rPr/>
        <w:t xml:space="preserve">&lt;title&gt;Artículo 1&lt;/title&gt; </w:t>
        <w:tab/>
      </w:r>
      <w:r>
        <w:rPr>
          <w:b/>
          <w:bCs/>
        </w:rPr>
        <w:t>| Se pone un título.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&lt;description&gt;Artículo de ejemplo&lt;/description&gt; </w:t>
        <w:tab/>
      </w:r>
      <w:r>
        <w:rPr>
          <w:b/>
          <w:bCs/>
        </w:rPr>
        <w:t>| Se agrega una descripción.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&lt;link&gt;https://miblogdeejemplo.com/articulo1&lt;/link&gt; </w:t>
        <w:tab/>
      </w:r>
      <w:r>
        <w:rPr>
          <w:b/>
          <w:bCs/>
        </w:rPr>
        <w:t>| Se pone el link de la página web</w:t>
      </w:r>
    </w:p>
    <w:p>
      <w:pPr>
        <w:pStyle w:val="Normal"/>
        <w:jc w:val="both"/>
        <w:rPr>
          <w:b/>
          <w:bCs/>
        </w:rPr>
      </w:pPr>
      <w:r>
        <w:rPr/>
      </w:r>
    </w:p>
    <w:p>
      <w:pPr>
        <w:pStyle w:val="Normal"/>
        <w:jc w:val="both"/>
        <w:rPr/>
      </w:pPr>
      <w:r>
        <w:rPr/>
        <w:t xml:space="preserve">&lt;/item&gt; </w:t>
        <w:tab/>
        <w:tab/>
      </w:r>
      <w:r>
        <w:rPr>
          <w:b/>
          <w:bCs/>
        </w:rPr>
        <w:t>| Se cierra el elemento/atributo.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&lt;/channel&gt; </w:t>
        <w:tab/>
        <w:tab/>
      </w:r>
      <w:r>
        <w:rPr>
          <w:b/>
          <w:bCs/>
        </w:rPr>
        <w:t>| Se cierra el elemento/atributo.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&lt;/rss&gt; </w:t>
        <w:tab/>
        <w:tab/>
      </w:r>
      <w:r>
        <w:rPr>
          <w:b/>
          <w:bCs/>
        </w:rPr>
        <w:t>| Se cierra el elemento/atributo.</w:t>
      </w:r>
    </w:p>
    <w:p>
      <w:pPr>
        <w:pStyle w:val="Normal"/>
        <w:jc w:val="both"/>
        <w:rPr>
          <w:b/>
          <w:bCs/>
        </w:rPr>
      </w:pPr>
      <w:r>
        <w:rPr/>
      </w:r>
      <w:r>
        <w:br w:type="page"/>
      </w:r>
    </w:p>
    <w:p>
      <w:pPr>
        <w:pStyle w:val="Heading3"/>
        <w:jc w:val="both"/>
        <w:rPr/>
      </w:pPr>
      <w:bookmarkStart w:id="3" w:name="__RefHeading___Toc111_1773361127"/>
      <w:bookmarkEnd w:id="3"/>
      <w:r>
        <w:rPr>
          <w:b/>
          <w:bCs/>
          <w:color w:val="000000"/>
        </w:rPr>
        <w:t>1.</w:t>
      </w:r>
      <w:r>
        <w:rPr>
          <w:b/>
          <w:bCs/>
          <w:color w:val="000000"/>
        </w:rPr>
        <w:t xml:space="preserve">3 </w:t>
      </w:r>
      <w:r>
        <w:rPr>
          <w:b/>
          <w:bCs/>
          <w:color w:val="000000"/>
        </w:rPr>
        <w:t>Caso práctico.</w:t>
      </w:r>
    </w:p>
    <w:p>
      <w:pPr>
        <w:pStyle w:val="Normal"/>
        <w:jc w:val="both"/>
        <w:rPr/>
      </w:pPr>
      <w:r>
        <w:rPr/>
        <w:t>Supongamos que estamos usando un blog de comida con la cual cada semana se publican recetas nuevas para los usuarios y otro blog en la que se publica diariamente noticias de informática; En vez de estar visitando ambas páginas cada que publican algo, con el RSS podemos ver ambos contenidos seguidamente sin tener que movernos entre pestañas.</w:t>
      </w:r>
    </w:p>
    <w:p>
      <w:pPr>
        <w:pStyle w:val="Normal"/>
        <w:jc w:val="both"/>
        <w:rPr/>
      </w:pPr>
      <w:r>
        <w:rPr/>
      </w:r>
    </w:p>
    <w:p>
      <w:pPr>
        <w:pStyle w:val="Heading3"/>
        <w:jc w:val="both"/>
        <w:rPr/>
      </w:pPr>
      <w:bookmarkStart w:id="4" w:name="__RefHeading___Toc113_1773361127"/>
      <w:bookmarkEnd w:id="4"/>
      <w:r>
        <w:rPr>
          <w:b/>
          <w:bCs/>
          <w:color w:val="000000"/>
        </w:rPr>
        <w:t>1.4 ODF</w:t>
      </w:r>
    </w:p>
    <w:p>
      <w:pPr>
        <w:pStyle w:val="Normal"/>
        <w:jc w:val="both"/>
        <w:rPr/>
      </w:pPr>
      <w:r>
        <w:rPr/>
        <w:t>ODF (Open D.ocument Format) es un formato estándar (zip) que se usa para almacenar hojas de cálculo, textos, gráficos y presentaciones. Se presentó por primera vez por Sun Microsystems pero después fue desarrollada y completadas por el comité técnico para Open Office XML de la organización OASIS en el año 1 de mayo de 2005</w:t>
      </w:r>
    </w:p>
    <w:p>
      <w:pPr>
        <w:pStyle w:val="Normal"/>
        <w:jc w:val="both"/>
        <w:rPr/>
      </w:pPr>
      <w:r>
        <w:rPr/>
      </w:r>
    </w:p>
    <w:p>
      <w:pPr>
        <w:pStyle w:val="Heading3"/>
        <w:jc w:val="both"/>
        <w:rPr>
          <w:b/>
          <w:bCs/>
          <w:color w:val="000000"/>
        </w:rPr>
      </w:pPr>
      <w:bookmarkStart w:id="5" w:name="__RefHeading___Toc115_1773361127"/>
      <w:bookmarkEnd w:id="5"/>
      <w:r>
        <w:rPr>
          <w:b/>
          <w:bCs/>
          <w:color w:val="000000"/>
        </w:rPr>
        <w:t xml:space="preserve">1.5 </w:t>
      </w:r>
      <w:r>
        <w:rPr>
          <w:b/>
          <w:bCs/>
          <w:color w:val="000000"/>
        </w:rPr>
        <w:t>Sintáxis:</w:t>
      </w:r>
    </w:p>
    <w:p>
      <w:pPr>
        <w:pStyle w:val="Normal"/>
        <w:jc w:val="both"/>
        <w:rPr/>
      </w:pPr>
      <w:r>
        <w:rPr/>
        <w:t>La sintáxis de ODF se divide en content.xml, estilos.xml, meta.xml y settings.xml:</w:t>
        <w:br/>
        <w:t>content.xml: Guarda el contenido y los estilos del documento</w:t>
      </w:r>
    </w:p>
    <w:p>
      <w:pPr>
        <w:pStyle w:val="Normal"/>
        <w:jc w:val="both"/>
        <w:rPr/>
      </w:pPr>
      <w:r>
        <w:rPr/>
        <w:t>estilos.xml: Guarda los estilos del documento.</w:t>
      </w:r>
    </w:p>
    <w:p>
      <w:pPr>
        <w:pStyle w:val="Normal"/>
        <w:jc w:val="both"/>
        <w:rPr/>
      </w:pPr>
      <w:r>
        <w:rPr/>
        <w:t>meta.xml: Guarda la información del documento como autor, hora, modificación,etc</w:t>
      </w:r>
    </w:p>
    <w:p>
      <w:pPr>
        <w:pStyle w:val="Normal"/>
        <w:jc w:val="both"/>
        <w:rPr/>
      </w:pPr>
      <w:r>
        <w:rPr/>
        <w:t>settings.xml: Guarda la configuración de la aplicación.</w:t>
      </w:r>
    </w:p>
    <w:p>
      <w:pPr>
        <w:pStyle w:val="Normal"/>
        <w:jc w:val="both"/>
        <w:rPr/>
      </w:pPr>
      <w:r>
        <w:rPr/>
      </w:r>
    </w:p>
    <w:p>
      <w:pPr>
        <w:pStyle w:val="Heading3"/>
        <w:jc w:val="both"/>
        <w:rPr>
          <w:b/>
          <w:bCs/>
          <w:color w:val="000000"/>
        </w:rPr>
      </w:pPr>
      <w:bookmarkStart w:id="6" w:name="__RefHeading___Toc117_1773361127"/>
      <w:bookmarkEnd w:id="6"/>
      <w:r>
        <w:rPr>
          <w:b/>
          <w:bCs/>
          <w:color w:val="000000"/>
        </w:rPr>
        <w:t xml:space="preserve">1.6 </w:t>
      </w:r>
      <w:r>
        <w:rPr>
          <w:b/>
          <w:bCs/>
          <w:color w:val="000000"/>
        </w:rPr>
        <w:t>Caso práctico.</w:t>
      </w:r>
    </w:p>
    <w:p>
      <w:pPr>
        <w:pStyle w:val="Normal"/>
        <w:jc w:val="both"/>
        <w:rPr/>
      </w:pPr>
      <w:r>
        <w:rPr/>
        <w:t>Hemos creado una empresa la cual guarda y gestiona tablas y gráficos sobre el consumo de energía en la Comunidad Valenciana, podríamos usar el documento ODF para gestionar esta información y compartirla.</w:t>
      </w:r>
    </w:p>
    <w:p>
      <w:pPr>
        <w:pStyle w:val="Normal"/>
        <w:jc w:val="both"/>
        <w:rPr/>
      </w:pPr>
      <w:r>
        <w:rPr/>
      </w:r>
    </w:p>
    <w:p>
      <w:pPr>
        <w:pStyle w:val="Heading3"/>
        <w:jc w:val="both"/>
        <w:rPr>
          <w:b/>
          <w:bCs/>
          <w:color w:val="000000"/>
        </w:rPr>
      </w:pPr>
      <w:bookmarkStart w:id="7" w:name="__RefHeading___Toc119_1773361127"/>
      <w:bookmarkEnd w:id="7"/>
      <w:r>
        <w:rPr>
          <w:b/>
          <w:bCs/>
          <w:color w:val="000000"/>
        </w:rPr>
        <w:t>1.7 SVG.</w:t>
      </w:r>
    </w:p>
    <w:p>
      <w:pPr>
        <w:pStyle w:val="Normal"/>
        <w:jc w:val="both"/>
        <w:rPr/>
      </w:pPr>
      <w:r>
        <w:rPr/>
        <w:t xml:space="preserve">Un archivo SVG o Scalable Vector Graphic es un formato flexible que mantiene tus gráficos nítidos en cualquier tamaño basado en XML permitiendo a los diseñadores tener un control más detellado sobre cada elemento del gráfico.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El nacimiento del formato SVG se remonta a finales de los años 90 concebido por W3C pero fue lanzado oficialmente 2001; Se puede usar para crear gráficos, logotipos, diseños para sitios web, etc.</w:t>
      </w:r>
    </w:p>
    <w:p>
      <w:pPr>
        <w:pStyle w:val="Heading3"/>
        <w:rPr/>
      </w:pPr>
      <w:r>
        <w:rPr/>
      </w:r>
    </w:p>
    <w:p>
      <w:pPr>
        <w:pStyle w:val="Heading3"/>
        <w:rPr>
          <w:b/>
          <w:bCs/>
          <w:color w:val="000000"/>
        </w:rPr>
      </w:pPr>
      <w:bookmarkStart w:id="8" w:name="__RefHeading___Toc121_1773361127"/>
      <w:bookmarkEnd w:id="8"/>
      <w:r>
        <w:rPr>
          <w:b/>
          <w:bCs/>
          <w:color w:val="000000"/>
        </w:rPr>
        <w:t xml:space="preserve">1.8 </w:t>
      </w:r>
      <w:r>
        <w:rPr>
          <w:b/>
          <w:bCs/>
          <w:color w:val="000000"/>
        </w:rPr>
        <w:t>Sintáxis:</w:t>
      </w:r>
    </w:p>
    <w:p>
      <w:pPr>
        <w:pStyle w:val="BodyText"/>
        <w:rPr/>
      </w:pPr>
      <w:r>
        <w:rPr>
          <w:rStyle w:val="Textooriginal"/>
          <w:b/>
          <w:bCs/>
        </w:rPr>
        <w:t>&lt;svg&gt;</w:t>
      </w:r>
      <w:r>
        <w:rPr/>
        <w:t xml:space="preserve">: </w:t>
      </w:r>
      <w:r>
        <w:rPr>
          <w:b w:val="false"/>
          <w:bCs w:val="false"/>
        </w:rPr>
        <w:t>El elemento raíz del gráfico SVG</w:t>
      </w:r>
    </w:p>
    <w:p>
      <w:pPr>
        <w:pStyle w:val="BodyText"/>
        <w:rPr/>
      </w:pPr>
      <w:r>
        <w:rPr>
          <w:rStyle w:val="Textooriginal"/>
          <w:b/>
          <w:bCs/>
        </w:rPr>
        <w:t>&lt;rect&gt;</w:t>
      </w:r>
      <w:r>
        <w:rPr/>
        <w:t xml:space="preserve">: </w:t>
      </w:r>
      <w:r>
        <w:rPr>
          <w:b w:val="false"/>
          <w:bCs w:val="false"/>
        </w:rPr>
        <w:t>Representa un rectángulo</w:t>
      </w:r>
    </w:p>
    <w:p>
      <w:pPr>
        <w:pStyle w:val="BodyText"/>
        <w:rPr/>
      </w:pPr>
      <w:r>
        <w:rPr>
          <w:rStyle w:val="Textooriginal"/>
          <w:b/>
          <w:bCs/>
        </w:rPr>
        <w:t>&lt;circle&gt;</w:t>
      </w:r>
      <w:r>
        <w:rPr/>
        <w:t xml:space="preserve">: </w:t>
      </w:r>
      <w:r>
        <w:rPr>
          <w:b w:val="false"/>
          <w:bCs w:val="false"/>
        </w:rPr>
        <w:t>Representa un círculo</w:t>
      </w:r>
    </w:p>
    <w:p>
      <w:pPr>
        <w:pStyle w:val="BodyText"/>
        <w:rPr/>
      </w:pPr>
      <w:r>
        <w:rPr>
          <w:rStyle w:val="Textooriginal"/>
          <w:b/>
          <w:bCs/>
        </w:rPr>
        <w:t>&lt;path&gt;</w:t>
      </w:r>
      <w:r>
        <w:rPr/>
        <w:t xml:space="preserve">: </w:t>
      </w:r>
      <w:r>
        <w:rPr>
          <w:b w:val="false"/>
          <w:bCs w:val="false"/>
        </w:rPr>
        <w:t>Representa una ruta de dibuj</w:t>
      </w:r>
      <w:r>
        <w:rPr>
          <w:b w:val="false"/>
          <w:bCs w:val="false"/>
        </w:rPr>
        <w:t>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3"/>
        <w:rPr>
          <w:color w:val="000000"/>
        </w:rPr>
      </w:pPr>
      <w:bookmarkStart w:id="9" w:name="__RefHeading___Toc123_1773361127"/>
      <w:bookmarkEnd w:id="9"/>
      <w:r>
        <w:rPr>
          <w:color w:val="000000"/>
        </w:rPr>
        <w:t xml:space="preserve">1.9 </w:t>
      </w:r>
      <w:r>
        <w:rPr>
          <w:color w:val="000000"/>
        </w:rPr>
        <w:t>Caso práctico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Soy un diseñador gráfico y me dedico a crear logotipos para empresas y autónomos, podemos usar SVG para crear estos logos en alta calidad</w:t>
      </w:r>
      <w:r>
        <w:br w:type="page"/>
      </w:r>
    </w:p>
    <w:p>
      <w:pPr>
        <w:pStyle w:val="Heading2"/>
        <w:rPr>
          <w:b/>
          <w:bCs/>
          <w:color w:val="000000"/>
        </w:rPr>
      </w:pPr>
      <w:bookmarkStart w:id="10" w:name="__RefHeading___Toc86_1746287930"/>
      <w:bookmarkEnd w:id="10"/>
      <w:r>
        <w:rPr>
          <w:b/>
          <w:bCs/>
          <w:color w:val="000000"/>
        </w:rPr>
        <w:t>2. Bibliografía</w:t>
      </w:r>
    </w:p>
    <w:p>
      <w:pPr>
        <w:pStyle w:val="Normal"/>
        <w:rPr/>
      </w:pPr>
      <w:r>
        <w:rPr>
          <w:b/>
          <w:bCs/>
          <w:color w:val="000000"/>
        </w:rPr>
      </w:r>
    </w:p>
    <w:p>
      <w:pPr>
        <w:pStyle w:val="BodyText"/>
        <w:rPr/>
      </w:pPr>
      <w:r>
        <w:rPr>
          <w:rStyle w:val="Hyperlink"/>
          <w:i/>
        </w:rPr>
        <w:t>¿Qué es RSS?. Profesor Rafael Barzanallana. Universidad de Murcia</w:t>
      </w:r>
      <w:r>
        <w:rPr>
          <w:rStyle w:val="Hyperlink"/>
        </w:rPr>
        <w:t>. (s. f.). https://www.um.es/docencia/barzana/PRACTICAS/RSS-Google-Reader.html</w:t>
      </w:r>
    </w:p>
    <w:p>
      <w:pPr>
        <w:pStyle w:val="BodyText"/>
        <w:rPr>
          <w:rStyle w:val="Hyperlink"/>
        </w:rPr>
      </w:pPr>
      <w:r>
        <w:rPr/>
      </w:r>
    </w:p>
    <w:p>
      <w:pPr>
        <w:pStyle w:val="BodyText"/>
        <w:spacing w:before="0" w:after="140"/>
        <w:ind w:hanging="0" w:left="0" w:right="0"/>
        <w:rPr>
          <w:rStyle w:val="Hyperlink"/>
        </w:rPr>
      </w:pPr>
      <w:hyperlink r:id="rId3">
        <w:r>
          <w:rPr>
            <w:rStyle w:val="Hyperlink"/>
          </w:rPr>
          <w:t xml:space="preserve">Alex. (2023, 18 diciembre). </w:t>
        </w:r>
      </w:hyperlink>
      <w:r>
        <w:rPr>
          <w:rStyle w:val="Hyperlink"/>
          <w:i/>
        </w:rPr>
        <w:t>¿Sigue siendo el RSS relevante en 2024? Un vistazo a sus posibilidades</w:t>
      </w:r>
      <w:r>
        <w:rPr>
          <w:rStyle w:val="Hyperlink"/>
        </w:rPr>
        <w:t>. Modular DS. https://modulards.com/sigue-siendo-el-rss-relevante-en-2024-un-vistazo-a-sus-posibilidades/</w:t>
      </w:r>
    </w:p>
    <w:p>
      <w:pPr>
        <w:pStyle w:val="BodyText"/>
        <w:spacing w:before="0" w:after="140"/>
        <w:ind w:hanging="0" w:left="0" w:right="0"/>
        <w:rPr>
          <w:rStyle w:val="Hyperlink"/>
        </w:rPr>
      </w:pPr>
      <w:r>
        <w:rPr/>
      </w:r>
    </w:p>
    <w:p>
      <w:pPr>
        <w:pStyle w:val="BodyText"/>
        <w:spacing w:before="0" w:after="140"/>
        <w:ind w:hanging="0" w:left="0" w:right="0"/>
        <w:rPr>
          <w:rStyle w:val="Hyperlink"/>
        </w:rPr>
      </w:pPr>
      <w:r>
        <w:rPr>
          <w:rStyle w:val="Hyperlink"/>
        </w:rPr>
        <w:t xml:space="preserve">35Webs. (2011, 15 diciembre). </w:t>
      </w:r>
      <w:r>
        <w:rPr>
          <w:rStyle w:val="Hyperlink"/>
          <w:i/>
        </w:rPr>
        <w:t>¿Qué es RSS?</w:t>
      </w:r>
      <w:r>
        <w:rPr>
          <w:rStyle w:val="Hyperlink"/>
        </w:rPr>
        <w:t xml:space="preserve"> [Vídeo]. YouTube. https://www.youtube.com/watch?v=t5m5lKx6rEo</w:t>
      </w:r>
    </w:p>
    <w:p>
      <w:pPr>
        <w:pStyle w:val="BodyText"/>
        <w:spacing w:before="0" w:after="140"/>
        <w:ind w:hanging="0" w:left="0" w:right="0"/>
        <w:rPr>
          <w:rStyle w:val="Hyperlink"/>
        </w:rPr>
      </w:pPr>
      <w:r>
        <w:rPr/>
      </w:r>
    </w:p>
    <w:p>
      <w:pPr>
        <w:pStyle w:val="BodyText"/>
        <w:spacing w:before="0" w:after="140"/>
        <w:ind w:hanging="0" w:left="0" w:right="0"/>
        <w:rPr>
          <w:rStyle w:val="Hyperlink"/>
        </w:rPr>
      </w:pPr>
      <w:r>
        <w:rPr>
          <w:rStyle w:val="Hyperlink"/>
          <w:i/>
        </w:rPr>
        <w:t>Establecer el formato de Open document (ODF) como plantilla de archivo predeterminada para una biblioteca - Soporte técnico de Microsoft</w:t>
      </w:r>
      <w:r>
        <w:rPr>
          <w:rStyle w:val="Hyperlink"/>
        </w:rPr>
        <w:t>. (s. f.). https://support.microsoft.com/es-es/office/establecer-el-formato-de-open-document-odf-como-plantilla-de-archivo-predeterminada-para-una-biblioteca-bf30a61d-1601-486e-8fa2-924bc5ea303e</w:t>
      </w:r>
    </w:p>
    <w:p>
      <w:pPr>
        <w:pStyle w:val="BodyText"/>
        <w:spacing w:before="0" w:after="140"/>
        <w:ind w:hanging="0" w:left="0" w:right="0"/>
        <w:rPr>
          <w:rStyle w:val="Hyperlink"/>
        </w:rPr>
      </w:pPr>
      <w:r>
        <w:rPr/>
      </w:r>
    </w:p>
    <w:p>
      <w:pPr>
        <w:pStyle w:val="BodyText"/>
        <w:spacing w:before="0" w:after="140"/>
        <w:ind w:hanging="0" w:left="0" w:right="0"/>
        <w:rPr>
          <w:rStyle w:val="Hyperlink"/>
        </w:rPr>
      </w:pPr>
      <w:r>
        <w:rPr>
          <w:rStyle w:val="Hyperlink"/>
        </w:rPr>
        <w:t xml:space="preserve">Fanlo, I. (s. f.). </w:t>
      </w:r>
      <w:r>
        <w:rPr>
          <w:rStyle w:val="Hyperlink"/>
          <w:i/>
        </w:rPr>
        <w:t>Guardar documentos en otros formatos | Creación de documentos de LibreOffice Calc</w:t>
      </w:r>
      <w:r>
        <w:rPr>
          <w:rStyle w:val="Hyperlink"/>
        </w:rPr>
        <w:t>. https://ebapenobert.caib.es/pluginfile.php/4013/mod_resource/content/14/guardar_documentos_en_otros_formatos.html</w:t>
      </w:r>
    </w:p>
    <w:p>
      <w:pPr>
        <w:pStyle w:val="BodyText"/>
        <w:spacing w:before="0" w:after="140"/>
        <w:ind w:hanging="0" w:left="0" w:right="0"/>
        <w:rPr>
          <w:rStyle w:val="Hyperlink"/>
        </w:rPr>
      </w:pPr>
      <w:r>
        <w:rPr/>
      </w:r>
    </w:p>
    <w:p>
      <w:pPr>
        <w:pStyle w:val="BodyText"/>
        <w:spacing w:before="0" w:after="140"/>
        <w:ind w:hanging="0" w:left="0" w:right="0"/>
        <w:rPr>
          <w:rStyle w:val="Hyperlink"/>
        </w:rPr>
      </w:pPr>
      <w:hyperlink r:id="rId4">
        <w:r>
          <w:rPr>
            <w:rStyle w:val="Hyperlink"/>
          </w:rPr>
          <w:t xml:space="preserve">Iqbal, K. (2019, 10 septiembre). </w:t>
        </w:r>
      </w:hyperlink>
      <w:r>
        <w:rPr>
          <w:rStyle w:val="Hyperlink"/>
          <w:i/>
        </w:rPr>
        <w:t>ODT - Archivo de texto de OpenDocument</w:t>
      </w:r>
      <w:r>
        <w:rPr>
          <w:rStyle w:val="Hyperlink"/>
        </w:rPr>
        <w:t>. https://docs.fileformat.com/es/word-processing/odt/</w:t>
      </w:r>
    </w:p>
    <w:p>
      <w:pPr>
        <w:pStyle w:val="BodyText"/>
        <w:spacing w:before="0" w:after="140"/>
        <w:ind w:hanging="0" w:left="0" w:right="0"/>
        <w:rPr>
          <w:rStyle w:val="Hyperlink"/>
        </w:rPr>
      </w:pPr>
      <w:r>
        <w:rPr/>
      </w:r>
    </w:p>
    <w:p>
      <w:pPr>
        <w:pStyle w:val="BodyText"/>
        <w:spacing w:before="0" w:after="140"/>
        <w:ind w:hanging="0" w:left="0" w:right="0"/>
        <w:rPr>
          <w:rStyle w:val="Hyperlink"/>
        </w:rPr>
      </w:pPr>
      <w:r>
        <w:rPr>
          <w:rStyle w:val="Hyperlink"/>
        </w:rPr>
        <w:t xml:space="preserve">Hosting, S. W. (s. f.). </w:t>
      </w:r>
      <w:r>
        <w:rPr>
          <w:rStyle w:val="Hyperlink"/>
          <w:i/>
        </w:rPr>
        <w:t>SiteGround Preguntas frecuentes sobre alojamiento web</w:t>
      </w:r>
      <w:r>
        <w:rPr>
          <w:rStyle w:val="Hyperlink"/>
        </w:rPr>
        <w:t>. SiteGround. https://www.siteground.es/kb/que-es-un-archivo-svg/</w:t>
      </w:r>
    </w:p>
    <w:p>
      <w:pPr>
        <w:pStyle w:val="BodyText"/>
        <w:spacing w:before="0" w:after="140"/>
        <w:ind w:hanging="0" w:left="0" w:right="0"/>
        <w:rPr>
          <w:rStyle w:val="Hyperlink"/>
        </w:rPr>
      </w:pPr>
      <w:r>
        <w:rPr/>
      </w:r>
    </w:p>
    <w:p>
      <w:pPr>
        <w:pStyle w:val="BodyText"/>
        <w:spacing w:before="0" w:after="140"/>
        <w:ind w:hanging="0" w:left="0" w:right="0"/>
        <w:rPr>
          <w:rStyle w:val="Hyperlink"/>
        </w:rPr>
      </w:pPr>
      <w:r>
        <w:rPr>
          <w:rStyle w:val="Hyperlink"/>
        </w:rPr>
        <w:t xml:space="preserve">Admin. (2024, 8 mayo). Formato SVG: qué es, características y aplicaciones. </w:t>
      </w:r>
      <w:r>
        <w:rPr>
          <w:rStyle w:val="Hyperlink"/>
          <w:i/>
        </w:rPr>
        <w:t>Ahdis Creativos</w:t>
      </w:r>
      <w:r>
        <w:rPr>
          <w:rStyle w:val="Hyperlink"/>
        </w:rPr>
        <w:t>. https://www.ahdis.com/blog/formato-svg-que-es-usos-caracteristicas</w:t>
      </w:r>
    </w:p>
    <w:sectPr>
      <w:headerReference w:type="default" r:id="rId5"/>
      <w:headerReference w:type="first" r:id="rId6"/>
      <w:footerReference w:type="default" r:id="rId7"/>
      <w:footerReference w:type="first" r:id="rId8"/>
      <w:type w:val="nextPage"/>
      <w:pgSz w:w="11906" w:h="16838"/>
      <w:pgMar w:left="1440" w:right="1440" w:gutter="0" w:header="720" w:top="1440" w:footer="720" w:bottom="1440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roman"/>
    <w:pitch w:val="variable"/>
  </w:font>
  <w:font w:name="Roboto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6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right" w:pos="9060" w:leader="none"/>
      </w:tabs>
      <w:rPr/>
    </w:pPr>
    <w:r>
      <w:rPr/>
      <w:t>Tarea: Documentando lenguajes basados en XML</w:t>
      <w:tab/>
      <w:t xml:space="preserve"> Santiago García Bohórquez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-ES" w:eastAsia="es-ES_tradnl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b/>
      <w:bCs/>
      <w:color w:val="000000"/>
      <w:kern w:val="0"/>
      <w:sz w:val="22"/>
      <w:szCs w:val="22"/>
      <w:lang w:val="es-ES" w:eastAsia="es-ES_tradnl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qFormat/>
    <w:rPr>
      <w:b/>
      <w:bCs/>
    </w:rPr>
  </w:style>
  <w:style w:type="character" w:styleId="Smbolosdenumeracin">
    <w:name w:val="Símbolos de numeración"/>
    <w:qFormat/>
    <w:rPr/>
  </w:style>
  <w:style w:type="character" w:styleId="Hyperlink">
    <w:name w:val="Hyperlink"/>
    <w:rPr>
      <w:color w:val="000080"/>
      <w:u w:val="single"/>
    </w:rPr>
  </w:style>
  <w:style w:type="character" w:styleId="Enlacedelndice">
    <w:name w:val="Enlace del índice"/>
    <w:qFormat/>
    <w:rPr/>
  </w:style>
  <w:style w:type="character" w:styleId="FollowedHyperlink">
    <w:name w:val="FollowedHyperlink"/>
    <w:rPr>
      <w:color w:val="800000"/>
      <w:u w:val="single"/>
    </w:rPr>
  </w:style>
  <w:style w:type="character" w:styleId="Bolos">
    <w:name w:val="Bolos"/>
    <w:qFormat/>
    <w:rPr>
      <w:rFonts w:ascii="OpenSymbol" w:hAnsi="OpenSymbol" w:eastAsia="OpenSymbol" w:cs="OpenSymbol"/>
    </w:rPr>
  </w:style>
  <w:style w:type="character" w:styleId="Textooriginal">
    <w:name w:val="Texto original"/>
    <w:qFormat/>
    <w:rPr>
      <w:rFonts w:ascii="Liberation Mono" w:hAnsi="Liberation Mono" w:eastAsia="Liberation Mono" w:cs="Liberation Mono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Cabeceraypie"/>
    <w:pPr/>
    <w:rPr/>
  </w:style>
  <w:style w:type="paragraph" w:styleId="Footer">
    <w:name w:val="Footer"/>
    <w:basedOn w:val="Cabeceraypie"/>
    <w:pPr/>
    <w:rPr/>
  </w:style>
  <w:style w:type="paragraph" w:styleId="IndexHeading">
    <w:name w:val="Index Heading"/>
    <w:basedOn w:val="Ttulo"/>
    <w:pPr>
      <w:suppressLineNumbers/>
      <w:ind w:hanging="0" w:left="0"/>
    </w:pPr>
    <w:rPr>
      <w:b/>
      <w:bCs/>
      <w:sz w:val="32"/>
      <w:szCs w:val="32"/>
    </w:rPr>
  </w:style>
  <w:style w:type="paragraph" w:styleId="TOCHeading">
    <w:name w:val="TOC Heading"/>
    <w:basedOn w:val="IndexHeading"/>
    <w:qFormat/>
    <w:pPr>
      <w:suppressLineNumbers/>
      <w:ind w:hanging="0" w:left="0"/>
    </w:pPr>
    <w:rPr>
      <w:b/>
      <w:bCs/>
      <w:sz w:val="32"/>
      <w:szCs w:val="32"/>
    </w:rPr>
  </w:style>
  <w:style w:type="paragraph" w:styleId="TOC3">
    <w:name w:val="TOC 3"/>
    <w:basedOn w:val="Ndice"/>
    <w:pPr>
      <w:tabs>
        <w:tab w:val="clear" w:pos="720"/>
        <w:tab w:val="right" w:pos="8459" w:leader="dot"/>
      </w:tabs>
      <w:ind w:hanging="0" w:left="567"/>
    </w:pPr>
    <w:rPr/>
  </w:style>
  <w:style w:type="paragraph" w:styleId="TOC4">
    <w:name w:val="TOC 4"/>
    <w:basedOn w:val="Ndice"/>
    <w:pPr>
      <w:tabs>
        <w:tab w:val="clear" w:pos="720"/>
        <w:tab w:val="right" w:pos="8176" w:leader="dot"/>
      </w:tabs>
      <w:ind w:hanging="0" w:left="850"/>
    </w:pPr>
    <w:rPr/>
  </w:style>
  <w:style w:type="paragraph" w:styleId="TOC2">
    <w:name w:val="TOC 2"/>
    <w:basedOn w:val="Ndice"/>
    <w:pPr>
      <w:tabs>
        <w:tab w:val="clear" w:pos="720"/>
        <w:tab w:val="right" w:pos="8743" w:leader="dot"/>
      </w:tabs>
      <w:ind w:hanging="0" w:left="283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modulards.com/sigue-siendo-el-rss-relevante-en-2024-un-vistazo-a-sus-posibilidades/" TargetMode="External"/><Relationship Id="rId4" Type="http://schemas.openxmlformats.org/officeDocument/2006/relationships/hyperlink" Target="https://docs.fileformat.com/es/word-processing/odt/" TargetMode="Externa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<Relationship Id="rId13" Type="http://schemas.openxmlformats.org/officeDocument/2006/relationships/customXml" Target="../customXml/item2.xml"/><Relationship Id="rId14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78020B3F6C6A34EAF762AC9E1F0D8E2" ma:contentTypeVersion="5" ma:contentTypeDescription="Crear nuevo documento." ma:contentTypeScope="" ma:versionID="7a86e61d6c25dcfc4fdaf749860a145f">
  <xsd:schema xmlns:xsd="http://www.w3.org/2001/XMLSchema" xmlns:xs="http://www.w3.org/2001/XMLSchema" xmlns:p="http://schemas.microsoft.com/office/2006/metadata/properties" xmlns:ns2="41459ca9-e483-48a4-b32e-25d86923b6cb" xmlns:ns3="f6a31e43-8e44-4a81-81d9-2c8c48bb90ef" targetNamespace="http://schemas.microsoft.com/office/2006/metadata/properties" ma:root="true" ma:fieldsID="1412f27748e0cc141a2bdf927381c381" ns2:_="" ns3:_="">
    <xsd:import namespace="41459ca9-e483-48a4-b32e-25d86923b6cb"/>
    <xsd:import namespace="f6a31e43-8e44-4a81-81d9-2c8c48bb90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459ca9-e483-48a4-b32e-25d86923b6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a31e43-8e44-4a81-81d9-2c8c48bb90ef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9A052E3-39C4-4D2D-B59D-E98FB8250C0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BCB7C34-8BE6-478C-8630-4403A7985B5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64D49BC-98F4-4637-A884-D6DFAFED49B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Application>LibreOffice/7.6.4.1$Windows_X86_64 LibreOffice_project/e19e193f88cd6c0525a17fb7a176ed8e6a3e2aa1</Application>
  <AppVersion>15.0000</AppVersion>
  <Pages>6</Pages>
  <Words>719</Words>
  <Characters>4548</Characters>
  <CharactersWithSpaces>5228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2023-09-22T15:50:00Z</dcterms:created>
  <dc:creator/>
  <dc:description/>
  <dc:language>es-ES</dc:language>
  <cp:lastModifiedBy/>
  <cp:lastPrinted>2023-11-24T18:47:52Z</cp:lastPrinted>
  <dcterms:modified xsi:type="dcterms:W3CDTF">2024-09-20T17:19:18Z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0x010100778020B3F6C6A34EAF762AC9E1F0D8E2</vt:lpwstr>
  </property>
</Properties>
</file>