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677F5" w14:textId="2013E108" w:rsidR="00060998" w:rsidRDefault="00060998" w:rsidP="00BB23C5">
      <w:pPr>
        <w:spacing w:line="360" w:lineRule="auto"/>
        <w:jc w:val="center"/>
        <w:rPr>
          <w:rFonts w:ascii="Segoe UI" w:hAnsi="Segoe UI" w:cs="Segoe UI"/>
          <w:b/>
          <w:sz w:val="20"/>
          <w:szCs w:val="20"/>
          <w:lang w:val="en-GB"/>
        </w:rPr>
      </w:pPr>
      <w:r w:rsidRPr="00060998">
        <w:rPr>
          <w:rFonts w:ascii="Segoe UI" w:hAnsi="Segoe UI" w:cs="Segoe UI"/>
          <w:b/>
          <w:sz w:val="20"/>
          <w:szCs w:val="20"/>
          <w:lang w:val="en-GB"/>
        </w:rPr>
        <w:t xml:space="preserve">Privacy Notice </w:t>
      </w:r>
      <w:r w:rsidR="00E76027">
        <w:rPr>
          <w:rFonts w:ascii="Segoe UI" w:hAnsi="Segoe UI" w:cs="Segoe UI"/>
          <w:b/>
          <w:sz w:val="20"/>
          <w:szCs w:val="20"/>
          <w:lang w:val="en-GB"/>
        </w:rPr>
        <w:t xml:space="preserve">on </w:t>
      </w:r>
      <w:r w:rsidRPr="00060998">
        <w:rPr>
          <w:rFonts w:ascii="Segoe UI" w:hAnsi="Segoe UI" w:cs="Segoe UI"/>
          <w:b/>
          <w:sz w:val="20"/>
          <w:szCs w:val="20"/>
          <w:lang w:val="en-GB"/>
        </w:rPr>
        <w:t>Personal D</w:t>
      </w:r>
      <w:r>
        <w:rPr>
          <w:rFonts w:ascii="Segoe UI" w:hAnsi="Segoe UI" w:cs="Segoe UI"/>
          <w:b/>
          <w:sz w:val="20"/>
          <w:szCs w:val="20"/>
          <w:lang w:val="en-GB"/>
        </w:rPr>
        <w:t xml:space="preserve">ata </w:t>
      </w:r>
      <w:r w:rsidR="00E57D3C">
        <w:rPr>
          <w:rFonts w:ascii="Segoe UI" w:hAnsi="Segoe UI" w:cs="Segoe UI"/>
          <w:b/>
          <w:sz w:val="20"/>
          <w:szCs w:val="20"/>
          <w:lang w:val="en-GB"/>
        </w:rPr>
        <w:t>Processing</w:t>
      </w:r>
      <w:r>
        <w:rPr>
          <w:rFonts w:ascii="Segoe UI" w:hAnsi="Segoe UI" w:cs="Segoe UI"/>
          <w:b/>
          <w:sz w:val="20"/>
          <w:szCs w:val="20"/>
          <w:lang w:val="en-GB"/>
        </w:rPr>
        <w:t xml:space="preserve"> on the </w:t>
      </w:r>
      <w:r w:rsidR="00451263" w:rsidRPr="00451263">
        <w:rPr>
          <w:rFonts w:ascii="Segoe UI" w:hAnsi="Segoe UI" w:cs="Segoe UI"/>
          <w:b/>
          <w:sz w:val="20"/>
          <w:szCs w:val="20"/>
          <w:lang w:val="en-GB"/>
        </w:rPr>
        <w:t>Donations</w:t>
      </w:r>
      <w:r w:rsidR="00451263">
        <w:rPr>
          <w:rFonts w:ascii="Segoe UI" w:hAnsi="Segoe UI" w:cs="Segoe UI"/>
          <w:b/>
          <w:sz w:val="20"/>
          <w:szCs w:val="20"/>
          <w:lang w:val="en-GB"/>
        </w:rPr>
        <w:t xml:space="preserve"> </w:t>
      </w:r>
      <w:r w:rsidR="00451263" w:rsidRPr="00451263">
        <w:rPr>
          <w:rFonts w:ascii="Segoe UI" w:hAnsi="Segoe UI" w:cs="Segoe UI"/>
          <w:b/>
          <w:sz w:val="20"/>
          <w:szCs w:val="20"/>
          <w:lang w:val="en-GB"/>
        </w:rPr>
        <w:t>Questionnaire</w:t>
      </w:r>
    </w:p>
    <w:p w14:paraId="76560F46" w14:textId="5E94EE4F" w:rsidR="00060998" w:rsidRDefault="00060998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</w:p>
    <w:p w14:paraId="7EF8BD0A" w14:textId="601D5A25" w:rsidR="00A374A3" w:rsidRDefault="009638F2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  <w:r w:rsidRPr="00CF4778">
        <w:rPr>
          <w:rFonts w:ascii="Segoe UI" w:hAnsi="Segoe UI" w:cs="Segoe UI"/>
          <w:b/>
          <w:sz w:val="20"/>
          <w:szCs w:val="20"/>
          <w:lang w:val="en-GB"/>
        </w:rPr>
        <w:t xml:space="preserve">The </w:t>
      </w:r>
      <w:r w:rsidR="00B333CF" w:rsidRPr="00B333CF">
        <w:rPr>
          <w:rFonts w:ascii="Segoe UI" w:hAnsi="Segoe UI" w:cs="Segoe UI"/>
          <w:b/>
          <w:sz w:val="20"/>
          <w:szCs w:val="20"/>
          <w:lang w:val="en-GB"/>
        </w:rPr>
        <w:t>Mota-Engil Group (MEG)</w:t>
      </w:r>
      <w:r w:rsidR="00060998" w:rsidRPr="00060998">
        <w:rPr>
          <w:rFonts w:ascii="Segoe UI" w:hAnsi="Segoe UI" w:cs="Segoe UI"/>
          <w:bCs/>
          <w:sz w:val="20"/>
          <w:szCs w:val="20"/>
          <w:lang w:val="en-GB"/>
        </w:rPr>
        <w:t xml:space="preserve"> is currently committed </w:t>
      </w:r>
      <w:r w:rsidR="00CF4778">
        <w:rPr>
          <w:rFonts w:ascii="Segoe UI" w:hAnsi="Segoe UI" w:cs="Segoe UI"/>
          <w:bCs/>
          <w:sz w:val="20"/>
          <w:szCs w:val="20"/>
          <w:lang w:val="en-GB"/>
        </w:rPr>
        <w:t xml:space="preserve">to </w:t>
      </w:r>
      <w:r w:rsidR="00060998" w:rsidRPr="00060998">
        <w:rPr>
          <w:rFonts w:ascii="Segoe UI" w:hAnsi="Segoe UI" w:cs="Segoe UI"/>
          <w:bCs/>
          <w:sz w:val="20"/>
          <w:szCs w:val="20"/>
          <w:lang w:val="en-GB"/>
        </w:rPr>
        <w:t>securi</w:t>
      </w:r>
      <w:r>
        <w:rPr>
          <w:rFonts w:ascii="Segoe UI" w:hAnsi="Segoe UI" w:cs="Segoe UI"/>
          <w:bCs/>
          <w:sz w:val="20"/>
          <w:szCs w:val="20"/>
          <w:lang w:val="en-GB"/>
        </w:rPr>
        <w:t xml:space="preserve">ng </w:t>
      </w:r>
      <w:r w:rsidR="00060998">
        <w:rPr>
          <w:rFonts w:ascii="Segoe UI" w:hAnsi="Segoe UI" w:cs="Segoe UI"/>
          <w:bCs/>
          <w:sz w:val="20"/>
          <w:szCs w:val="20"/>
          <w:lang w:val="en-GB"/>
        </w:rPr>
        <w:t xml:space="preserve">its personal data. Therefore, </w:t>
      </w:r>
      <w:r w:rsidR="00E76027">
        <w:rPr>
          <w:rFonts w:ascii="Segoe UI" w:hAnsi="Segoe UI" w:cs="Segoe UI"/>
          <w:bCs/>
          <w:sz w:val="20"/>
          <w:szCs w:val="20"/>
          <w:lang w:val="en-GB"/>
        </w:rPr>
        <w:t xml:space="preserve">this </w:t>
      </w:r>
      <w:r w:rsidR="00E76027" w:rsidRPr="00060998">
        <w:rPr>
          <w:rFonts w:ascii="Segoe UI" w:hAnsi="Segoe UI" w:cs="Segoe UI"/>
          <w:b/>
          <w:sz w:val="20"/>
          <w:szCs w:val="20"/>
          <w:lang w:val="en-GB"/>
        </w:rPr>
        <w:t xml:space="preserve">Privacy Notice </w:t>
      </w:r>
      <w:r w:rsidR="00E76027">
        <w:rPr>
          <w:rFonts w:ascii="Segoe UI" w:hAnsi="Segoe UI" w:cs="Segoe UI"/>
          <w:b/>
          <w:sz w:val="20"/>
          <w:szCs w:val="20"/>
          <w:lang w:val="en-GB"/>
        </w:rPr>
        <w:t>on</w:t>
      </w:r>
      <w:r w:rsidR="00E76027" w:rsidRPr="00060998">
        <w:rPr>
          <w:rFonts w:ascii="Segoe UI" w:hAnsi="Segoe UI" w:cs="Segoe UI"/>
          <w:b/>
          <w:sz w:val="20"/>
          <w:szCs w:val="20"/>
          <w:lang w:val="en-GB"/>
        </w:rPr>
        <w:t xml:space="preserve"> Personal D</w:t>
      </w:r>
      <w:r w:rsidR="00E76027">
        <w:rPr>
          <w:rFonts w:ascii="Segoe UI" w:hAnsi="Segoe UI" w:cs="Segoe UI"/>
          <w:b/>
          <w:sz w:val="20"/>
          <w:szCs w:val="20"/>
          <w:lang w:val="en-GB"/>
        </w:rPr>
        <w:t xml:space="preserve">ata </w:t>
      </w:r>
      <w:r>
        <w:rPr>
          <w:rFonts w:ascii="Segoe UI" w:hAnsi="Segoe UI" w:cs="Segoe UI"/>
          <w:b/>
          <w:sz w:val="20"/>
          <w:szCs w:val="20"/>
          <w:lang w:val="en-GB"/>
        </w:rPr>
        <w:t>Processing</w:t>
      </w:r>
      <w:r w:rsidR="00E76027">
        <w:rPr>
          <w:rFonts w:ascii="Segoe UI" w:hAnsi="Segoe UI" w:cs="Segoe UI"/>
          <w:bCs/>
          <w:sz w:val="20"/>
          <w:szCs w:val="20"/>
          <w:lang w:val="en-GB"/>
        </w:rPr>
        <w:t xml:space="preserve"> aims to describe the good practices implemented for the collection and processing of personal data </w:t>
      </w:r>
      <w:r w:rsidR="00E76027" w:rsidRPr="00BB23C5">
        <w:rPr>
          <w:rFonts w:ascii="Segoe UI" w:hAnsi="Segoe UI" w:cs="Segoe UI"/>
          <w:bCs/>
          <w:sz w:val="20"/>
          <w:szCs w:val="20"/>
          <w:lang w:val="en-GB"/>
        </w:rPr>
        <w:t>from employees</w:t>
      </w:r>
      <w:r w:rsidR="00A374A3" w:rsidRPr="00BB23C5">
        <w:rPr>
          <w:rFonts w:ascii="Segoe UI" w:hAnsi="Segoe UI" w:cs="Segoe UI"/>
          <w:bCs/>
          <w:sz w:val="20"/>
          <w:szCs w:val="20"/>
          <w:lang w:val="en-GB"/>
        </w:rPr>
        <w:t xml:space="preserve"> </w:t>
      </w:r>
      <w:r w:rsidR="009F503F" w:rsidRPr="00BB23C5">
        <w:rPr>
          <w:rFonts w:ascii="Segoe UI" w:hAnsi="Segoe UI" w:cs="Segoe UI"/>
          <w:bCs/>
          <w:sz w:val="20"/>
          <w:szCs w:val="20"/>
          <w:lang w:val="en-GB"/>
        </w:rPr>
        <w:t xml:space="preserve">within the </w:t>
      </w:r>
      <w:r w:rsidR="00451263" w:rsidRPr="00451263">
        <w:rPr>
          <w:rFonts w:ascii="Segoe UI" w:hAnsi="Segoe UI" w:cs="Segoe UI"/>
          <w:b/>
          <w:sz w:val="20"/>
          <w:szCs w:val="20"/>
          <w:lang w:val="en-GB"/>
        </w:rPr>
        <w:t>Donations</w:t>
      </w:r>
      <w:r w:rsidR="00451263">
        <w:rPr>
          <w:rFonts w:ascii="Segoe UI" w:hAnsi="Segoe UI" w:cs="Segoe UI"/>
          <w:b/>
          <w:sz w:val="20"/>
          <w:szCs w:val="20"/>
          <w:lang w:val="en-GB"/>
        </w:rPr>
        <w:t xml:space="preserve"> </w:t>
      </w:r>
      <w:r w:rsidR="00451263" w:rsidRPr="00451263">
        <w:rPr>
          <w:rFonts w:ascii="Segoe UI" w:hAnsi="Segoe UI" w:cs="Segoe UI"/>
          <w:b/>
          <w:sz w:val="20"/>
          <w:szCs w:val="20"/>
          <w:lang w:val="en-GB"/>
        </w:rPr>
        <w:t>Questionnaire</w:t>
      </w:r>
      <w:r w:rsidR="00451263">
        <w:rPr>
          <w:rFonts w:ascii="Segoe UI" w:hAnsi="Segoe UI" w:cs="Segoe UI"/>
          <w:b/>
          <w:sz w:val="20"/>
          <w:szCs w:val="20"/>
          <w:lang w:val="en-GB"/>
        </w:rPr>
        <w:t>.</w:t>
      </w:r>
    </w:p>
    <w:p w14:paraId="6394D402" w14:textId="77777777" w:rsidR="00451263" w:rsidRDefault="00451263" w:rsidP="008E2491">
      <w:pPr>
        <w:spacing w:line="360" w:lineRule="auto"/>
        <w:jc w:val="both"/>
        <w:rPr>
          <w:rFonts w:ascii="Segoe UI" w:hAnsi="Segoe UI" w:cs="Segoe UI"/>
          <w:bCs/>
          <w:sz w:val="20"/>
          <w:szCs w:val="20"/>
          <w:lang w:val="en-GB"/>
        </w:rPr>
      </w:pPr>
    </w:p>
    <w:p w14:paraId="46076BF7" w14:textId="1AFD3576" w:rsidR="009A3BC0" w:rsidRDefault="00774FAC" w:rsidP="008E2491">
      <w:pPr>
        <w:spacing w:line="360" w:lineRule="auto"/>
        <w:jc w:val="both"/>
        <w:rPr>
          <w:rFonts w:ascii="Segoe UI" w:hAnsi="Segoe UI" w:cs="Segoe UI"/>
          <w:bCs/>
          <w:sz w:val="20"/>
          <w:szCs w:val="20"/>
          <w:lang w:val="en-GB"/>
        </w:rPr>
      </w:pPr>
      <w:r w:rsidRPr="00774FAC">
        <w:rPr>
          <w:rFonts w:ascii="Segoe UI" w:hAnsi="Segoe UI" w:cs="Segoe UI"/>
          <w:bCs/>
          <w:sz w:val="20"/>
          <w:szCs w:val="20"/>
          <w:lang w:val="en-GB"/>
        </w:rPr>
        <w:t>The aim of this d</w:t>
      </w:r>
      <w:r>
        <w:rPr>
          <w:rFonts w:ascii="Segoe UI" w:hAnsi="Segoe UI" w:cs="Segoe UI"/>
          <w:bCs/>
          <w:sz w:val="20"/>
          <w:szCs w:val="20"/>
          <w:lang w:val="en-GB"/>
        </w:rPr>
        <w:t xml:space="preserve">ocument is to </w:t>
      </w:r>
      <w:r w:rsidR="00BD5044">
        <w:rPr>
          <w:rFonts w:ascii="Segoe UI" w:hAnsi="Segoe UI" w:cs="Segoe UI"/>
          <w:bCs/>
          <w:sz w:val="20"/>
          <w:szCs w:val="20"/>
          <w:lang w:val="en-GB"/>
        </w:rPr>
        <w:t xml:space="preserve">provide </w:t>
      </w:r>
      <w:r w:rsidR="009638F2">
        <w:rPr>
          <w:rFonts w:ascii="Segoe UI" w:hAnsi="Segoe UI" w:cs="Segoe UI"/>
          <w:bCs/>
          <w:sz w:val="20"/>
          <w:szCs w:val="20"/>
          <w:lang w:val="en-GB"/>
        </w:rPr>
        <w:t>information</w:t>
      </w:r>
      <w:r w:rsidR="00BD5044">
        <w:rPr>
          <w:rFonts w:ascii="Segoe UI" w:hAnsi="Segoe UI" w:cs="Segoe UI"/>
          <w:bCs/>
          <w:sz w:val="20"/>
          <w:szCs w:val="20"/>
          <w:lang w:val="en-GB"/>
        </w:rPr>
        <w:t xml:space="preserve"> to </w:t>
      </w:r>
      <w:r w:rsidR="009638F2">
        <w:rPr>
          <w:rFonts w:ascii="Segoe UI" w:hAnsi="Segoe UI" w:cs="Segoe UI"/>
          <w:bCs/>
          <w:sz w:val="20"/>
          <w:szCs w:val="20"/>
          <w:lang w:val="en-GB"/>
        </w:rPr>
        <w:t>data</w:t>
      </w:r>
      <w:r w:rsidR="00BD5044">
        <w:rPr>
          <w:rFonts w:ascii="Segoe UI" w:hAnsi="Segoe UI" w:cs="Segoe UI"/>
          <w:bCs/>
          <w:sz w:val="20"/>
          <w:szCs w:val="20"/>
          <w:lang w:val="en-GB"/>
        </w:rPr>
        <w:t xml:space="preserve"> holders about themselves sta</w:t>
      </w:r>
      <w:r w:rsidR="009638F2">
        <w:rPr>
          <w:rFonts w:ascii="Segoe UI" w:hAnsi="Segoe UI" w:cs="Segoe UI"/>
          <w:bCs/>
          <w:sz w:val="20"/>
          <w:szCs w:val="20"/>
          <w:lang w:val="en-GB"/>
        </w:rPr>
        <w:t>r</w:t>
      </w:r>
      <w:r w:rsidR="00BD5044">
        <w:rPr>
          <w:rFonts w:ascii="Segoe UI" w:hAnsi="Segoe UI" w:cs="Segoe UI"/>
          <w:bCs/>
          <w:sz w:val="20"/>
          <w:szCs w:val="20"/>
          <w:lang w:val="en-GB"/>
        </w:rPr>
        <w:t>ting from collection, retention</w:t>
      </w:r>
      <w:r w:rsidR="007C77FB">
        <w:rPr>
          <w:rFonts w:ascii="Segoe UI" w:hAnsi="Segoe UI" w:cs="Segoe UI"/>
          <w:bCs/>
          <w:sz w:val="20"/>
          <w:szCs w:val="20"/>
          <w:lang w:val="en-GB"/>
        </w:rPr>
        <w:t>,</w:t>
      </w:r>
      <w:r w:rsidR="006A1952">
        <w:rPr>
          <w:rFonts w:ascii="Segoe UI" w:hAnsi="Segoe UI" w:cs="Segoe UI"/>
          <w:bCs/>
          <w:sz w:val="20"/>
          <w:szCs w:val="20"/>
          <w:lang w:val="en-GB"/>
        </w:rPr>
        <w:t xml:space="preserve"> and motive for processing a</w:t>
      </w:r>
      <w:r w:rsidR="00B24C2A">
        <w:rPr>
          <w:rFonts w:ascii="Segoe UI" w:hAnsi="Segoe UI" w:cs="Segoe UI"/>
          <w:bCs/>
          <w:sz w:val="20"/>
          <w:szCs w:val="20"/>
          <w:lang w:val="en-GB"/>
        </w:rPr>
        <w:t>s</w:t>
      </w:r>
      <w:r w:rsidR="006A1952">
        <w:rPr>
          <w:rFonts w:ascii="Segoe UI" w:hAnsi="Segoe UI" w:cs="Segoe UI"/>
          <w:bCs/>
          <w:sz w:val="20"/>
          <w:szCs w:val="20"/>
          <w:lang w:val="en-GB"/>
        </w:rPr>
        <w:t xml:space="preserve"> per art. 13 and 14 of the (UE)</w:t>
      </w:r>
      <w:r w:rsidR="006A1952" w:rsidRPr="006A1952">
        <w:rPr>
          <w:rFonts w:ascii="Segoe UI" w:hAnsi="Segoe UI" w:cs="Segoe UI"/>
          <w:bCs/>
          <w:sz w:val="20"/>
          <w:szCs w:val="20"/>
          <w:lang w:val="en-GB"/>
        </w:rPr>
        <w:t xml:space="preserve"> Regulation</w:t>
      </w:r>
      <w:r w:rsidR="006A1952">
        <w:rPr>
          <w:rFonts w:ascii="Segoe UI" w:hAnsi="Segoe UI" w:cs="Segoe UI"/>
          <w:bCs/>
          <w:sz w:val="20"/>
          <w:szCs w:val="20"/>
          <w:lang w:val="en-GB"/>
        </w:rPr>
        <w:t xml:space="preserve"> 2016/679 and the Council dated 27 April 2016 regarding </w:t>
      </w:r>
      <w:r w:rsidR="00BB7F29">
        <w:rPr>
          <w:rFonts w:ascii="Segoe UI" w:hAnsi="Segoe UI" w:cs="Segoe UI"/>
          <w:bCs/>
          <w:sz w:val="20"/>
          <w:szCs w:val="20"/>
          <w:lang w:val="en-GB"/>
        </w:rPr>
        <w:t xml:space="preserve">the protection of private individuals as to their personal data processing and free circulation of such data – hereinafter known as the General </w:t>
      </w:r>
      <w:r w:rsidR="007C77FB">
        <w:rPr>
          <w:rFonts w:ascii="Segoe UI" w:hAnsi="Segoe UI" w:cs="Segoe UI"/>
          <w:bCs/>
          <w:sz w:val="20"/>
          <w:szCs w:val="20"/>
          <w:lang w:val="en-GB"/>
        </w:rPr>
        <w:t>Data Protection Regulation (GDPR) which shall be a part of the Mota-Engil Code of Ethics and the Code of Business Condu</w:t>
      </w:r>
      <w:r w:rsidR="007C6E00">
        <w:rPr>
          <w:rFonts w:ascii="Segoe UI" w:hAnsi="Segoe UI" w:cs="Segoe UI"/>
          <w:bCs/>
          <w:sz w:val="20"/>
          <w:szCs w:val="20"/>
          <w:lang w:val="en-GB"/>
        </w:rPr>
        <w:t>c</w:t>
      </w:r>
      <w:r w:rsidR="007C77FB">
        <w:rPr>
          <w:rFonts w:ascii="Segoe UI" w:hAnsi="Segoe UI" w:cs="Segoe UI"/>
          <w:bCs/>
          <w:sz w:val="20"/>
          <w:szCs w:val="20"/>
          <w:lang w:val="en-GB"/>
        </w:rPr>
        <w:t>t.</w:t>
      </w:r>
    </w:p>
    <w:p w14:paraId="459A9074" w14:textId="77777777" w:rsidR="007C6E00" w:rsidRPr="007C6E00" w:rsidRDefault="007C6E00" w:rsidP="008E2491">
      <w:pPr>
        <w:spacing w:line="360" w:lineRule="auto"/>
        <w:jc w:val="both"/>
        <w:rPr>
          <w:rFonts w:ascii="Segoe UI" w:hAnsi="Segoe UI" w:cs="Segoe UI"/>
          <w:bCs/>
          <w:sz w:val="20"/>
          <w:szCs w:val="20"/>
          <w:lang w:val="en-GB"/>
        </w:rPr>
      </w:pPr>
    </w:p>
    <w:p w14:paraId="0DF19F44" w14:textId="3BA547E3" w:rsidR="00AF4A02" w:rsidRPr="00FB45D4" w:rsidRDefault="64C88F4E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76891D24">
        <w:rPr>
          <w:rFonts w:ascii="Segoe UI" w:hAnsi="Segoe UI" w:cs="Segoe UI"/>
          <w:sz w:val="20"/>
          <w:szCs w:val="20"/>
          <w:lang w:val="en-GB"/>
        </w:rPr>
        <w:t xml:space="preserve">Private individuals’ data provided through a specific form as well as any other personal data provided by </w:t>
      </w:r>
      <w:r w:rsidR="7AD6295C" w:rsidRPr="76891D24">
        <w:rPr>
          <w:rFonts w:ascii="Segoe UI" w:hAnsi="Segoe UI" w:cs="Segoe UI"/>
          <w:sz w:val="20"/>
          <w:szCs w:val="20"/>
          <w:lang w:val="en-GB"/>
        </w:rPr>
        <w:t xml:space="preserve">any </w:t>
      </w:r>
      <w:r w:rsidRPr="76891D24">
        <w:rPr>
          <w:rFonts w:ascii="Segoe UI" w:hAnsi="Segoe UI" w:cs="Segoe UI"/>
          <w:sz w:val="20"/>
          <w:szCs w:val="20"/>
          <w:lang w:val="en-GB"/>
        </w:rPr>
        <w:t xml:space="preserve">means </w:t>
      </w:r>
      <w:r w:rsidR="5BFA0F01" w:rsidRPr="76891D24">
        <w:rPr>
          <w:rFonts w:ascii="Segoe UI" w:hAnsi="Segoe UI" w:cs="Segoe UI"/>
          <w:sz w:val="20"/>
          <w:szCs w:val="20"/>
          <w:lang w:val="en-GB"/>
        </w:rPr>
        <w:t>whatsoever</w:t>
      </w:r>
      <w:r w:rsidRPr="76891D24">
        <w:rPr>
          <w:rFonts w:ascii="Segoe UI" w:hAnsi="Segoe UI" w:cs="Segoe UI"/>
          <w:sz w:val="20"/>
          <w:szCs w:val="20"/>
          <w:lang w:val="en-GB"/>
        </w:rPr>
        <w:t xml:space="preserve"> to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5BFA0F01" w:rsidRPr="76891D24">
        <w:rPr>
          <w:rFonts w:ascii="Segoe UI" w:hAnsi="Segoe UI" w:cs="Segoe UI"/>
          <w:sz w:val="20"/>
          <w:szCs w:val="20"/>
          <w:lang w:val="en-GB"/>
        </w:rPr>
        <w:t xml:space="preserve"> or any other </w:t>
      </w:r>
      <w:r w:rsidR="14A0FBE4" w:rsidRPr="76891D24">
        <w:rPr>
          <w:rFonts w:ascii="Segoe UI" w:hAnsi="Segoe UI" w:cs="Segoe UI"/>
          <w:sz w:val="20"/>
          <w:szCs w:val="20"/>
          <w:lang w:val="en-GB"/>
        </w:rPr>
        <w:t>controller</w:t>
      </w:r>
      <w:r w:rsidR="5BFA0F01" w:rsidRPr="76891D24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14A0FBE4" w:rsidRPr="76891D24">
        <w:rPr>
          <w:rFonts w:ascii="Segoe UI" w:hAnsi="Segoe UI" w:cs="Segoe UI"/>
          <w:sz w:val="20"/>
          <w:szCs w:val="20"/>
          <w:lang w:val="en-GB"/>
        </w:rPr>
        <w:t>appointed</w:t>
      </w:r>
      <w:r w:rsidR="5BFA0F01" w:rsidRPr="76891D24">
        <w:rPr>
          <w:rFonts w:ascii="Segoe UI" w:hAnsi="Segoe UI" w:cs="Segoe UI"/>
          <w:sz w:val="20"/>
          <w:szCs w:val="20"/>
          <w:lang w:val="en-GB"/>
        </w:rPr>
        <w:t xml:space="preserve"> to that </w:t>
      </w:r>
      <w:r w:rsidR="7AD6295C" w:rsidRPr="76891D24">
        <w:rPr>
          <w:rFonts w:ascii="Segoe UI" w:hAnsi="Segoe UI" w:cs="Segoe UI"/>
          <w:sz w:val="20"/>
          <w:szCs w:val="20"/>
          <w:lang w:val="en-GB"/>
        </w:rPr>
        <w:t xml:space="preserve">effect </w:t>
      </w:r>
      <w:r w:rsidR="5BFA0F01" w:rsidRPr="76891D24">
        <w:rPr>
          <w:rFonts w:ascii="Segoe UI" w:hAnsi="Segoe UI" w:cs="Segoe UI"/>
          <w:sz w:val="20"/>
          <w:szCs w:val="20"/>
          <w:lang w:val="en-GB"/>
        </w:rPr>
        <w:t>as well as any data generated through that process or that have been approved shall b</w:t>
      </w:r>
      <w:r w:rsidR="7AD6295C" w:rsidRPr="76891D24">
        <w:rPr>
          <w:rFonts w:ascii="Segoe UI" w:hAnsi="Segoe UI" w:cs="Segoe UI"/>
          <w:sz w:val="20"/>
          <w:szCs w:val="20"/>
          <w:lang w:val="en-GB"/>
        </w:rPr>
        <w:t xml:space="preserve">e </w:t>
      </w:r>
      <w:r w:rsidR="5BFA0F01" w:rsidRPr="76891D24">
        <w:rPr>
          <w:rFonts w:ascii="Segoe UI" w:hAnsi="Segoe UI" w:cs="Segoe UI"/>
          <w:sz w:val="20"/>
          <w:szCs w:val="20"/>
          <w:lang w:val="en-GB"/>
        </w:rPr>
        <w:t xml:space="preserve">dealt with by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5BFA0F01" w:rsidRPr="76891D24">
        <w:rPr>
          <w:rFonts w:ascii="Segoe UI" w:hAnsi="Segoe UI" w:cs="Segoe UI"/>
          <w:sz w:val="20"/>
          <w:szCs w:val="20"/>
          <w:lang w:val="en-GB"/>
        </w:rPr>
        <w:t xml:space="preserve"> as the </w:t>
      </w:r>
      <w:r w:rsidR="5656AB5A" w:rsidRPr="76891D24">
        <w:rPr>
          <w:rFonts w:ascii="Segoe UI" w:hAnsi="Segoe UI" w:cs="Segoe UI"/>
          <w:sz w:val="20"/>
          <w:szCs w:val="20"/>
          <w:lang w:val="en-GB"/>
        </w:rPr>
        <w:t>controller</w:t>
      </w:r>
      <w:r w:rsidR="5BFA0F01" w:rsidRPr="76891D24">
        <w:rPr>
          <w:rFonts w:ascii="Segoe UI" w:hAnsi="Segoe UI" w:cs="Segoe UI"/>
          <w:sz w:val="20"/>
          <w:szCs w:val="20"/>
          <w:lang w:val="en-GB"/>
        </w:rPr>
        <w:t xml:space="preserve"> in cha</w:t>
      </w:r>
      <w:r w:rsidR="7AD6295C" w:rsidRPr="76891D24">
        <w:rPr>
          <w:rFonts w:ascii="Segoe UI" w:hAnsi="Segoe UI" w:cs="Segoe UI"/>
          <w:sz w:val="20"/>
          <w:szCs w:val="20"/>
          <w:lang w:val="en-GB"/>
        </w:rPr>
        <w:t>r</w:t>
      </w:r>
      <w:r w:rsidR="5BFA0F01" w:rsidRPr="76891D24">
        <w:rPr>
          <w:rFonts w:ascii="Segoe UI" w:hAnsi="Segoe UI" w:cs="Segoe UI"/>
          <w:sz w:val="20"/>
          <w:szCs w:val="20"/>
          <w:lang w:val="en-GB"/>
        </w:rPr>
        <w:t xml:space="preserve">ge of data processing. </w:t>
      </w:r>
    </w:p>
    <w:p w14:paraId="0AA3AA3C" w14:textId="77777777" w:rsidR="00AF4A02" w:rsidRPr="00FB45D4" w:rsidRDefault="00AF4A02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65504714" w14:textId="442E9C67" w:rsidR="00AF4A02" w:rsidRPr="00E708A0" w:rsidRDefault="0075271A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E708A0">
        <w:rPr>
          <w:rFonts w:ascii="Segoe UI" w:hAnsi="Segoe UI" w:cs="Segoe UI"/>
          <w:sz w:val="20"/>
          <w:szCs w:val="20"/>
          <w:lang w:val="en-GB"/>
        </w:rPr>
        <w:t xml:space="preserve">The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Pr="00E708A0">
        <w:rPr>
          <w:rFonts w:ascii="Segoe UI" w:hAnsi="Segoe UI" w:cs="Segoe UI"/>
          <w:sz w:val="20"/>
          <w:szCs w:val="20"/>
          <w:lang w:val="en-GB"/>
        </w:rPr>
        <w:t xml:space="preserve"> may also collect data pertaining to data holders</w:t>
      </w:r>
      <w:r w:rsidR="00AF4A02" w:rsidRPr="00E708A0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E708A0">
        <w:rPr>
          <w:rFonts w:ascii="Segoe UI" w:hAnsi="Segoe UI" w:cs="Segoe UI"/>
          <w:sz w:val="20"/>
          <w:szCs w:val="20"/>
          <w:lang w:val="en-GB"/>
        </w:rPr>
        <w:t xml:space="preserve">from sources </w:t>
      </w:r>
      <w:r w:rsidR="00E708A0" w:rsidRPr="00E708A0">
        <w:rPr>
          <w:rFonts w:ascii="Segoe UI" w:hAnsi="Segoe UI" w:cs="Segoe UI"/>
          <w:sz w:val="20"/>
          <w:szCs w:val="20"/>
          <w:lang w:val="en-GB"/>
        </w:rPr>
        <w:t>publicl</w:t>
      </w:r>
      <w:r w:rsidR="00E708A0">
        <w:rPr>
          <w:rFonts w:ascii="Segoe UI" w:hAnsi="Segoe UI" w:cs="Segoe UI"/>
          <w:sz w:val="20"/>
          <w:szCs w:val="20"/>
          <w:lang w:val="en-GB"/>
        </w:rPr>
        <w:t xml:space="preserve">y </w:t>
      </w:r>
      <w:r w:rsidRPr="00E708A0">
        <w:rPr>
          <w:rFonts w:ascii="Segoe UI" w:hAnsi="Segoe UI" w:cs="Segoe UI"/>
          <w:sz w:val="20"/>
          <w:szCs w:val="20"/>
          <w:lang w:val="en-GB"/>
        </w:rPr>
        <w:t>available, public services and points of contact provided by the data holder</w:t>
      </w:r>
      <w:r w:rsidR="00E708A0" w:rsidRPr="00E708A0">
        <w:rPr>
          <w:rFonts w:ascii="Segoe UI" w:hAnsi="Segoe UI" w:cs="Segoe UI"/>
          <w:sz w:val="20"/>
          <w:szCs w:val="20"/>
          <w:lang w:val="en-GB"/>
        </w:rPr>
        <w:t xml:space="preserve"> to add to or confirm the data provided by data holders within said processing needs</w:t>
      </w:r>
      <w:r w:rsidR="00AF4A02" w:rsidRPr="00E708A0">
        <w:rPr>
          <w:rFonts w:ascii="Segoe UI" w:hAnsi="Segoe UI" w:cs="Segoe UI"/>
          <w:sz w:val="20"/>
          <w:szCs w:val="20"/>
          <w:lang w:val="en-GB"/>
        </w:rPr>
        <w:t xml:space="preserve">. </w:t>
      </w:r>
    </w:p>
    <w:p w14:paraId="78EE8CBD" w14:textId="77777777" w:rsidR="00CA720C" w:rsidRPr="00E708A0" w:rsidRDefault="00CA720C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1087B6B2" w14:textId="309B9736" w:rsidR="00CA720C" w:rsidRPr="00E57D3C" w:rsidRDefault="006103E7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E57D3C">
        <w:rPr>
          <w:rFonts w:ascii="Segoe UI" w:hAnsi="Segoe UI" w:cs="Segoe UI"/>
          <w:b/>
          <w:sz w:val="20"/>
          <w:szCs w:val="20"/>
          <w:lang w:val="en-GB"/>
        </w:rPr>
        <w:t>1. IDENTIF</w:t>
      </w:r>
      <w:r w:rsidR="00E708A0" w:rsidRPr="00E57D3C">
        <w:rPr>
          <w:rFonts w:ascii="Segoe UI" w:hAnsi="Segoe UI" w:cs="Segoe UI"/>
          <w:b/>
          <w:sz w:val="20"/>
          <w:szCs w:val="20"/>
          <w:lang w:val="en-GB"/>
        </w:rPr>
        <w:t>YING THE DATA CONTROLLER</w:t>
      </w:r>
      <w:r w:rsidRPr="00E57D3C">
        <w:rPr>
          <w:rFonts w:ascii="Segoe UI" w:hAnsi="Segoe UI" w:cs="Segoe UI"/>
          <w:b/>
          <w:sz w:val="20"/>
          <w:szCs w:val="20"/>
          <w:lang w:val="en-GB"/>
        </w:rPr>
        <w:t xml:space="preserve"> </w:t>
      </w:r>
    </w:p>
    <w:p w14:paraId="2483C28E" w14:textId="0B406B0B" w:rsidR="00AF4A02" w:rsidRPr="00F73CAA" w:rsidRDefault="00AD442E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F73CAA">
        <w:rPr>
          <w:rFonts w:ascii="Segoe UI" w:hAnsi="Segoe UI" w:cs="Segoe UI"/>
          <w:sz w:val="20"/>
          <w:szCs w:val="20"/>
          <w:lang w:val="en-GB"/>
        </w:rPr>
        <w:t xml:space="preserve">The </w:t>
      </w:r>
      <w:r w:rsidR="00BB23C5" w:rsidRPr="00BB23C5">
        <w:rPr>
          <w:rFonts w:ascii="Segoe UI" w:hAnsi="Segoe UI" w:cs="Segoe UI"/>
          <w:sz w:val="20"/>
          <w:szCs w:val="20"/>
          <w:lang w:val="en-GB"/>
        </w:rPr>
        <w:t xml:space="preserve">Mota-Engil, SGPS </w:t>
      </w:r>
      <w:r w:rsidRPr="00F73CAA">
        <w:rPr>
          <w:rFonts w:ascii="Segoe UI" w:hAnsi="Segoe UI" w:cs="Segoe UI"/>
          <w:sz w:val="20"/>
          <w:szCs w:val="20"/>
          <w:lang w:val="en-GB"/>
        </w:rPr>
        <w:t xml:space="preserve">is the data controller in charge of collecting and processing </w:t>
      </w:r>
      <w:r w:rsidR="00F73CAA">
        <w:rPr>
          <w:rFonts w:ascii="Segoe UI" w:hAnsi="Segoe UI" w:cs="Segoe UI"/>
          <w:sz w:val="20"/>
          <w:szCs w:val="20"/>
          <w:lang w:val="en-GB"/>
        </w:rPr>
        <w:t xml:space="preserve">data from </w:t>
      </w:r>
      <w:r w:rsidRPr="00F73CAA">
        <w:rPr>
          <w:rFonts w:ascii="Segoe UI" w:hAnsi="Segoe UI" w:cs="Segoe UI"/>
          <w:sz w:val="20"/>
          <w:szCs w:val="20"/>
          <w:lang w:val="en-GB"/>
        </w:rPr>
        <w:t xml:space="preserve">private holders and shall therefore and as per applicable regulations decide which personal data </w:t>
      </w:r>
      <w:r w:rsidR="004B2C79">
        <w:rPr>
          <w:rFonts w:ascii="Segoe UI" w:hAnsi="Segoe UI" w:cs="Segoe UI"/>
          <w:sz w:val="20"/>
          <w:szCs w:val="20"/>
          <w:lang w:val="en-GB"/>
        </w:rPr>
        <w:t xml:space="preserve">are </w:t>
      </w:r>
      <w:r w:rsidRPr="00F73CAA">
        <w:rPr>
          <w:rFonts w:ascii="Segoe UI" w:hAnsi="Segoe UI" w:cs="Segoe UI"/>
          <w:sz w:val="20"/>
          <w:szCs w:val="20"/>
          <w:lang w:val="en-GB"/>
        </w:rPr>
        <w:t>to be collected, the processing means and the purpose.</w:t>
      </w:r>
    </w:p>
    <w:p w14:paraId="075ADAA5" w14:textId="77777777" w:rsidR="009A3BC0" w:rsidRPr="00F73CAA" w:rsidRDefault="009A3BC0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4CC30AA4" w14:textId="57DD7FF5" w:rsidR="00CA720C" w:rsidRPr="00E57D3C" w:rsidRDefault="006103E7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E57D3C">
        <w:rPr>
          <w:rFonts w:ascii="Segoe UI" w:hAnsi="Segoe UI" w:cs="Segoe UI"/>
          <w:b/>
          <w:sz w:val="20"/>
          <w:szCs w:val="20"/>
          <w:lang w:val="en-GB"/>
        </w:rPr>
        <w:t xml:space="preserve">2. </w:t>
      </w:r>
      <w:r w:rsidR="00F73CAA" w:rsidRPr="00E57D3C">
        <w:rPr>
          <w:rFonts w:ascii="Segoe UI" w:hAnsi="Segoe UI" w:cs="Segoe UI"/>
          <w:b/>
          <w:sz w:val="20"/>
          <w:szCs w:val="20"/>
          <w:lang w:val="en-GB"/>
        </w:rPr>
        <w:t>COLLECTED DATA</w:t>
      </w:r>
    </w:p>
    <w:p w14:paraId="6E375938" w14:textId="7E002ABF" w:rsidR="00CC5E03" w:rsidRPr="00B24C2A" w:rsidRDefault="00F73CAA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BB23C5">
        <w:rPr>
          <w:rFonts w:ascii="Segoe UI" w:hAnsi="Segoe UI" w:cs="Segoe UI"/>
          <w:sz w:val="20"/>
          <w:szCs w:val="20"/>
          <w:lang w:val="en-GB"/>
        </w:rPr>
        <w:t xml:space="preserve">Following personal data will be collected within this process and strictly for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Pr="00BB23C5">
        <w:rPr>
          <w:rFonts w:ascii="Segoe UI" w:hAnsi="Segoe UI" w:cs="Segoe UI"/>
          <w:sz w:val="20"/>
          <w:szCs w:val="20"/>
          <w:lang w:val="en-GB"/>
        </w:rPr>
        <w:t xml:space="preserve"> in-house purposes:</w:t>
      </w:r>
    </w:p>
    <w:p w14:paraId="1A554732" w14:textId="2A678248" w:rsidR="00BB23C5" w:rsidRPr="00BB23C5" w:rsidRDefault="00451263" w:rsidP="008E249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451263">
        <w:rPr>
          <w:rFonts w:ascii="Segoe UI" w:hAnsi="Segoe UI" w:cs="Segoe UI"/>
          <w:sz w:val="20"/>
          <w:szCs w:val="20"/>
          <w:lang w:val="en-GB"/>
        </w:rPr>
        <w:t>Official Entity Name</w:t>
      </w:r>
      <w:r>
        <w:rPr>
          <w:rFonts w:ascii="Segoe UI" w:hAnsi="Segoe UI" w:cs="Segoe UI"/>
          <w:sz w:val="20"/>
          <w:szCs w:val="20"/>
          <w:lang w:val="en-GB"/>
        </w:rPr>
        <w:t xml:space="preserve">, </w:t>
      </w:r>
      <w:r w:rsidRPr="00451263">
        <w:rPr>
          <w:rFonts w:ascii="Segoe UI" w:hAnsi="Segoe UI" w:cs="Segoe UI"/>
          <w:sz w:val="20"/>
          <w:szCs w:val="20"/>
          <w:lang w:val="en-GB"/>
        </w:rPr>
        <w:t>Registration Number (Tax ID #)</w:t>
      </w:r>
      <w:r>
        <w:rPr>
          <w:rFonts w:ascii="Segoe UI" w:hAnsi="Segoe UI" w:cs="Segoe UI"/>
          <w:sz w:val="20"/>
          <w:szCs w:val="20"/>
          <w:lang w:val="en-GB"/>
        </w:rPr>
        <w:t xml:space="preserve">, </w:t>
      </w:r>
      <w:r w:rsidRPr="00451263">
        <w:rPr>
          <w:rFonts w:ascii="Segoe UI" w:hAnsi="Segoe UI" w:cs="Segoe UI"/>
          <w:sz w:val="20"/>
          <w:szCs w:val="20"/>
          <w:lang w:val="en-GB"/>
        </w:rPr>
        <w:t>Email</w:t>
      </w:r>
      <w:r>
        <w:rPr>
          <w:rFonts w:ascii="Segoe UI" w:hAnsi="Segoe UI" w:cs="Segoe UI"/>
          <w:sz w:val="20"/>
          <w:szCs w:val="20"/>
          <w:lang w:val="en-GB"/>
        </w:rPr>
        <w:t xml:space="preserve">, number and date of </w:t>
      </w:r>
      <w:r w:rsidRPr="00451263">
        <w:rPr>
          <w:rFonts w:ascii="Segoe UI" w:hAnsi="Segoe UI" w:cs="Segoe UI"/>
          <w:sz w:val="20"/>
          <w:szCs w:val="20"/>
          <w:lang w:val="en-GB"/>
        </w:rPr>
        <w:t>registered under a special scheme that allows it to claim a tax advantage</w:t>
      </w:r>
      <w:r>
        <w:rPr>
          <w:rFonts w:ascii="Segoe UI" w:hAnsi="Segoe UI" w:cs="Segoe UI"/>
          <w:sz w:val="20"/>
          <w:szCs w:val="20"/>
          <w:lang w:val="en-GB"/>
        </w:rPr>
        <w:t xml:space="preserve">, </w:t>
      </w:r>
      <w:r w:rsidRPr="00451263">
        <w:rPr>
          <w:rFonts w:ascii="Segoe UI" w:hAnsi="Segoe UI" w:cs="Segoe UI"/>
          <w:sz w:val="20"/>
          <w:szCs w:val="20"/>
          <w:lang w:val="en-GB"/>
        </w:rPr>
        <w:t>List of all directors and trustees</w:t>
      </w:r>
      <w:r>
        <w:rPr>
          <w:rFonts w:ascii="Segoe UI" w:hAnsi="Segoe UI" w:cs="Segoe UI"/>
          <w:sz w:val="20"/>
          <w:szCs w:val="20"/>
          <w:lang w:val="en-GB"/>
        </w:rPr>
        <w:t xml:space="preserve">, </w:t>
      </w:r>
      <w:r w:rsidRPr="00451263">
        <w:rPr>
          <w:rFonts w:ascii="Segoe UI" w:hAnsi="Segoe UI" w:cs="Segoe UI"/>
          <w:sz w:val="20"/>
          <w:szCs w:val="20"/>
          <w:lang w:val="en-GB"/>
        </w:rPr>
        <w:t>bank document</w:t>
      </w:r>
    </w:p>
    <w:p w14:paraId="5D7A21C9" w14:textId="77777777" w:rsidR="006103E7" w:rsidRPr="005F1219" w:rsidRDefault="006103E7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0E17C04E" w14:textId="0A9A689F" w:rsidR="00A8174B" w:rsidRPr="00FB6A7A" w:rsidRDefault="00FB6A7A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FB6A7A">
        <w:rPr>
          <w:rFonts w:ascii="Segoe UI" w:hAnsi="Segoe UI" w:cs="Segoe UI"/>
          <w:sz w:val="20"/>
          <w:szCs w:val="20"/>
          <w:lang w:val="en-GB"/>
        </w:rPr>
        <w:t>Some data required from the data holder with</w:t>
      </w:r>
      <w:r w:rsidR="004B2C79">
        <w:rPr>
          <w:rFonts w:ascii="Segoe UI" w:hAnsi="Segoe UI" w:cs="Segoe UI"/>
          <w:sz w:val="20"/>
          <w:szCs w:val="20"/>
          <w:lang w:val="en-GB"/>
        </w:rPr>
        <w:t>in</w:t>
      </w:r>
      <w:r w:rsidRPr="00FB6A7A">
        <w:rPr>
          <w:rFonts w:ascii="Segoe UI" w:hAnsi="Segoe UI" w:cs="Segoe UI"/>
          <w:sz w:val="20"/>
          <w:szCs w:val="20"/>
          <w:lang w:val="en-GB"/>
        </w:rPr>
        <w:t xml:space="preserve"> this process may be a legal requirement and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Pr="00FB6A7A">
        <w:rPr>
          <w:rFonts w:ascii="Segoe UI" w:hAnsi="Segoe UI" w:cs="Segoe UI"/>
          <w:sz w:val="20"/>
          <w:szCs w:val="20"/>
          <w:lang w:val="en-GB"/>
        </w:rPr>
        <w:t xml:space="preserve"> will therefore advise the ho</w:t>
      </w:r>
      <w:r>
        <w:rPr>
          <w:rFonts w:ascii="Segoe UI" w:hAnsi="Segoe UI" w:cs="Segoe UI"/>
          <w:sz w:val="20"/>
          <w:szCs w:val="20"/>
          <w:lang w:val="en-GB"/>
        </w:rPr>
        <w:t>l</w:t>
      </w:r>
      <w:r w:rsidRPr="00FB6A7A">
        <w:rPr>
          <w:rFonts w:ascii="Segoe UI" w:hAnsi="Segoe UI" w:cs="Segoe UI"/>
          <w:sz w:val="20"/>
          <w:szCs w:val="20"/>
          <w:lang w:val="en-GB"/>
        </w:rPr>
        <w:t>der accordingly</w:t>
      </w:r>
      <w:r w:rsidR="00A8174B" w:rsidRPr="00FB6A7A">
        <w:rPr>
          <w:rFonts w:ascii="Segoe UI" w:hAnsi="Segoe UI" w:cs="Segoe UI"/>
          <w:sz w:val="20"/>
          <w:szCs w:val="20"/>
          <w:lang w:val="en-GB"/>
        </w:rPr>
        <w:t>.</w:t>
      </w:r>
    </w:p>
    <w:p w14:paraId="42EC0510" w14:textId="4FB4B92E" w:rsidR="00CA720C" w:rsidRPr="00FB6A7A" w:rsidRDefault="00CA720C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3B271007" w14:textId="2876043C" w:rsidR="00CA720C" w:rsidRPr="00A374A3" w:rsidRDefault="006103E7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  <w:bookmarkStart w:id="0" w:name="_Hlk12616709"/>
      <w:r w:rsidRPr="00A374A3">
        <w:rPr>
          <w:rFonts w:ascii="Segoe UI" w:hAnsi="Segoe UI" w:cs="Segoe UI"/>
          <w:b/>
          <w:sz w:val="20"/>
          <w:szCs w:val="20"/>
          <w:lang w:val="en-GB"/>
        </w:rPr>
        <w:t xml:space="preserve">3. </w:t>
      </w:r>
      <w:r w:rsidR="00E1604F" w:rsidRPr="00A374A3">
        <w:rPr>
          <w:rFonts w:ascii="Segoe UI" w:hAnsi="Segoe UI" w:cs="Segoe UI"/>
          <w:b/>
          <w:sz w:val="20"/>
          <w:szCs w:val="20"/>
          <w:lang w:val="en-GB"/>
        </w:rPr>
        <w:t>D</w:t>
      </w:r>
      <w:r w:rsidR="00FB6A7A" w:rsidRPr="00A374A3">
        <w:rPr>
          <w:rFonts w:ascii="Segoe UI" w:hAnsi="Segoe UI" w:cs="Segoe UI"/>
          <w:b/>
          <w:sz w:val="20"/>
          <w:szCs w:val="20"/>
          <w:lang w:val="en-GB"/>
        </w:rPr>
        <w:t>ATA PROCESSING PURPOSES</w:t>
      </w:r>
    </w:p>
    <w:p w14:paraId="6D264FD6" w14:textId="77777777" w:rsidR="00BB23C5" w:rsidRDefault="003E4132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3E4132">
        <w:rPr>
          <w:rFonts w:ascii="Segoe UI" w:hAnsi="Segoe UI" w:cs="Segoe UI"/>
          <w:sz w:val="20"/>
          <w:szCs w:val="20"/>
          <w:lang w:val="en-GB"/>
        </w:rPr>
        <w:t>Personal data shall be processed for the purposes of</w:t>
      </w:r>
      <w:r w:rsidR="00BB23C5">
        <w:rPr>
          <w:rFonts w:ascii="Segoe UI" w:hAnsi="Segoe UI" w:cs="Segoe UI"/>
          <w:sz w:val="20"/>
          <w:szCs w:val="20"/>
          <w:lang w:val="en-GB"/>
        </w:rPr>
        <w:t>:</w:t>
      </w:r>
    </w:p>
    <w:p w14:paraId="649EAE96" w14:textId="0C81486A" w:rsidR="00CA720C" w:rsidRPr="00987CB9" w:rsidRDefault="11421C02" w:rsidP="00987CB9">
      <w:pPr>
        <w:pStyle w:val="PargrafodaLista"/>
        <w:numPr>
          <w:ilvl w:val="0"/>
          <w:numId w:val="10"/>
        </w:numPr>
        <w:spacing w:line="360" w:lineRule="auto"/>
        <w:ind w:left="284" w:hanging="284"/>
        <w:jc w:val="both"/>
        <w:rPr>
          <w:rFonts w:ascii="Segoe UI" w:hAnsi="Segoe UI" w:cs="Segoe UI"/>
          <w:sz w:val="20"/>
          <w:szCs w:val="20"/>
          <w:lang w:val="en-GB"/>
        </w:rPr>
      </w:pPr>
      <w:r w:rsidRPr="4FC35BEE">
        <w:rPr>
          <w:rFonts w:ascii="Segoe UI" w:hAnsi="Segoe UI" w:cs="Segoe UI"/>
          <w:sz w:val="20"/>
          <w:szCs w:val="20"/>
          <w:lang w:val="en-GB"/>
        </w:rPr>
        <w:lastRenderedPageBreak/>
        <w:t xml:space="preserve">Compliance with SO 07/2021, which stipulates that all compliance policies and procedures, transversal to the Mota-Engil Group and part of the Integrity and Compliance Program, are mandatory, being the Conflicts of Interest Procedure included in the </w:t>
      </w:r>
      <w:proofErr w:type="gramStart"/>
      <w:r w:rsidRPr="4FC35BEE">
        <w:rPr>
          <w:rFonts w:ascii="Segoe UI" w:hAnsi="Segoe UI" w:cs="Segoe UI"/>
          <w:sz w:val="20"/>
          <w:szCs w:val="20"/>
          <w:lang w:val="en-GB"/>
        </w:rPr>
        <w:t>aforementioned Service</w:t>
      </w:r>
      <w:proofErr w:type="gramEnd"/>
      <w:r w:rsidRPr="4FC35BEE">
        <w:rPr>
          <w:rFonts w:ascii="Segoe UI" w:hAnsi="Segoe UI" w:cs="Segoe UI"/>
          <w:sz w:val="20"/>
          <w:szCs w:val="20"/>
          <w:lang w:val="en-GB"/>
        </w:rPr>
        <w:t xml:space="preserve"> Order.</w:t>
      </w:r>
      <w:r w:rsidR="003E4132" w:rsidRPr="4FC35BEE">
        <w:rPr>
          <w:rFonts w:ascii="Segoe UI" w:hAnsi="Segoe UI" w:cs="Segoe UI"/>
          <w:sz w:val="20"/>
          <w:szCs w:val="20"/>
          <w:lang w:val="en-GB"/>
        </w:rPr>
        <w:t xml:space="preserve"> </w:t>
      </w:r>
    </w:p>
    <w:bookmarkEnd w:id="0"/>
    <w:p w14:paraId="369CACB9" w14:textId="77777777" w:rsidR="00CA720C" w:rsidRPr="003E4132" w:rsidRDefault="00CA720C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5F88C66D" w14:textId="5E58C14F" w:rsidR="00CA720C" w:rsidRPr="00E57D3C" w:rsidRDefault="00A374A3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  <w:r w:rsidRPr="00E57D3C">
        <w:rPr>
          <w:rFonts w:ascii="Segoe UI" w:hAnsi="Segoe UI" w:cs="Segoe UI"/>
          <w:b/>
          <w:sz w:val="20"/>
          <w:szCs w:val="20"/>
          <w:lang w:val="en-GB"/>
        </w:rPr>
        <w:t xml:space="preserve">4. </w:t>
      </w:r>
      <w:r w:rsidRPr="00A374A3">
        <w:rPr>
          <w:rFonts w:ascii="Segoe UI" w:hAnsi="Segoe UI" w:cs="Segoe UI"/>
          <w:b/>
          <w:sz w:val="20"/>
          <w:szCs w:val="20"/>
          <w:lang w:val="en-GB"/>
        </w:rPr>
        <w:t>LAWFULNESS OF PROCESSING</w:t>
      </w:r>
    </w:p>
    <w:p w14:paraId="70E3735D" w14:textId="4F87F064" w:rsidR="00331D31" w:rsidRPr="00667336" w:rsidRDefault="00E90A28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667336">
        <w:rPr>
          <w:rFonts w:ascii="Segoe UI" w:hAnsi="Segoe UI" w:cs="Segoe UI"/>
          <w:sz w:val="20"/>
          <w:szCs w:val="20"/>
          <w:lang w:val="en-GB"/>
        </w:rPr>
        <w:t xml:space="preserve">The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Pr="00667336">
        <w:rPr>
          <w:rFonts w:ascii="Segoe UI" w:hAnsi="Segoe UI" w:cs="Segoe UI"/>
          <w:sz w:val="20"/>
          <w:szCs w:val="20"/>
          <w:lang w:val="en-GB"/>
        </w:rPr>
        <w:t xml:space="preserve"> ensures that</w:t>
      </w:r>
      <w:r w:rsidR="00667336" w:rsidRPr="00667336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3F0DE2">
        <w:rPr>
          <w:rFonts w:ascii="Segoe UI" w:hAnsi="Segoe UI" w:cs="Segoe UI"/>
          <w:sz w:val="20"/>
          <w:szCs w:val="20"/>
          <w:lang w:val="en-GB"/>
        </w:rPr>
        <w:t xml:space="preserve">collection of </w:t>
      </w:r>
      <w:r w:rsidR="00667336" w:rsidRPr="00667336">
        <w:rPr>
          <w:rFonts w:ascii="Segoe UI" w:hAnsi="Segoe UI" w:cs="Segoe UI"/>
          <w:sz w:val="20"/>
          <w:szCs w:val="20"/>
          <w:lang w:val="en-GB"/>
        </w:rPr>
        <w:t xml:space="preserve">holder’s personal </w:t>
      </w:r>
      <w:r w:rsidRPr="00667336">
        <w:rPr>
          <w:rFonts w:ascii="Segoe UI" w:hAnsi="Segoe UI" w:cs="Segoe UI"/>
          <w:sz w:val="20"/>
          <w:szCs w:val="20"/>
          <w:lang w:val="en-GB"/>
        </w:rPr>
        <w:t>data</w:t>
      </w:r>
      <w:r w:rsidR="00667336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667336" w:rsidRPr="00667336">
        <w:rPr>
          <w:rFonts w:ascii="Segoe UI" w:hAnsi="Segoe UI" w:cs="Segoe UI"/>
          <w:sz w:val="20"/>
          <w:szCs w:val="20"/>
          <w:lang w:val="en-GB"/>
        </w:rPr>
        <w:t>is base</w:t>
      </w:r>
      <w:r w:rsidR="00667336">
        <w:rPr>
          <w:rFonts w:ascii="Segoe UI" w:hAnsi="Segoe UI" w:cs="Segoe UI"/>
          <w:sz w:val="20"/>
          <w:szCs w:val="20"/>
          <w:lang w:val="en-GB"/>
        </w:rPr>
        <w:t>d</w:t>
      </w:r>
      <w:r w:rsidR="00667336" w:rsidRPr="00667336">
        <w:rPr>
          <w:rFonts w:ascii="Segoe UI" w:hAnsi="Segoe UI" w:cs="Segoe UI"/>
          <w:sz w:val="20"/>
          <w:szCs w:val="20"/>
          <w:lang w:val="en-GB"/>
        </w:rPr>
        <w:t xml:space="preserve"> on following </w:t>
      </w:r>
      <w:r w:rsidR="00A374A3">
        <w:rPr>
          <w:rFonts w:ascii="Segoe UI" w:hAnsi="Segoe UI" w:cs="Segoe UI"/>
          <w:sz w:val="20"/>
          <w:szCs w:val="20"/>
          <w:lang w:val="en-GB"/>
        </w:rPr>
        <w:t>l</w:t>
      </w:r>
      <w:r w:rsidR="00A374A3" w:rsidRPr="00A374A3">
        <w:rPr>
          <w:rFonts w:ascii="Segoe UI" w:hAnsi="Segoe UI" w:cs="Segoe UI"/>
          <w:sz w:val="20"/>
          <w:szCs w:val="20"/>
          <w:lang w:val="en-GB"/>
        </w:rPr>
        <w:t>awfulness of processing</w:t>
      </w:r>
      <w:r w:rsidR="00CA720C" w:rsidRPr="00667336">
        <w:rPr>
          <w:rFonts w:ascii="Segoe UI" w:hAnsi="Segoe UI" w:cs="Segoe UI"/>
          <w:sz w:val="20"/>
          <w:szCs w:val="20"/>
          <w:lang w:val="en-GB"/>
        </w:rPr>
        <w:t>:</w:t>
      </w:r>
    </w:p>
    <w:p w14:paraId="25D97CCF" w14:textId="23987D5D" w:rsidR="00331D31" w:rsidRPr="00026C89" w:rsidRDefault="00910411" w:rsidP="008E249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910411">
        <w:rPr>
          <w:rFonts w:ascii="Segoe UI" w:hAnsi="Segoe UI" w:cs="Segoe UI"/>
          <w:sz w:val="20"/>
          <w:szCs w:val="20"/>
          <w:lang w:val="en-GB"/>
        </w:rPr>
        <w:t>Contract Execution</w:t>
      </w:r>
      <w:r w:rsidR="00BB23C5" w:rsidRPr="00026C89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EE108D">
        <w:rPr>
          <w:rFonts w:ascii="Segoe UI" w:hAnsi="Segoe UI" w:cs="Segoe UI"/>
          <w:sz w:val="20"/>
          <w:szCs w:val="20"/>
          <w:lang w:val="en-GB"/>
        </w:rPr>
        <w:t>a</w:t>
      </w:r>
      <w:r w:rsidR="00EE108D" w:rsidRPr="00EE108D">
        <w:rPr>
          <w:rFonts w:ascii="Segoe UI" w:hAnsi="Segoe UI" w:cs="Segoe UI"/>
          <w:sz w:val="20"/>
          <w:szCs w:val="20"/>
          <w:lang w:val="en-GB"/>
        </w:rPr>
        <w:t>ccording to</w:t>
      </w:r>
      <w:r w:rsidR="00EE108D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A365E1">
        <w:rPr>
          <w:rFonts w:ascii="Segoe UI" w:hAnsi="Segoe UI" w:cs="Segoe UI"/>
          <w:sz w:val="20"/>
          <w:szCs w:val="20"/>
          <w:lang w:val="en-GB"/>
        </w:rPr>
        <w:t>a</w:t>
      </w:r>
      <w:r w:rsidR="00BB23C5" w:rsidRPr="00026C89">
        <w:rPr>
          <w:rFonts w:ascii="Segoe UI" w:hAnsi="Segoe UI" w:cs="Segoe UI"/>
          <w:sz w:val="20"/>
          <w:szCs w:val="20"/>
          <w:lang w:val="en-GB"/>
        </w:rPr>
        <w:t xml:space="preserve">rt.6 </w:t>
      </w:r>
      <w:r w:rsidR="005F6127" w:rsidRPr="00026C89">
        <w:rPr>
          <w:rFonts w:ascii="Segoe UI" w:hAnsi="Segoe UI" w:cs="Segoe UI"/>
          <w:sz w:val="20"/>
          <w:szCs w:val="20"/>
          <w:lang w:val="en-GB"/>
        </w:rPr>
        <w:t>n. º</w:t>
      </w:r>
      <w:r w:rsidR="00BB23C5" w:rsidRPr="00026C89">
        <w:rPr>
          <w:rFonts w:ascii="Segoe UI" w:hAnsi="Segoe UI" w:cs="Segoe UI"/>
          <w:sz w:val="20"/>
          <w:szCs w:val="20"/>
          <w:lang w:val="en-GB"/>
        </w:rPr>
        <w:t>1 al.</w:t>
      </w:r>
      <w:r w:rsidR="005448A9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BB23C5" w:rsidRPr="00026C89">
        <w:rPr>
          <w:rFonts w:ascii="Segoe UI" w:hAnsi="Segoe UI" w:cs="Segoe UI"/>
          <w:sz w:val="20"/>
          <w:szCs w:val="20"/>
          <w:lang w:val="en-GB"/>
        </w:rPr>
        <w:t xml:space="preserve">b) </w:t>
      </w:r>
      <w:r w:rsidR="00F50BFD">
        <w:rPr>
          <w:rFonts w:ascii="Segoe UI" w:hAnsi="Segoe UI" w:cs="Segoe UI"/>
          <w:sz w:val="20"/>
          <w:szCs w:val="20"/>
          <w:lang w:val="en-GB"/>
        </w:rPr>
        <w:t xml:space="preserve">the </w:t>
      </w:r>
      <w:r w:rsidR="00BB23C5" w:rsidRPr="00026C89">
        <w:rPr>
          <w:rFonts w:ascii="Segoe UI" w:hAnsi="Segoe UI" w:cs="Segoe UI"/>
          <w:sz w:val="20"/>
          <w:szCs w:val="20"/>
          <w:lang w:val="en-GB"/>
        </w:rPr>
        <w:t>RGPD.</w:t>
      </w:r>
    </w:p>
    <w:p w14:paraId="4BFE67C0" w14:textId="77777777" w:rsidR="00CA720C" w:rsidRPr="00A374A3" w:rsidRDefault="00CA720C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0012D88D" w14:textId="27D57804" w:rsidR="00CA720C" w:rsidRPr="00CF4778" w:rsidRDefault="00315A66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  <w:r w:rsidRPr="00CF4778">
        <w:rPr>
          <w:rFonts w:ascii="Segoe UI" w:hAnsi="Segoe UI" w:cs="Segoe UI"/>
          <w:b/>
          <w:sz w:val="20"/>
          <w:szCs w:val="20"/>
          <w:lang w:val="en-GB"/>
        </w:rPr>
        <w:t xml:space="preserve">5. </w:t>
      </w:r>
      <w:r w:rsidR="003F0DE2" w:rsidRPr="00CF4778">
        <w:rPr>
          <w:rFonts w:ascii="Segoe UI" w:hAnsi="Segoe UI" w:cs="Segoe UI"/>
          <w:b/>
          <w:sz w:val="20"/>
          <w:szCs w:val="20"/>
          <w:lang w:val="en-GB"/>
        </w:rPr>
        <w:t>RETENTION</w:t>
      </w:r>
      <w:r w:rsidR="00291FD7" w:rsidRPr="00CF4778">
        <w:rPr>
          <w:rFonts w:ascii="Segoe UI" w:hAnsi="Segoe UI" w:cs="Segoe UI"/>
          <w:b/>
          <w:sz w:val="20"/>
          <w:szCs w:val="20"/>
          <w:lang w:val="en-GB"/>
        </w:rPr>
        <w:t xml:space="preserve"> PERIOD</w:t>
      </w:r>
    </w:p>
    <w:p w14:paraId="7C1A345E" w14:textId="7210A61D" w:rsidR="005041D4" w:rsidRPr="00291FD7" w:rsidRDefault="00291FD7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291FD7">
        <w:rPr>
          <w:rFonts w:ascii="Segoe UI" w:hAnsi="Segoe UI" w:cs="Segoe UI"/>
          <w:sz w:val="20"/>
          <w:szCs w:val="20"/>
          <w:lang w:val="en-GB"/>
        </w:rPr>
        <w:t>Personal data shall be</w:t>
      </w:r>
      <w:r w:rsidR="00E76C44">
        <w:rPr>
          <w:rFonts w:ascii="Segoe UI" w:hAnsi="Segoe UI" w:cs="Segoe UI"/>
          <w:sz w:val="20"/>
          <w:szCs w:val="20"/>
          <w:lang w:val="en-GB"/>
        </w:rPr>
        <w:t xml:space="preserve"> kept</w:t>
      </w:r>
      <w:r w:rsidRPr="00291FD7">
        <w:rPr>
          <w:rFonts w:ascii="Segoe UI" w:hAnsi="Segoe UI" w:cs="Segoe UI"/>
          <w:sz w:val="20"/>
          <w:szCs w:val="20"/>
          <w:lang w:val="en-GB"/>
        </w:rPr>
        <w:t xml:space="preserve"> by the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Pr="00291FD7">
        <w:rPr>
          <w:rFonts w:ascii="Segoe UI" w:hAnsi="Segoe UI" w:cs="Segoe UI"/>
          <w:sz w:val="20"/>
          <w:szCs w:val="20"/>
          <w:lang w:val="en-GB"/>
        </w:rPr>
        <w:t xml:space="preserve"> for as long as needed to fulfil the above-mentioned</w:t>
      </w:r>
      <w:r w:rsidR="00315A66" w:rsidRPr="00291FD7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291FD7">
        <w:rPr>
          <w:rFonts w:ascii="Segoe UI" w:hAnsi="Segoe UI" w:cs="Segoe UI"/>
          <w:sz w:val="20"/>
          <w:szCs w:val="20"/>
          <w:lang w:val="en-GB"/>
        </w:rPr>
        <w:t xml:space="preserve">purposes, except in such cases </w:t>
      </w:r>
      <w:r>
        <w:rPr>
          <w:rFonts w:ascii="Segoe UI" w:hAnsi="Segoe UI" w:cs="Segoe UI"/>
          <w:sz w:val="20"/>
          <w:szCs w:val="20"/>
          <w:lang w:val="en-GB"/>
        </w:rPr>
        <w:t>where</w:t>
      </w:r>
      <w:r w:rsidRPr="00291FD7">
        <w:rPr>
          <w:rFonts w:ascii="Segoe UI" w:hAnsi="Segoe UI" w:cs="Segoe UI"/>
          <w:sz w:val="20"/>
          <w:szCs w:val="20"/>
          <w:lang w:val="en-GB"/>
        </w:rPr>
        <w:t xml:space="preserve"> the law provides for another retention period. </w:t>
      </w:r>
    </w:p>
    <w:p w14:paraId="4048FCEC" w14:textId="77777777" w:rsidR="00CA720C" w:rsidRPr="00291FD7" w:rsidRDefault="00CA720C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03EE32BF" w14:textId="5CC2DAFE" w:rsidR="00CA720C" w:rsidRPr="00E57D3C" w:rsidRDefault="00315A66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E57D3C">
        <w:rPr>
          <w:rFonts w:ascii="Segoe UI" w:hAnsi="Segoe UI" w:cs="Segoe UI"/>
          <w:b/>
          <w:sz w:val="20"/>
          <w:szCs w:val="20"/>
          <w:lang w:val="en-GB"/>
        </w:rPr>
        <w:t xml:space="preserve">6. </w:t>
      </w:r>
      <w:r w:rsidR="00E76C44" w:rsidRPr="00E57D3C">
        <w:rPr>
          <w:rFonts w:ascii="Segoe UI" w:hAnsi="Segoe UI" w:cs="Segoe UI"/>
          <w:b/>
          <w:sz w:val="20"/>
          <w:szCs w:val="20"/>
          <w:lang w:val="en-GB"/>
        </w:rPr>
        <w:t>DATA TRANSFER</w:t>
      </w:r>
    </w:p>
    <w:p w14:paraId="1C85AC99" w14:textId="330781CC" w:rsidR="00062508" w:rsidRPr="00E8731D" w:rsidRDefault="00E8731D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E8731D">
        <w:rPr>
          <w:rFonts w:ascii="Segoe UI" w:hAnsi="Segoe UI" w:cs="Segoe UI"/>
          <w:sz w:val="20"/>
          <w:szCs w:val="20"/>
          <w:lang w:val="en-GB"/>
        </w:rPr>
        <w:t>H</w:t>
      </w:r>
      <w:r w:rsidR="00E76C44" w:rsidRPr="00E8731D">
        <w:rPr>
          <w:rFonts w:ascii="Segoe UI" w:hAnsi="Segoe UI" w:cs="Segoe UI"/>
          <w:sz w:val="20"/>
          <w:szCs w:val="20"/>
          <w:lang w:val="en-GB"/>
        </w:rPr>
        <w:t xml:space="preserve">older’s personal data may be processed by other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E76C44" w:rsidRPr="00E8731D">
        <w:rPr>
          <w:rFonts w:ascii="Segoe UI" w:hAnsi="Segoe UI" w:cs="Segoe UI"/>
          <w:sz w:val="20"/>
          <w:szCs w:val="20"/>
          <w:lang w:val="en-GB"/>
        </w:rPr>
        <w:t xml:space="preserve"> companies. </w:t>
      </w:r>
      <w:r w:rsidRPr="00E8731D">
        <w:rPr>
          <w:rFonts w:ascii="Segoe UI" w:hAnsi="Segoe UI" w:cs="Segoe UI"/>
          <w:sz w:val="20"/>
          <w:szCs w:val="20"/>
          <w:lang w:val="en-GB"/>
        </w:rPr>
        <w:t>Data transfer to thir</w:t>
      </w:r>
      <w:r w:rsidR="007B6474">
        <w:rPr>
          <w:rFonts w:ascii="Segoe UI" w:hAnsi="Segoe UI" w:cs="Segoe UI"/>
          <w:sz w:val="20"/>
          <w:szCs w:val="20"/>
          <w:lang w:val="en-GB"/>
        </w:rPr>
        <w:t>d</w:t>
      </w:r>
      <w:r w:rsidRPr="00E8731D">
        <w:rPr>
          <w:rFonts w:ascii="Segoe UI" w:hAnsi="Segoe UI" w:cs="Segoe UI"/>
          <w:sz w:val="20"/>
          <w:szCs w:val="20"/>
          <w:lang w:val="en-GB"/>
        </w:rPr>
        <w:t xml:space="preserve"> countries will only occur if conditions are met to ensure proper </w:t>
      </w:r>
      <w:r w:rsidR="007B6474">
        <w:rPr>
          <w:rFonts w:ascii="Segoe UI" w:hAnsi="Segoe UI" w:cs="Segoe UI"/>
          <w:sz w:val="20"/>
          <w:szCs w:val="20"/>
          <w:lang w:val="en-GB"/>
        </w:rPr>
        <w:t xml:space="preserve">the </w:t>
      </w:r>
      <w:r w:rsidRPr="00E8731D">
        <w:rPr>
          <w:rFonts w:ascii="Segoe UI" w:hAnsi="Segoe UI" w:cs="Segoe UI"/>
          <w:sz w:val="20"/>
          <w:szCs w:val="20"/>
          <w:lang w:val="en-GB"/>
        </w:rPr>
        <w:t>protection level to data holders an</w:t>
      </w:r>
      <w:r>
        <w:rPr>
          <w:rFonts w:ascii="Segoe UI" w:hAnsi="Segoe UI" w:cs="Segoe UI"/>
          <w:sz w:val="20"/>
          <w:szCs w:val="20"/>
          <w:lang w:val="en-GB"/>
        </w:rPr>
        <w:t>d only according to applicable laws and regulations</w:t>
      </w:r>
      <w:r w:rsidR="00315A66" w:rsidRPr="00E8731D">
        <w:rPr>
          <w:rFonts w:ascii="Segoe UI" w:hAnsi="Segoe UI" w:cs="Segoe UI"/>
          <w:sz w:val="20"/>
          <w:szCs w:val="20"/>
          <w:lang w:val="en-GB"/>
        </w:rPr>
        <w:t>.</w:t>
      </w:r>
    </w:p>
    <w:p w14:paraId="5D067C88" w14:textId="77777777" w:rsidR="00CA720C" w:rsidRPr="00E8731D" w:rsidRDefault="00CA720C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3BE47530" w14:textId="361B12F0" w:rsidR="00CA720C" w:rsidRPr="00293E7D" w:rsidRDefault="00315A66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  <w:r w:rsidRPr="00293E7D">
        <w:rPr>
          <w:rFonts w:ascii="Segoe UI" w:hAnsi="Segoe UI" w:cs="Segoe UI"/>
          <w:b/>
          <w:sz w:val="20"/>
          <w:szCs w:val="20"/>
          <w:lang w:val="en-GB"/>
        </w:rPr>
        <w:t xml:space="preserve">7. </w:t>
      </w:r>
      <w:r w:rsidR="00B24C2A" w:rsidRPr="00293E7D">
        <w:rPr>
          <w:rFonts w:ascii="Segoe UI" w:hAnsi="Segoe UI" w:cs="Segoe UI"/>
          <w:b/>
          <w:sz w:val="20"/>
          <w:szCs w:val="20"/>
          <w:lang w:val="en-GB"/>
        </w:rPr>
        <w:t>RIGHTS OF DATA HOLDERS</w:t>
      </w:r>
    </w:p>
    <w:p w14:paraId="4EE16891" w14:textId="42992AE0" w:rsidR="00315A66" w:rsidRPr="00293E7D" w:rsidRDefault="00293E7D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293E7D">
        <w:rPr>
          <w:rFonts w:ascii="Segoe UI" w:hAnsi="Segoe UI" w:cs="Segoe UI"/>
          <w:sz w:val="20"/>
          <w:szCs w:val="20"/>
          <w:lang w:val="en-GB"/>
        </w:rPr>
        <w:t>The data holder may exerci</w:t>
      </w:r>
      <w:r w:rsidR="00AB5F99">
        <w:rPr>
          <w:rFonts w:ascii="Segoe UI" w:hAnsi="Segoe UI" w:cs="Segoe UI"/>
          <w:sz w:val="20"/>
          <w:szCs w:val="20"/>
          <w:lang w:val="en-GB"/>
        </w:rPr>
        <w:t>s</w:t>
      </w:r>
      <w:r w:rsidRPr="00293E7D">
        <w:rPr>
          <w:rFonts w:ascii="Segoe UI" w:hAnsi="Segoe UI" w:cs="Segoe UI"/>
          <w:sz w:val="20"/>
          <w:szCs w:val="20"/>
          <w:lang w:val="en-GB"/>
        </w:rPr>
        <w:t xml:space="preserve">e </w:t>
      </w:r>
      <w:r w:rsidR="00AB5F99" w:rsidRPr="00293E7D">
        <w:rPr>
          <w:rFonts w:ascii="Segoe UI" w:hAnsi="Segoe UI" w:cs="Segoe UI"/>
          <w:sz w:val="20"/>
          <w:szCs w:val="20"/>
          <w:lang w:val="en-GB"/>
        </w:rPr>
        <w:t>several</w:t>
      </w:r>
      <w:r>
        <w:rPr>
          <w:rFonts w:ascii="Segoe UI" w:hAnsi="Segoe UI" w:cs="Segoe UI"/>
          <w:sz w:val="20"/>
          <w:szCs w:val="20"/>
          <w:lang w:val="en-GB"/>
        </w:rPr>
        <w:t xml:space="preserve"> rights within the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315A66" w:rsidRPr="00293E7D">
        <w:rPr>
          <w:rFonts w:ascii="Segoe UI" w:hAnsi="Segoe UI" w:cs="Segoe UI"/>
          <w:sz w:val="20"/>
          <w:szCs w:val="20"/>
          <w:lang w:val="en-GB"/>
        </w:rPr>
        <w:t xml:space="preserve">: </w:t>
      </w:r>
    </w:p>
    <w:p w14:paraId="38757026" w14:textId="14F23351" w:rsidR="00315A66" w:rsidRPr="00456CCC" w:rsidRDefault="00293E7D" w:rsidP="008E249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456CCC">
        <w:rPr>
          <w:rFonts w:ascii="Segoe UI" w:hAnsi="Segoe UI" w:cs="Segoe UI"/>
          <w:sz w:val="20"/>
          <w:szCs w:val="20"/>
          <w:lang w:val="en-GB"/>
        </w:rPr>
        <w:t>RIGHT TO ACCESS</w:t>
      </w:r>
      <w:r w:rsidR="00315A66" w:rsidRPr="00456CCC">
        <w:rPr>
          <w:rFonts w:ascii="Segoe UI" w:hAnsi="Segoe UI" w:cs="Segoe UI"/>
          <w:sz w:val="20"/>
          <w:szCs w:val="20"/>
          <w:lang w:val="en-GB"/>
        </w:rPr>
        <w:t xml:space="preserve"> | </w:t>
      </w:r>
      <w:r w:rsidR="0048164A" w:rsidRPr="00456CCC">
        <w:rPr>
          <w:rFonts w:ascii="Segoe UI" w:hAnsi="Segoe UI" w:cs="Segoe UI"/>
          <w:sz w:val="20"/>
          <w:szCs w:val="20"/>
          <w:lang w:val="en-GB"/>
        </w:rPr>
        <w:t xml:space="preserve">holder as a right, except for </w:t>
      </w:r>
      <w:r w:rsidR="00456CCC">
        <w:rPr>
          <w:rFonts w:ascii="Segoe UI" w:hAnsi="Segoe UI" w:cs="Segoe UI"/>
          <w:sz w:val="20"/>
          <w:szCs w:val="20"/>
          <w:lang w:val="en-GB"/>
        </w:rPr>
        <w:t>given</w:t>
      </w:r>
      <w:r w:rsidR="0048164A" w:rsidRPr="00456CCC">
        <w:rPr>
          <w:rFonts w:ascii="Segoe UI" w:hAnsi="Segoe UI" w:cs="Segoe UI"/>
          <w:sz w:val="20"/>
          <w:szCs w:val="20"/>
          <w:lang w:val="en-GB"/>
        </w:rPr>
        <w:t xml:space="preserve"> situations, to obtain from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48164A" w:rsidRPr="00456CCC">
        <w:rPr>
          <w:rFonts w:ascii="Segoe UI" w:hAnsi="Segoe UI" w:cs="Segoe UI"/>
          <w:sz w:val="20"/>
          <w:szCs w:val="20"/>
          <w:lang w:val="en-GB"/>
        </w:rPr>
        <w:t xml:space="preserve"> confirmation that their data are subject or not to processing </w:t>
      </w:r>
      <w:r w:rsidR="00456CCC" w:rsidRPr="00456CCC">
        <w:rPr>
          <w:rFonts w:ascii="Segoe UI" w:hAnsi="Segoe UI" w:cs="Segoe UI"/>
          <w:sz w:val="20"/>
          <w:szCs w:val="20"/>
          <w:lang w:val="en-GB"/>
        </w:rPr>
        <w:t>and should that be the case, holder as a right to</w:t>
      </w:r>
      <w:r w:rsidR="00456CCC">
        <w:rPr>
          <w:rFonts w:ascii="Segoe UI" w:hAnsi="Segoe UI" w:cs="Segoe UI"/>
          <w:sz w:val="20"/>
          <w:szCs w:val="20"/>
          <w:lang w:val="en-GB"/>
        </w:rPr>
        <w:t xml:space="preserve"> access such </w:t>
      </w:r>
      <w:proofErr w:type="gramStart"/>
      <w:r w:rsidR="00456CCC">
        <w:rPr>
          <w:rFonts w:ascii="Segoe UI" w:hAnsi="Segoe UI" w:cs="Segoe UI"/>
          <w:sz w:val="20"/>
          <w:szCs w:val="20"/>
          <w:lang w:val="en-GB"/>
        </w:rPr>
        <w:t>data</w:t>
      </w:r>
      <w:r w:rsidR="00315A66" w:rsidRPr="00456CCC">
        <w:rPr>
          <w:rFonts w:ascii="Segoe UI" w:hAnsi="Segoe UI" w:cs="Segoe UI"/>
          <w:sz w:val="20"/>
          <w:szCs w:val="20"/>
          <w:lang w:val="en-GB"/>
        </w:rPr>
        <w:t>;</w:t>
      </w:r>
      <w:proofErr w:type="gramEnd"/>
    </w:p>
    <w:p w14:paraId="0C5C23BF" w14:textId="734E4721" w:rsidR="00315A66" w:rsidRPr="00AB5F99" w:rsidRDefault="00293E7D" w:rsidP="008E249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AB5F99">
        <w:rPr>
          <w:rFonts w:ascii="Segoe UI" w:hAnsi="Segoe UI" w:cs="Segoe UI"/>
          <w:sz w:val="20"/>
          <w:szCs w:val="20"/>
          <w:lang w:val="en-GB"/>
        </w:rPr>
        <w:t>RIGHT TO RECTIFICATION</w:t>
      </w:r>
      <w:r w:rsidR="00315A66" w:rsidRPr="00AB5F99">
        <w:rPr>
          <w:rFonts w:ascii="Segoe UI" w:hAnsi="Segoe UI" w:cs="Segoe UI"/>
          <w:sz w:val="20"/>
          <w:szCs w:val="20"/>
          <w:lang w:val="en-GB"/>
        </w:rPr>
        <w:t xml:space="preserve"> | </w:t>
      </w:r>
      <w:r w:rsidR="00456CCC" w:rsidRPr="00AB5F99">
        <w:rPr>
          <w:rFonts w:ascii="Segoe UI" w:hAnsi="Segoe UI" w:cs="Segoe UI"/>
          <w:sz w:val="20"/>
          <w:szCs w:val="20"/>
          <w:lang w:val="en-GB"/>
        </w:rPr>
        <w:t xml:space="preserve">the holder has a right, except for given situations, to obtain from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456CCC" w:rsidRPr="00AB5F99">
        <w:rPr>
          <w:rFonts w:ascii="Segoe UI" w:hAnsi="Segoe UI" w:cs="Segoe UI"/>
          <w:sz w:val="20"/>
          <w:szCs w:val="20"/>
          <w:lang w:val="en-GB"/>
        </w:rPr>
        <w:t xml:space="preserve"> the rectification (updating and correcting) of inexact data </w:t>
      </w:r>
      <w:r w:rsidR="00AB5F99" w:rsidRPr="00AB5F99">
        <w:rPr>
          <w:rFonts w:ascii="Segoe UI" w:hAnsi="Segoe UI" w:cs="Segoe UI"/>
          <w:sz w:val="20"/>
          <w:szCs w:val="20"/>
          <w:lang w:val="en-GB"/>
        </w:rPr>
        <w:t xml:space="preserve">concerning </w:t>
      </w:r>
      <w:proofErr w:type="gramStart"/>
      <w:r w:rsidR="00AB5F99" w:rsidRPr="00AB5F99">
        <w:rPr>
          <w:rFonts w:ascii="Segoe UI" w:hAnsi="Segoe UI" w:cs="Segoe UI"/>
          <w:sz w:val="20"/>
          <w:szCs w:val="20"/>
          <w:lang w:val="en-GB"/>
        </w:rPr>
        <w:t>t</w:t>
      </w:r>
      <w:r w:rsidR="00AB5F99">
        <w:rPr>
          <w:rFonts w:ascii="Segoe UI" w:hAnsi="Segoe UI" w:cs="Segoe UI"/>
          <w:sz w:val="20"/>
          <w:szCs w:val="20"/>
          <w:lang w:val="en-GB"/>
        </w:rPr>
        <w:t>hemselves</w:t>
      </w:r>
      <w:r w:rsidR="00315A66" w:rsidRPr="00AB5F99">
        <w:rPr>
          <w:rFonts w:ascii="Segoe UI" w:hAnsi="Segoe UI" w:cs="Segoe UI"/>
          <w:sz w:val="20"/>
          <w:szCs w:val="20"/>
          <w:lang w:val="en-GB"/>
        </w:rPr>
        <w:t>;</w:t>
      </w:r>
      <w:proofErr w:type="gramEnd"/>
    </w:p>
    <w:p w14:paraId="45D403DE" w14:textId="6371D47C" w:rsidR="00315A66" w:rsidRPr="00AB5F99" w:rsidRDefault="00DA6A09" w:rsidP="008E249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AB5F99">
        <w:rPr>
          <w:rFonts w:ascii="Segoe UI" w:hAnsi="Segoe UI" w:cs="Segoe UI"/>
          <w:sz w:val="20"/>
          <w:szCs w:val="20"/>
          <w:lang w:val="en-GB"/>
        </w:rPr>
        <w:t>RIGHT TO ERASURE</w:t>
      </w:r>
      <w:r w:rsidR="00A374A3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A374A3" w:rsidRPr="00A374A3">
        <w:rPr>
          <w:rFonts w:ascii="Segoe UI" w:hAnsi="Segoe UI" w:cs="Segoe UI"/>
          <w:sz w:val="20"/>
          <w:szCs w:val="20"/>
          <w:lang w:val="en-GB"/>
        </w:rPr>
        <w:t>('right to be forgotten')</w:t>
      </w:r>
      <w:r w:rsidR="00315A66" w:rsidRPr="00AB5F99">
        <w:rPr>
          <w:rFonts w:ascii="Segoe UI" w:hAnsi="Segoe UI" w:cs="Segoe UI"/>
          <w:sz w:val="20"/>
          <w:szCs w:val="20"/>
          <w:lang w:val="en-GB"/>
        </w:rPr>
        <w:t xml:space="preserve"> | </w:t>
      </w:r>
      <w:r w:rsidR="00AB5F99" w:rsidRPr="00AB5F99">
        <w:rPr>
          <w:rFonts w:ascii="Segoe UI" w:hAnsi="Segoe UI" w:cs="Segoe UI"/>
          <w:sz w:val="20"/>
          <w:szCs w:val="20"/>
          <w:lang w:val="en-GB"/>
        </w:rPr>
        <w:t>the ho</w:t>
      </w:r>
      <w:r w:rsidR="003662E7">
        <w:rPr>
          <w:rFonts w:ascii="Segoe UI" w:hAnsi="Segoe UI" w:cs="Segoe UI"/>
          <w:sz w:val="20"/>
          <w:szCs w:val="20"/>
          <w:lang w:val="en-GB"/>
        </w:rPr>
        <w:t>l</w:t>
      </w:r>
      <w:r w:rsidR="00AB5F99" w:rsidRPr="00AB5F99">
        <w:rPr>
          <w:rFonts w:ascii="Segoe UI" w:hAnsi="Segoe UI" w:cs="Segoe UI"/>
          <w:sz w:val="20"/>
          <w:szCs w:val="20"/>
          <w:lang w:val="en-GB"/>
        </w:rPr>
        <w:t xml:space="preserve">der has a right, except for given situations, to obtain from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AB5F99" w:rsidRPr="00AB5F99">
        <w:rPr>
          <w:rFonts w:ascii="Segoe UI" w:hAnsi="Segoe UI" w:cs="Segoe UI"/>
          <w:sz w:val="20"/>
          <w:szCs w:val="20"/>
          <w:lang w:val="en-GB"/>
        </w:rPr>
        <w:t xml:space="preserve"> erasure of their personal data (right to be</w:t>
      </w:r>
      <w:r w:rsidR="00AB5F99">
        <w:rPr>
          <w:rFonts w:ascii="Segoe UI" w:hAnsi="Segoe UI" w:cs="Segoe UI"/>
          <w:sz w:val="20"/>
          <w:szCs w:val="20"/>
          <w:lang w:val="en-GB"/>
        </w:rPr>
        <w:t xml:space="preserve"> forgotten</w:t>
      </w:r>
      <w:proofErr w:type="gramStart"/>
      <w:r w:rsidR="00315A66" w:rsidRPr="00AB5F99">
        <w:rPr>
          <w:rFonts w:ascii="Segoe UI" w:hAnsi="Segoe UI" w:cs="Segoe UI"/>
          <w:sz w:val="20"/>
          <w:szCs w:val="20"/>
          <w:lang w:val="en-GB"/>
        </w:rPr>
        <w:t>);</w:t>
      </w:r>
      <w:proofErr w:type="gramEnd"/>
    </w:p>
    <w:p w14:paraId="71A53F4D" w14:textId="6B32D03A" w:rsidR="00315A66" w:rsidRPr="008061C9" w:rsidRDefault="00A374A3" w:rsidP="008E249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A374A3">
        <w:rPr>
          <w:rFonts w:ascii="Segoe UI" w:hAnsi="Segoe UI" w:cs="Segoe UI"/>
          <w:sz w:val="20"/>
          <w:szCs w:val="20"/>
          <w:lang w:val="en-GB"/>
        </w:rPr>
        <w:t>RIGHT TO RESTRICTION OF PROCESSING</w:t>
      </w:r>
      <w:r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315A66" w:rsidRPr="008061C9">
        <w:rPr>
          <w:rFonts w:ascii="Segoe UI" w:hAnsi="Segoe UI" w:cs="Segoe UI"/>
          <w:sz w:val="20"/>
          <w:szCs w:val="20"/>
          <w:lang w:val="en-GB"/>
        </w:rPr>
        <w:t xml:space="preserve">| </w:t>
      </w:r>
      <w:r w:rsidR="003662E7" w:rsidRPr="008061C9">
        <w:rPr>
          <w:rFonts w:ascii="Segoe UI" w:hAnsi="Segoe UI" w:cs="Segoe UI"/>
          <w:sz w:val="20"/>
          <w:szCs w:val="20"/>
          <w:lang w:val="en-GB"/>
        </w:rPr>
        <w:t xml:space="preserve">the holder has a right except in given situations, to </w:t>
      </w:r>
      <w:r w:rsidR="00956035" w:rsidRPr="008061C9">
        <w:rPr>
          <w:rFonts w:ascii="Segoe UI" w:hAnsi="Segoe UI" w:cs="Segoe UI"/>
          <w:sz w:val="20"/>
          <w:szCs w:val="20"/>
          <w:lang w:val="en-GB"/>
        </w:rPr>
        <w:t xml:space="preserve">obtain from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956035" w:rsidRPr="008061C9">
        <w:rPr>
          <w:rFonts w:ascii="Segoe UI" w:hAnsi="Segoe UI" w:cs="Segoe UI"/>
          <w:sz w:val="20"/>
          <w:szCs w:val="20"/>
          <w:lang w:val="en-GB"/>
        </w:rPr>
        <w:t xml:space="preserve"> that processing of their data is restricted </w:t>
      </w:r>
      <w:r w:rsidR="008061C9" w:rsidRPr="008061C9">
        <w:rPr>
          <w:rFonts w:ascii="Segoe UI" w:hAnsi="Segoe UI" w:cs="Segoe UI"/>
          <w:sz w:val="20"/>
          <w:szCs w:val="20"/>
          <w:lang w:val="en-GB"/>
        </w:rPr>
        <w:t xml:space="preserve">provided </w:t>
      </w:r>
      <w:r w:rsidR="008061C9">
        <w:rPr>
          <w:rFonts w:ascii="Segoe UI" w:hAnsi="Segoe UI" w:cs="Segoe UI"/>
          <w:sz w:val="20"/>
          <w:szCs w:val="20"/>
          <w:lang w:val="en-GB"/>
        </w:rPr>
        <w:t xml:space="preserve">it is so permitted by </w:t>
      </w:r>
      <w:proofErr w:type="gramStart"/>
      <w:r w:rsidR="008061C9">
        <w:rPr>
          <w:rFonts w:ascii="Segoe UI" w:hAnsi="Segoe UI" w:cs="Segoe UI"/>
          <w:sz w:val="20"/>
          <w:szCs w:val="20"/>
          <w:lang w:val="en-GB"/>
        </w:rPr>
        <w:t>law</w:t>
      </w:r>
      <w:r w:rsidR="00315A66" w:rsidRPr="008061C9">
        <w:rPr>
          <w:rFonts w:ascii="Segoe UI" w:hAnsi="Segoe UI" w:cs="Segoe UI"/>
          <w:sz w:val="20"/>
          <w:szCs w:val="20"/>
          <w:lang w:val="en-GB"/>
        </w:rPr>
        <w:t>;</w:t>
      </w:r>
      <w:proofErr w:type="gramEnd"/>
    </w:p>
    <w:p w14:paraId="6B7A5D23" w14:textId="07695AFA" w:rsidR="00315A66" w:rsidRPr="00C06CA5" w:rsidRDefault="00DA6A09" w:rsidP="008E249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C06CA5">
        <w:rPr>
          <w:rFonts w:ascii="Segoe UI" w:hAnsi="Segoe UI" w:cs="Segoe UI"/>
          <w:sz w:val="20"/>
          <w:szCs w:val="20"/>
          <w:lang w:val="en-GB"/>
        </w:rPr>
        <w:t xml:space="preserve">RIGHT TO </w:t>
      </w:r>
      <w:r w:rsidR="00A374A3">
        <w:rPr>
          <w:rFonts w:ascii="Segoe UI" w:hAnsi="Segoe UI" w:cs="Segoe UI"/>
          <w:sz w:val="20"/>
          <w:szCs w:val="20"/>
          <w:lang w:val="en-GB"/>
        </w:rPr>
        <w:t xml:space="preserve">DATA </w:t>
      </w:r>
      <w:r w:rsidRPr="00C06CA5">
        <w:rPr>
          <w:rFonts w:ascii="Segoe UI" w:hAnsi="Segoe UI" w:cs="Segoe UI"/>
          <w:sz w:val="20"/>
          <w:szCs w:val="20"/>
          <w:lang w:val="en-GB"/>
        </w:rPr>
        <w:t xml:space="preserve">PORTABILITY </w:t>
      </w:r>
      <w:r w:rsidR="00315A66" w:rsidRPr="00C06CA5">
        <w:rPr>
          <w:rFonts w:ascii="Segoe UI" w:hAnsi="Segoe UI" w:cs="Segoe UI"/>
          <w:sz w:val="20"/>
          <w:szCs w:val="20"/>
          <w:lang w:val="en-GB"/>
        </w:rPr>
        <w:t xml:space="preserve">| </w:t>
      </w:r>
      <w:r w:rsidR="008061C9" w:rsidRPr="00C06CA5">
        <w:rPr>
          <w:rFonts w:ascii="Segoe UI" w:hAnsi="Segoe UI" w:cs="Segoe UI"/>
          <w:sz w:val="20"/>
          <w:szCs w:val="20"/>
          <w:lang w:val="en-GB"/>
        </w:rPr>
        <w:t xml:space="preserve">the holder has a right, except in given situations, to obtain from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8061C9" w:rsidRPr="00C06CA5">
        <w:rPr>
          <w:rFonts w:ascii="Segoe UI" w:hAnsi="Segoe UI" w:cs="Segoe UI"/>
          <w:sz w:val="20"/>
          <w:szCs w:val="20"/>
          <w:lang w:val="en-GB"/>
        </w:rPr>
        <w:t xml:space="preserve"> their data in a structured format </w:t>
      </w:r>
      <w:r w:rsidR="00C06CA5" w:rsidRPr="00C06CA5">
        <w:rPr>
          <w:rFonts w:ascii="Segoe UI" w:hAnsi="Segoe UI" w:cs="Segoe UI"/>
          <w:sz w:val="20"/>
          <w:szCs w:val="20"/>
          <w:lang w:val="en-GB"/>
        </w:rPr>
        <w:t xml:space="preserve">which is easier to reuse and can be read electronically and the right to transmit such data to another controller without </w:t>
      </w:r>
      <w:proofErr w:type="gramStart"/>
      <w:r w:rsidR="00C06CA5" w:rsidRPr="00C06CA5">
        <w:rPr>
          <w:rFonts w:ascii="Segoe UI" w:hAnsi="Segoe UI" w:cs="Segoe UI"/>
          <w:sz w:val="20"/>
          <w:szCs w:val="20"/>
          <w:lang w:val="en-GB"/>
        </w:rPr>
        <w:t>hindrance</w:t>
      </w:r>
      <w:r w:rsidR="00315A66" w:rsidRPr="00C06CA5">
        <w:rPr>
          <w:rFonts w:ascii="Segoe UI" w:hAnsi="Segoe UI" w:cs="Segoe UI"/>
          <w:sz w:val="20"/>
          <w:szCs w:val="20"/>
          <w:lang w:val="en-GB"/>
        </w:rPr>
        <w:t>;</w:t>
      </w:r>
      <w:proofErr w:type="gramEnd"/>
    </w:p>
    <w:p w14:paraId="505404C5" w14:textId="2FAE2AA7" w:rsidR="00315A66" w:rsidRPr="005F79C3" w:rsidRDefault="00DA6A09" w:rsidP="008E249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5F79C3">
        <w:rPr>
          <w:rFonts w:ascii="Segoe UI" w:hAnsi="Segoe UI" w:cs="Segoe UI"/>
          <w:sz w:val="20"/>
          <w:szCs w:val="20"/>
          <w:lang w:val="en-GB"/>
        </w:rPr>
        <w:t>RIGHT TO OBJECT</w:t>
      </w:r>
      <w:r w:rsidR="00315A66" w:rsidRPr="005F79C3">
        <w:rPr>
          <w:rFonts w:ascii="Segoe UI" w:hAnsi="Segoe UI" w:cs="Segoe UI"/>
          <w:sz w:val="20"/>
          <w:szCs w:val="20"/>
          <w:lang w:val="en-GB"/>
        </w:rPr>
        <w:t xml:space="preserve"> | </w:t>
      </w:r>
      <w:r w:rsidR="00C06CA5" w:rsidRPr="005F79C3">
        <w:rPr>
          <w:rFonts w:ascii="Segoe UI" w:hAnsi="Segoe UI" w:cs="Segoe UI"/>
          <w:sz w:val="20"/>
          <w:szCs w:val="20"/>
          <w:lang w:val="en-GB"/>
        </w:rPr>
        <w:t xml:space="preserve">the holder has a right, except in given situations, to </w:t>
      </w:r>
      <w:r w:rsidR="005F79C3" w:rsidRPr="005F79C3">
        <w:rPr>
          <w:rFonts w:ascii="Segoe UI" w:hAnsi="Segoe UI" w:cs="Segoe UI"/>
          <w:sz w:val="20"/>
          <w:szCs w:val="20"/>
          <w:lang w:val="en-GB"/>
        </w:rPr>
        <w:t>object th</w:t>
      </w:r>
      <w:r w:rsidR="005F79C3">
        <w:rPr>
          <w:rFonts w:ascii="Segoe UI" w:hAnsi="Segoe UI" w:cs="Segoe UI"/>
          <w:sz w:val="20"/>
          <w:szCs w:val="20"/>
          <w:lang w:val="en-GB"/>
        </w:rPr>
        <w:t xml:space="preserve">e use of their date by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5F79C3">
        <w:rPr>
          <w:rFonts w:ascii="Segoe UI" w:hAnsi="Segoe UI" w:cs="Segoe UI"/>
          <w:sz w:val="20"/>
          <w:szCs w:val="20"/>
          <w:lang w:val="en-GB"/>
        </w:rPr>
        <w:t xml:space="preserve">. </w:t>
      </w:r>
    </w:p>
    <w:p w14:paraId="4247D98D" w14:textId="6D3D9C70" w:rsidR="00315A66" w:rsidRPr="004D17A7" w:rsidRDefault="005F79C3" w:rsidP="008E249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4D17A7">
        <w:rPr>
          <w:rFonts w:ascii="Segoe UI" w:hAnsi="Segoe UI" w:cs="Segoe UI"/>
          <w:sz w:val="20"/>
          <w:szCs w:val="20"/>
          <w:lang w:val="en-GB"/>
        </w:rPr>
        <w:t xml:space="preserve">The data holder may request more detailed information, namely as to the purposes, grounds for legitimate interest and retention periods, as well as to lodge complaints to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Pr="004D17A7">
        <w:rPr>
          <w:rFonts w:ascii="Segoe UI" w:hAnsi="Segoe UI" w:cs="Segoe UI"/>
          <w:sz w:val="20"/>
          <w:szCs w:val="20"/>
          <w:lang w:val="en-GB"/>
        </w:rPr>
        <w:t xml:space="preserve"> as to</w:t>
      </w:r>
      <w:r w:rsidR="004D17A7">
        <w:rPr>
          <w:rFonts w:ascii="Segoe UI" w:hAnsi="Segoe UI" w:cs="Segoe UI"/>
          <w:sz w:val="20"/>
          <w:szCs w:val="20"/>
          <w:lang w:val="en-GB"/>
        </w:rPr>
        <w:t xml:space="preserve"> </w:t>
      </w:r>
      <w:r w:rsidRPr="004D17A7">
        <w:rPr>
          <w:rFonts w:ascii="Segoe UI" w:hAnsi="Segoe UI" w:cs="Segoe UI"/>
          <w:sz w:val="20"/>
          <w:szCs w:val="20"/>
          <w:lang w:val="en-GB"/>
        </w:rPr>
        <w:t xml:space="preserve">the way their personal data are </w:t>
      </w:r>
      <w:r w:rsidRPr="004D17A7">
        <w:rPr>
          <w:rFonts w:ascii="Segoe UI" w:hAnsi="Segoe UI" w:cs="Segoe UI"/>
          <w:sz w:val="20"/>
          <w:szCs w:val="20"/>
          <w:lang w:val="en-GB"/>
        </w:rPr>
        <w:lastRenderedPageBreak/>
        <w:t xml:space="preserve">processed (see </w:t>
      </w:r>
      <w:r w:rsidR="00A374A3">
        <w:rPr>
          <w:rFonts w:ascii="Segoe UI" w:hAnsi="Segoe UI" w:cs="Segoe UI"/>
          <w:sz w:val="20"/>
          <w:szCs w:val="20"/>
          <w:lang w:val="en-GB"/>
        </w:rPr>
        <w:t>c</w:t>
      </w:r>
      <w:r w:rsidRPr="004D17A7">
        <w:rPr>
          <w:rFonts w:ascii="Segoe UI" w:hAnsi="Segoe UI" w:cs="Segoe UI"/>
          <w:sz w:val="20"/>
          <w:szCs w:val="20"/>
          <w:lang w:val="en-GB"/>
        </w:rPr>
        <w:t xml:space="preserve">hapter </w:t>
      </w:r>
      <w:r w:rsidR="00A374A3">
        <w:rPr>
          <w:rFonts w:ascii="Segoe UI" w:hAnsi="Segoe UI" w:cs="Segoe UI"/>
          <w:sz w:val="20"/>
          <w:szCs w:val="20"/>
          <w:lang w:val="en-GB"/>
        </w:rPr>
        <w:t>“</w:t>
      </w:r>
      <w:r w:rsidR="00A374A3" w:rsidRPr="004D17A7">
        <w:rPr>
          <w:rFonts w:ascii="Segoe UI" w:hAnsi="Segoe UI" w:cs="Segoe UI"/>
          <w:sz w:val="20"/>
          <w:szCs w:val="20"/>
          <w:lang w:val="en-GB"/>
        </w:rPr>
        <w:t>CONTACT</w:t>
      </w:r>
      <w:r w:rsidR="00A374A3">
        <w:rPr>
          <w:rFonts w:ascii="Segoe UI" w:hAnsi="Segoe UI" w:cs="Segoe UI"/>
          <w:sz w:val="20"/>
          <w:szCs w:val="20"/>
          <w:lang w:val="en-GB"/>
        </w:rPr>
        <w:t>”</w:t>
      </w:r>
      <w:r w:rsidR="004D17A7" w:rsidRPr="004D17A7">
        <w:rPr>
          <w:rFonts w:ascii="Segoe UI" w:hAnsi="Segoe UI" w:cs="Segoe UI"/>
          <w:sz w:val="20"/>
          <w:szCs w:val="20"/>
          <w:lang w:val="en-GB"/>
        </w:rPr>
        <w:t>), without prejudice to also lodge complain</w:t>
      </w:r>
      <w:r w:rsidR="004D17A7">
        <w:rPr>
          <w:rFonts w:ascii="Segoe UI" w:hAnsi="Segoe UI" w:cs="Segoe UI"/>
          <w:sz w:val="20"/>
          <w:szCs w:val="20"/>
          <w:lang w:val="en-GB"/>
        </w:rPr>
        <w:t>ts before the relevant authorities</w:t>
      </w:r>
      <w:r w:rsidR="00315A66" w:rsidRPr="004D17A7">
        <w:rPr>
          <w:rFonts w:ascii="Segoe UI" w:hAnsi="Segoe UI" w:cs="Segoe UI"/>
          <w:sz w:val="20"/>
          <w:szCs w:val="20"/>
          <w:lang w:val="en-GB"/>
        </w:rPr>
        <w:t>.</w:t>
      </w:r>
    </w:p>
    <w:p w14:paraId="0F989C8F" w14:textId="77777777" w:rsidR="00315A66" w:rsidRPr="004D17A7" w:rsidRDefault="00315A66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1B369B2F" w14:textId="0322C446" w:rsidR="00315A66" w:rsidRPr="008D2546" w:rsidRDefault="004D17A7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8D2546">
        <w:rPr>
          <w:rFonts w:ascii="Segoe UI" w:hAnsi="Segoe UI" w:cs="Segoe UI"/>
          <w:sz w:val="20"/>
          <w:szCs w:val="20"/>
          <w:lang w:val="en-GB"/>
        </w:rPr>
        <w:t xml:space="preserve">The law </w:t>
      </w:r>
      <w:r w:rsidR="008D2546" w:rsidRPr="008D2546">
        <w:rPr>
          <w:rFonts w:ascii="Segoe UI" w:hAnsi="Segoe UI" w:cs="Segoe UI"/>
          <w:sz w:val="20"/>
          <w:szCs w:val="20"/>
          <w:lang w:val="en-GB"/>
        </w:rPr>
        <w:t>lays down</w:t>
      </w:r>
      <w:r w:rsidRPr="008D2546">
        <w:rPr>
          <w:rFonts w:ascii="Segoe UI" w:hAnsi="Segoe UI" w:cs="Segoe UI"/>
          <w:sz w:val="20"/>
          <w:szCs w:val="20"/>
          <w:lang w:val="en-GB"/>
        </w:rPr>
        <w:t xml:space="preserve"> the terms and conditions such rights ca</w:t>
      </w:r>
      <w:r w:rsidR="008D2546" w:rsidRPr="008D2546">
        <w:rPr>
          <w:rFonts w:ascii="Segoe UI" w:hAnsi="Segoe UI" w:cs="Segoe UI"/>
          <w:sz w:val="20"/>
          <w:szCs w:val="20"/>
          <w:lang w:val="en-GB"/>
        </w:rPr>
        <w:t>n</w:t>
      </w:r>
      <w:r w:rsidRPr="008D2546">
        <w:rPr>
          <w:rFonts w:ascii="Segoe UI" w:hAnsi="Segoe UI" w:cs="Segoe UI"/>
          <w:sz w:val="20"/>
          <w:szCs w:val="20"/>
          <w:lang w:val="en-GB"/>
        </w:rPr>
        <w:t xml:space="preserve"> be exercised, and those</w:t>
      </w:r>
      <w:r w:rsidR="008D2546" w:rsidRPr="008D2546">
        <w:rPr>
          <w:rFonts w:ascii="Segoe UI" w:hAnsi="Segoe UI" w:cs="Segoe UI"/>
          <w:sz w:val="20"/>
          <w:szCs w:val="20"/>
          <w:lang w:val="en-GB"/>
        </w:rPr>
        <w:t xml:space="preserve"> terms and</w:t>
      </w:r>
      <w:r w:rsidRPr="008D2546">
        <w:rPr>
          <w:rFonts w:ascii="Segoe UI" w:hAnsi="Segoe UI" w:cs="Segoe UI"/>
          <w:sz w:val="20"/>
          <w:szCs w:val="20"/>
          <w:lang w:val="en-GB"/>
        </w:rPr>
        <w:t xml:space="preserve"> conditions</w:t>
      </w:r>
      <w:r w:rsidR="00315A66" w:rsidRPr="008D2546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8D2546" w:rsidRPr="008D2546">
        <w:rPr>
          <w:rFonts w:ascii="Segoe UI" w:hAnsi="Segoe UI" w:cs="Segoe UI"/>
          <w:sz w:val="20"/>
          <w:szCs w:val="20"/>
          <w:lang w:val="en-GB"/>
        </w:rPr>
        <w:t xml:space="preserve">shall apply when exercising such rights before the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8D2546" w:rsidRPr="008D2546">
        <w:rPr>
          <w:rFonts w:ascii="Segoe UI" w:hAnsi="Segoe UI" w:cs="Segoe UI"/>
          <w:sz w:val="20"/>
          <w:szCs w:val="20"/>
          <w:lang w:val="en-GB"/>
        </w:rPr>
        <w:t xml:space="preserve"> and the same is</w:t>
      </w:r>
      <w:r w:rsidR="008D2546">
        <w:rPr>
          <w:rFonts w:ascii="Segoe UI" w:hAnsi="Segoe UI" w:cs="Segoe UI"/>
          <w:sz w:val="20"/>
          <w:szCs w:val="20"/>
          <w:lang w:val="en-GB"/>
        </w:rPr>
        <w:t xml:space="preserve"> true for the exceptions and limits </w:t>
      </w:r>
      <w:r w:rsidR="004B2C79">
        <w:rPr>
          <w:rFonts w:ascii="Segoe UI" w:hAnsi="Segoe UI" w:cs="Segoe UI"/>
          <w:sz w:val="20"/>
          <w:szCs w:val="20"/>
          <w:lang w:val="en-GB"/>
        </w:rPr>
        <w:t>thereof</w:t>
      </w:r>
      <w:r w:rsidR="008D2546">
        <w:rPr>
          <w:rFonts w:ascii="Segoe UI" w:hAnsi="Segoe UI" w:cs="Segoe UI"/>
          <w:sz w:val="20"/>
          <w:szCs w:val="20"/>
          <w:lang w:val="en-GB"/>
        </w:rPr>
        <w:t>.</w:t>
      </w:r>
    </w:p>
    <w:p w14:paraId="374018D0" w14:textId="7AE13C3D" w:rsidR="00315A66" w:rsidRPr="008D2546" w:rsidRDefault="00315A66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2DD0E247" w14:textId="5FFA601F" w:rsidR="00315A66" w:rsidRPr="004D17A7" w:rsidRDefault="00315A66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  <w:r w:rsidRPr="004D17A7">
        <w:rPr>
          <w:rFonts w:ascii="Segoe UI" w:hAnsi="Segoe UI" w:cs="Segoe UI"/>
          <w:b/>
          <w:sz w:val="20"/>
          <w:szCs w:val="20"/>
          <w:lang w:val="en-GB"/>
        </w:rPr>
        <w:t>8. OB</w:t>
      </w:r>
      <w:r w:rsidR="004D17A7" w:rsidRPr="004D17A7">
        <w:rPr>
          <w:rFonts w:ascii="Segoe UI" w:hAnsi="Segoe UI" w:cs="Segoe UI"/>
          <w:b/>
          <w:sz w:val="20"/>
          <w:szCs w:val="20"/>
          <w:lang w:val="en-GB"/>
        </w:rPr>
        <w:t>LIGATION OF THE DATA HOLDER</w:t>
      </w:r>
    </w:p>
    <w:p w14:paraId="7EB24EB3" w14:textId="6A3EBB95" w:rsidR="00315A66" w:rsidRDefault="008D2546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C53DD4">
        <w:rPr>
          <w:rFonts w:ascii="Segoe UI" w:hAnsi="Segoe UI" w:cs="Segoe UI"/>
          <w:sz w:val="20"/>
          <w:szCs w:val="20"/>
          <w:lang w:val="en-GB"/>
        </w:rPr>
        <w:t xml:space="preserve">The data holder must use the platform </w:t>
      </w:r>
      <w:r w:rsidR="00C53DD4" w:rsidRPr="00C53DD4">
        <w:rPr>
          <w:rFonts w:ascii="Segoe UI" w:hAnsi="Segoe UI" w:cs="Segoe UI"/>
          <w:sz w:val="20"/>
          <w:szCs w:val="20"/>
          <w:lang w:val="en-GB"/>
        </w:rPr>
        <w:t xml:space="preserve">in a </w:t>
      </w:r>
      <w:r w:rsidR="00AB3FEB">
        <w:rPr>
          <w:rFonts w:ascii="Segoe UI" w:hAnsi="Segoe UI" w:cs="Segoe UI"/>
          <w:sz w:val="20"/>
          <w:szCs w:val="20"/>
          <w:lang w:val="en-GB"/>
        </w:rPr>
        <w:t xml:space="preserve">meaningful and </w:t>
      </w:r>
      <w:r w:rsidR="00C53DD4" w:rsidRPr="00C53DD4">
        <w:rPr>
          <w:rFonts w:ascii="Segoe UI" w:hAnsi="Segoe UI" w:cs="Segoe UI"/>
          <w:sz w:val="20"/>
          <w:szCs w:val="20"/>
          <w:lang w:val="en-GB"/>
        </w:rPr>
        <w:t xml:space="preserve">responsible manner, and </w:t>
      </w:r>
      <w:r w:rsidR="000B3C4E">
        <w:rPr>
          <w:rFonts w:ascii="Segoe UI" w:hAnsi="Segoe UI" w:cs="Segoe UI"/>
          <w:sz w:val="20"/>
          <w:szCs w:val="20"/>
          <w:lang w:val="en-GB"/>
        </w:rPr>
        <w:t>they</w:t>
      </w:r>
      <w:r w:rsidR="00C53DD4" w:rsidRPr="00C53DD4">
        <w:rPr>
          <w:rFonts w:ascii="Segoe UI" w:hAnsi="Segoe UI" w:cs="Segoe UI"/>
          <w:sz w:val="20"/>
          <w:szCs w:val="20"/>
          <w:lang w:val="en-GB"/>
        </w:rPr>
        <w:t xml:space="preserve"> shall be responsible for any corrections or updates as to the data provided which must als</w:t>
      </w:r>
      <w:r w:rsidR="00C53DD4">
        <w:rPr>
          <w:rFonts w:ascii="Segoe UI" w:hAnsi="Segoe UI" w:cs="Segoe UI"/>
          <w:sz w:val="20"/>
          <w:szCs w:val="20"/>
          <w:lang w:val="en-GB"/>
        </w:rPr>
        <w:t>o</w:t>
      </w:r>
      <w:r w:rsidR="00C53DD4" w:rsidRPr="00C53DD4">
        <w:rPr>
          <w:rFonts w:ascii="Segoe UI" w:hAnsi="Segoe UI" w:cs="Segoe UI"/>
          <w:sz w:val="20"/>
          <w:szCs w:val="20"/>
          <w:lang w:val="en-GB"/>
        </w:rPr>
        <w:t xml:space="preserve"> true data. </w:t>
      </w:r>
    </w:p>
    <w:p w14:paraId="16B24D80" w14:textId="77777777" w:rsidR="00C53DD4" w:rsidRPr="00C53DD4" w:rsidRDefault="00C53DD4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674E9A77" w14:textId="22B7124D" w:rsidR="00CA720C" w:rsidRPr="00E57D3C" w:rsidRDefault="00315A66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  <w:r w:rsidRPr="00E57D3C">
        <w:rPr>
          <w:rFonts w:ascii="Segoe UI" w:hAnsi="Segoe UI" w:cs="Segoe UI"/>
          <w:b/>
          <w:sz w:val="20"/>
          <w:szCs w:val="20"/>
          <w:lang w:val="en-GB"/>
        </w:rPr>
        <w:t>9. S</w:t>
      </w:r>
      <w:r w:rsidR="00AB3FEB" w:rsidRPr="00E57D3C">
        <w:rPr>
          <w:rFonts w:ascii="Segoe UI" w:hAnsi="Segoe UI" w:cs="Segoe UI"/>
          <w:b/>
          <w:sz w:val="20"/>
          <w:szCs w:val="20"/>
          <w:lang w:val="en-GB"/>
        </w:rPr>
        <w:t>ECURITY</w:t>
      </w:r>
    </w:p>
    <w:p w14:paraId="109A5E8E" w14:textId="0B5219C7" w:rsidR="00CA720C" w:rsidRPr="0062117E" w:rsidRDefault="00AB3FEB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  <w:r w:rsidRPr="00226B2D">
        <w:rPr>
          <w:rFonts w:ascii="Segoe UI" w:hAnsi="Segoe UI" w:cs="Segoe UI"/>
          <w:sz w:val="20"/>
          <w:szCs w:val="20"/>
          <w:lang w:val="en-GB"/>
        </w:rPr>
        <w:t>The</w:t>
      </w:r>
      <w:r w:rsidR="00315A66" w:rsidRPr="00226B2D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315A66" w:rsidRPr="00226B2D">
        <w:rPr>
          <w:rFonts w:ascii="Segoe UI" w:hAnsi="Segoe UI" w:cs="Segoe UI"/>
          <w:sz w:val="20"/>
          <w:szCs w:val="20"/>
          <w:lang w:val="en-GB"/>
        </w:rPr>
        <w:t xml:space="preserve"> implem</w:t>
      </w:r>
      <w:r w:rsidRPr="00226B2D">
        <w:rPr>
          <w:rFonts w:ascii="Segoe UI" w:hAnsi="Segoe UI" w:cs="Segoe UI"/>
          <w:sz w:val="20"/>
          <w:szCs w:val="20"/>
          <w:lang w:val="en-GB"/>
        </w:rPr>
        <w:t xml:space="preserve">ented both technical and operational </w:t>
      </w:r>
      <w:r w:rsidR="0029741E" w:rsidRPr="00226B2D">
        <w:rPr>
          <w:rFonts w:ascii="Segoe UI" w:hAnsi="Segoe UI" w:cs="Segoe UI"/>
          <w:sz w:val="20"/>
          <w:szCs w:val="20"/>
          <w:lang w:val="en-GB"/>
        </w:rPr>
        <w:t xml:space="preserve">security standards as well as organisational and political </w:t>
      </w:r>
      <w:r w:rsidR="000B3C4E">
        <w:rPr>
          <w:rFonts w:ascii="Segoe UI" w:hAnsi="Segoe UI" w:cs="Segoe UI"/>
          <w:sz w:val="20"/>
          <w:szCs w:val="20"/>
          <w:lang w:val="en-GB"/>
        </w:rPr>
        <w:t xml:space="preserve">ones </w:t>
      </w:r>
      <w:r w:rsidR="0029741E" w:rsidRPr="00226B2D">
        <w:rPr>
          <w:rFonts w:ascii="Segoe UI" w:hAnsi="Segoe UI" w:cs="Segoe UI"/>
          <w:sz w:val="20"/>
          <w:szCs w:val="20"/>
          <w:lang w:val="en-GB"/>
        </w:rPr>
        <w:t>e</w:t>
      </w:r>
      <w:r w:rsidR="00226B2D">
        <w:rPr>
          <w:rFonts w:ascii="Segoe UI" w:hAnsi="Segoe UI" w:cs="Segoe UI"/>
          <w:sz w:val="20"/>
          <w:szCs w:val="20"/>
          <w:lang w:val="en-GB"/>
        </w:rPr>
        <w:t>n</w:t>
      </w:r>
      <w:r w:rsidR="0029741E" w:rsidRPr="00226B2D">
        <w:rPr>
          <w:rFonts w:ascii="Segoe UI" w:hAnsi="Segoe UI" w:cs="Segoe UI"/>
          <w:sz w:val="20"/>
          <w:szCs w:val="20"/>
          <w:lang w:val="en-GB"/>
        </w:rPr>
        <w:t>compassing in-house check-outs and procedures to prot</w:t>
      </w:r>
      <w:r w:rsidR="00226B2D">
        <w:rPr>
          <w:rFonts w:ascii="Segoe UI" w:hAnsi="Segoe UI" w:cs="Segoe UI"/>
          <w:sz w:val="20"/>
          <w:szCs w:val="20"/>
          <w:lang w:val="en-GB"/>
        </w:rPr>
        <w:t>e</w:t>
      </w:r>
      <w:r w:rsidR="0029741E" w:rsidRPr="00226B2D">
        <w:rPr>
          <w:rFonts w:ascii="Segoe UI" w:hAnsi="Segoe UI" w:cs="Segoe UI"/>
          <w:sz w:val="20"/>
          <w:szCs w:val="20"/>
          <w:lang w:val="en-GB"/>
        </w:rPr>
        <w:t xml:space="preserve">ct personal data against loss, </w:t>
      </w:r>
      <w:r w:rsidR="00226B2D">
        <w:rPr>
          <w:rFonts w:ascii="Segoe UI" w:hAnsi="Segoe UI" w:cs="Segoe UI"/>
          <w:sz w:val="20"/>
          <w:szCs w:val="20"/>
          <w:lang w:val="en-GB"/>
        </w:rPr>
        <w:t>misuse</w:t>
      </w:r>
      <w:r w:rsidR="0029741E" w:rsidRPr="00226B2D">
        <w:rPr>
          <w:rFonts w:ascii="Segoe UI" w:hAnsi="Segoe UI" w:cs="Segoe UI"/>
          <w:sz w:val="20"/>
          <w:szCs w:val="20"/>
          <w:lang w:val="en-GB"/>
        </w:rPr>
        <w:t>, alt</w:t>
      </w:r>
      <w:r w:rsidR="00226B2D">
        <w:rPr>
          <w:rFonts w:ascii="Segoe UI" w:hAnsi="Segoe UI" w:cs="Segoe UI"/>
          <w:sz w:val="20"/>
          <w:szCs w:val="20"/>
          <w:lang w:val="en-GB"/>
        </w:rPr>
        <w:t>e</w:t>
      </w:r>
      <w:r w:rsidR="0029741E" w:rsidRPr="00226B2D">
        <w:rPr>
          <w:rFonts w:ascii="Segoe UI" w:hAnsi="Segoe UI" w:cs="Segoe UI"/>
          <w:sz w:val="20"/>
          <w:szCs w:val="20"/>
          <w:lang w:val="en-GB"/>
        </w:rPr>
        <w:t>ration or de</w:t>
      </w:r>
      <w:r w:rsidR="00226B2D" w:rsidRPr="00226B2D">
        <w:rPr>
          <w:rFonts w:ascii="Segoe UI" w:hAnsi="Segoe UI" w:cs="Segoe UI"/>
          <w:sz w:val="20"/>
          <w:szCs w:val="20"/>
          <w:lang w:val="en-GB"/>
        </w:rPr>
        <w:t>letion</w:t>
      </w:r>
      <w:r w:rsidR="00315A66" w:rsidRPr="00226B2D">
        <w:rPr>
          <w:rFonts w:ascii="Segoe UI" w:hAnsi="Segoe UI" w:cs="Segoe UI"/>
          <w:sz w:val="20"/>
          <w:szCs w:val="20"/>
          <w:lang w:val="en-GB"/>
        </w:rPr>
        <w:t xml:space="preserve">. </w:t>
      </w:r>
      <w:r w:rsidR="005F6127">
        <w:rPr>
          <w:rFonts w:ascii="Segoe UI" w:hAnsi="Segoe UI" w:cs="Segoe UI"/>
          <w:sz w:val="20"/>
          <w:szCs w:val="20"/>
          <w:lang w:val="en-GB"/>
        </w:rPr>
        <w:t>MEG</w:t>
      </w:r>
      <w:r w:rsidR="00226B2D" w:rsidRPr="0062117E">
        <w:rPr>
          <w:rFonts w:ascii="Segoe UI" w:hAnsi="Segoe UI" w:cs="Segoe UI"/>
          <w:sz w:val="20"/>
          <w:szCs w:val="20"/>
          <w:lang w:val="en-GB"/>
        </w:rPr>
        <w:t xml:space="preserve"> authorised perso</w:t>
      </w:r>
      <w:r w:rsidR="0062117E">
        <w:rPr>
          <w:rFonts w:ascii="Segoe UI" w:hAnsi="Segoe UI" w:cs="Segoe UI"/>
          <w:sz w:val="20"/>
          <w:szCs w:val="20"/>
          <w:lang w:val="en-GB"/>
        </w:rPr>
        <w:t>n</w:t>
      </w:r>
      <w:r w:rsidR="00226B2D" w:rsidRPr="0062117E">
        <w:rPr>
          <w:rFonts w:ascii="Segoe UI" w:hAnsi="Segoe UI" w:cs="Segoe UI"/>
          <w:sz w:val="20"/>
          <w:szCs w:val="20"/>
          <w:lang w:val="en-GB"/>
        </w:rPr>
        <w:t>nel</w:t>
      </w:r>
      <w:r w:rsidR="00315A66" w:rsidRPr="0062117E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226B2D" w:rsidRPr="0062117E">
        <w:rPr>
          <w:rFonts w:ascii="Segoe UI" w:hAnsi="Segoe UI" w:cs="Segoe UI"/>
          <w:sz w:val="20"/>
          <w:szCs w:val="20"/>
          <w:lang w:val="en-GB"/>
        </w:rPr>
        <w:t>and our out</w:t>
      </w:r>
      <w:r w:rsidR="0062117E" w:rsidRPr="0062117E">
        <w:rPr>
          <w:rFonts w:ascii="Segoe UI" w:hAnsi="Segoe UI" w:cs="Segoe UI"/>
          <w:sz w:val="20"/>
          <w:szCs w:val="20"/>
          <w:lang w:val="en-GB"/>
        </w:rPr>
        <w:t>sourcers only will have access to personal data and those personnel and outsourcers must treat such data as confidential</w:t>
      </w:r>
      <w:r w:rsidR="00315A66" w:rsidRPr="0062117E">
        <w:rPr>
          <w:rFonts w:ascii="Segoe UI" w:hAnsi="Segoe UI" w:cs="Segoe UI"/>
          <w:sz w:val="20"/>
          <w:szCs w:val="20"/>
          <w:lang w:val="en-GB"/>
        </w:rPr>
        <w:t>.</w:t>
      </w:r>
    </w:p>
    <w:p w14:paraId="2C7C41D9" w14:textId="77777777" w:rsidR="00315A66" w:rsidRPr="0062117E" w:rsidRDefault="00315A66" w:rsidP="008E2491">
      <w:pPr>
        <w:spacing w:line="360" w:lineRule="auto"/>
        <w:jc w:val="both"/>
        <w:rPr>
          <w:rFonts w:ascii="Segoe UI" w:hAnsi="Segoe UI" w:cs="Segoe UI"/>
          <w:sz w:val="20"/>
          <w:szCs w:val="20"/>
          <w:lang w:val="en-GB"/>
        </w:rPr>
      </w:pPr>
    </w:p>
    <w:p w14:paraId="3B6527E7" w14:textId="35706A7E" w:rsidR="00754408" w:rsidRPr="00E57D3C" w:rsidRDefault="00315A66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  <w:r w:rsidRPr="00E57D3C">
        <w:rPr>
          <w:rFonts w:ascii="Segoe UI" w:hAnsi="Segoe UI" w:cs="Segoe UI"/>
          <w:b/>
          <w:sz w:val="20"/>
          <w:szCs w:val="20"/>
          <w:lang w:val="en-GB"/>
        </w:rPr>
        <w:t>10. CONTACT</w:t>
      </w:r>
    </w:p>
    <w:p w14:paraId="32835BCC" w14:textId="2C0E1DA5" w:rsidR="0099343A" w:rsidRDefault="00CE0F07" w:rsidP="008E2491">
      <w:pPr>
        <w:spacing w:line="360" w:lineRule="auto"/>
        <w:jc w:val="both"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</w:pPr>
      <w:r w:rsidRPr="00CE0F07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Please go to</w:t>
      </w:r>
      <w:r w:rsidR="002B4FCD" w:rsidRPr="00CE0F07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</w:t>
      </w:r>
      <w:hyperlink r:id="rId11" w:history="1">
        <w:r w:rsidRPr="00CE0F07">
          <w:rPr>
            <w:rStyle w:val="Hiperligao"/>
            <w:rFonts w:ascii="Segoe UI" w:hAnsi="Segoe UI" w:cs="Segoe UI"/>
            <w:sz w:val="20"/>
            <w:szCs w:val="20"/>
            <w:shd w:val="clear" w:color="auto" w:fill="FFFFFF"/>
            <w:lang w:val="en-GB"/>
          </w:rPr>
          <w:t>privacy@mota-engil.com</w:t>
        </w:r>
      </w:hyperlink>
      <w:r w:rsidRPr="00CE0F07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for further details on this Privacy Notice</w:t>
      </w:r>
      <w:r w:rsid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.</w:t>
      </w:r>
    </w:p>
    <w:p w14:paraId="5219A3D3" w14:textId="3CAEC7D8" w:rsidR="00315A66" w:rsidRPr="00CE0F07" w:rsidRDefault="00315A66" w:rsidP="008E2491">
      <w:pPr>
        <w:spacing w:line="360" w:lineRule="auto"/>
        <w:jc w:val="both"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</w:pPr>
    </w:p>
    <w:p w14:paraId="18357C6B" w14:textId="0DB89001" w:rsidR="00315A66" w:rsidRPr="00E57D3C" w:rsidRDefault="00315A66" w:rsidP="008E2491">
      <w:pPr>
        <w:spacing w:line="360" w:lineRule="auto"/>
        <w:jc w:val="both"/>
        <w:rPr>
          <w:rFonts w:ascii="Segoe UI" w:hAnsi="Segoe UI" w:cs="Segoe UI"/>
          <w:b/>
          <w:sz w:val="20"/>
          <w:szCs w:val="20"/>
          <w:lang w:val="en-GB"/>
        </w:rPr>
      </w:pPr>
      <w:r w:rsidRPr="00E57D3C">
        <w:rPr>
          <w:rFonts w:ascii="Segoe UI" w:hAnsi="Segoe UI" w:cs="Segoe UI"/>
          <w:b/>
          <w:sz w:val="20"/>
          <w:szCs w:val="20"/>
          <w:lang w:val="en-GB"/>
        </w:rPr>
        <w:t xml:space="preserve">11. </w:t>
      </w:r>
      <w:r w:rsidR="008D2546" w:rsidRPr="00E57D3C">
        <w:rPr>
          <w:rFonts w:ascii="Segoe UI" w:hAnsi="Segoe UI" w:cs="Segoe UI"/>
          <w:b/>
          <w:sz w:val="20"/>
          <w:szCs w:val="20"/>
          <w:lang w:val="en-GB"/>
        </w:rPr>
        <w:t>UPDATES</w:t>
      </w:r>
    </w:p>
    <w:p w14:paraId="61ABBF55" w14:textId="222C23CB" w:rsidR="00315A66" w:rsidRPr="00E57D3C" w:rsidRDefault="00CE0F07" w:rsidP="008E2491">
      <w:pPr>
        <w:spacing w:line="360" w:lineRule="auto"/>
        <w:jc w:val="both"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</w:pPr>
      <w:r w:rsidRPr="0059035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This Privacy Notice is subject to updates from time to tim</w:t>
      </w:r>
      <w:r w:rsidR="00590353" w:rsidRPr="0059035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e and the </w:t>
      </w:r>
      <w:r w:rsidR="005F6127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MEG</w:t>
      </w:r>
      <w:r w:rsidR="00590353" w:rsidRPr="0059035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will update the </w:t>
      </w:r>
      <w:r w:rsidR="008E2491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“</w:t>
      </w:r>
      <w:r w:rsidR="008E2491" w:rsidRPr="008E2491">
        <w:rPr>
          <w:rFonts w:ascii="Segoe UI" w:hAnsi="Segoe UI" w:cs="Segoe UI"/>
          <w:color w:val="000000" w:themeColor="text1"/>
          <w:sz w:val="20"/>
          <w:szCs w:val="20"/>
          <w:u w:val="single"/>
          <w:shd w:val="clear" w:color="auto" w:fill="FFFFFF"/>
          <w:lang w:val="en-GB"/>
        </w:rPr>
        <w:t>Last updated</w:t>
      </w:r>
      <w:r w:rsidR="008E2491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”</w:t>
      </w:r>
      <w:r w:rsidR="00590353" w:rsidRPr="0059035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at the end of the document.</w:t>
      </w:r>
      <w:r w:rsidR="0059035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</w:t>
      </w:r>
      <w:r w:rsidR="00590353" w:rsidRP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Please visit the Web page from time to time </w:t>
      </w:r>
      <w:r w:rsidR="00E1604F" w:rsidRP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t</w:t>
      </w:r>
      <w:r w:rsidR="00590353" w:rsidRP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o keep updated. The </w:t>
      </w:r>
      <w:r w:rsidR="005F6127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MEG</w:t>
      </w:r>
      <w:r w:rsidR="00590353" w:rsidRP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may</w:t>
      </w:r>
      <w:r w:rsidR="008E2491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,</w:t>
      </w:r>
      <w:r w:rsidR="00590353" w:rsidRP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from time to time</w:t>
      </w:r>
      <w:r w:rsidR="008E2491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,</w:t>
      </w:r>
      <w:r w:rsidR="00590353" w:rsidRP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</w:t>
      </w:r>
      <w:r w:rsidR="00E1604F" w:rsidRP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>advise on significant changes introduced to the Privacy Notice.</w:t>
      </w:r>
      <w:r w:rsid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</w:t>
      </w:r>
      <w:r w:rsidR="00315A66" w:rsidRPr="00E1604F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  <w:t xml:space="preserve"> </w:t>
      </w:r>
    </w:p>
    <w:p w14:paraId="33B8101B" w14:textId="374E9E45" w:rsidR="00315A66" w:rsidRPr="00E57D3C" w:rsidRDefault="00315A66" w:rsidP="008E2491">
      <w:pPr>
        <w:spacing w:line="360" w:lineRule="auto"/>
        <w:jc w:val="both"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n-GB"/>
        </w:rPr>
      </w:pPr>
    </w:p>
    <w:p w14:paraId="5E1A9B53" w14:textId="4F3C873F" w:rsidR="00315A66" w:rsidRPr="00DE60F4" w:rsidRDefault="00E1604F" w:rsidP="008E2491">
      <w:pPr>
        <w:spacing w:line="360" w:lineRule="auto"/>
        <w:jc w:val="both"/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Last</w:t>
      </w:r>
      <w:proofErr w:type="spellEnd"/>
      <w:r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updated</w:t>
      </w:r>
      <w:proofErr w:type="spellEnd"/>
      <w:r w:rsidR="00315A66" w:rsidRPr="00DE60F4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="00451263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02-06-2025</w:t>
      </w:r>
    </w:p>
    <w:sectPr w:rsidR="00315A66" w:rsidRPr="00DE60F4" w:rsidSect="00BB7D72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46EB3" w14:textId="77777777" w:rsidR="00EC7464" w:rsidRDefault="00EC7464" w:rsidP="00F27EC7">
      <w:r>
        <w:separator/>
      </w:r>
    </w:p>
  </w:endnote>
  <w:endnote w:type="continuationSeparator" w:id="0">
    <w:p w14:paraId="6DF3A7D7" w14:textId="77777777" w:rsidR="00EC7464" w:rsidRDefault="00EC7464" w:rsidP="00F2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FB52F" w14:textId="77777777" w:rsidR="00EC7464" w:rsidRDefault="00EC7464" w:rsidP="00F27EC7">
      <w:r>
        <w:separator/>
      </w:r>
    </w:p>
  </w:footnote>
  <w:footnote w:type="continuationSeparator" w:id="0">
    <w:p w14:paraId="20DCDCE2" w14:textId="77777777" w:rsidR="00EC7464" w:rsidRDefault="00EC7464" w:rsidP="00F27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2514"/>
    <w:multiLevelType w:val="hybridMultilevel"/>
    <w:tmpl w:val="5E9E3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36764"/>
    <w:multiLevelType w:val="hybridMultilevel"/>
    <w:tmpl w:val="8076B0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B0C41"/>
    <w:multiLevelType w:val="hybridMultilevel"/>
    <w:tmpl w:val="7616B07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434791"/>
    <w:multiLevelType w:val="hybridMultilevel"/>
    <w:tmpl w:val="95CE6F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2C85"/>
    <w:multiLevelType w:val="hybridMultilevel"/>
    <w:tmpl w:val="39409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30DC1"/>
    <w:multiLevelType w:val="hybridMultilevel"/>
    <w:tmpl w:val="A6FA3B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52D0D"/>
    <w:multiLevelType w:val="hybridMultilevel"/>
    <w:tmpl w:val="6EEA697A"/>
    <w:lvl w:ilvl="0" w:tplc="5A3E5DA8">
      <w:numFmt w:val="bullet"/>
      <w:lvlText w:val="•"/>
      <w:lvlJc w:val="left"/>
      <w:pPr>
        <w:ind w:left="1068" w:hanging="708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56886"/>
    <w:multiLevelType w:val="hybridMultilevel"/>
    <w:tmpl w:val="784EBE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E458FD"/>
    <w:multiLevelType w:val="hybridMultilevel"/>
    <w:tmpl w:val="368CE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726BE6"/>
    <w:multiLevelType w:val="hybridMultilevel"/>
    <w:tmpl w:val="47168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5042">
    <w:abstractNumId w:val="5"/>
  </w:num>
  <w:num w:numId="2" w16cid:durableId="1902599672">
    <w:abstractNumId w:val="2"/>
  </w:num>
  <w:num w:numId="3" w16cid:durableId="985086115">
    <w:abstractNumId w:val="3"/>
  </w:num>
  <w:num w:numId="4" w16cid:durableId="1763643346">
    <w:abstractNumId w:val="4"/>
  </w:num>
  <w:num w:numId="5" w16cid:durableId="1766226452">
    <w:abstractNumId w:val="7"/>
  </w:num>
  <w:num w:numId="6" w16cid:durableId="903446101">
    <w:abstractNumId w:val="9"/>
  </w:num>
  <w:num w:numId="7" w16cid:durableId="1874927408">
    <w:abstractNumId w:val="6"/>
  </w:num>
  <w:num w:numId="8" w16cid:durableId="833111164">
    <w:abstractNumId w:val="8"/>
  </w:num>
  <w:num w:numId="9" w16cid:durableId="2145388935">
    <w:abstractNumId w:val="1"/>
  </w:num>
  <w:num w:numId="10" w16cid:durableId="174255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E"/>
    <w:rsid w:val="00000909"/>
    <w:rsid w:val="0002576C"/>
    <w:rsid w:val="00026C89"/>
    <w:rsid w:val="000350B9"/>
    <w:rsid w:val="000411BB"/>
    <w:rsid w:val="00050F38"/>
    <w:rsid w:val="00060998"/>
    <w:rsid w:val="00062508"/>
    <w:rsid w:val="00081AC9"/>
    <w:rsid w:val="00090A4E"/>
    <w:rsid w:val="000B3C4E"/>
    <w:rsid w:val="000B666B"/>
    <w:rsid w:val="000F5A29"/>
    <w:rsid w:val="00107061"/>
    <w:rsid w:val="001124F3"/>
    <w:rsid w:val="001148A4"/>
    <w:rsid w:val="00184E7C"/>
    <w:rsid w:val="001A6AA1"/>
    <w:rsid w:val="001B4205"/>
    <w:rsid w:val="001C2CAC"/>
    <w:rsid w:val="00206FFF"/>
    <w:rsid w:val="0022096D"/>
    <w:rsid w:val="00226B2D"/>
    <w:rsid w:val="00234A61"/>
    <w:rsid w:val="00291FD7"/>
    <w:rsid w:val="00293E7D"/>
    <w:rsid w:val="0029741E"/>
    <w:rsid w:val="002A32A8"/>
    <w:rsid w:val="002B4FCD"/>
    <w:rsid w:val="002F429E"/>
    <w:rsid w:val="00306A26"/>
    <w:rsid w:val="00315A66"/>
    <w:rsid w:val="0032273F"/>
    <w:rsid w:val="00331D31"/>
    <w:rsid w:val="003616E0"/>
    <w:rsid w:val="003662E7"/>
    <w:rsid w:val="00367750"/>
    <w:rsid w:val="0037517E"/>
    <w:rsid w:val="0039077A"/>
    <w:rsid w:val="003A48BD"/>
    <w:rsid w:val="003E4132"/>
    <w:rsid w:val="003F0DE2"/>
    <w:rsid w:val="00403F48"/>
    <w:rsid w:val="00451263"/>
    <w:rsid w:val="00456CCC"/>
    <w:rsid w:val="0048164A"/>
    <w:rsid w:val="004B2C79"/>
    <w:rsid w:val="004B6823"/>
    <w:rsid w:val="004D17A7"/>
    <w:rsid w:val="004D5B11"/>
    <w:rsid w:val="00503570"/>
    <w:rsid w:val="005041D4"/>
    <w:rsid w:val="00522A44"/>
    <w:rsid w:val="00535607"/>
    <w:rsid w:val="005448A9"/>
    <w:rsid w:val="00590353"/>
    <w:rsid w:val="005921AA"/>
    <w:rsid w:val="005B0AB5"/>
    <w:rsid w:val="005C27F3"/>
    <w:rsid w:val="005F1219"/>
    <w:rsid w:val="005F1B3E"/>
    <w:rsid w:val="005F6127"/>
    <w:rsid w:val="005F79C3"/>
    <w:rsid w:val="00601474"/>
    <w:rsid w:val="006103E7"/>
    <w:rsid w:val="0062117E"/>
    <w:rsid w:val="00657980"/>
    <w:rsid w:val="0066182F"/>
    <w:rsid w:val="00667336"/>
    <w:rsid w:val="006A1952"/>
    <w:rsid w:val="006B58AB"/>
    <w:rsid w:val="006D0AE7"/>
    <w:rsid w:val="006D62AF"/>
    <w:rsid w:val="006F1221"/>
    <w:rsid w:val="0075042B"/>
    <w:rsid w:val="0075271A"/>
    <w:rsid w:val="0075403F"/>
    <w:rsid w:val="00754408"/>
    <w:rsid w:val="00761EA7"/>
    <w:rsid w:val="007646E0"/>
    <w:rsid w:val="007735EC"/>
    <w:rsid w:val="00774FAC"/>
    <w:rsid w:val="00787166"/>
    <w:rsid w:val="00797EAD"/>
    <w:rsid w:val="007B6474"/>
    <w:rsid w:val="007C6E00"/>
    <w:rsid w:val="007C77FB"/>
    <w:rsid w:val="007D7AB7"/>
    <w:rsid w:val="007E12A6"/>
    <w:rsid w:val="007E4BA2"/>
    <w:rsid w:val="008061C9"/>
    <w:rsid w:val="0083024F"/>
    <w:rsid w:val="00860CA1"/>
    <w:rsid w:val="008C540A"/>
    <w:rsid w:val="008D2546"/>
    <w:rsid w:val="008E2491"/>
    <w:rsid w:val="00910411"/>
    <w:rsid w:val="00956035"/>
    <w:rsid w:val="009619AA"/>
    <w:rsid w:val="009638F2"/>
    <w:rsid w:val="00987CB9"/>
    <w:rsid w:val="0099343A"/>
    <w:rsid w:val="009A3BC0"/>
    <w:rsid w:val="009A5610"/>
    <w:rsid w:val="009B5A8E"/>
    <w:rsid w:val="009D487D"/>
    <w:rsid w:val="009F503F"/>
    <w:rsid w:val="00A365E1"/>
    <w:rsid w:val="00A374A3"/>
    <w:rsid w:val="00A40E3C"/>
    <w:rsid w:val="00A65A3B"/>
    <w:rsid w:val="00A73284"/>
    <w:rsid w:val="00A74028"/>
    <w:rsid w:val="00A8174B"/>
    <w:rsid w:val="00A926A2"/>
    <w:rsid w:val="00AB3FEB"/>
    <w:rsid w:val="00AB5F99"/>
    <w:rsid w:val="00AD2BDD"/>
    <w:rsid w:val="00AD442E"/>
    <w:rsid w:val="00AF4A02"/>
    <w:rsid w:val="00B24C2A"/>
    <w:rsid w:val="00B333CF"/>
    <w:rsid w:val="00B42ADE"/>
    <w:rsid w:val="00B51B6A"/>
    <w:rsid w:val="00B55DC3"/>
    <w:rsid w:val="00BA2CA2"/>
    <w:rsid w:val="00BB0947"/>
    <w:rsid w:val="00BB123F"/>
    <w:rsid w:val="00BB23C5"/>
    <w:rsid w:val="00BB7D72"/>
    <w:rsid w:val="00BB7F29"/>
    <w:rsid w:val="00BC4F19"/>
    <w:rsid w:val="00BD5044"/>
    <w:rsid w:val="00C01744"/>
    <w:rsid w:val="00C06B7B"/>
    <w:rsid w:val="00C06CA5"/>
    <w:rsid w:val="00C53DD4"/>
    <w:rsid w:val="00C63542"/>
    <w:rsid w:val="00C6499A"/>
    <w:rsid w:val="00C7630C"/>
    <w:rsid w:val="00C95C12"/>
    <w:rsid w:val="00CA720C"/>
    <w:rsid w:val="00CC03EC"/>
    <w:rsid w:val="00CC5E03"/>
    <w:rsid w:val="00CD3DFC"/>
    <w:rsid w:val="00CE0F07"/>
    <w:rsid w:val="00CF34BE"/>
    <w:rsid w:val="00CF4778"/>
    <w:rsid w:val="00CF6E39"/>
    <w:rsid w:val="00D838A6"/>
    <w:rsid w:val="00DA6A09"/>
    <w:rsid w:val="00DA7312"/>
    <w:rsid w:val="00DB2066"/>
    <w:rsid w:val="00DD0F0C"/>
    <w:rsid w:val="00DE2611"/>
    <w:rsid w:val="00DE60F4"/>
    <w:rsid w:val="00E05890"/>
    <w:rsid w:val="00E1604F"/>
    <w:rsid w:val="00E57D3C"/>
    <w:rsid w:val="00E708A0"/>
    <w:rsid w:val="00E76027"/>
    <w:rsid w:val="00E76C44"/>
    <w:rsid w:val="00E8731D"/>
    <w:rsid w:val="00E90A28"/>
    <w:rsid w:val="00E9433F"/>
    <w:rsid w:val="00EA4919"/>
    <w:rsid w:val="00EA5245"/>
    <w:rsid w:val="00EC3B4F"/>
    <w:rsid w:val="00EC7464"/>
    <w:rsid w:val="00EE108D"/>
    <w:rsid w:val="00EE16EA"/>
    <w:rsid w:val="00F00D8A"/>
    <w:rsid w:val="00F05105"/>
    <w:rsid w:val="00F21C0E"/>
    <w:rsid w:val="00F27EC7"/>
    <w:rsid w:val="00F30BE2"/>
    <w:rsid w:val="00F32AC2"/>
    <w:rsid w:val="00F42166"/>
    <w:rsid w:val="00F50BFD"/>
    <w:rsid w:val="00F5539B"/>
    <w:rsid w:val="00F73CAA"/>
    <w:rsid w:val="00FB45D4"/>
    <w:rsid w:val="00FB6A7A"/>
    <w:rsid w:val="00FC5216"/>
    <w:rsid w:val="11421C02"/>
    <w:rsid w:val="14A0FBE4"/>
    <w:rsid w:val="4FC35BEE"/>
    <w:rsid w:val="5656AB5A"/>
    <w:rsid w:val="5BFA0F01"/>
    <w:rsid w:val="64C88F4E"/>
    <w:rsid w:val="76891D24"/>
    <w:rsid w:val="7AD6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0718D3E"/>
  <w15:chartTrackingRefBased/>
  <w15:docId w15:val="{6F018C6F-7AEE-4054-B3B4-F0D5DE5F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9E"/>
    <w:pPr>
      <w:spacing w:after="0"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2F429E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3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350B9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35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0350B9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0350B9"/>
    <w:rPr>
      <w:color w:val="0000FF"/>
      <w:u w:val="single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CA720C"/>
  </w:style>
  <w:style w:type="character" w:styleId="MenoNoResolvida">
    <w:name w:val="Unresolved Mention"/>
    <w:basedOn w:val="Tipodeletrapredefinidodopargrafo"/>
    <w:uiPriority w:val="99"/>
    <w:semiHidden/>
    <w:unhideWhenUsed/>
    <w:rsid w:val="00754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vacy@mota-eng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5E922973EC6418D3E28CEA4204D50" ma:contentTypeVersion="16" ma:contentTypeDescription="Criar um novo documento." ma:contentTypeScope="" ma:versionID="db03ba940f4fee6dd00be40ef82a9d47">
  <xsd:schema xmlns:xsd="http://www.w3.org/2001/XMLSchema" xmlns:xs="http://www.w3.org/2001/XMLSchema" xmlns:p="http://schemas.microsoft.com/office/2006/metadata/properties" xmlns:ns2="7bf84ef1-da12-4a19-998c-9558c2d9abab" xmlns:ns3="d61c0a2f-ef16-4524-90a4-d56dc3ee8384" targetNamespace="http://schemas.microsoft.com/office/2006/metadata/properties" ma:root="true" ma:fieldsID="f7e122b18eb8153377d520c60cb06cbc" ns2:_="" ns3:_="">
    <xsd:import namespace="7bf84ef1-da12-4a19-998c-9558c2d9abab"/>
    <xsd:import namespace="d61c0a2f-ef16-4524-90a4-d56dc3ee8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TranslatedLang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84ef1-da12-4a19-998c-9558c2d9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4ff4c392-71f9-48c1-bcb3-1748b023a5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TranslatedLang" ma:index="22" nillable="true" ma:displayName="Translated Language" ma:internalName="TranslatedLang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c0a2f-ef16-4524-90a4-d56dc3ee8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d6320bd-a408-4363-916b-e2f8bf8d7d76}" ma:internalName="TaxCatchAll" ma:showField="CatchAllData" ma:web="d61c0a2f-ef16-4524-90a4-d56dc3ee8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1c0a2f-ef16-4524-90a4-d56dc3ee8384">
      <UserInfo>
        <DisplayName/>
        <AccountId xsi:nil="true"/>
        <AccountType/>
      </UserInfo>
    </SharedWithUsers>
    <lcf76f155ced4ddcb4097134ff3c332f xmlns="7bf84ef1-da12-4a19-998c-9558c2d9abab">
      <Terms xmlns="http://schemas.microsoft.com/office/infopath/2007/PartnerControls"/>
    </lcf76f155ced4ddcb4097134ff3c332f>
    <TaxCatchAll xmlns="d61c0a2f-ef16-4524-90a4-d56dc3ee8384" xsi:nil="true"/>
    <TranslatedLang xmlns="7bf84ef1-da12-4a19-998c-9558c2d9abab" xsi:nil="true"/>
  </documentManagement>
</p:properties>
</file>

<file path=customXml/itemProps1.xml><?xml version="1.0" encoding="utf-8"?>
<ds:datastoreItem xmlns:ds="http://schemas.openxmlformats.org/officeDocument/2006/customXml" ds:itemID="{5F116573-D95B-4C15-AF11-943EF19D5A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BDF1BA-9EAB-42B3-A7CE-DF6A231233E0}"/>
</file>

<file path=customXml/itemProps3.xml><?xml version="1.0" encoding="utf-8"?>
<ds:datastoreItem xmlns:ds="http://schemas.openxmlformats.org/officeDocument/2006/customXml" ds:itemID="{9EB93EF7-4561-496F-823B-AA1A52041C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52B0C7-93A0-4C83-8D89-FDA9918A2F7B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d61c0a2f-ef16-4524-90a4-d56dc3ee8384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7bf84ef1-da12-4a19-998c-9558c2d9abab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952</Words>
  <Characters>5142</Characters>
  <Application>Microsoft Office Word</Application>
  <DocSecurity>0</DocSecurity>
  <Lines>42</Lines>
  <Paragraphs>12</Paragraphs>
  <ScaleCrop>false</ScaleCrop>
  <Manager>Ivan.Santos@mesp.pt</Manager>
  <Company>Mota-Engil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Notice | Aviso Privacidade</dc:title>
  <dc:subject/>
  <dc:creator>Ivan.Santos@mesp.pt</dc:creator>
  <cp:keywords>CRGPD</cp:keywords>
  <dc:description/>
  <cp:lastModifiedBy>Paula Monteiro</cp:lastModifiedBy>
  <cp:revision>2</cp:revision>
  <dcterms:created xsi:type="dcterms:W3CDTF">2025-06-02T08:56:00Z</dcterms:created>
  <dcterms:modified xsi:type="dcterms:W3CDTF">2025-06-02T08:56:00Z</dcterms:modified>
  <cp:contentStatus>Internal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0x0101006DF5E922973EC6418D3E28CEA4204D50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MSIP_Label_8b3d6777-85fe-4187-9ab5-af95b724cd28_Enabled">
    <vt:lpwstr>true</vt:lpwstr>
  </property>
  <property fmtid="{D5CDD505-2E9C-101B-9397-08002B2CF9AE}" pid="10" name="MSIP_Label_8b3d6777-85fe-4187-9ab5-af95b724cd28_SetDate">
    <vt:lpwstr>2024-04-03T17:00:01Z</vt:lpwstr>
  </property>
  <property fmtid="{D5CDD505-2E9C-101B-9397-08002B2CF9AE}" pid="11" name="MSIP_Label_8b3d6777-85fe-4187-9ab5-af95b724cd28_Method">
    <vt:lpwstr>Standard</vt:lpwstr>
  </property>
  <property fmtid="{D5CDD505-2E9C-101B-9397-08002B2CF9AE}" pid="12" name="MSIP_Label_8b3d6777-85fe-4187-9ab5-af95b724cd28_Name">
    <vt:lpwstr>8b3d6777-85fe-4187-9ab5-af95b724cd28</vt:lpwstr>
  </property>
  <property fmtid="{D5CDD505-2E9C-101B-9397-08002B2CF9AE}" pid="13" name="MSIP_Label_8b3d6777-85fe-4187-9ab5-af95b724cd28_SiteId">
    <vt:lpwstr>e8ff29bf-b796-4b27-91e1-28784df16151</vt:lpwstr>
  </property>
  <property fmtid="{D5CDD505-2E9C-101B-9397-08002B2CF9AE}" pid="14" name="MSIP_Label_8b3d6777-85fe-4187-9ab5-af95b724cd28_ActionId">
    <vt:lpwstr>81c9131a-7ff4-4a3e-9b5b-e6bbf020dd6c</vt:lpwstr>
  </property>
  <property fmtid="{D5CDD505-2E9C-101B-9397-08002B2CF9AE}" pid="15" name="MSIP_Label_8b3d6777-85fe-4187-9ab5-af95b724cd28_ContentBits">
    <vt:lpwstr>0</vt:lpwstr>
  </property>
  <property fmtid="{D5CDD505-2E9C-101B-9397-08002B2CF9AE}" pid="16" name="MediaServiceImageTags">
    <vt:lpwstr/>
  </property>
</Properties>
</file>