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7AA0" w14:textId="7147EFC5" w:rsidR="001278DF" w:rsidRPr="00B2519F" w:rsidRDefault="007122E0" w:rsidP="00B2519F">
      <w:pPr>
        <w:jc w:val="center"/>
        <w:rPr>
          <w:b/>
          <w:bCs/>
          <w:sz w:val="32"/>
          <w:szCs w:val="32"/>
          <w:lang w:val="ru-RU"/>
        </w:rPr>
      </w:pPr>
      <w:r w:rsidRPr="00B2519F">
        <w:rPr>
          <w:b/>
          <w:bCs/>
          <w:sz w:val="32"/>
          <w:szCs w:val="32"/>
          <w:lang w:val="ru-RU"/>
        </w:rPr>
        <w:t>Анализ Рынка Веб-Приложений</w:t>
      </w:r>
    </w:p>
    <w:p w14:paraId="1CA6D83D" w14:textId="2B77132D" w:rsidR="007122E0" w:rsidRDefault="007122E0">
      <w:pPr>
        <w:rPr>
          <w:lang w:val="ru-RU"/>
        </w:rPr>
      </w:pPr>
      <w:r>
        <w:rPr>
          <w:lang w:val="ru-RU"/>
        </w:rPr>
        <w:t xml:space="preserve">Современные решения, используемые в </w:t>
      </w:r>
      <w:r>
        <w:t>WEB</w:t>
      </w:r>
      <w:r w:rsidRPr="007122E0">
        <w:rPr>
          <w:lang w:val="ru-RU"/>
        </w:rPr>
        <w:t>-</w:t>
      </w:r>
      <w:r>
        <w:rPr>
          <w:lang w:val="ru-RU"/>
        </w:rPr>
        <w:t xml:space="preserve">приложениях, состоят из двух общих направлений в области </w:t>
      </w:r>
      <w:r>
        <w:t>WEB</w:t>
      </w:r>
      <w:r w:rsidRPr="007122E0">
        <w:rPr>
          <w:lang w:val="ru-RU"/>
        </w:rPr>
        <w:t>-</w:t>
      </w:r>
      <w:r>
        <w:rPr>
          <w:lang w:val="ru-RU"/>
        </w:rPr>
        <w:t>разработки:</w:t>
      </w:r>
    </w:p>
    <w:p w14:paraId="4CDED12C" w14:textId="56675542" w:rsidR="007122E0" w:rsidRPr="001278DF" w:rsidRDefault="007122E0">
      <w:pPr>
        <w:rPr>
          <w:lang w:val="ru-RU"/>
        </w:rPr>
      </w:pPr>
      <w:r>
        <w:t>Frontend</w:t>
      </w:r>
      <w:r>
        <w:rPr>
          <w:lang w:val="ru-RU"/>
        </w:rPr>
        <w:t xml:space="preserve"> - Внешний вид приложения</w:t>
      </w:r>
      <w:r w:rsidR="004D5EB7">
        <w:rPr>
          <w:lang w:val="ru-RU"/>
        </w:rPr>
        <w:t xml:space="preserve"> и логика интерфейса.</w:t>
      </w:r>
      <w:r>
        <w:rPr>
          <w:lang w:val="ru-RU"/>
        </w:rPr>
        <w:t xml:space="preserve"> </w:t>
      </w:r>
      <w:r w:rsidR="004D5EB7">
        <w:rPr>
          <w:lang w:val="ru-RU"/>
        </w:rPr>
        <w:t>Д</w:t>
      </w:r>
      <w:r>
        <w:rPr>
          <w:lang w:val="ru-RU"/>
        </w:rPr>
        <w:t xml:space="preserve">ля реализации применяются технологии, построенные на языках </w:t>
      </w:r>
      <w:r>
        <w:t>Java</w:t>
      </w:r>
      <w:r w:rsidRPr="007122E0">
        <w:rPr>
          <w:lang w:val="ru-RU"/>
        </w:rPr>
        <w:t>-</w:t>
      </w:r>
      <w:r>
        <w:t>Script</w:t>
      </w:r>
      <w:r w:rsidRPr="007122E0">
        <w:rPr>
          <w:lang w:val="ru-RU"/>
        </w:rPr>
        <w:t>,</w:t>
      </w:r>
      <w:r w:rsidR="001278DF">
        <w:rPr>
          <w:lang w:val="ru-RU"/>
        </w:rPr>
        <w:t xml:space="preserve"> </w:t>
      </w:r>
      <w:r w:rsidR="001278DF">
        <w:t>TypeScript</w:t>
      </w:r>
      <w:r w:rsidR="001278DF" w:rsidRPr="001278DF">
        <w:rPr>
          <w:lang w:val="ru-RU"/>
        </w:rPr>
        <w:t xml:space="preserve">, </w:t>
      </w:r>
      <w:r w:rsidR="001278DF">
        <w:rPr>
          <w:lang w:val="ru-RU"/>
        </w:rPr>
        <w:t>и фреймворках</w:t>
      </w:r>
      <w:r w:rsidRPr="007122E0">
        <w:rPr>
          <w:lang w:val="ru-RU"/>
        </w:rPr>
        <w:t xml:space="preserve"> </w:t>
      </w:r>
      <w:r>
        <w:t>React</w:t>
      </w:r>
      <w:r w:rsidRPr="007122E0">
        <w:rPr>
          <w:lang w:val="ru-RU"/>
        </w:rPr>
        <w:t>,</w:t>
      </w:r>
      <w:r w:rsidR="001278DF" w:rsidRPr="001278DF">
        <w:rPr>
          <w:lang w:val="ru-RU"/>
        </w:rPr>
        <w:t xml:space="preserve"> </w:t>
      </w:r>
      <w:r w:rsidR="001278DF">
        <w:t>Bootstrap</w:t>
      </w:r>
      <w:r w:rsidRPr="007122E0">
        <w:rPr>
          <w:lang w:val="ru-RU"/>
        </w:rPr>
        <w:t xml:space="preserve"> </w:t>
      </w:r>
    </w:p>
    <w:p w14:paraId="7CDC8845" w14:textId="3BA99C51" w:rsidR="007122E0" w:rsidRPr="001278DF" w:rsidRDefault="007122E0">
      <w:pPr>
        <w:rPr>
          <w:lang w:val="ru-RU"/>
        </w:rPr>
      </w:pPr>
      <w:r>
        <w:t>Backend</w:t>
      </w:r>
      <w:r w:rsidRPr="001278DF">
        <w:rPr>
          <w:lang w:val="ru-RU"/>
        </w:rPr>
        <w:t xml:space="preserve"> </w:t>
      </w:r>
      <w:r w:rsidR="001278DF" w:rsidRPr="001278DF">
        <w:rPr>
          <w:lang w:val="ru-RU"/>
        </w:rPr>
        <w:t>–</w:t>
      </w:r>
      <w:r w:rsidRPr="001278DF">
        <w:rPr>
          <w:lang w:val="ru-RU"/>
        </w:rPr>
        <w:t xml:space="preserve"> </w:t>
      </w:r>
      <w:r w:rsidR="001278DF">
        <w:rPr>
          <w:lang w:val="ru-RU"/>
        </w:rPr>
        <w:t>Внутренние решения для функционирования приложения,</w:t>
      </w:r>
      <w:r w:rsidR="004D5EB7">
        <w:rPr>
          <w:lang w:val="ru-RU"/>
        </w:rPr>
        <w:t xml:space="preserve"> работы с данными, бизнес-логика, интеграции.</w:t>
      </w:r>
      <w:r w:rsidR="001278DF">
        <w:rPr>
          <w:lang w:val="ru-RU"/>
        </w:rPr>
        <w:t xml:space="preserve"> </w:t>
      </w:r>
      <w:r w:rsidR="004D5EB7">
        <w:rPr>
          <w:lang w:val="ru-RU"/>
        </w:rPr>
        <w:t>И</w:t>
      </w:r>
      <w:r w:rsidR="001278DF">
        <w:rPr>
          <w:lang w:val="ru-RU"/>
        </w:rPr>
        <w:t xml:space="preserve">спользуют языки </w:t>
      </w:r>
      <w:r w:rsidR="001278DF">
        <w:t>Python</w:t>
      </w:r>
      <w:r w:rsidR="001278DF" w:rsidRPr="001278DF">
        <w:rPr>
          <w:lang w:val="ru-RU"/>
        </w:rPr>
        <w:t xml:space="preserve">, </w:t>
      </w:r>
      <w:r w:rsidR="001278DF">
        <w:t>C</w:t>
      </w:r>
      <w:r w:rsidR="001278DF" w:rsidRPr="001278DF">
        <w:rPr>
          <w:lang w:val="ru-RU"/>
        </w:rPr>
        <w:t xml:space="preserve">, </w:t>
      </w:r>
      <w:r w:rsidR="001278DF">
        <w:t>C</w:t>
      </w:r>
      <w:r w:rsidR="001278DF" w:rsidRPr="001278DF">
        <w:rPr>
          <w:lang w:val="ru-RU"/>
        </w:rPr>
        <w:t xml:space="preserve">++, </w:t>
      </w:r>
      <w:r w:rsidR="001278DF">
        <w:t>C</w:t>
      </w:r>
      <w:r w:rsidR="001278DF" w:rsidRPr="001278DF">
        <w:rPr>
          <w:lang w:val="ru-RU"/>
        </w:rPr>
        <w:t xml:space="preserve">#, </w:t>
      </w:r>
      <w:r w:rsidR="001278DF">
        <w:t>PHP</w:t>
      </w:r>
      <w:r w:rsidR="001278DF" w:rsidRPr="001278DF">
        <w:rPr>
          <w:lang w:val="ru-RU"/>
        </w:rPr>
        <w:t xml:space="preserve">, </w:t>
      </w:r>
      <w:r w:rsidR="001278DF">
        <w:t>Node</w:t>
      </w:r>
      <w:r w:rsidR="001278DF" w:rsidRPr="001278DF">
        <w:rPr>
          <w:lang w:val="ru-RU"/>
        </w:rPr>
        <w:t>.</w:t>
      </w:r>
      <w:r w:rsidR="001278DF">
        <w:t>JS</w:t>
      </w:r>
      <w:r w:rsidR="001278DF" w:rsidRPr="001278DF">
        <w:rPr>
          <w:lang w:val="ru-RU"/>
        </w:rPr>
        <w:t xml:space="preserve">, </w:t>
      </w:r>
      <w:r w:rsidR="001278DF">
        <w:t>Go</w:t>
      </w:r>
    </w:p>
    <w:p w14:paraId="7C36A60E" w14:textId="77777777" w:rsidR="004D5EB7" w:rsidRDefault="004D5EB7">
      <w:pPr>
        <w:rPr>
          <w:lang w:val="ru-RU"/>
        </w:rPr>
      </w:pPr>
      <w:r w:rsidRPr="004D5EB7">
        <w:rPr>
          <w:lang w:val="ru-RU"/>
        </w:rPr>
        <w:t>Описанный стек технологий лежит в основе всех современных корпоративных информационных систем. В зависимости от целей бизнеса, вендоры (разработчики ПО) предлагают готовые веб-решения, которые можно классифицировать по их архитектуре и функциональному назначению.</w:t>
      </w:r>
      <w:r w:rsidRPr="004D5EB7">
        <w:rPr>
          <w:lang w:val="ru-RU"/>
        </w:rPr>
        <w:br/>
      </w:r>
    </w:p>
    <w:p w14:paraId="72374E16" w14:textId="3E02F0FF" w:rsidR="001278DF" w:rsidRPr="00B2519F" w:rsidRDefault="004D5EB7">
      <w:pPr>
        <w:rPr>
          <w:b/>
          <w:bCs/>
          <w:lang w:val="ru-RU"/>
        </w:rPr>
      </w:pPr>
      <w:r w:rsidRPr="00B2519F">
        <w:rPr>
          <w:b/>
          <w:bCs/>
          <w:lang w:val="ru-RU"/>
        </w:rPr>
        <w:t>Классы систем, представленных на российском и международном рынке:</w:t>
      </w:r>
    </w:p>
    <w:p w14:paraId="4B7E0546" w14:textId="59980D98" w:rsidR="004D5EB7" w:rsidRDefault="004D5EB7" w:rsidP="004D5EB7">
      <w:pPr>
        <w:pStyle w:val="a7"/>
        <w:numPr>
          <w:ilvl w:val="0"/>
          <w:numId w:val="1"/>
        </w:numPr>
        <w:rPr>
          <w:lang w:val="ru-RU"/>
        </w:rPr>
      </w:pPr>
      <w:r>
        <w:t>SPA</w:t>
      </w:r>
      <w:r>
        <w:rPr>
          <w:lang w:val="ru-RU"/>
        </w:rPr>
        <w:t xml:space="preserve"> </w:t>
      </w:r>
      <w:r w:rsidRPr="004D5EB7">
        <w:rPr>
          <w:lang w:val="ru-RU"/>
        </w:rPr>
        <w:t xml:space="preserve">– </w:t>
      </w:r>
      <w:r>
        <w:rPr>
          <w:lang w:val="ru-RU"/>
        </w:rPr>
        <w:t>логика</w:t>
      </w:r>
      <w:r w:rsidRPr="004D5EB7">
        <w:rPr>
          <w:lang w:val="ru-RU"/>
        </w:rPr>
        <w:t xml:space="preserve"> </w:t>
      </w:r>
      <w:r>
        <w:rPr>
          <w:lang w:val="ru-RU"/>
        </w:rPr>
        <w:t>интерфейса</w:t>
      </w:r>
      <w:r w:rsidR="00A90E51">
        <w:rPr>
          <w:lang w:val="ru-RU"/>
        </w:rPr>
        <w:t>.</w:t>
      </w:r>
      <w:r w:rsidRPr="004D5EB7">
        <w:rPr>
          <w:lang w:val="ru-RU"/>
        </w:rPr>
        <w:t xml:space="preserve"> </w:t>
      </w:r>
      <w:r w:rsidR="00A90E51">
        <w:rPr>
          <w:lang w:val="ru-RU"/>
        </w:rPr>
        <w:t>В</w:t>
      </w:r>
      <w:r>
        <w:rPr>
          <w:lang w:val="ru-RU"/>
        </w:rPr>
        <w:t>ыполняется</w:t>
      </w:r>
      <w:r w:rsidRPr="004D5EB7">
        <w:rPr>
          <w:lang w:val="ru-RU"/>
        </w:rPr>
        <w:t xml:space="preserve"> </w:t>
      </w:r>
      <w:r>
        <w:rPr>
          <w:lang w:val="ru-RU"/>
        </w:rPr>
        <w:t xml:space="preserve">на стороне клиента, сервер предоставляет данные в формате </w:t>
      </w:r>
      <w:r>
        <w:t>JSON</w:t>
      </w:r>
      <w:r>
        <w:rPr>
          <w:lang w:val="ru-RU"/>
        </w:rPr>
        <w:t xml:space="preserve">. </w:t>
      </w:r>
    </w:p>
    <w:p w14:paraId="144C8359" w14:textId="5E0F5887" w:rsidR="004D5EB7" w:rsidRPr="00A90E51" w:rsidRDefault="004D5EB7" w:rsidP="004D5EB7">
      <w:pPr>
        <w:pStyle w:val="a7"/>
      </w:pPr>
      <w:r>
        <w:rPr>
          <w:lang w:val="ru-RU"/>
        </w:rPr>
        <w:t>Примеры</w:t>
      </w:r>
      <w:r w:rsidRPr="004D5EB7">
        <w:t xml:space="preserve">: Salesforce, </w:t>
      </w:r>
      <w:proofErr w:type="spellStart"/>
      <w:r w:rsidRPr="004D5EB7">
        <w:t>AmoCRM</w:t>
      </w:r>
      <w:proofErr w:type="spellEnd"/>
      <w:r w:rsidRPr="004D5EB7">
        <w:t>, Google Workspace.</w:t>
      </w:r>
    </w:p>
    <w:p w14:paraId="06AD416F" w14:textId="77777777" w:rsidR="00650588" w:rsidRDefault="004D5EB7" w:rsidP="004D5EB7">
      <w:pPr>
        <w:pStyle w:val="a7"/>
        <w:numPr>
          <w:ilvl w:val="0"/>
          <w:numId w:val="1"/>
        </w:numPr>
        <w:rPr>
          <w:lang w:val="ru-RU"/>
        </w:rPr>
      </w:pPr>
      <w:r w:rsidRPr="004D5EB7">
        <w:t>SSR</w:t>
      </w:r>
      <w:r>
        <w:rPr>
          <w:lang w:val="ru-RU"/>
        </w:rPr>
        <w:t xml:space="preserve"> – </w:t>
      </w:r>
      <w:r>
        <w:t>HTML</w:t>
      </w:r>
      <w:r w:rsidR="00650588" w:rsidRPr="00650588">
        <w:rPr>
          <w:lang w:val="ru-RU"/>
        </w:rPr>
        <w:t xml:space="preserve"> </w:t>
      </w:r>
      <w:r w:rsidR="00650588">
        <w:rPr>
          <w:lang w:val="ru-RU"/>
        </w:rPr>
        <w:t xml:space="preserve">страницы генерируются на сервере и поставляются браузеру. </w:t>
      </w:r>
    </w:p>
    <w:p w14:paraId="5FB716E3" w14:textId="77777777" w:rsidR="00650588" w:rsidRDefault="00650588" w:rsidP="00650588">
      <w:pPr>
        <w:pStyle w:val="a7"/>
        <w:rPr>
          <w:lang w:val="ru-RU"/>
        </w:rPr>
      </w:pPr>
      <w:r>
        <w:rPr>
          <w:lang w:val="ru-RU"/>
        </w:rPr>
        <w:t xml:space="preserve">Примеры: </w:t>
      </w:r>
      <w:r w:rsidRPr="00650588">
        <w:rPr>
          <w:lang w:val="ru-RU"/>
        </w:rPr>
        <w:t>Битрикс24</w:t>
      </w:r>
      <w:r>
        <w:rPr>
          <w:lang w:val="ru-RU"/>
        </w:rPr>
        <w:t>,</w:t>
      </w:r>
      <w:r w:rsidRPr="00650588">
        <w:rPr>
          <w:lang w:val="ru-RU"/>
        </w:rPr>
        <w:t xml:space="preserve"> </w:t>
      </w:r>
      <w:r w:rsidRPr="00650588">
        <w:t>WordPress</w:t>
      </w:r>
      <w:r>
        <w:rPr>
          <w:lang w:val="ru-RU"/>
        </w:rPr>
        <w:t xml:space="preserve">, </w:t>
      </w:r>
      <w:proofErr w:type="spellStart"/>
      <w:r w:rsidRPr="00650588">
        <w:t>Opencart</w:t>
      </w:r>
      <w:proofErr w:type="spellEnd"/>
      <w:r>
        <w:rPr>
          <w:lang w:val="ru-RU"/>
        </w:rPr>
        <w:t>.</w:t>
      </w:r>
    </w:p>
    <w:p w14:paraId="14517BCF" w14:textId="77777777" w:rsidR="00650588" w:rsidRDefault="00650588" w:rsidP="00650588">
      <w:pPr>
        <w:pStyle w:val="a7"/>
        <w:numPr>
          <w:ilvl w:val="0"/>
          <w:numId w:val="1"/>
        </w:numPr>
        <w:rPr>
          <w:lang w:val="ru-RU"/>
        </w:rPr>
      </w:pPr>
      <w:r>
        <w:t>MSA</w:t>
      </w:r>
      <w:r w:rsidRPr="00650588">
        <w:rPr>
          <w:lang w:val="ru-RU"/>
        </w:rPr>
        <w:t xml:space="preserve"> – </w:t>
      </w:r>
      <w:r>
        <w:rPr>
          <w:lang w:val="ru-RU"/>
        </w:rPr>
        <w:t>приложение строится как набор сервисов, взаимодействующих</w:t>
      </w:r>
      <w:r w:rsidRPr="00650588">
        <w:rPr>
          <w:lang w:val="ru-RU"/>
        </w:rPr>
        <w:t xml:space="preserve"> </w:t>
      </w:r>
      <w:r>
        <w:rPr>
          <w:lang w:val="ru-RU"/>
        </w:rPr>
        <w:t xml:space="preserve">друг с другом через </w:t>
      </w:r>
      <w:r>
        <w:t>API</w:t>
      </w:r>
      <w:r w:rsidRPr="00650588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</w:p>
    <w:p w14:paraId="63193CD6" w14:textId="631AC056" w:rsidR="00650588" w:rsidRPr="00650588" w:rsidRDefault="00650588" w:rsidP="00650588">
      <w:pPr>
        <w:pStyle w:val="a7"/>
        <w:rPr>
          <w:lang w:val="ru-RU"/>
        </w:rPr>
      </w:pPr>
      <w:r w:rsidRPr="00650588">
        <w:rPr>
          <w:lang w:val="ru-RU"/>
        </w:rPr>
        <w:t xml:space="preserve">Примеры: </w:t>
      </w:r>
      <w:r w:rsidRPr="00650588">
        <w:t>Netflix</w:t>
      </w:r>
      <w:r w:rsidRPr="00650588">
        <w:rPr>
          <w:lang w:val="ru-RU"/>
        </w:rPr>
        <w:t xml:space="preserve">, </w:t>
      </w:r>
      <w:r w:rsidRPr="00650588">
        <w:t>Amazon</w:t>
      </w:r>
    </w:p>
    <w:p w14:paraId="36011E1E" w14:textId="77777777" w:rsidR="00B2519F" w:rsidRDefault="00B2519F" w:rsidP="00650588">
      <w:pPr>
        <w:rPr>
          <w:b/>
          <w:bCs/>
          <w:lang w:val="ru-RU"/>
        </w:rPr>
      </w:pPr>
    </w:p>
    <w:p w14:paraId="28573402" w14:textId="7A129593" w:rsidR="00650588" w:rsidRPr="00650588" w:rsidRDefault="00650588" w:rsidP="00650588">
      <w:pPr>
        <w:rPr>
          <w:lang w:val="ru-RU"/>
        </w:rPr>
      </w:pPr>
      <w:r w:rsidRPr="00650588">
        <w:rPr>
          <w:b/>
          <w:bCs/>
          <w:lang w:val="ru-RU"/>
        </w:rPr>
        <w:t>Оценка возможностей и варианты использования в компании.</w:t>
      </w:r>
    </w:p>
    <w:p w14:paraId="3472FD3B" w14:textId="77777777" w:rsidR="00650588" w:rsidRPr="00650588" w:rsidRDefault="00650588" w:rsidP="00650588">
      <w:pPr>
        <w:rPr>
          <w:lang w:val="ru-RU"/>
        </w:rPr>
      </w:pPr>
      <w:r w:rsidRPr="00650588">
        <w:rPr>
          <w:lang w:val="ru-RU"/>
        </w:rPr>
        <w:t>Каждый из перечисленных архитектурных классов диктует свои условия эксплуатации и подходит для решения конкретных бизнес-задач:</w:t>
      </w:r>
    </w:p>
    <w:p w14:paraId="3A69855E" w14:textId="77777777" w:rsidR="00650588" w:rsidRPr="00650588" w:rsidRDefault="00650588" w:rsidP="00650588">
      <w:pPr>
        <w:numPr>
          <w:ilvl w:val="0"/>
          <w:numId w:val="2"/>
        </w:numPr>
      </w:pPr>
      <w:r w:rsidRPr="00650588">
        <w:rPr>
          <w:b/>
          <w:bCs/>
        </w:rPr>
        <w:t>SPA (</w:t>
      </w:r>
      <w:proofErr w:type="spellStart"/>
      <w:r w:rsidRPr="00650588">
        <w:rPr>
          <w:b/>
          <w:bCs/>
        </w:rPr>
        <w:t>Одностраничные</w:t>
      </w:r>
      <w:proofErr w:type="spellEnd"/>
      <w:r w:rsidRPr="00650588">
        <w:rPr>
          <w:b/>
          <w:bCs/>
        </w:rPr>
        <w:t xml:space="preserve"> </w:t>
      </w:r>
      <w:proofErr w:type="spellStart"/>
      <w:r w:rsidRPr="00650588">
        <w:rPr>
          <w:b/>
          <w:bCs/>
        </w:rPr>
        <w:t>приложения</w:t>
      </w:r>
      <w:proofErr w:type="spellEnd"/>
      <w:r w:rsidRPr="00650588">
        <w:rPr>
          <w:b/>
          <w:bCs/>
        </w:rPr>
        <w:t>):</w:t>
      </w:r>
    </w:p>
    <w:p w14:paraId="7D2E452E" w14:textId="7C44DFAF" w:rsidR="00650588" w:rsidRPr="00650588" w:rsidRDefault="00650588" w:rsidP="00650588">
      <w:pPr>
        <w:numPr>
          <w:ilvl w:val="1"/>
          <w:numId w:val="2"/>
        </w:numPr>
        <w:rPr>
          <w:lang w:val="ru-RU"/>
        </w:rPr>
      </w:pPr>
      <w:proofErr w:type="gramStart"/>
      <w:r w:rsidRPr="00650588">
        <w:rPr>
          <w:b/>
          <w:bCs/>
          <w:lang w:val="ru-RU"/>
        </w:rPr>
        <w:t>Возможности:</w:t>
      </w:r>
      <w:r w:rsidRPr="00650588">
        <w:t> </w:t>
      </w:r>
      <w:r w:rsidRPr="00650588">
        <w:rPr>
          <w:lang w:val="ru-RU"/>
        </w:rPr>
        <w:t xml:space="preserve"> </w:t>
      </w:r>
      <w:r w:rsidR="00B2519F">
        <w:rPr>
          <w:lang w:val="ru-RU"/>
        </w:rPr>
        <w:t>Отзывчивость</w:t>
      </w:r>
      <w:proofErr w:type="gramEnd"/>
      <w:r w:rsidR="00B2519F">
        <w:rPr>
          <w:lang w:val="ru-RU"/>
        </w:rPr>
        <w:t xml:space="preserve"> интерфейса</w:t>
      </w:r>
      <w:r w:rsidRPr="00650588">
        <w:rPr>
          <w:lang w:val="ru-RU"/>
        </w:rPr>
        <w:t>, высокая интерактивность, приближенная к настольным приложениям.</w:t>
      </w:r>
    </w:p>
    <w:p w14:paraId="2611DD48" w14:textId="49D48E32" w:rsidR="00B2519F" w:rsidRPr="00650588" w:rsidRDefault="00650588" w:rsidP="00B2519F">
      <w:pPr>
        <w:numPr>
          <w:ilvl w:val="1"/>
          <w:numId w:val="2"/>
        </w:numPr>
        <w:rPr>
          <w:lang w:val="ru-RU"/>
        </w:rPr>
      </w:pPr>
      <w:r w:rsidRPr="00650588">
        <w:rPr>
          <w:b/>
          <w:bCs/>
          <w:lang w:val="ru-RU"/>
        </w:rPr>
        <w:t>Применение в компании:</w:t>
      </w:r>
      <w:r w:rsidRPr="00650588">
        <w:t> </w:t>
      </w:r>
      <w:r w:rsidRPr="00650588">
        <w:rPr>
          <w:lang w:val="ru-RU"/>
        </w:rPr>
        <w:t>Идеальны для создания внутренних панелей управления (</w:t>
      </w:r>
      <w:r w:rsidRPr="00650588">
        <w:t>Dashboards</w:t>
      </w:r>
      <w:r w:rsidRPr="00650588">
        <w:rPr>
          <w:lang w:val="ru-RU"/>
        </w:rPr>
        <w:t xml:space="preserve">), сложных </w:t>
      </w:r>
      <w:r w:rsidRPr="00650588">
        <w:t>CRM</w:t>
      </w:r>
      <w:r w:rsidRPr="00650588">
        <w:rPr>
          <w:lang w:val="ru-RU"/>
        </w:rPr>
        <w:t>-систем или биллингов, где важна скорость реакции на действия пользователя без постоянных перезагрузок страниц.</w:t>
      </w:r>
    </w:p>
    <w:p w14:paraId="524A868B" w14:textId="77777777" w:rsidR="00650588" w:rsidRPr="00650588" w:rsidRDefault="00650588" w:rsidP="00650588">
      <w:pPr>
        <w:numPr>
          <w:ilvl w:val="0"/>
          <w:numId w:val="2"/>
        </w:numPr>
      </w:pPr>
      <w:r w:rsidRPr="00650588">
        <w:rPr>
          <w:b/>
          <w:bCs/>
        </w:rPr>
        <w:t>SSR (</w:t>
      </w:r>
      <w:proofErr w:type="spellStart"/>
      <w:r w:rsidRPr="00650588">
        <w:rPr>
          <w:b/>
          <w:bCs/>
        </w:rPr>
        <w:t>Серверный</w:t>
      </w:r>
      <w:proofErr w:type="spellEnd"/>
      <w:r w:rsidRPr="00650588">
        <w:rPr>
          <w:b/>
          <w:bCs/>
        </w:rPr>
        <w:t xml:space="preserve"> </w:t>
      </w:r>
      <w:proofErr w:type="spellStart"/>
      <w:r w:rsidRPr="00650588">
        <w:rPr>
          <w:b/>
          <w:bCs/>
        </w:rPr>
        <w:t>рендеринг</w:t>
      </w:r>
      <w:proofErr w:type="spellEnd"/>
      <w:r w:rsidRPr="00650588">
        <w:rPr>
          <w:b/>
          <w:bCs/>
        </w:rPr>
        <w:t>):</w:t>
      </w:r>
    </w:p>
    <w:p w14:paraId="101873B7" w14:textId="79944EB8" w:rsidR="00650588" w:rsidRPr="00650588" w:rsidRDefault="00650588" w:rsidP="00650588">
      <w:pPr>
        <w:numPr>
          <w:ilvl w:val="1"/>
          <w:numId w:val="2"/>
        </w:numPr>
        <w:rPr>
          <w:lang w:val="ru-RU"/>
        </w:rPr>
      </w:pPr>
      <w:r w:rsidRPr="00650588">
        <w:rPr>
          <w:b/>
          <w:bCs/>
          <w:lang w:val="ru-RU"/>
        </w:rPr>
        <w:lastRenderedPageBreak/>
        <w:t>Возможности:</w:t>
      </w:r>
      <w:r w:rsidR="00B2519F">
        <w:rPr>
          <w:b/>
          <w:bCs/>
          <w:lang w:val="ru-RU"/>
        </w:rPr>
        <w:t xml:space="preserve"> </w:t>
      </w:r>
      <w:r w:rsidR="00B2519F" w:rsidRPr="00B2519F">
        <w:rPr>
          <w:lang w:val="ru-RU"/>
        </w:rPr>
        <w:t>Преимущества в</w:t>
      </w:r>
      <w:r w:rsidRPr="00650588">
        <w:rPr>
          <w:lang w:val="ru-RU"/>
        </w:rPr>
        <w:t xml:space="preserve"> индексаци</w:t>
      </w:r>
      <w:r w:rsidR="00B2519F">
        <w:rPr>
          <w:lang w:val="ru-RU"/>
        </w:rPr>
        <w:t>и</w:t>
      </w:r>
      <w:r w:rsidRPr="00650588">
        <w:rPr>
          <w:lang w:val="ru-RU"/>
        </w:rPr>
        <w:t xml:space="preserve"> поисковыми системами</w:t>
      </w:r>
      <w:r w:rsidR="00B2519F">
        <w:rPr>
          <w:lang w:val="ru-RU"/>
        </w:rPr>
        <w:t>.</w:t>
      </w:r>
      <w:r w:rsidRPr="00650588">
        <w:rPr>
          <w:lang w:val="ru-RU"/>
        </w:rPr>
        <w:t xml:space="preserve"> </w:t>
      </w:r>
    </w:p>
    <w:p w14:paraId="151BF891" w14:textId="21CDD851" w:rsidR="00650588" w:rsidRPr="00650588" w:rsidRDefault="00650588" w:rsidP="00650588">
      <w:pPr>
        <w:numPr>
          <w:ilvl w:val="1"/>
          <w:numId w:val="2"/>
        </w:numPr>
        <w:rPr>
          <w:lang w:val="ru-RU"/>
        </w:rPr>
      </w:pPr>
      <w:r w:rsidRPr="00650588">
        <w:rPr>
          <w:b/>
          <w:bCs/>
          <w:lang w:val="ru-RU"/>
        </w:rPr>
        <w:t>Применение в компании:</w:t>
      </w:r>
      <w:r w:rsidRPr="00650588">
        <w:t> </w:t>
      </w:r>
      <w:r w:rsidRPr="00650588">
        <w:rPr>
          <w:lang w:val="ru-RU"/>
        </w:rPr>
        <w:t xml:space="preserve">Оптимальный выбор для корпоративных порталов, публичных сайтов и интернет-магазинов (например, на Битрикс24 или </w:t>
      </w:r>
      <w:r w:rsidRPr="00650588">
        <w:t>OpenCart</w:t>
      </w:r>
      <w:r w:rsidR="00B2519F">
        <w:rPr>
          <w:lang w:val="ru-RU"/>
        </w:rPr>
        <w:t>)</w:t>
      </w:r>
    </w:p>
    <w:p w14:paraId="6D1B9848" w14:textId="77777777" w:rsidR="00650588" w:rsidRPr="00650588" w:rsidRDefault="00650588" w:rsidP="00650588">
      <w:pPr>
        <w:numPr>
          <w:ilvl w:val="0"/>
          <w:numId w:val="2"/>
        </w:numPr>
      </w:pPr>
      <w:r w:rsidRPr="00650588">
        <w:rPr>
          <w:b/>
          <w:bCs/>
        </w:rPr>
        <w:t>MSA (</w:t>
      </w:r>
      <w:proofErr w:type="spellStart"/>
      <w:r w:rsidRPr="00650588">
        <w:rPr>
          <w:b/>
          <w:bCs/>
        </w:rPr>
        <w:t>Микросервисная</w:t>
      </w:r>
      <w:proofErr w:type="spellEnd"/>
      <w:r w:rsidRPr="00650588">
        <w:rPr>
          <w:b/>
          <w:bCs/>
        </w:rPr>
        <w:t xml:space="preserve"> </w:t>
      </w:r>
      <w:proofErr w:type="spellStart"/>
      <w:r w:rsidRPr="00650588">
        <w:rPr>
          <w:b/>
          <w:bCs/>
        </w:rPr>
        <w:t>архитектура</w:t>
      </w:r>
      <w:proofErr w:type="spellEnd"/>
      <w:r w:rsidRPr="00650588">
        <w:rPr>
          <w:b/>
          <w:bCs/>
        </w:rPr>
        <w:t>):</w:t>
      </w:r>
    </w:p>
    <w:p w14:paraId="56ADF88B" w14:textId="77777777" w:rsidR="00650588" w:rsidRPr="00650588" w:rsidRDefault="00650588" w:rsidP="00650588">
      <w:pPr>
        <w:numPr>
          <w:ilvl w:val="1"/>
          <w:numId w:val="2"/>
        </w:numPr>
      </w:pPr>
      <w:r w:rsidRPr="00650588">
        <w:rPr>
          <w:b/>
          <w:bCs/>
          <w:lang w:val="ru-RU"/>
        </w:rPr>
        <w:t>Возможности:</w:t>
      </w:r>
      <w:r w:rsidRPr="00650588">
        <w:t> </w:t>
      </w:r>
      <w:r w:rsidRPr="00650588">
        <w:rPr>
          <w:lang w:val="ru-RU"/>
        </w:rPr>
        <w:t xml:space="preserve">Гибкость в разработке и масштабировании. Позволяет использовать разные стеки технологий для разных задач (например, </w:t>
      </w:r>
      <w:r w:rsidRPr="00650588">
        <w:t>Python</w:t>
      </w:r>
      <w:r w:rsidRPr="00650588">
        <w:rPr>
          <w:lang w:val="ru-RU"/>
        </w:rPr>
        <w:t xml:space="preserve"> для </w:t>
      </w:r>
      <w:r w:rsidRPr="00650588">
        <w:t>ML</w:t>
      </w:r>
      <w:r w:rsidRPr="00650588">
        <w:rPr>
          <w:lang w:val="ru-RU"/>
        </w:rPr>
        <w:t xml:space="preserve">-сервисов и </w:t>
      </w:r>
      <w:r w:rsidRPr="00650588">
        <w:t>Go</w:t>
      </w:r>
      <w:r w:rsidRPr="00650588">
        <w:rPr>
          <w:lang w:val="ru-RU"/>
        </w:rPr>
        <w:t xml:space="preserve"> для высоконагруженного </w:t>
      </w:r>
      <w:r w:rsidRPr="00650588">
        <w:t>API</w:t>
      </w:r>
      <w:r w:rsidRPr="00650588">
        <w:rPr>
          <w:lang w:val="ru-RU"/>
        </w:rPr>
        <w:t xml:space="preserve">). </w:t>
      </w:r>
      <w:proofErr w:type="spellStart"/>
      <w:r w:rsidRPr="00650588">
        <w:t>Отказ</w:t>
      </w:r>
      <w:proofErr w:type="spellEnd"/>
      <w:r w:rsidRPr="00650588">
        <w:t xml:space="preserve"> </w:t>
      </w:r>
      <w:proofErr w:type="spellStart"/>
      <w:r w:rsidRPr="00650588">
        <w:t>одного</w:t>
      </w:r>
      <w:proofErr w:type="spellEnd"/>
      <w:r w:rsidRPr="00650588">
        <w:t xml:space="preserve"> </w:t>
      </w:r>
      <w:proofErr w:type="spellStart"/>
      <w:r w:rsidRPr="00650588">
        <w:t>сервиса</w:t>
      </w:r>
      <w:proofErr w:type="spellEnd"/>
      <w:r w:rsidRPr="00650588">
        <w:t xml:space="preserve"> </w:t>
      </w:r>
      <w:proofErr w:type="spellStart"/>
      <w:r w:rsidRPr="00650588">
        <w:t>не</w:t>
      </w:r>
      <w:proofErr w:type="spellEnd"/>
      <w:r w:rsidRPr="00650588">
        <w:t xml:space="preserve"> </w:t>
      </w:r>
      <w:proofErr w:type="spellStart"/>
      <w:r w:rsidRPr="00650588">
        <w:t>обрушивает</w:t>
      </w:r>
      <w:proofErr w:type="spellEnd"/>
      <w:r w:rsidRPr="00650588">
        <w:t xml:space="preserve"> </w:t>
      </w:r>
      <w:proofErr w:type="spellStart"/>
      <w:r w:rsidRPr="00650588">
        <w:t>всю</w:t>
      </w:r>
      <w:proofErr w:type="spellEnd"/>
      <w:r w:rsidRPr="00650588">
        <w:t xml:space="preserve"> </w:t>
      </w:r>
      <w:proofErr w:type="spellStart"/>
      <w:r w:rsidRPr="00650588">
        <w:t>систему</w:t>
      </w:r>
      <w:proofErr w:type="spellEnd"/>
      <w:r w:rsidRPr="00650588">
        <w:t xml:space="preserve"> </w:t>
      </w:r>
      <w:proofErr w:type="spellStart"/>
      <w:r w:rsidRPr="00650588">
        <w:t>целиком</w:t>
      </w:r>
      <w:proofErr w:type="spellEnd"/>
      <w:r w:rsidRPr="00650588">
        <w:t>.</w:t>
      </w:r>
    </w:p>
    <w:p w14:paraId="6B24C608" w14:textId="52963178" w:rsidR="00650588" w:rsidRPr="00650588" w:rsidRDefault="00650588" w:rsidP="00650588">
      <w:pPr>
        <w:numPr>
          <w:ilvl w:val="1"/>
          <w:numId w:val="2"/>
        </w:numPr>
        <w:rPr>
          <w:lang w:val="ru-RU"/>
        </w:rPr>
      </w:pPr>
      <w:r w:rsidRPr="00650588">
        <w:rPr>
          <w:b/>
          <w:bCs/>
          <w:lang w:val="ru-RU"/>
        </w:rPr>
        <w:t>Применение в компании</w:t>
      </w:r>
      <w:proofErr w:type="gramStart"/>
      <w:r w:rsidRPr="00650588">
        <w:rPr>
          <w:b/>
          <w:bCs/>
          <w:lang w:val="ru-RU"/>
        </w:rPr>
        <w:t>:</w:t>
      </w:r>
      <w:r w:rsidRPr="00650588">
        <w:t> </w:t>
      </w:r>
      <w:r w:rsidRPr="00650588">
        <w:rPr>
          <w:lang w:val="ru-RU"/>
        </w:rPr>
        <w:t>Подходит</w:t>
      </w:r>
      <w:proofErr w:type="gramEnd"/>
      <w:r w:rsidRPr="00650588">
        <w:rPr>
          <w:lang w:val="ru-RU"/>
        </w:rPr>
        <w:t xml:space="preserve"> для крупных предприятий с высокой нагрузкой (маркетплейсы, логистические платформы, экосистемы банков). </w:t>
      </w:r>
    </w:p>
    <w:p w14:paraId="7CCE236E" w14:textId="20AC86B1" w:rsidR="00650588" w:rsidRPr="00650588" w:rsidRDefault="00650588" w:rsidP="00B2519F">
      <w:pPr>
        <w:jc w:val="center"/>
        <w:rPr>
          <w:lang w:val="ru-RU"/>
        </w:rPr>
      </w:pPr>
      <w:r w:rsidRPr="00650588">
        <w:rPr>
          <w:b/>
          <w:bCs/>
          <w:lang w:val="ru-RU"/>
        </w:rPr>
        <w:t>Вывод</w:t>
      </w:r>
      <w:r w:rsidR="00B2519F">
        <w:rPr>
          <w:b/>
          <w:bCs/>
          <w:lang w:val="ru-RU"/>
        </w:rPr>
        <w:t>ы</w:t>
      </w:r>
      <w:r w:rsidRPr="00650588">
        <w:rPr>
          <w:lang w:val="ru-RU"/>
        </w:rPr>
        <w:br/>
        <w:t xml:space="preserve">Выбор конкретной архитектуры для внедрения в компании должен определяться ее задачами. Для быстрого старта и типовых задач оптимальны </w:t>
      </w:r>
      <w:r w:rsidRPr="00650588">
        <w:t>SSR</w:t>
      </w:r>
      <w:r w:rsidRPr="00650588">
        <w:rPr>
          <w:lang w:val="ru-RU"/>
        </w:rPr>
        <w:t xml:space="preserve">-решения. Для создания высоконагруженных или узкоспециализированных интерфейсов сотрудников лучше подходят </w:t>
      </w:r>
      <w:r w:rsidRPr="00650588">
        <w:t>SPA</w:t>
      </w:r>
      <w:r w:rsidRPr="00650588">
        <w:rPr>
          <w:lang w:val="ru-RU"/>
        </w:rPr>
        <w:t>. Если же бизнес планирует масштабирование и часто добавляет новый функционал, в долгосрочной перспективе наиболее эффективным окажется переход на микросервисные архитектуры, позволяющие гибко комбинировать технологии.</w:t>
      </w:r>
    </w:p>
    <w:p w14:paraId="36401F7D" w14:textId="15078281" w:rsidR="004D5EB7" w:rsidRPr="00650588" w:rsidRDefault="004D5EB7" w:rsidP="00650588">
      <w:pPr>
        <w:rPr>
          <w:lang w:val="ru-RU"/>
        </w:rPr>
      </w:pPr>
    </w:p>
    <w:p w14:paraId="0F6128E1" w14:textId="77777777" w:rsidR="001278DF" w:rsidRPr="00650588" w:rsidRDefault="001278DF">
      <w:pPr>
        <w:rPr>
          <w:lang w:val="ru-RU"/>
        </w:rPr>
      </w:pPr>
    </w:p>
    <w:sectPr w:rsidR="001278DF" w:rsidRPr="0065058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6A41"/>
    <w:multiLevelType w:val="hybridMultilevel"/>
    <w:tmpl w:val="000E4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A5B1A"/>
    <w:multiLevelType w:val="multilevel"/>
    <w:tmpl w:val="5D94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848029">
    <w:abstractNumId w:val="0"/>
  </w:num>
  <w:num w:numId="2" w16cid:durableId="174903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B3"/>
    <w:rsid w:val="00125DE2"/>
    <w:rsid w:val="001278DF"/>
    <w:rsid w:val="004D5EB7"/>
    <w:rsid w:val="00650588"/>
    <w:rsid w:val="007122E0"/>
    <w:rsid w:val="007B41C5"/>
    <w:rsid w:val="009B15B3"/>
    <w:rsid w:val="00A42E9A"/>
    <w:rsid w:val="00A90E51"/>
    <w:rsid w:val="00B2519F"/>
    <w:rsid w:val="00FD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6F5"/>
  <w15:chartTrackingRefBased/>
  <w15:docId w15:val="{1CE2FF49-0145-4819-9875-85E844DC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5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5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5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5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5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5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1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Kane</dc:creator>
  <cp:keywords/>
  <dc:description/>
  <cp:lastModifiedBy>Michael Kane</cp:lastModifiedBy>
  <cp:revision>4</cp:revision>
  <dcterms:created xsi:type="dcterms:W3CDTF">2026-02-25T11:42:00Z</dcterms:created>
  <dcterms:modified xsi:type="dcterms:W3CDTF">2026-02-25T12:38:00Z</dcterms:modified>
</cp:coreProperties>
</file>