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193A" w:rsidRDefault="00401613">
      <w:pPr>
        <w:spacing w:after="187" w:line="259" w:lineRule="auto"/>
        <w:ind w:left="1434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019550" cy="1721485"/>
                <wp:effectExtent l="0" t="0" r="0" b="0"/>
                <wp:docPr id="33795" name="Group 33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9550" cy="1721485"/>
                          <a:chOff x="0" y="0"/>
                          <a:chExt cx="4019550" cy="1721485"/>
                        </a:xfrm>
                      </wpg:grpSpPr>
                      <wps:wsp>
                        <wps:cNvPr id="12" name="Rectangle 12"/>
                        <wps:cNvSpPr/>
                        <wps:spPr>
                          <a:xfrm>
                            <a:off x="1744853" y="44386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7193A" w:rsidRDefault="0040161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194687" y="44386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7193A" w:rsidRDefault="0040161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721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343150" y="533400"/>
                            <a:ext cx="1676400" cy="717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3795" o:spid="_x0000_s1026" style="width:316.5pt;height:135.55pt;mso-position-horizontal-relative:char;mso-position-vertical-relative:line" coordsize="40195,1721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/9lQSwMECgAAAAAAAAAhAFU1W5DYEwAA2BMAABQAAABkcnMvbWVkaWEvaW1hZ2UyLmpwZ//Y/+AA&#10;EEpGSUYAAQEBAEgASAAA/9sAQwADAgIDAgIDAwMDBAMDBAUIBQUEBAUKBwcGCAwKDAwLCgsLDQ4S&#10;EA0OEQ4LCxAWEBETFBUVFQwPFxgWFBgSFBUU/9sAQwEDBAQFBAUJBQUJFA0LDRQUFBQUFBQUFBQU&#10;FBQUFBQUFBQUFBQUFBQUFBQUFBQUFBQUFBQUFBQUFBQUFBQUFBQU/8AAEQgATACx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">
                <v:rect id="Rectangle 12" o:spid="_x0000_s1027" style="position:absolute;left:17448;top:443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C7193A" w:rsidRDefault="0040161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28" style="position:absolute;left:21946;top:443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C7193A" w:rsidRDefault="0040161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7" o:spid="_x0000_s1029" type="#_x0000_t75" style="position:absolute;width:20097;height:17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">
                  <v:imagedata r:id="rId10" o:title=""/>
                </v:shape>
                <v:shape id="Picture 59" o:spid="_x0000_s1030" type="#_x0000_t75" style="position:absolute;left:23431;top:5334;width:16764;height:7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">
                  <v:imagedata r:id="rId11" o:title=""/>
                </v:shape>
                <w10:anchorlock/>
              </v:group>
            </w:pict>
          </mc:Fallback>
        </mc:AlternateContent>
      </w:r>
    </w:p>
    <w:p w:rsidR="00C7193A" w:rsidRDefault="00401613">
      <w:pPr>
        <w:spacing w:after="123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:rsidR="00C7193A" w:rsidRDefault="00401613">
      <w:pPr>
        <w:spacing w:after="351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:rsidR="00C7193A" w:rsidRDefault="00401613">
      <w:pPr>
        <w:spacing w:after="18" w:line="259" w:lineRule="auto"/>
        <w:ind w:left="0" w:right="56" w:firstLine="0"/>
        <w:jc w:val="center"/>
      </w:pPr>
      <w:r>
        <w:rPr>
          <w:rFonts w:ascii="Calibri" w:eastAsia="Calibri" w:hAnsi="Calibri" w:cs="Calibri"/>
          <w:b/>
          <w:sz w:val="48"/>
        </w:rPr>
        <w:t>VIZSGAREMEK</w:t>
      </w:r>
      <w:r>
        <w:rPr>
          <w:rFonts w:ascii="Calibri" w:eastAsia="Calibri" w:hAnsi="Calibri" w:cs="Calibri"/>
          <w:sz w:val="48"/>
        </w:rPr>
        <w:t xml:space="preserve"> </w:t>
      </w:r>
    </w:p>
    <w:p w:rsidR="00C7193A" w:rsidRDefault="00401613">
      <w:pPr>
        <w:spacing w:after="125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200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88" w:line="259" w:lineRule="auto"/>
        <w:ind w:right="41"/>
        <w:jc w:val="right"/>
      </w:pPr>
      <w:r>
        <w:rPr>
          <w:rFonts w:ascii="Calibri" w:eastAsia="Calibri" w:hAnsi="Calibri" w:cs="Calibri"/>
          <w:sz w:val="32"/>
        </w:rPr>
        <w:t xml:space="preserve">Készítették: </w:t>
      </w:r>
    </w:p>
    <w:p w:rsidR="00C7193A" w:rsidRDefault="006D45BA">
      <w:pPr>
        <w:spacing w:after="204" w:line="259" w:lineRule="auto"/>
        <w:ind w:right="39"/>
        <w:jc w:val="right"/>
      </w:pPr>
      <w:r>
        <w:rPr>
          <w:rFonts w:ascii="Calibri" w:eastAsia="Calibri" w:hAnsi="Calibri" w:cs="Calibri"/>
        </w:rPr>
        <w:t>Katona Dominik</w:t>
      </w:r>
      <w:r w:rsidR="00751652">
        <w:rPr>
          <w:rFonts w:ascii="Calibri" w:eastAsia="Calibri" w:hAnsi="Calibri" w:cs="Calibri"/>
        </w:rPr>
        <w:t xml:space="preserve"> – </w:t>
      </w:r>
      <w:r>
        <w:rPr>
          <w:rFonts w:ascii="Calibri" w:eastAsia="Calibri" w:hAnsi="Calibri" w:cs="Calibri"/>
        </w:rPr>
        <w:t>Tóth Ádám</w:t>
      </w:r>
    </w:p>
    <w:p w:rsidR="00C7193A" w:rsidRDefault="00401613">
      <w:pPr>
        <w:spacing w:after="88" w:line="259" w:lineRule="auto"/>
        <w:ind w:right="41"/>
        <w:jc w:val="right"/>
      </w:pPr>
      <w:r>
        <w:rPr>
          <w:rFonts w:ascii="Calibri" w:eastAsia="Calibri" w:hAnsi="Calibri" w:cs="Calibri"/>
          <w:sz w:val="32"/>
        </w:rPr>
        <w:t>Konzulens:</w:t>
      </w:r>
      <w:r>
        <w:rPr>
          <w:rFonts w:ascii="Calibri" w:eastAsia="Calibri" w:hAnsi="Calibri" w:cs="Calibri"/>
        </w:rPr>
        <w:t xml:space="preserve"> </w:t>
      </w:r>
    </w:p>
    <w:p w:rsidR="00C7193A" w:rsidRDefault="00751652">
      <w:pPr>
        <w:spacing w:after="123" w:line="259" w:lineRule="auto"/>
        <w:ind w:right="39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Fülöp Tibor</w:t>
      </w:r>
    </w:p>
    <w:p w:rsidR="00751652" w:rsidRDefault="00751652">
      <w:pPr>
        <w:spacing w:after="123" w:line="259" w:lineRule="auto"/>
        <w:ind w:right="39"/>
        <w:jc w:val="right"/>
      </w:pPr>
    </w:p>
    <w:p w:rsidR="00C7193A" w:rsidRDefault="00401613">
      <w:pPr>
        <w:spacing w:after="123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:rsidR="00C7193A" w:rsidRDefault="00401613">
      <w:pPr>
        <w:spacing w:after="200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:rsidR="00C7193A" w:rsidRDefault="00401613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:rsidR="00C7193A" w:rsidRDefault="00401613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:rsidR="00C7193A" w:rsidRDefault="00401613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:rsidR="00C7193A" w:rsidRDefault="00171D7C">
      <w:pPr>
        <w:spacing w:after="0" w:line="362" w:lineRule="auto"/>
        <w:ind w:left="4171" w:right="3296" w:hanging="134"/>
        <w:jc w:val="left"/>
      </w:pPr>
      <w:r>
        <w:rPr>
          <w:rFonts w:ascii="Calibri" w:eastAsia="Calibri" w:hAnsi="Calibri" w:cs="Calibri"/>
          <w:sz w:val="32"/>
        </w:rPr>
        <w:t>Miskolc 2026</w:t>
      </w:r>
      <w:r w:rsidR="00401613">
        <w:rPr>
          <w:rFonts w:ascii="Calibri" w:eastAsia="Calibri" w:hAnsi="Calibri" w:cs="Calibri"/>
          <w:sz w:val="32"/>
        </w:rPr>
        <w:t xml:space="preserve">. </w:t>
      </w:r>
    </w:p>
    <w:p w:rsidR="00C7193A" w:rsidRDefault="00401613">
      <w:pPr>
        <w:spacing w:after="285" w:line="259" w:lineRule="auto"/>
        <w:ind w:right="62"/>
        <w:jc w:val="center"/>
      </w:pPr>
      <w:r>
        <w:rPr>
          <w:rFonts w:ascii="Calibri" w:eastAsia="Calibri" w:hAnsi="Calibri" w:cs="Calibri"/>
          <w:color w:val="333399"/>
          <w:sz w:val="32"/>
        </w:rPr>
        <w:lastRenderedPageBreak/>
        <w:t xml:space="preserve">Miskolci SZC Kandó Kálmán Informatikai Technikum </w:t>
      </w:r>
    </w:p>
    <w:p w:rsidR="00C7193A" w:rsidRDefault="00401613">
      <w:pPr>
        <w:spacing w:after="285" w:line="259" w:lineRule="auto"/>
        <w:ind w:right="58"/>
        <w:jc w:val="center"/>
      </w:pPr>
      <w:r>
        <w:rPr>
          <w:rFonts w:ascii="Calibri" w:eastAsia="Calibri" w:hAnsi="Calibri" w:cs="Calibri"/>
          <w:color w:val="333399"/>
          <w:sz w:val="32"/>
        </w:rPr>
        <w:t xml:space="preserve">Miskolci Szakképzési Centrum </w:t>
      </w:r>
    </w:p>
    <w:p w:rsidR="00C7193A" w:rsidRDefault="00401613">
      <w:pPr>
        <w:spacing w:after="3101" w:line="259" w:lineRule="auto"/>
        <w:ind w:left="0" w:right="61" w:firstLine="0"/>
        <w:jc w:val="center"/>
      </w:pPr>
      <w:r>
        <w:rPr>
          <w:rFonts w:ascii="Calibri" w:eastAsia="Calibri" w:hAnsi="Calibri" w:cs="Calibri"/>
          <w:b/>
          <w:color w:val="4472C4"/>
          <w:sz w:val="32"/>
        </w:rPr>
        <w:t xml:space="preserve">Informatikai rendszer- és alkalmazás-üzemeltető technikus </w:t>
      </w:r>
    </w:p>
    <w:p w:rsidR="00C7193A" w:rsidRPr="00143AF0" w:rsidRDefault="00401613" w:rsidP="00143AF0">
      <w:pPr>
        <w:pStyle w:val="Cm"/>
        <w:rPr>
          <w:rFonts w:asciiTheme="minorHAnsi" w:hAnsiTheme="minorHAnsi" w:cstheme="minorHAnsi"/>
        </w:rPr>
      </w:pPr>
      <w:r w:rsidRPr="00143AF0">
        <w:rPr>
          <w:rFonts w:asciiTheme="minorHAnsi" w:hAnsiTheme="minorHAnsi" w:cstheme="minorHAnsi"/>
        </w:rPr>
        <w:t>Dokumentáció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6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C7193A" w:rsidRDefault="00143AF0">
      <w:pPr>
        <w:spacing w:after="123" w:line="259" w:lineRule="auto"/>
        <w:ind w:right="39"/>
        <w:jc w:val="right"/>
      </w:pPr>
      <w:r>
        <w:rPr>
          <w:rFonts w:ascii="Calibri" w:eastAsia="Calibri" w:hAnsi="Calibri" w:cs="Calibri"/>
        </w:rPr>
        <w:t>Katona Dominik</w:t>
      </w:r>
      <w:r w:rsidR="00F15E9B">
        <w:rPr>
          <w:rFonts w:ascii="Calibri" w:eastAsia="Calibri" w:hAnsi="Calibri" w:cs="Calibri"/>
        </w:rPr>
        <w:t xml:space="preserve">  - </w:t>
      </w:r>
      <w:r>
        <w:rPr>
          <w:rFonts w:ascii="Calibri" w:eastAsia="Calibri" w:hAnsi="Calibri" w:cs="Calibri"/>
        </w:rPr>
        <w:t>Tóth Ádám</w:t>
      </w:r>
    </w:p>
    <w:p w:rsidR="00C7193A" w:rsidRDefault="00F15E9B">
      <w:pPr>
        <w:spacing w:after="94" w:line="259" w:lineRule="auto"/>
        <w:ind w:left="0" w:right="53" w:firstLine="0"/>
        <w:jc w:val="center"/>
      </w:pPr>
      <w:r>
        <w:rPr>
          <w:rFonts w:ascii="Calibri" w:eastAsia="Calibri" w:hAnsi="Calibri" w:cs="Calibri"/>
        </w:rPr>
        <w:t>2025-2026</w:t>
      </w:r>
      <w:r w:rsidR="00401613"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56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:rsidR="00751652" w:rsidRDefault="00401613">
      <w:pPr>
        <w:spacing w:after="0" w:line="259" w:lineRule="auto"/>
        <w:ind w:left="0" w:right="0" w:firstLine="0"/>
        <w:jc w:val="left"/>
        <w:rPr>
          <w:sz w:val="22"/>
        </w:rPr>
      </w:pPr>
      <w:r>
        <w:rPr>
          <w:sz w:val="22"/>
        </w:rPr>
        <w:t xml:space="preserve"> </w:t>
      </w:r>
    </w:p>
    <w:p w:rsidR="00751652" w:rsidRDefault="00751652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sz w:val="22"/>
        </w:rPr>
        <w:br w:type="page"/>
      </w:r>
    </w:p>
    <w:sdt>
      <w:sdtPr>
        <w:id w:val="-9725265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000000"/>
          <w:sz w:val="24"/>
          <w:szCs w:val="22"/>
        </w:rPr>
      </w:sdtEndPr>
      <w:sdtContent>
        <w:p w:rsidR="00EB6063" w:rsidRDefault="00EB6063">
          <w:pPr>
            <w:pStyle w:val="Tartalomjegyzkcmsora"/>
          </w:pPr>
          <w:r>
            <w:t>Tartalom</w:t>
          </w:r>
        </w:p>
        <w:p w:rsidR="00EB6063" w:rsidRDefault="00EB6063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Nincsenek tartalomjegyzék-bejegyzések.</w:t>
          </w:r>
          <w:r>
            <w:rPr>
              <w:b/>
              <w:bCs/>
            </w:rPr>
            <w:fldChar w:fldCharType="end"/>
          </w:r>
        </w:p>
      </w:sdtContent>
    </w:sdt>
    <w:p w:rsidR="00EB6063" w:rsidRDefault="00EB6063">
      <w:pPr>
        <w:spacing w:after="160" w:line="259" w:lineRule="auto"/>
        <w:ind w:left="0" w:right="0" w:firstLine="0"/>
        <w:jc w:val="left"/>
      </w:pPr>
      <w:r>
        <w:br w:type="page"/>
      </w:r>
    </w:p>
    <w:p w:rsidR="00EB6063" w:rsidRDefault="00EB6063" w:rsidP="00EB6063">
      <w:pPr>
        <w:spacing w:after="161" w:line="360" w:lineRule="auto"/>
        <w:ind w:left="0" w:right="0" w:firstLine="0"/>
      </w:pPr>
      <w:r>
        <w:lastRenderedPageBreak/>
        <w:t>2. Hálózati Architektúra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>2.1 Logikai topológia – Teljes vállalati hálózat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>2.2 Fizikai topológia – Telephelyek elrendezése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>2.3 Rétegmodell szerinti felbontás (</w:t>
      </w:r>
      <w:proofErr w:type="spellStart"/>
      <w:r>
        <w:t>Core</w:t>
      </w:r>
      <w:proofErr w:type="spellEnd"/>
      <w:r>
        <w:t>/</w:t>
      </w:r>
      <w:proofErr w:type="spellStart"/>
      <w:r>
        <w:t>Distribution</w:t>
      </w:r>
      <w:proofErr w:type="spellEnd"/>
      <w:r>
        <w:t>/Access)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>2.4 IPv4 címzési sémák összefoglaló táblázata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>2.5 IPv6 címzési sémák összefoglaló táblázata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>2.6 VLAN mátrix – Minden telephely</w:t>
      </w:r>
    </w:p>
    <w:p w:rsidR="00EB6063" w:rsidRDefault="00EB6063">
      <w:pPr>
        <w:spacing w:after="160" w:line="259" w:lineRule="auto"/>
        <w:ind w:left="0" w:right="0" w:firstLine="0"/>
        <w:jc w:val="left"/>
      </w:pPr>
      <w:r>
        <w:br w:type="page"/>
      </w:r>
    </w:p>
    <w:p w:rsidR="00EB6063" w:rsidRDefault="00EB6063" w:rsidP="00EB6063">
      <w:pPr>
        <w:spacing w:after="161" w:line="360" w:lineRule="auto"/>
        <w:ind w:left="0" w:right="0" w:firstLine="0"/>
      </w:pPr>
      <w:r>
        <w:lastRenderedPageBreak/>
        <w:t>3. Telephelyek részletes tervei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>3.1 Telephely 1 – Komplex Központ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 xml:space="preserve">3.1.1 Fizikai elrendezés és </w:t>
      </w:r>
      <w:proofErr w:type="spellStart"/>
      <w:r>
        <w:t>rack</w:t>
      </w:r>
      <w:proofErr w:type="spellEnd"/>
      <w:r>
        <w:t xml:space="preserve"> terv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>3.1.2 Eszközlista és specifikációk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 xml:space="preserve">3.1.3 L2 redundancia – </w:t>
      </w:r>
      <w:proofErr w:type="spellStart"/>
      <w:r>
        <w:t>EtherChannel</w:t>
      </w:r>
      <w:proofErr w:type="spellEnd"/>
      <w:r>
        <w:t xml:space="preserve"> konfiguráció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>3.1.4 L3 redundancia – HSRP implementáció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>3.1.5 VLAN 10 – Végfelhasználói hálózat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>3.1.6 VLAN 20 – Vezetői/adminisztratív hálózat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>3.1.7 VLAN 80 – Management hálózat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>3.1.8 VLAN 99 – Szerverhálózat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>3.1.9 ASA 5510/FP1010 tűzfal elhelyezése és zónák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 xml:space="preserve">3.1.10 ASA </w:t>
      </w:r>
      <w:proofErr w:type="spellStart"/>
      <w:r>
        <w:t>failover</w:t>
      </w:r>
      <w:proofErr w:type="spellEnd"/>
      <w:r>
        <w:t xml:space="preserve"> konfiguráció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>3.2 Telephely 2 – Szerverfarm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 xml:space="preserve">3.2.1 Fizikai elrendezés és </w:t>
      </w:r>
      <w:proofErr w:type="spellStart"/>
      <w:r>
        <w:t>rack</w:t>
      </w:r>
      <w:proofErr w:type="spellEnd"/>
      <w:r>
        <w:t xml:space="preserve"> terv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>3.2.2 Eszközlista és specifikációk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>3.2.3 Linux szerver redundancia – DRBD/</w:t>
      </w:r>
      <w:proofErr w:type="spellStart"/>
      <w:r>
        <w:t>Keepalived</w:t>
      </w:r>
      <w:proofErr w:type="spellEnd"/>
    </w:p>
    <w:p w:rsidR="00EB6063" w:rsidRDefault="00EB6063" w:rsidP="00EB6063">
      <w:pPr>
        <w:spacing w:after="161" w:line="360" w:lineRule="auto"/>
        <w:ind w:left="0" w:right="0" w:firstLine="0"/>
      </w:pPr>
      <w:r>
        <w:t>3.2.4 OSPF konfiguráció – Telephely 1↔2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>3.2.5 OSPF konfiguráció – Telephely 1↔3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 xml:space="preserve">3.2.6 GRE/IPIP </w:t>
      </w:r>
      <w:proofErr w:type="spellStart"/>
      <w:r>
        <w:t>tunnel</w:t>
      </w:r>
      <w:proofErr w:type="spellEnd"/>
      <w:r>
        <w:t xml:space="preserve"> architektúra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>3.3 Telephely 3 – Raktár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 xml:space="preserve">3.3.1 Fizikai elrendezés és </w:t>
      </w:r>
      <w:proofErr w:type="spellStart"/>
      <w:r>
        <w:t>rack</w:t>
      </w:r>
      <w:proofErr w:type="spellEnd"/>
      <w:r>
        <w:t xml:space="preserve"> terv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>3.3.2 Eszközlista és specifikációk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>3.3.3 Cisco 2811 router konfiguráció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>3.3.4 Vezeték nélküli hálózat – WLC és AP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>3.3.5 RADIUS integráció – Telephely 1 Windows szerver</w:t>
      </w:r>
    </w:p>
    <w:p w:rsidR="00EB6063" w:rsidRDefault="00EB6063" w:rsidP="00EB6063">
      <w:pPr>
        <w:spacing w:after="161" w:line="360" w:lineRule="auto"/>
        <w:ind w:left="0" w:right="0" w:firstLine="0"/>
      </w:pPr>
      <w:r>
        <w:lastRenderedPageBreak/>
        <w:t>3.3.6 L2/L3 redundancia hiánya és kockázatkezelés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>3.4 Telephely 4 – Csomagpont (IOT)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 xml:space="preserve">3.4.1 Fizikai elrendezés és </w:t>
      </w:r>
      <w:proofErr w:type="spellStart"/>
      <w:r>
        <w:t>rack</w:t>
      </w:r>
      <w:proofErr w:type="spellEnd"/>
      <w:r>
        <w:t xml:space="preserve"> terv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>3.4.2 Eszközlista és specifikációk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 xml:space="preserve">3.4.3 IOT </w:t>
      </w:r>
      <w:proofErr w:type="spellStart"/>
      <w:r>
        <w:t>relay</w:t>
      </w:r>
      <w:proofErr w:type="spellEnd"/>
      <w:r>
        <w:t xml:space="preserve"> modul – 8 csatornás kapcsoló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 xml:space="preserve">3.4.4 Linux szerver – private.pacex.hu </w:t>
      </w:r>
      <w:proofErr w:type="spellStart"/>
      <w:r>
        <w:t>hosztolás</w:t>
      </w:r>
      <w:proofErr w:type="spellEnd"/>
    </w:p>
    <w:p w:rsidR="00EB6063" w:rsidRDefault="00EB6063" w:rsidP="00EB6063">
      <w:pPr>
        <w:spacing w:after="161" w:line="360" w:lineRule="auto"/>
        <w:ind w:left="0" w:right="0" w:firstLine="0"/>
      </w:pPr>
      <w:r>
        <w:t>3.4.5 PIN-kód validációs folyamat</w:t>
      </w:r>
    </w:p>
    <w:p w:rsidR="00EB6063" w:rsidRDefault="00EB6063" w:rsidP="00EB6063">
      <w:pPr>
        <w:spacing w:after="161" w:line="360" w:lineRule="auto"/>
        <w:ind w:left="0" w:right="0" w:firstLine="0"/>
      </w:pPr>
      <w:r>
        <w:t>3.4.6 Adatbázis-kapcsolat és relé vezérlés</w:t>
      </w:r>
    </w:p>
    <w:p w:rsidR="00EB6063" w:rsidRDefault="00EB6063">
      <w:pPr>
        <w:spacing w:after="160" w:line="259" w:lineRule="auto"/>
        <w:ind w:left="0" w:right="0" w:firstLine="0"/>
        <w:jc w:val="left"/>
      </w:pPr>
      <w:r>
        <w:br w:type="page"/>
      </w:r>
    </w:p>
    <w:p w:rsidR="00FE2A8C" w:rsidRDefault="00FE2A8C" w:rsidP="00FE2A8C">
      <w:pPr>
        <w:spacing w:after="161" w:line="360" w:lineRule="auto"/>
        <w:ind w:left="0" w:right="0" w:firstLine="0"/>
      </w:pPr>
      <w:r>
        <w:lastRenderedPageBreak/>
        <w:t>4. WAN és Internet kapcsolat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4.1 Iskolai router – Peremhálózat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4.2 Cisco 2950 összekötő </w:t>
      </w:r>
      <w:proofErr w:type="spellStart"/>
      <w:r>
        <w:t>switch</w:t>
      </w:r>
      <w:proofErr w:type="spellEnd"/>
      <w:r>
        <w:t xml:space="preserve"> – Telephelyek összekapcsolása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4.3 PAT konfiguráció – Internet elérés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4.4 Statikus NAT – Publikus szolgáltatások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4.5 Dinamikus NAT – Felhasználói kimenő forgalom</w:t>
      </w:r>
    </w:p>
    <w:p w:rsidR="00FE2A8C" w:rsidRDefault="00FE2A8C">
      <w:pPr>
        <w:spacing w:after="160" w:line="259" w:lineRule="auto"/>
        <w:ind w:left="0" w:right="0" w:firstLine="0"/>
        <w:jc w:val="left"/>
      </w:pPr>
      <w:r>
        <w:br w:type="page"/>
      </w:r>
    </w:p>
    <w:p w:rsidR="00FE2A8C" w:rsidRDefault="00FE2A8C" w:rsidP="00FE2A8C">
      <w:pPr>
        <w:spacing w:after="161" w:line="360" w:lineRule="auto"/>
        <w:ind w:left="0" w:right="0" w:firstLine="0"/>
      </w:pPr>
      <w:r>
        <w:lastRenderedPageBreak/>
        <w:t>5. VPN megvalósítások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5.1 Site-</w:t>
      </w:r>
      <w:proofErr w:type="spellStart"/>
      <w:r>
        <w:t>to</w:t>
      </w:r>
      <w:proofErr w:type="spellEnd"/>
      <w:r>
        <w:t>-Site VPN – Telephelyek között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5.2 </w:t>
      </w:r>
      <w:proofErr w:type="spellStart"/>
      <w:r>
        <w:t>Remote</w:t>
      </w:r>
      <w:proofErr w:type="spellEnd"/>
      <w:r>
        <w:t xml:space="preserve"> Access VPN – Adminisztrátorok számára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5.3 VPN koncentrátor elhelyezése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5.4 Titkosítási algoritmusok és tanúsítványok</w:t>
      </w:r>
    </w:p>
    <w:p w:rsidR="00FE2A8C" w:rsidRDefault="00FE2A8C">
      <w:pPr>
        <w:spacing w:after="160" w:line="259" w:lineRule="auto"/>
        <w:ind w:left="0" w:right="0" w:firstLine="0"/>
        <w:jc w:val="left"/>
      </w:pPr>
      <w:r>
        <w:br w:type="page"/>
      </w:r>
    </w:p>
    <w:p w:rsidR="00FE2A8C" w:rsidRDefault="00FE2A8C" w:rsidP="00FE2A8C">
      <w:pPr>
        <w:spacing w:after="161" w:line="360" w:lineRule="auto"/>
        <w:ind w:left="0" w:right="0" w:firstLine="0"/>
      </w:pPr>
      <w:r>
        <w:lastRenderedPageBreak/>
        <w:t>6. Biztonsági architektúra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6.1 Zónázási modell – DMZ, </w:t>
      </w:r>
      <w:proofErr w:type="spellStart"/>
      <w:r>
        <w:t>Inside</w:t>
      </w:r>
      <w:proofErr w:type="spellEnd"/>
      <w:r>
        <w:t xml:space="preserve">, </w:t>
      </w:r>
      <w:proofErr w:type="spellStart"/>
      <w:r>
        <w:t>Outside</w:t>
      </w:r>
      <w:proofErr w:type="spellEnd"/>
    </w:p>
    <w:p w:rsidR="00FE2A8C" w:rsidRDefault="00FE2A8C" w:rsidP="00FE2A8C">
      <w:pPr>
        <w:spacing w:after="161" w:line="360" w:lineRule="auto"/>
        <w:ind w:left="0" w:right="0" w:firstLine="0"/>
      </w:pPr>
      <w:r>
        <w:t>6.2 ASA tűzfal szabályok – VLAN 10-20 tiltás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6.3 Router-alapú biztonság – ACL-ek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6.4 Access-</w:t>
      </w:r>
      <w:proofErr w:type="spellStart"/>
      <w:r>
        <w:t>list</w:t>
      </w:r>
      <w:proofErr w:type="spellEnd"/>
      <w:r>
        <w:t xml:space="preserve"> mátrix – Forrás/cél/Port/Action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6.5 Port </w:t>
      </w:r>
      <w:proofErr w:type="spellStart"/>
      <w:r>
        <w:t>security</w:t>
      </w:r>
      <w:proofErr w:type="spellEnd"/>
      <w:r>
        <w:t xml:space="preserve"> és DHCP </w:t>
      </w:r>
      <w:proofErr w:type="spellStart"/>
      <w:r>
        <w:t>snooping</w:t>
      </w:r>
      <w:proofErr w:type="spellEnd"/>
    </w:p>
    <w:p w:rsidR="00FE2A8C" w:rsidRDefault="00FE2A8C" w:rsidP="00FE2A8C">
      <w:pPr>
        <w:spacing w:after="161" w:line="360" w:lineRule="auto"/>
        <w:ind w:left="0" w:right="0" w:firstLine="0"/>
      </w:pPr>
      <w:r>
        <w:t>6.6 Management biztonság – SSH, SNMPv3</w:t>
      </w:r>
    </w:p>
    <w:p w:rsidR="00FE2A8C" w:rsidRDefault="00FE2A8C">
      <w:pPr>
        <w:spacing w:after="160" w:line="259" w:lineRule="auto"/>
        <w:ind w:left="0" w:right="0" w:firstLine="0"/>
        <w:jc w:val="left"/>
      </w:pPr>
      <w:r>
        <w:br w:type="page"/>
      </w:r>
    </w:p>
    <w:p w:rsidR="00FE2A8C" w:rsidRDefault="00FE2A8C" w:rsidP="00FE2A8C">
      <w:pPr>
        <w:spacing w:after="161" w:line="360" w:lineRule="auto"/>
        <w:ind w:left="0" w:right="0" w:firstLine="0"/>
      </w:pPr>
      <w:r>
        <w:lastRenderedPageBreak/>
        <w:t>7. Windows szerver infrastruktúra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7.1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– </w:t>
      </w:r>
      <w:proofErr w:type="spellStart"/>
      <w:r>
        <w:t>Domain</w:t>
      </w:r>
      <w:proofErr w:type="spellEnd"/>
      <w:r>
        <w:t xml:space="preserve"> struktúra (pacex.hu)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7.2 OU hierarchia és Group Policy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7.3 DNS zóna konfiguráció – </w:t>
      </w:r>
      <w:proofErr w:type="spellStart"/>
      <w:r>
        <w:t>api</w:t>
      </w:r>
      <w:proofErr w:type="spellEnd"/>
      <w:r>
        <w:t xml:space="preserve">, </w:t>
      </w:r>
      <w:proofErr w:type="spellStart"/>
      <w:r>
        <w:t>private</w:t>
      </w:r>
      <w:proofErr w:type="spellEnd"/>
      <w:r>
        <w:t xml:space="preserve">, </w:t>
      </w:r>
      <w:proofErr w:type="spellStart"/>
      <w:r>
        <w:t>public</w:t>
      </w:r>
      <w:proofErr w:type="spellEnd"/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7.4 DHCP </w:t>
      </w:r>
      <w:proofErr w:type="spellStart"/>
      <w:r>
        <w:t>scope</w:t>
      </w:r>
      <w:proofErr w:type="spellEnd"/>
      <w:r>
        <w:t>-ok – Minden VLAN-hoz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7.5 SMB fájlmegosztás és DFS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7.6 Nyomtatómegosztás és Print Server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7.7 RADIUS/NPS telepítés és konfiguráció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7.8 WSUS – Automatizált szoftverfrissítés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7.9 Windows Server Backup – Automatizált mentés</w:t>
      </w:r>
    </w:p>
    <w:p w:rsidR="00FE2A8C" w:rsidRDefault="00FE2A8C">
      <w:pPr>
        <w:spacing w:after="160" w:line="259" w:lineRule="auto"/>
        <w:ind w:left="0" w:right="0" w:firstLine="0"/>
        <w:jc w:val="left"/>
      </w:pPr>
      <w:r>
        <w:br w:type="page"/>
      </w:r>
    </w:p>
    <w:p w:rsidR="00FE2A8C" w:rsidRDefault="00FE2A8C" w:rsidP="00FE2A8C">
      <w:pPr>
        <w:spacing w:after="161" w:line="360" w:lineRule="auto"/>
        <w:ind w:left="0" w:right="0" w:firstLine="0"/>
      </w:pPr>
      <w:r>
        <w:lastRenderedPageBreak/>
        <w:t>8. Linux szerver infrastruktúra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8.1 Telephely 2 – Fő szerverfarm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8.1.1 Apache2 –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 xml:space="preserve"> és </w:t>
      </w:r>
      <w:proofErr w:type="spellStart"/>
      <w:r>
        <w:t>reverse</w:t>
      </w:r>
      <w:proofErr w:type="spellEnd"/>
      <w:r>
        <w:t xml:space="preserve"> proxy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8.1.2 </w:t>
      </w:r>
      <w:proofErr w:type="spellStart"/>
      <w:r>
        <w:t>PostgreSQL</w:t>
      </w:r>
      <w:proofErr w:type="spellEnd"/>
      <w:r>
        <w:t xml:space="preserve"> – Master-</w:t>
      </w:r>
      <w:proofErr w:type="spellStart"/>
      <w:r>
        <w:t>master</w:t>
      </w:r>
      <w:proofErr w:type="spellEnd"/>
      <w:r>
        <w:t xml:space="preserve"> replikáció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8.1.3 CDN fájlszerver – NFS/</w:t>
      </w:r>
      <w:proofErr w:type="spellStart"/>
      <w:r>
        <w:t>GlusterFS</w:t>
      </w:r>
      <w:proofErr w:type="spellEnd"/>
    </w:p>
    <w:p w:rsidR="00FE2A8C" w:rsidRDefault="00FE2A8C" w:rsidP="00FE2A8C">
      <w:pPr>
        <w:spacing w:after="161" w:line="360" w:lineRule="auto"/>
        <w:ind w:left="0" w:right="0" w:firstLine="0"/>
      </w:pPr>
      <w:r>
        <w:t>8.2 Telephely 4 – IOT vezérlő szerver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8.2.1 LAMP </w:t>
      </w:r>
      <w:proofErr w:type="spellStart"/>
      <w:r>
        <w:t>stack</w:t>
      </w:r>
      <w:proofErr w:type="spellEnd"/>
      <w:r>
        <w:t xml:space="preserve"> telepítés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8.2.2 PHP alkalmazás – PIN kezelés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8.2.3 GPIO vezérlés – Relé modul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8.2.4 Adatbázis kapcsolat – Telephely 2 </w:t>
      </w:r>
      <w:proofErr w:type="spellStart"/>
      <w:r>
        <w:t>PostgreSQL</w:t>
      </w:r>
      <w:proofErr w:type="spellEnd"/>
    </w:p>
    <w:p w:rsidR="00FE2A8C" w:rsidRDefault="00FE2A8C" w:rsidP="00FE2A8C">
      <w:pPr>
        <w:spacing w:after="161" w:line="360" w:lineRule="auto"/>
        <w:ind w:left="0" w:right="0" w:firstLine="0"/>
      </w:pPr>
      <w:r>
        <w:t>8.3 Automatizálás és menedzsment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8.3.1 </w:t>
      </w:r>
      <w:proofErr w:type="spellStart"/>
      <w:r>
        <w:t>Ansible</w:t>
      </w:r>
      <w:proofErr w:type="spellEnd"/>
      <w:r>
        <w:t xml:space="preserve"> </w:t>
      </w:r>
      <w:proofErr w:type="spellStart"/>
      <w:r>
        <w:t>playbooks</w:t>
      </w:r>
      <w:proofErr w:type="spellEnd"/>
      <w:r>
        <w:t xml:space="preserve"> – Konfiguráció menedzsment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8.3.2 </w:t>
      </w:r>
      <w:proofErr w:type="spellStart"/>
      <w:r>
        <w:t>Cron</w:t>
      </w:r>
      <w:proofErr w:type="spellEnd"/>
      <w:r>
        <w:t xml:space="preserve"> feladatok – Backup és monitoring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8.3.3 Logrotáció és centralizált loggyűjtés</w:t>
      </w:r>
    </w:p>
    <w:p w:rsidR="00FE2A8C" w:rsidRDefault="00FE2A8C">
      <w:pPr>
        <w:spacing w:after="160" w:line="259" w:lineRule="auto"/>
        <w:ind w:left="0" w:right="0" w:firstLine="0"/>
        <w:jc w:val="left"/>
      </w:pPr>
      <w:r>
        <w:br w:type="page"/>
      </w:r>
    </w:p>
    <w:p w:rsidR="00FE2A8C" w:rsidRDefault="00FE2A8C" w:rsidP="00FE2A8C">
      <w:pPr>
        <w:spacing w:after="161" w:line="360" w:lineRule="auto"/>
        <w:ind w:left="0" w:right="0" w:firstLine="0"/>
      </w:pPr>
      <w:r>
        <w:lastRenderedPageBreak/>
        <w:t xml:space="preserve">9. </w:t>
      </w:r>
      <w:proofErr w:type="spellStart"/>
      <w:r>
        <w:t>Routing</w:t>
      </w:r>
      <w:proofErr w:type="spellEnd"/>
      <w:r>
        <w:t xml:space="preserve"> protokollok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9.1 Statikus </w:t>
      </w:r>
      <w:proofErr w:type="spellStart"/>
      <w:r>
        <w:t>routing</w:t>
      </w:r>
      <w:proofErr w:type="spellEnd"/>
      <w:r>
        <w:t xml:space="preserve"> – Kis telephelyek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9.2 OSPF területi felosztás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9.3 OSPF költség számítások és optimalizálás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9.4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redistribution</w:t>
      </w:r>
      <w:proofErr w:type="spellEnd"/>
      <w:r>
        <w:t xml:space="preserve"> – OSPF ↔ Statikus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9.5 </w:t>
      </w:r>
      <w:proofErr w:type="spellStart"/>
      <w:r>
        <w:t>Routing</w:t>
      </w:r>
      <w:proofErr w:type="spellEnd"/>
      <w:r>
        <w:t xml:space="preserve"> táblák összehasonlító táblázata</w:t>
      </w:r>
    </w:p>
    <w:p w:rsidR="00FE2A8C" w:rsidRDefault="00FE2A8C">
      <w:pPr>
        <w:spacing w:after="160" w:line="259" w:lineRule="auto"/>
        <w:ind w:left="0" w:right="0" w:firstLine="0"/>
        <w:jc w:val="left"/>
      </w:pPr>
      <w:r>
        <w:br w:type="page"/>
      </w:r>
    </w:p>
    <w:p w:rsidR="00FE2A8C" w:rsidRDefault="00FE2A8C" w:rsidP="00FE2A8C">
      <w:pPr>
        <w:spacing w:after="161" w:line="360" w:lineRule="auto"/>
        <w:ind w:left="0" w:right="0" w:firstLine="0"/>
      </w:pPr>
      <w:r>
        <w:lastRenderedPageBreak/>
        <w:t>10. Programozott konfiguráció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10.1 Python – </w:t>
      </w:r>
      <w:proofErr w:type="spellStart"/>
      <w:r>
        <w:t>Netmiko</w:t>
      </w:r>
      <w:proofErr w:type="spellEnd"/>
      <w:r>
        <w:t xml:space="preserve"> </w:t>
      </w:r>
      <w:proofErr w:type="spellStart"/>
      <w:r>
        <w:t>paramiko</w:t>
      </w:r>
      <w:proofErr w:type="spellEnd"/>
      <w:r>
        <w:t xml:space="preserve"> alapú eszközkezelés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10.2 Jinja2 </w:t>
      </w:r>
      <w:proofErr w:type="spellStart"/>
      <w:r>
        <w:t>template</w:t>
      </w:r>
      <w:proofErr w:type="spellEnd"/>
      <w:r>
        <w:t>-ek – Konfiguráció generálás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10.3 YAML adatstruktúrák – Eszközadatbázis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10.4 </w:t>
      </w:r>
      <w:proofErr w:type="spellStart"/>
      <w:r>
        <w:t>Git</w:t>
      </w:r>
      <w:proofErr w:type="spellEnd"/>
      <w:r>
        <w:t xml:space="preserve"> verziókezelés – Konfiguráció változások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10.5 CI/CD </w:t>
      </w:r>
      <w:proofErr w:type="spellStart"/>
      <w:r>
        <w:t>pipeline</w:t>
      </w:r>
      <w:proofErr w:type="spellEnd"/>
      <w:r>
        <w:t xml:space="preserve"> – Konfiguráció </w:t>
      </w:r>
      <w:proofErr w:type="spellStart"/>
      <w:r>
        <w:t>validálás</w:t>
      </w:r>
      <w:proofErr w:type="spellEnd"/>
    </w:p>
    <w:p w:rsidR="00FE2A8C" w:rsidRDefault="00FE2A8C">
      <w:pPr>
        <w:spacing w:after="160" w:line="259" w:lineRule="auto"/>
        <w:ind w:left="0" w:right="0" w:firstLine="0"/>
        <w:jc w:val="left"/>
      </w:pPr>
      <w:r>
        <w:br w:type="page"/>
      </w:r>
    </w:p>
    <w:p w:rsidR="00FE2A8C" w:rsidRDefault="00FE2A8C" w:rsidP="00FE2A8C">
      <w:pPr>
        <w:spacing w:after="161" w:line="360" w:lineRule="auto"/>
        <w:ind w:left="0" w:right="0" w:firstLine="0"/>
      </w:pPr>
      <w:r>
        <w:lastRenderedPageBreak/>
        <w:t>11. Monitoring és naplózás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11.1 SNMP alapú monitoring – PRTG/</w:t>
      </w:r>
      <w:proofErr w:type="spellStart"/>
      <w:r>
        <w:t>Zabbix</w:t>
      </w:r>
      <w:proofErr w:type="spellEnd"/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11.2 </w:t>
      </w:r>
      <w:proofErr w:type="spellStart"/>
      <w:r>
        <w:t>Syslog</w:t>
      </w:r>
      <w:proofErr w:type="spellEnd"/>
      <w:r>
        <w:t xml:space="preserve"> szerver konfiguráció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11.3 </w:t>
      </w:r>
      <w:proofErr w:type="spellStart"/>
      <w:r>
        <w:t>NetFlow</w:t>
      </w:r>
      <w:proofErr w:type="spellEnd"/>
      <w:r>
        <w:t>/IPFIX – Forgalomelemzés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11.4 riasztási küszöbértékek és </w:t>
      </w:r>
      <w:proofErr w:type="spellStart"/>
      <w:r>
        <w:t>eskaláció</w:t>
      </w:r>
      <w:proofErr w:type="spellEnd"/>
    </w:p>
    <w:p w:rsidR="00FE2A8C" w:rsidRDefault="00FE2A8C">
      <w:pPr>
        <w:spacing w:after="160" w:line="259" w:lineRule="auto"/>
        <w:ind w:left="0" w:right="0" w:firstLine="0"/>
        <w:jc w:val="left"/>
      </w:pPr>
      <w:r>
        <w:br w:type="page"/>
      </w:r>
    </w:p>
    <w:p w:rsidR="00FE2A8C" w:rsidRDefault="00FE2A8C" w:rsidP="00FE2A8C">
      <w:pPr>
        <w:spacing w:after="161" w:line="360" w:lineRule="auto"/>
        <w:ind w:left="0" w:right="0" w:firstLine="0"/>
      </w:pPr>
      <w:r>
        <w:lastRenderedPageBreak/>
        <w:t>12. Tesztelési dokumentáció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12.1 Teszttervek és metodológia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12.2 L2 redundancia teszt – Link </w:t>
      </w:r>
      <w:proofErr w:type="spellStart"/>
      <w:r>
        <w:t>failure</w:t>
      </w:r>
      <w:proofErr w:type="spellEnd"/>
      <w:r>
        <w:t xml:space="preserve"> szimuláció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12.3 L3 redundancia teszt – HSRP </w:t>
      </w:r>
      <w:proofErr w:type="spellStart"/>
      <w:r>
        <w:t>failover</w:t>
      </w:r>
      <w:proofErr w:type="spellEnd"/>
    </w:p>
    <w:p w:rsidR="00FE2A8C" w:rsidRDefault="00FE2A8C" w:rsidP="00FE2A8C">
      <w:pPr>
        <w:spacing w:after="161" w:line="360" w:lineRule="auto"/>
        <w:ind w:left="0" w:right="0" w:firstLine="0"/>
      </w:pPr>
      <w:r>
        <w:t>12.4 WAN kapcsolat teszt – OSPF konvergencia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12.5 VPN teszt – </w:t>
      </w:r>
      <w:proofErr w:type="spellStart"/>
      <w:r>
        <w:t>Tunnel</w:t>
      </w:r>
      <w:proofErr w:type="spellEnd"/>
      <w:r>
        <w:t xml:space="preserve"> establishment és </w:t>
      </w:r>
      <w:proofErr w:type="spellStart"/>
      <w:r>
        <w:t>throughput</w:t>
      </w:r>
      <w:proofErr w:type="spellEnd"/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12.6 Biztonsági teszt – Port </w:t>
      </w:r>
      <w:proofErr w:type="spellStart"/>
      <w:r>
        <w:t>scan</w:t>
      </w:r>
      <w:proofErr w:type="spellEnd"/>
      <w:r>
        <w:t xml:space="preserve"> és behatolási kísérlet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12.7 Tűzfal teszt – Szabályhatékonyság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12.8 Szerver szolgáltatások tesztje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12.9 IOT funkcionális teszt – PIN kód folyamat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12.10 Teljesítménytesztek – Benchmark eredmények</w:t>
      </w:r>
    </w:p>
    <w:p w:rsidR="00FE2A8C" w:rsidRDefault="00FE2A8C">
      <w:pPr>
        <w:spacing w:after="160" w:line="259" w:lineRule="auto"/>
        <w:ind w:left="0" w:right="0" w:firstLine="0"/>
        <w:jc w:val="left"/>
      </w:pPr>
      <w:r>
        <w:br w:type="page"/>
      </w:r>
    </w:p>
    <w:p w:rsidR="00FE2A8C" w:rsidRDefault="00FE2A8C" w:rsidP="00FE2A8C">
      <w:pPr>
        <w:spacing w:after="161" w:line="360" w:lineRule="auto"/>
        <w:ind w:left="0" w:right="0" w:firstLine="0"/>
      </w:pPr>
      <w:r>
        <w:lastRenderedPageBreak/>
        <w:t>13. Üzemeltetési dokumentáció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13.1 SLA paraméterek és RTO/RPO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13.2 </w:t>
      </w:r>
      <w:proofErr w:type="spellStart"/>
      <w:r>
        <w:t>Incident</w:t>
      </w:r>
      <w:proofErr w:type="spellEnd"/>
      <w:r>
        <w:t xml:space="preserve"> menedzsment folyamat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13.3 </w:t>
      </w:r>
      <w:proofErr w:type="spellStart"/>
      <w:r>
        <w:t>Change</w:t>
      </w:r>
      <w:proofErr w:type="spellEnd"/>
      <w:r>
        <w:t xml:space="preserve"> management eljárásrend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13.4 Backup és </w:t>
      </w:r>
      <w:proofErr w:type="spellStart"/>
      <w:r>
        <w:t>restore</w:t>
      </w:r>
      <w:proofErr w:type="spellEnd"/>
      <w:r>
        <w:t xml:space="preserve"> eljárások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13.5 Katasztrófa helyreállítási terv (DRP)</w:t>
      </w:r>
    </w:p>
    <w:p w:rsidR="00FE2A8C" w:rsidRDefault="00FE2A8C">
      <w:pPr>
        <w:spacing w:after="160" w:line="259" w:lineRule="auto"/>
        <w:ind w:left="0" w:right="0" w:firstLine="0"/>
        <w:jc w:val="left"/>
      </w:pPr>
      <w:r>
        <w:br w:type="page"/>
      </w:r>
    </w:p>
    <w:p w:rsidR="00FE2A8C" w:rsidRDefault="00FE2A8C" w:rsidP="00FE2A8C">
      <w:pPr>
        <w:spacing w:after="161" w:line="360" w:lineRule="auto"/>
        <w:ind w:left="0" w:right="0" w:firstLine="0"/>
      </w:pPr>
      <w:r>
        <w:lastRenderedPageBreak/>
        <w:t>14. Projektmenedzsment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14.1 Csapatszerkezet és felelősségi körök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14.2 Használt projektszervezési eszközök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14.3 </w:t>
      </w:r>
      <w:proofErr w:type="spellStart"/>
      <w:r>
        <w:t>Gantt</w:t>
      </w:r>
      <w:proofErr w:type="spellEnd"/>
      <w:r>
        <w:t xml:space="preserve"> diagram – Ütemezés és mérföldkövek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14.4 Kockázatkezelési mátrix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14.5 Kommunikációs terv</w:t>
      </w:r>
    </w:p>
    <w:p w:rsidR="00FE2A8C" w:rsidRDefault="00FE2A8C">
      <w:pPr>
        <w:spacing w:after="160" w:line="259" w:lineRule="auto"/>
        <w:ind w:left="0" w:right="0" w:firstLine="0"/>
        <w:jc w:val="left"/>
      </w:pPr>
      <w:r>
        <w:br w:type="page"/>
      </w:r>
    </w:p>
    <w:p w:rsidR="00FE2A8C" w:rsidRDefault="00FE2A8C" w:rsidP="00FE2A8C">
      <w:pPr>
        <w:spacing w:after="161" w:line="360" w:lineRule="auto"/>
        <w:ind w:left="0" w:right="0" w:firstLine="0"/>
      </w:pPr>
      <w:r>
        <w:lastRenderedPageBreak/>
        <w:t>15. Mellékletek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 xml:space="preserve">15.1 Teljes eszközlista – Gyártói modellek, </w:t>
      </w:r>
      <w:proofErr w:type="spellStart"/>
      <w:r>
        <w:t>firmware</w:t>
      </w:r>
      <w:proofErr w:type="spellEnd"/>
    </w:p>
    <w:p w:rsidR="00FE2A8C" w:rsidRDefault="00FE2A8C" w:rsidP="00FE2A8C">
      <w:pPr>
        <w:spacing w:after="161" w:line="360" w:lineRule="auto"/>
        <w:ind w:left="0" w:right="0" w:firstLine="0"/>
      </w:pPr>
      <w:r>
        <w:t>15.2 Kábelezési terv és patch panel felosztás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15.3 Teljesítményszámítások – Sávszélesség, RTT</w:t>
      </w:r>
    </w:p>
    <w:p w:rsidR="00FE2A8C" w:rsidRDefault="00FE2A8C" w:rsidP="00FE2A8C">
      <w:pPr>
        <w:spacing w:after="161" w:line="360" w:lineRule="auto"/>
        <w:ind w:left="0" w:right="0" w:firstLine="0"/>
      </w:pPr>
      <w:r>
        <w:t>15.4 Licensz igények és költségbecslés</w:t>
      </w:r>
    </w:p>
    <w:p w:rsidR="00FE2A8C" w:rsidRDefault="00FE2A8C" w:rsidP="00F1508A">
      <w:pPr>
        <w:spacing w:after="161" w:line="360" w:lineRule="auto"/>
        <w:ind w:left="0" w:right="0" w:firstLine="0"/>
      </w:pPr>
      <w:r>
        <w:t>15.5 Hivatkozott szabványok és ajánláso</w:t>
      </w:r>
      <w:bookmarkStart w:id="0" w:name="_GoBack"/>
      <w:bookmarkEnd w:id="0"/>
      <w:r>
        <w:t>k</w:t>
      </w:r>
    </w:p>
    <w:sectPr w:rsidR="00FE2A8C">
      <w:footerReference w:type="even" r:id="rId12"/>
      <w:footerReference w:type="default" r:id="rId13"/>
      <w:footerReference w:type="first" r:id="rId14"/>
      <w:pgSz w:w="11906" w:h="16838"/>
      <w:pgMar w:top="765" w:right="1362" w:bottom="1423" w:left="1416" w:header="708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4676" w:rsidRDefault="00F14676">
      <w:pPr>
        <w:spacing w:after="0" w:line="240" w:lineRule="auto"/>
      </w:pPr>
      <w:r>
        <w:separator/>
      </w:r>
    </w:p>
  </w:endnote>
  <w:endnote w:type="continuationSeparator" w:id="0">
    <w:p w:rsidR="00F14676" w:rsidRDefault="00F14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193A" w:rsidRDefault="00401613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:rsidR="00C7193A" w:rsidRDefault="00401613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193A" w:rsidRDefault="00401613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 w:rsidR="00F15E9B" w:rsidRPr="00F15E9B">
      <w:rPr>
        <w:rFonts w:ascii="Calibri" w:eastAsia="Calibri" w:hAnsi="Calibri" w:cs="Calibri"/>
        <w:noProof/>
        <w:sz w:val="22"/>
      </w:rPr>
      <w:t>3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:rsidR="00C7193A" w:rsidRDefault="00401613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193A" w:rsidRDefault="00401613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:rsidR="00C7193A" w:rsidRDefault="00401613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4676" w:rsidRDefault="00F14676">
      <w:pPr>
        <w:spacing w:after="0" w:line="240" w:lineRule="auto"/>
      </w:pPr>
      <w:r>
        <w:separator/>
      </w:r>
    </w:p>
  </w:footnote>
  <w:footnote w:type="continuationSeparator" w:id="0">
    <w:p w:rsidR="00F14676" w:rsidRDefault="00F146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B63F1"/>
    <w:multiLevelType w:val="hybridMultilevel"/>
    <w:tmpl w:val="E67E1E1E"/>
    <w:lvl w:ilvl="0" w:tplc="B59E0BBC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A45DC0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BC9CC0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C8067C">
      <w:start w:val="1"/>
      <w:numFmt w:val="bullet"/>
      <w:lvlRestart w:val="0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4CB582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2C1532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C2A924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CA91DA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3CA24A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41507F"/>
    <w:multiLevelType w:val="hybridMultilevel"/>
    <w:tmpl w:val="BD0869D8"/>
    <w:lvl w:ilvl="0" w:tplc="FE5EF7E0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FCF33C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88CD34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20F372">
      <w:start w:val="1"/>
      <w:numFmt w:val="bullet"/>
      <w:lvlRestart w:val="0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7CE382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5C7EF6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96A344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02CE6E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701CB6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522E3D"/>
    <w:multiLevelType w:val="hybridMultilevel"/>
    <w:tmpl w:val="48D69D98"/>
    <w:lvl w:ilvl="0" w:tplc="3A82E0E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849180">
      <w:start w:val="1"/>
      <w:numFmt w:val="bullet"/>
      <w:lvlRestart w:val="0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C828B4">
      <w:start w:val="1"/>
      <w:numFmt w:val="bullet"/>
      <w:lvlText w:val="▪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A20F26">
      <w:start w:val="1"/>
      <w:numFmt w:val="bullet"/>
      <w:lvlText w:val="•"/>
      <w:lvlJc w:val="left"/>
      <w:pPr>
        <w:ind w:left="2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D256E2">
      <w:start w:val="1"/>
      <w:numFmt w:val="bullet"/>
      <w:lvlText w:val="o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C80860">
      <w:start w:val="1"/>
      <w:numFmt w:val="bullet"/>
      <w:lvlText w:val="▪"/>
      <w:lvlJc w:val="left"/>
      <w:pPr>
        <w:ind w:left="3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066A92">
      <w:start w:val="1"/>
      <w:numFmt w:val="bullet"/>
      <w:lvlText w:val="•"/>
      <w:lvlJc w:val="left"/>
      <w:pPr>
        <w:ind w:left="4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2A9776">
      <w:start w:val="1"/>
      <w:numFmt w:val="bullet"/>
      <w:lvlText w:val="o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8A7EBC">
      <w:start w:val="1"/>
      <w:numFmt w:val="bullet"/>
      <w:lvlText w:val="▪"/>
      <w:lvlJc w:val="left"/>
      <w:pPr>
        <w:ind w:left="5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39106F8"/>
    <w:multiLevelType w:val="multilevel"/>
    <w:tmpl w:val="2AA8C0BA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2"/>
      <w:numFmt w:val="decimal"/>
      <w:lvlText w:val="%1.%2"/>
      <w:lvlJc w:val="left"/>
      <w:pPr>
        <w:ind w:left="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3F13BAD"/>
    <w:multiLevelType w:val="hybridMultilevel"/>
    <w:tmpl w:val="29308B7A"/>
    <w:lvl w:ilvl="0" w:tplc="31A2927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5213F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6C3BA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364A7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1A98B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9A823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44F26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945A0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C85EC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45F2A25"/>
    <w:multiLevelType w:val="multilevel"/>
    <w:tmpl w:val="30C085E2"/>
    <w:lvl w:ilvl="0">
      <w:start w:val="1"/>
      <w:numFmt w:val="decimal"/>
      <w:lvlText w:val="%1."/>
      <w:lvlJc w:val="left"/>
      <w:pPr>
        <w:ind w:left="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AEC75AF"/>
    <w:multiLevelType w:val="hybridMultilevel"/>
    <w:tmpl w:val="324AD2A2"/>
    <w:lvl w:ilvl="0" w:tplc="4B16E6A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FEA986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BA713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DA1E1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609A1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50AEC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A8941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A6945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0E11E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93A"/>
    <w:rsid w:val="00143AF0"/>
    <w:rsid w:val="00171D7C"/>
    <w:rsid w:val="00401613"/>
    <w:rsid w:val="006D45BA"/>
    <w:rsid w:val="00751652"/>
    <w:rsid w:val="007B71E6"/>
    <w:rsid w:val="008F0CDD"/>
    <w:rsid w:val="00C7193A"/>
    <w:rsid w:val="00EB6063"/>
    <w:rsid w:val="00F14676"/>
    <w:rsid w:val="00F1508A"/>
    <w:rsid w:val="00F15E9B"/>
    <w:rsid w:val="00FE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7D79D"/>
  <w15:docId w15:val="{8E7313A7-5CA9-4B6C-89D2-E93F05100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pPr>
      <w:spacing w:after="133" w:line="382" w:lineRule="auto"/>
      <w:ind w:left="10" w:right="5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Cmsor1">
    <w:name w:val="heading 1"/>
    <w:next w:val="Norml"/>
    <w:link w:val="Cmsor1Char"/>
    <w:uiPriority w:val="9"/>
    <w:unhideWhenUsed/>
    <w:qFormat/>
    <w:pPr>
      <w:keepNext/>
      <w:keepLines/>
      <w:spacing w:after="0"/>
      <w:ind w:right="57"/>
      <w:jc w:val="center"/>
      <w:outlineLvl w:val="0"/>
    </w:pPr>
    <w:rPr>
      <w:rFonts w:ascii="Calibri" w:eastAsia="Calibri" w:hAnsi="Calibri" w:cs="Calibri"/>
      <w:b/>
      <w:color w:val="C00000"/>
      <w:sz w:val="80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after="0"/>
      <w:outlineLvl w:val="1"/>
    </w:pPr>
    <w:rPr>
      <w:rFonts w:ascii="Times New Roman" w:eastAsia="Times New Roman" w:hAnsi="Times New Roman" w:cs="Times New Roman"/>
      <w:color w:val="000000"/>
      <w:sz w:val="32"/>
      <w:shd w:val="clear" w:color="auto" w:fill="FFFF00"/>
    </w:rPr>
  </w:style>
  <w:style w:type="paragraph" w:styleId="Cmsor3">
    <w:name w:val="heading 3"/>
    <w:next w:val="Norml"/>
    <w:link w:val="Cmsor3Char"/>
    <w:uiPriority w:val="9"/>
    <w:unhideWhenUsed/>
    <w:qFormat/>
    <w:pPr>
      <w:keepNext/>
      <w:keepLines/>
      <w:spacing w:after="0"/>
      <w:ind w:left="10" w:right="59" w:hanging="10"/>
      <w:jc w:val="center"/>
      <w:outlineLvl w:val="2"/>
    </w:pPr>
    <w:rPr>
      <w:rFonts w:ascii="Times New Roman" w:eastAsia="Times New Roman" w:hAnsi="Times New Roman" w:cs="Times New Roman"/>
      <w:color w:val="C00000"/>
      <w:sz w:val="32"/>
    </w:rPr>
  </w:style>
  <w:style w:type="paragraph" w:styleId="Cmsor4">
    <w:name w:val="heading 4"/>
    <w:next w:val="Norml"/>
    <w:link w:val="Cmsor4Char"/>
    <w:uiPriority w:val="9"/>
    <w:unhideWhenUsed/>
    <w:qFormat/>
    <w:pPr>
      <w:keepNext/>
      <w:keepLines/>
      <w:spacing w:after="0"/>
      <w:ind w:left="311" w:hanging="10"/>
      <w:jc w:val="center"/>
      <w:outlineLvl w:val="3"/>
    </w:pPr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paragraph" w:styleId="Cmsor5">
    <w:name w:val="heading 5"/>
    <w:next w:val="Norml"/>
    <w:link w:val="Cmsor5Char"/>
    <w:uiPriority w:val="9"/>
    <w:unhideWhenUsed/>
    <w:qFormat/>
    <w:pPr>
      <w:keepNext/>
      <w:keepLines/>
      <w:spacing w:after="0"/>
      <w:ind w:left="311" w:hanging="10"/>
      <w:jc w:val="center"/>
      <w:outlineLvl w:val="4"/>
    </w:pPr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link w:val="Cmsor2"/>
    <w:rPr>
      <w:rFonts w:ascii="Times New Roman" w:eastAsia="Times New Roman" w:hAnsi="Times New Roman" w:cs="Times New Roman"/>
      <w:color w:val="000000"/>
      <w:sz w:val="32"/>
      <w:shd w:val="clear" w:color="auto" w:fill="FFFF00"/>
    </w:rPr>
  </w:style>
  <w:style w:type="character" w:customStyle="1" w:styleId="Cmsor3Char">
    <w:name w:val="Címsor 3 Char"/>
    <w:link w:val="Cmsor3"/>
    <w:rPr>
      <w:rFonts w:ascii="Times New Roman" w:eastAsia="Times New Roman" w:hAnsi="Times New Roman" w:cs="Times New Roman"/>
      <w:color w:val="C00000"/>
      <w:sz w:val="32"/>
    </w:rPr>
  </w:style>
  <w:style w:type="character" w:customStyle="1" w:styleId="Cmsor4Char">
    <w:name w:val="Címsor 4 Char"/>
    <w:link w:val="Cmsor4"/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character" w:customStyle="1" w:styleId="Cmsor1Char">
    <w:name w:val="Címsor 1 Char"/>
    <w:link w:val="Cmsor1"/>
    <w:rPr>
      <w:rFonts w:ascii="Calibri" w:eastAsia="Calibri" w:hAnsi="Calibri" w:cs="Calibri"/>
      <w:b/>
      <w:color w:val="C00000"/>
      <w:sz w:val="80"/>
    </w:rPr>
  </w:style>
  <w:style w:type="character" w:customStyle="1" w:styleId="Cmsor5Char">
    <w:name w:val="Címsor 5 Char"/>
    <w:link w:val="Cmsor5"/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link w:val="CmChar"/>
    <w:uiPriority w:val="10"/>
    <w:qFormat/>
    <w:rsid w:val="00143AF0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color w:val="C00000"/>
      <w:spacing w:val="-10"/>
      <w:kern w:val="28"/>
      <w:sz w:val="80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43AF0"/>
    <w:rPr>
      <w:rFonts w:asciiTheme="majorHAnsi" w:eastAsiaTheme="majorEastAsia" w:hAnsiTheme="majorHAnsi" w:cstheme="majorBidi"/>
      <w:b/>
      <w:color w:val="C00000"/>
      <w:spacing w:val="-10"/>
      <w:kern w:val="28"/>
      <w:sz w:val="80"/>
      <w:szCs w:val="5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EB6063"/>
    <w:pPr>
      <w:spacing w:before="240"/>
      <w:ind w:right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12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C9F22-5CF6-487D-A552-CD0205A84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700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MSZC Kandó Kálmán Informatikai Technikum</Company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Bence</dc:creator>
  <cp:keywords/>
  <cp:lastModifiedBy>Katona Dominik</cp:lastModifiedBy>
  <cp:revision>2</cp:revision>
  <dcterms:created xsi:type="dcterms:W3CDTF">2026-02-25T09:48:00Z</dcterms:created>
  <dcterms:modified xsi:type="dcterms:W3CDTF">2026-02-25T09:48:00Z</dcterms:modified>
</cp:coreProperties>
</file>