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shd w:val="clear" w:color="auto" w:fill="EAEAEA"/>
        <w:tblCellMar>
          <w:left w:w="0" w:type="dxa"/>
          <w:right w:w="0" w:type="dxa"/>
        </w:tblCellMar>
        <w:tblLook w:val="04A0" w:firstRow="1" w:lastRow="0" w:firstColumn="1" w:lastColumn="0" w:noHBand="0" w:noVBand="1"/>
      </w:tblPr>
      <w:tblGrid>
        <w:gridCol w:w="9360"/>
      </w:tblGrid>
      <w:tr w:rsidR="0072242A" w14:paraId="49C2CDDC" w14:textId="77777777" w:rsidTr="0072242A">
        <w:tc>
          <w:tcPr>
            <w:tcW w:w="0" w:type="auto"/>
            <w:shd w:val="clear" w:color="auto" w:fill="EAEAEA"/>
            <w:vAlign w:val="center"/>
            <w:hideMark/>
          </w:tcPr>
          <w:tbl>
            <w:tblPr>
              <w:tblW w:w="0" w:type="auto"/>
              <w:jc w:val="center"/>
              <w:tblCellMar>
                <w:left w:w="0" w:type="dxa"/>
                <w:right w:w="0" w:type="dxa"/>
              </w:tblCellMar>
              <w:tblLook w:val="04A0" w:firstRow="1" w:lastRow="0" w:firstColumn="1" w:lastColumn="0" w:noHBand="0" w:noVBand="1"/>
            </w:tblPr>
            <w:tblGrid>
              <w:gridCol w:w="9360"/>
            </w:tblGrid>
            <w:tr w:rsidR="0072242A" w14:paraId="31E37DCC" w14:textId="77777777">
              <w:trPr>
                <w:jc w:val="center"/>
              </w:trPr>
              <w:tc>
                <w:tcPr>
                  <w:tcW w:w="9600" w:type="dxa"/>
                  <w:vAlign w:val="center"/>
                  <w:hideMark/>
                </w:tcPr>
                <w:tbl>
                  <w:tblPr>
                    <w:tblW w:w="5000" w:type="pct"/>
                    <w:jc w:val="center"/>
                    <w:tblCellMar>
                      <w:left w:w="0" w:type="dxa"/>
                      <w:right w:w="0" w:type="dxa"/>
                    </w:tblCellMar>
                    <w:tblLook w:val="04A0" w:firstRow="1" w:lastRow="0" w:firstColumn="1" w:lastColumn="0" w:noHBand="0" w:noVBand="1"/>
                  </w:tblPr>
                  <w:tblGrid>
                    <w:gridCol w:w="9360"/>
                  </w:tblGrid>
                  <w:tr w:rsidR="0072242A" w14:paraId="50F44A7C" w14:textId="77777777">
                    <w:trPr>
                      <w:jc w:val="center"/>
                    </w:trPr>
                    <w:tc>
                      <w:tcPr>
                        <w:tcW w:w="0" w:type="auto"/>
                        <w:vAlign w:val="center"/>
                        <w:hideMark/>
                      </w:tcPr>
                      <w:tbl>
                        <w:tblPr>
                          <w:tblW w:w="5000" w:type="pct"/>
                          <w:tblCellMar>
                            <w:left w:w="0" w:type="dxa"/>
                            <w:right w:w="0" w:type="dxa"/>
                          </w:tblCellMar>
                          <w:tblLook w:val="04A0" w:firstRow="1" w:lastRow="0" w:firstColumn="1" w:lastColumn="0" w:noHBand="0" w:noVBand="1"/>
                        </w:tblPr>
                        <w:tblGrid>
                          <w:gridCol w:w="9360"/>
                        </w:tblGrid>
                        <w:tr w:rsidR="0072242A" w14:paraId="7EA57024" w14:textId="77777777">
                          <w:tc>
                            <w:tcPr>
                              <w:tcW w:w="0" w:type="auto"/>
                              <w:tcMar>
                                <w:top w:w="300" w:type="dxa"/>
                                <w:left w:w="300" w:type="dxa"/>
                                <w:bottom w:w="150" w:type="dxa"/>
                                <w:right w:w="300" w:type="dxa"/>
                              </w:tcMar>
                              <w:vAlign w:val="center"/>
                              <w:hideMark/>
                            </w:tcPr>
                            <w:tbl>
                              <w:tblPr>
                                <w:tblW w:w="5000" w:type="pct"/>
                                <w:jc w:val="center"/>
                                <w:shd w:val="clear" w:color="auto" w:fill="0077C8"/>
                                <w:tblCellMar>
                                  <w:left w:w="0" w:type="dxa"/>
                                  <w:right w:w="0" w:type="dxa"/>
                                </w:tblCellMar>
                                <w:tblLook w:val="04A0" w:firstRow="1" w:lastRow="0" w:firstColumn="1" w:lastColumn="0" w:noHBand="0" w:noVBand="1"/>
                              </w:tblPr>
                              <w:tblGrid>
                                <w:gridCol w:w="8760"/>
                              </w:tblGrid>
                              <w:tr w:rsidR="0072242A" w14:paraId="58C074A5" w14:textId="77777777">
                                <w:trPr>
                                  <w:jc w:val="center"/>
                                </w:trPr>
                                <w:tc>
                                  <w:tcPr>
                                    <w:tcW w:w="0" w:type="auto"/>
                                    <w:shd w:val="clear" w:color="auto" w:fill="0077C8"/>
                                    <w:vAlign w:val="center"/>
                                    <w:hideMark/>
                                  </w:tcPr>
                                  <w:tbl>
                                    <w:tblPr>
                                      <w:tblW w:w="5000" w:type="pct"/>
                                      <w:shd w:val="clear" w:color="auto" w:fill="009CDE"/>
                                      <w:tblCellMar>
                                        <w:left w:w="0" w:type="dxa"/>
                                        <w:right w:w="0" w:type="dxa"/>
                                      </w:tblCellMar>
                                      <w:tblLook w:val="04A0" w:firstRow="1" w:lastRow="0" w:firstColumn="1" w:lastColumn="0" w:noHBand="0" w:noVBand="1"/>
                                    </w:tblPr>
                                    <w:tblGrid>
                                      <w:gridCol w:w="8760"/>
                                    </w:tblGrid>
                                    <w:tr w:rsidR="0072242A" w14:paraId="22E42B5D" w14:textId="77777777">
                                      <w:tc>
                                        <w:tcPr>
                                          <w:tcW w:w="0" w:type="auto"/>
                                          <w:shd w:val="clear" w:color="auto" w:fill="009CDE"/>
                                          <w:vAlign w:val="center"/>
                                          <w:hideMark/>
                                        </w:tcPr>
                                        <w:tbl>
                                          <w:tblPr>
                                            <w:tblW w:w="0" w:type="auto"/>
                                            <w:tblCellMar>
                                              <w:left w:w="0" w:type="dxa"/>
                                              <w:right w:w="0" w:type="dxa"/>
                                            </w:tblCellMar>
                                            <w:tblLook w:val="04A0" w:firstRow="1" w:lastRow="0" w:firstColumn="1" w:lastColumn="0" w:noHBand="0" w:noVBand="1"/>
                                          </w:tblPr>
                                          <w:tblGrid>
                                            <w:gridCol w:w="2280"/>
                                            <w:gridCol w:w="750"/>
                                          </w:tblGrid>
                                          <w:tr w:rsidR="0072242A" w14:paraId="27AF705C" w14:textId="77777777">
                                            <w:tc>
                                              <w:tcPr>
                                                <w:tcW w:w="0" w:type="auto"/>
                                                <w:shd w:val="clear" w:color="auto" w:fill="000000"/>
                                                <w:vAlign w:val="center"/>
                                                <w:hideMark/>
                                              </w:tcPr>
                                              <w:p w14:paraId="03B6141A" w14:textId="2E292D61" w:rsidR="0072242A" w:rsidRDefault="0072242A">
                                                <w:pPr>
                                                  <w:pStyle w:val="xmsonormal"/>
                                                  <w:spacing w:line="0" w:lineRule="auto"/>
                                                </w:pPr>
                                                <w:r>
                                                  <w:rPr>
                                                    <w:rFonts w:ascii="Arial" w:hAnsi="Arial" w:cs="Arial"/>
                                                    <w:noProof/>
                                                    <w:color w:val="000000"/>
                                                    <w:sz w:val="2"/>
                                                    <w:szCs w:val="2"/>
                                                  </w:rPr>
                                                  <w:drawing>
                                                    <wp:inline distT="0" distB="0" distL="0" distR="0" wp14:anchorId="346EDAED" wp14:editId="6A3C80E1">
                                                      <wp:extent cx="1447800" cy="476250"/>
                                                      <wp:effectExtent l="0" t="0" r="0" b="0"/>
                                                      <wp:docPr id="8" name="Picture 8" descr="College Board">
                                                        <a:hlinkClick xmlns:a="http://schemas.openxmlformats.org/drawingml/2006/main" r:id="rId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_x0000_i1026" descr="College Bo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0" cy="476250"/>
                                                              </a:xfrm>
                                                              <a:prstGeom prst="rect">
                                                                <a:avLst/>
                                                              </a:prstGeom>
                                                              <a:noFill/>
                                                              <a:ln>
                                                                <a:noFill/>
                                                              </a:ln>
                                                            </pic:spPr>
                                                          </pic:pic>
                                                        </a:graphicData>
                                                      </a:graphic>
                                                    </wp:inline>
                                                  </w:drawing>
                                                </w:r>
                                              </w:p>
                                            </w:tc>
                                            <w:tc>
                                              <w:tcPr>
                                                <w:tcW w:w="0" w:type="auto"/>
                                                <w:vAlign w:val="center"/>
                                                <w:hideMark/>
                                              </w:tcPr>
                                              <w:p w14:paraId="7B2DD0C8" w14:textId="08F5C2FA" w:rsidR="0072242A" w:rsidRDefault="0072242A">
                                                <w:pPr>
                                                  <w:pStyle w:val="xmsonormal"/>
                                                </w:pPr>
                                                <w:r>
                                                  <w:rPr>
                                                    <w:rFonts w:ascii="Arial" w:hAnsi="Arial" w:cs="Arial"/>
                                                    <w:noProof/>
                                                    <w:color w:val="000000"/>
                                                  </w:rPr>
                                                  <w:drawing>
                                                    <wp:inline distT="0" distB="0" distL="0" distR="0" wp14:anchorId="1BD198B5" wp14:editId="03BD1C5D">
                                                      <wp:extent cx="476250" cy="476250"/>
                                                      <wp:effectExtent l="0" t="0" r="0" b="0"/>
                                                      <wp:docPr id="7" name="Picture 7" descr="AP">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_x0000_i1027" descr="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bl>
                                        <w:p w14:paraId="10763BE3" w14:textId="77777777" w:rsidR="0072242A" w:rsidRDefault="0072242A">
                                          <w:pPr>
                                            <w:rPr>
                                              <w:rFonts w:eastAsia="Times New Roman"/>
                                              <w:sz w:val="20"/>
                                              <w:szCs w:val="20"/>
                                            </w:rPr>
                                          </w:pPr>
                                        </w:p>
                                      </w:tc>
                                    </w:tr>
                                  </w:tbl>
                                  <w:p w14:paraId="26605598" w14:textId="77777777" w:rsidR="0072242A" w:rsidRDefault="0072242A">
                                    <w:pPr>
                                      <w:rPr>
                                        <w:rFonts w:eastAsia="Times New Roman"/>
                                        <w:sz w:val="20"/>
                                        <w:szCs w:val="20"/>
                                      </w:rPr>
                                    </w:pPr>
                                  </w:p>
                                </w:tc>
                              </w:tr>
                              <w:tr w:rsidR="0072242A" w14:paraId="7823B33E" w14:textId="77777777">
                                <w:trPr>
                                  <w:jc w:val="center"/>
                                </w:trPr>
                                <w:tc>
                                  <w:tcPr>
                                    <w:tcW w:w="0" w:type="auto"/>
                                    <w:shd w:val="clear" w:color="auto" w:fill="0077C8"/>
                                    <w:vAlign w:val="center"/>
                                    <w:hideMark/>
                                  </w:tcPr>
                                  <w:tbl>
                                    <w:tblPr>
                                      <w:tblW w:w="5000" w:type="pct"/>
                                      <w:tblCellMar>
                                        <w:left w:w="0" w:type="dxa"/>
                                        <w:right w:w="0" w:type="dxa"/>
                                      </w:tblCellMar>
                                      <w:tblLook w:val="04A0" w:firstRow="1" w:lastRow="0" w:firstColumn="1" w:lastColumn="0" w:noHBand="0" w:noVBand="1"/>
                                    </w:tblPr>
                                    <w:tblGrid>
                                      <w:gridCol w:w="8760"/>
                                    </w:tblGrid>
                                    <w:tr w:rsidR="0072242A" w14:paraId="141898D6" w14:textId="77777777">
                                      <w:tc>
                                        <w:tcPr>
                                          <w:tcW w:w="0" w:type="auto"/>
                                          <w:vAlign w:val="center"/>
                                          <w:hideMark/>
                                        </w:tcPr>
                                        <w:tbl>
                                          <w:tblPr>
                                            <w:tblW w:w="0" w:type="auto"/>
                                            <w:jc w:val="center"/>
                                            <w:tblCellMar>
                                              <w:left w:w="0" w:type="dxa"/>
                                              <w:right w:w="0" w:type="dxa"/>
                                            </w:tblCellMar>
                                            <w:tblLook w:val="04A0" w:firstRow="1" w:lastRow="0" w:firstColumn="1" w:lastColumn="0" w:noHBand="0" w:noVBand="1"/>
                                          </w:tblPr>
                                          <w:tblGrid>
                                            <w:gridCol w:w="8754"/>
                                            <w:gridCol w:w="6"/>
                                          </w:tblGrid>
                                          <w:tr w:rsidR="0072242A" w14:paraId="7C67908C" w14:textId="77777777">
                                            <w:trPr>
                                              <w:jc w:val="center"/>
                                            </w:trPr>
                                            <w:tc>
                                              <w:tcPr>
                                                <w:tcW w:w="5000" w:type="pct"/>
                                                <w:hideMark/>
                                              </w:tcPr>
                                              <w:tbl>
                                                <w:tblPr>
                                                  <w:tblW w:w="5000" w:type="pct"/>
                                                  <w:jc w:val="center"/>
                                                  <w:tblCellMar>
                                                    <w:left w:w="0" w:type="dxa"/>
                                                    <w:right w:w="0" w:type="dxa"/>
                                                  </w:tblCellMar>
                                                  <w:tblLook w:val="04A0" w:firstRow="1" w:lastRow="0" w:firstColumn="1" w:lastColumn="0" w:noHBand="0" w:noVBand="1"/>
                                                </w:tblPr>
                                                <w:tblGrid>
                                                  <w:gridCol w:w="8754"/>
                                                </w:tblGrid>
                                                <w:tr w:rsidR="0072242A" w14:paraId="18BBEEE5" w14:textId="77777777">
                                                  <w:trPr>
                                                    <w:jc w:val="center"/>
                                                  </w:trPr>
                                                  <w:tc>
                                                    <w:tcPr>
                                                      <w:tcW w:w="0" w:type="auto"/>
                                                      <w:tcMar>
                                                        <w:top w:w="600" w:type="dxa"/>
                                                        <w:left w:w="300" w:type="dxa"/>
                                                        <w:bottom w:w="300" w:type="dxa"/>
                                                        <w:right w:w="300" w:type="dxa"/>
                                                      </w:tcMar>
                                                      <w:vAlign w:val="center"/>
                                                      <w:hideMark/>
                                                    </w:tcPr>
                                                    <w:tbl>
                                                      <w:tblPr>
                                                        <w:tblW w:w="5000" w:type="pct"/>
                                                        <w:jc w:val="center"/>
                                                        <w:tblCellMar>
                                                          <w:left w:w="0" w:type="dxa"/>
                                                          <w:right w:w="0" w:type="dxa"/>
                                                        </w:tblCellMar>
                                                        <w:tblLook w:val="04A0" w:firstRow="1" w:lastRow="0" w:firstColumn="1" w:lastColumn="0" w:noHBand="0" w:noVBand="1"/>
                                                      </w:tblPr>
                                                      <w:tblGrid>
                                                        <w:gridCol w:w="8154"/>
                                                      </w:tblGrid>
                                                      <w:tr w:rsidR="0072242A" w14:paraId="5DF4B339" w14:textId="77777777">
                                                        <w:trPr>
                                                          <w:jc w:val="center"/>
                                                        </w:trPr>
                                                        <w:tc>
                                                          <w:tcPr>
                                                            <w:tcW w:w="0" w:type="auto"/>
                                                            <w:tcMar>
                                                              <w:top w:w="0" w:type="dxa"/>
                                                              <w:left w:w="0" w:type="dxa"/>
                                                              <w:bottom w:w="180" w:type="dxa"/>
                                                              <w:right w:w="0" w:type="dxa"/>
                                                            </w:tcMar>
                                                            <w:vAlign w:val="center"/>
                                                            <w:hideMark/>
                                                          </w:tcPr>
                                                          <w:p w14:paraId="6A47C245" w14:textId="77777777" w:rsidR="0072242A" w:rsidRDefault="0072242A">
                                                            <w:pPr>
                                                              <w:pStyle w:val="Heading1"/>
                                                              <w:spacing w:before="0" w:beforeAutospacing="0" w:after="0" w:afterAutospacing="0" w:line="570" w:lineRule="atLeast"/>
                                                              <w:rPr>
                                                                <w:rFonts w:eastAsia="Times New Roman"/>
                                                              </w:rPr>
                                                            </w:pPr>
                                                            <w:r>
                                                              <w:rPr>
                                                                <w:rFonts w:eastAsia="Times New Roman"/>
                                                                <w:b w:val="0"/>
                                                                <w:bCs w:val="0"/>
                                                                <w:color w:val="FFFFFF"/>
                                                                <w:sz w:val="53"/>
                                                                <w:szCs w:val="53"/>
                                                              </w:rPr>
                                                              <w:t>Important Changes to the AP Student Datafile</w:t>
                                                            </w:r>
                                                          </w:p>
                                                        </w:tc>
                                                      </w:tr>
                                                    </w:tbl>
                                                    <w:p w14:paraId="0F8C699A" w14:textId="77777777" w:rsidR="0072242A" w:rsidRDefault="0072242A">
                                                      <w:pPr>
                                                        <w:jc w:val="center"/>
                                                        <w:rPr>
                                                          <w:rFonts w:eastAsia="Times New Roman"/>
                                                          <w:sz w:val="20"/>
                                                          <w:szCs w:val="20"/>
                                                        </w:rPr>
                                                      </w:pPr>
                                                    </w:p>
                                                  </w:tc>
                                                </w:tr>
                                              </w:tbl>
                                              <w:p w14:paraId="7CC898A3" w14:textId="77777777" w:rsidR="0072242A" w:rsidRDefault="0072242A">
                                                <w:pPr>
                                                  <w:jc w:val="center"/>
                                                  <w:rPr>
                                                    <w:rFonts w:eastAsia="Times New Roman"/>
                                                    <w:sz w:val="20"/>
                                                    <w:szCs w:val="20"/>
                                                  </w:rPr>
                                                </w:pPr>
                                              </w:p>
                                            </w:tc>
                                            <w:tc>
                                              <w:tcPr>
                                                <w:tcW w:w="5400" w:type="dxa"/>
                                                <w:hideMark/>
                                              </w:tcPr>
                                              <w:p w14:paraId="36949010" w14:textId="77777777" w:rsidR="0072242A" w:rsidRDefault="0072242A">
                                                <w:pPr>
                                                  <w:rPr>
                                                    <w:rFonts w:eastAsia="Times New Roman"/>
                                                    <w:sz w:val="20"/>
                                                    <w:szCs w:val="20"/>
                                                  </w:rPr>
                                                </w:pPr>
                                              </w:p>
                                            </w:tc>
                                          </w:tr>
                                        </w:tbl>
                                        <w:p w14:paraId="2C2149CA" w14:textId="77777777" w:rsidR="0072242A" w:rsidRDefault="0072242A">
                                          <w:pPr>
                                            <w:jc w:val="center"/>
                                            <w:rPr>
                                              <w:rFonts w:eastAsia="Times New Roman"/>
                                              <w:sz w:val="20"/>
                                              <w:szCs w:val="20"/>
                                            </w:rPr>
                                          </w:pPr>
                                        </w:p>
                                      </w:tc>
                                    </w:tr>
                                  </w:tbl>
                                  <w:p w14:paraId="0EAC040A" w14:textId="77777777" w:rsidR="0072242A" w:rsidRDefault="0072242A">
                                    <w:pPr>
                                      <w:rPr>
                                        <w:rFonts w:eastAsia="Times New Roman"/>
                                        <w:sz w:val="20"/>
                                        <w:szCs w:val="20"/>
                                      </w:rPr>
                                    </w:pPr>
                                  </w:p>
                                </w:tc>
                              </w:tr>
                            </w:tbl>
                            <w:p w14:paraId="0CA059E5" w14:textId="77777777" w:rsidR="0072242A" w:rsidRDefault="0072242A">
                              <w:pPr>
                                <w:jc w:val="center"/>
                                <w:rPr>
                                  <w:rFonts w:eastAsia="Times New Roman"/>
                                  <w:sz w:val="20"/>
                                  <w:szCs w:val="20"/>
                                </w:rPr>
                              </w:pPr>
                            </w:p>
                          </w:tc>
                        </w:tr>
                      </w:tbl>
                      <w:p w14:paraId="2BCC1FFF" w14:textId="77777777" w:rsidR="0072242A" w:rsidRDefault="0072242A">
                        <w:pPr>
                          <w:rPr>
                            <w:rFonts w:eastAsia="Times New Roman"/>
                            <w:sz w:val="20"/>
                            <w:szCs w:val="20"/>
                          </w:rPr>
                        </w:pPr>
                      </w:p>
                    </w:tc>
                  </w:tr>
                </w:tbl>
                <w:p w14:paraId="46DA5083" w14:textId="77777777" w:rsidR="0072242A" w:rsidRDefault="0072242A">
                  <w:pPr>
                    <w:pStyle w:val="xmsonormal"/>
                    <w:jc w:val="center"/>
                  </w:pPr>
                  <w:r>
                    <w:t> </w:t>
                  </w:r>
                </w:p>
                <w:tbl>
                  <w:tblPr>
                    <w:tblW w:w="5000" w:type="pct"/>
                    <w:jc w:val="center"/>
                    <w:tblCellMar>
                      <w:left w:w="0" w:type="dxa"/>
                      <w:right w:w="0" w:type="dxa"/>
                    </w:tblCellMar>
                    <w:tblLook w:val="04A0" w:firstRow="1" w:lastRow="0" w:firstColumn="1" w:lastColumn="0" w:noHBand="0" w:noVBand="1"/>
                  </w:tblPr>
                  <w:tblGrid>
                    <w:gridCol w:w="9360"/>
                  </w:tblGrid>
                  <w:tr w:rsidR="0072242A" w14:paraId="79987540" w14:textId="77777777">
                    <w:trPr>
                      <w:jc w:val="center"/>
                    </w:trPr>
                    <w:tc>
                      <w:tcPr>
                        <w:tcW w:w="0" w:type="auto"/>
                        <w:vAlign w:val="center"/>
                        <w:hideMark/>
                      </w:tcPr>
                      <w:tbl>
                        <w:tblPr>
                          <w:tblW w:w="5000" w:type="pct"/>
                          <w:tblCellMar>
                            <w:left w:w="0" w:type="dxa"/>
                            <w:right w:w="0" w:type="dxa"/>
                          </w:tblCellMar>
                          <w:tblLook w:val="04A0" w:firstRow="1" w:lastRow="0" w:firstColumn="1" w:lastColumn="0" w:noHBand="0" w:noVBand="1"/>
                        </w:tblPr>
                        <w:tblGrid>
                          <w:gridCol w:w="9360"/>
                        </w:tblGrid>
                        <w:tr w:rsidR="0072242A" w14:paraId="172B6DB5" w14:textId="77777777">
                          <w:tc>
                            <w:tcPr>
                              <w:tcW w:w="0" w:type="auto"/>
                              <w:tcMar>
                                <w:top w:w="150" w:type="dxa"/>
                                <w:left w:w="300" w:type="dxa"/>
                                <w:bottom w:w="150" w:type="dxa"/>
                                <w:right w:w="300" w:type="dxa"/>
                              </w:tcMar>
                              <w:vAlign w:val="center"/>
                              <w:hideMark/>
                            </w:tcPr>
                            <w:tbl>
                              <w:tblPr>
                                <w:tblW w:w="5000" w:type="pct"/>
                                <w:jc w:val="center"/>
                                <w:shd w:val="clear" w:color="auto" w:fill="FFFFFF"/>
                                <w:tblCellMar>
                                  <w:left w:w="0" w:type="dxa"/>
                                  <w:right w:w="0" w:type="dxa"/>
                                </w:tblCellMar>
                                <w:tblLook w:val="04A0" w:firstRow="1" w:lastRow="0" w:firstColumn="1" w:lastColumn="0" w:noHBand="0" w:noVBand="1"/>
                              </w:tblPr>
                              <w:tblGrid>
                                <w:gridCol w:w="8760"/>
                              </w:tblGrid>
                              <w:tr w:rsidR="0072242A" w14:paraId="1F04CFAE" w14:textId="77777777">
                                <w:trPr>
                                  <w:jc w:val="center"/>
                                </w:trPr>
                                <w:tc>
                                  <w:tcPr>
                                    <w:tcW w:w="0" w:type="auto"/>
                                    <w:shd w:val="clear" w:color="auto" w:fill="FFFFFF"/>
                                    <w:tcMar>
                                      <w:top w:w="300" w:type="dxa"/>
                                      <w:left w:w="300" w:type="dxa"/>
                                      <w:bottom w:w="300" w:type="dxa"/>
                                      <w:right w:w="300" w:type="dxa"/>
                                    </w:tcMar>
                                    <w:vAlign w:val="center"/>
                                    <w:hideMark/>
                                  </w:tcPr>
                                  <w:tbl>
                                    <w:tblPr>
                                      <w:tblW w:w="5000" w:type="pct"/>
                                      <w:jc w:val="center"/>
                                      <w:tblCellMar>
                                        <w:left w:w="0" w:type="dxa"/>
                                        <w:right w:w="0" w:type="dxa"/>
                                      </w:tblCellMar>
                                      <w:tblLook w:val="04A0" w:firstRow="1" w:lastRow="0" w:firstColumn="1" w:lastColumn="0" w:noHBand="0" w:noVBand="1"/>
                                    </w:tblPr>
                                    <w:tblGrid>
                                      <w:gridCol w:w="8160"/>
                                    </w:tblGrid>
                                    <w:tr w:rsidR="0072242A" w14:paraId="45F294A7" w14:textId="77777777">
                                      <w:trPr>
                                        <w:jc w:val="center"/>
                                      </w:trPr>
                                      <w:tc>
                                        <w:tcPr>
                                          <w:tcW w:w="0" w:type="auto"/>
                                          <w:tcMar>
                                            <w:top w:w="0" w:type="dxa"/>
                                            <w:left w:w="0" w:type="dxa"/>
                                            <w:bottom w:w="300" w:type="dxa"/>
                                            <w:right w:w="0" w:type="dxa"/>
                                          </w:tcMar>
                                          <w:vAlign w:val="center"/>
                                          <w:hideMark/>
                                        </w:tcPr>
                                        <w:p w14:paraId="404F86C9" w14:textId="77777777" w:rsidR="0072242A" w:rsidRDefault="0072242A">
                                          <w:pPr>
                                            <w:pStyle w:val="NormalWeb"/>
                                            <w:spacing w:line="300" w:lineRule="atLeast"/>
                                          </w:pPr>
                                          <w:r>
                                            <w:rPr>
                                              <w:color w:val="000000"/>
                                            </w:rPr>
                                            <w:t>Dear AP Educator,</w:t>
                                          </w:r>
                                          <w:r>
                                            <w:rPr>
                                              <w:color w:val="000000"/>
                                            </w:rPr>
                                            <w:br/>
                                          </w:r>
                                          <w:r>
                                            <w:rPr>
                                              <w:color w:val="000000"/>
                                            </w:rPr>
                                            <w:br/>
                                            <w:t xml:space="preserve">We want to make you aware of some upcoming changes to your </w:t>
                                          </w:r>
                                          <w:hyperlink r:id="rId8" w:tgtFrame="_blank" w:history="1">
                                            <w:r>
                                              <w:rPr>
                                                <w:rStyle w:val="Hyperlink"/>
                                                <w:color w:val="009CDE"/>
                                                <w:u w:val="single"/>
                                              </w:rPr>
                                              <w:t>AP® student datafile</w:t>
                                            </w:r>
                                          </w:hyperlink>
                                          <w:r>
                                            <w:rPr>
                                              <w:color w:val="000000"/>
                                            </w:rPr>
                                            <w:t xml:space="preserve">, the downloadable comma separated values (CSV) file containing all your students' data for a specific administration, available on </w:t>
                                          </w:r>
                                          <w:hyperlink r:id="rId9" w:tgtFrame="_blank" w:history="1">
                                            <w:r>
                                              <w:rPr>
                                                <w:rStyle w:val="Hyperlink"/>
                                                <w:color w:val="009CDE"/>
                                                <w:u w:val="single"/>
                                              </w:rPr>
                                              <w:t>AP Score Reports for Educators</w:t>
                                            </w:r>
                                          </w:hyperlink>
                                          <w:r>
                                            <w:rPr>
                                              <w:color w:val="000000"/>
                                            </w:rPr>
                                            <w:t xml:space="preserve">. Download the new </w:t>
                                          </w:r>
                                          <w:hyperlink r:id="rId10" w:tgtFrame="_blank" w:history="1">
                                            <w:r>
                                              <w:rPr>
                                                <w:rStyle w:val="Hyperlink"/>
                                                <w:color w:val="009CDE"/>
                                                <w:u w:val="single"/>
                                              </w:rPr>
                                              <w:t>2020 student datafile layout</w:t>
                                            </w:r>
                                          </w:hyperlink>
                                          <w:r>
                                            <w:rPr>
                                              <w:color w:val="000000"/>
                                            </w:rPr>
                                            <w:t xml:space="preserve"> (.pdf/208 KB), and visit this </w:t>
                                          </w:r>
                                          <w:hyperlink r:id="rId11" w:tgtFrame="_blank" w:history="1">
                                            <w:r>
                                              <w:rPr>
                                                <w:rStyle w:val="Hyperlink"/>
                                                <w:color w:val="009CDE"/>
                                                <w:u w:val="single"/>
                                              </w:rPr>
                                              <w:t>webpage</w:t>
                                            </w:r>
                                          </w:hyperlink>
                                          <w:r>
                                            <w:rPr>
                                              <w:color w:val="000000"/>
                                            </w:rPr>
                                            <w:t xml:space="preserve"> to read the details about the following changes that will take effect beginning in July 2020:</w:t>
                                          </w:r>
                                        </w:p>
                                      </w:tc>
                                    </w:tr>
                                    <w:tr w:rsidR="0072242A" w14:paraId="45E2525D" w14:textId="77777777">
                                      <w:trPr>
                                        <w:jc w:val="center"/>
                                      </w:trPr>
                                      <w:tc>
                                        <w:tcPr>
                                          <w:tcW w:w="0" w:type="auto"/>
                                          <w:vAlign w:val="center"/>
                                          <w:hideMark/>
                                        </w:tcPr>
                                        <w:tbl>
                                          <w:tblPr>
                                            <w:tblW w:w="5000" w:type="pct"/>
                                            <w:tblCellMar>
                                              <w:left w:w="0" w:type="dxa"/>
                                              <w:right w:w="0" w:type="dxa"/>
                                            </w:tblCellMar>
                                            <w:tblLook w:val="04A0" w:firstRow="1" w:lastRow="0" w:firstColumn="1" w:lastColumn="0" w:noHBand="0" w:noVBand="1"/>
                                          </w:tblPr>
                                          <w:tblGrid>
                                            <w:gridCol w:w="203"/>
                                            <w:gridCol w:w="7957"/>
                                          </w:tblGrid>
                                          <w:tr w:rsidR="0072242A" w14:paraId="7C2A3C9F" w14:textId="77777777">
                                            <w:tc>
                                              <w:tcPr>
                                                <w:tcW w:w="0" w:type="auto"/>
                                                <w:hideMark/>
                                              </w:tcPr>
                                              <w:p w14:paraId="063D9706" w14:textId="77777777" w:rsidR="0072242A" w:rsidRDefault="0072242A">
                                                <w:pPr>
                                                  <w:pStyle w:val="xmsonormal"/>
                                                  <w:spacing w:line="300" w:lineRule="atLeast"/>
                                                </w:pPr>
                                                <w:r>
                                                  <w:rPr>
                                                    <w:rFonts w:ascii="Roboto" w:hAnsi="Roboto"/>
                                                    <w:color w:val="000000"/>
                                                    <w:sz w:val="24"/>
                                                    <w:szCs w:val="24"/>
                                                  </w:rPr>
                                                  <w:t>1.</w:t>
                                                </w:r>
                                              </w:p>
                                            </w:tc>
                                            <w:tc>
                                              <w:tcPr>
                                                <w:tcW w:w="0" w:type="auto"/>
                                                <w:tcMar>
                                                  <w:top w:w="0" w:type="dxa"/>
                                                  <w:left w:w="150" w:type="dxa"/>
                                                  <w:bottom w:w="240" w:type="dxa"/>
                                                  <w:right w:w="210" w:type="dxa"/>
                                                </w:tcMar>
                                                <w:hideMark/>
                                              </w:tcPr>
                                              <w:p w14:paraId="03D7782E" w14:textId="77777777" w:rsidR="0072242A" w:rsidRDefault="0072242A">
                                                <w:pPr>
                                                  <w:pStyle w:val="NormalWeb"/>
                                                  <w:spacing w:line="300" w:lineRule="atLeast"/>
                                                </w:pPr>
                                                <w:r>
                                                  <w:rPr>
                                                    <w:color w:val="000000"/>
                                                  </w:rPr>
                                                  <w:t>Header row label changes</w:t>
                                                </w:r>
                                              </w:p>
                                            </w:tc>
                                          </w:tr>
                                          <w:tr w:rsidR="0072242A" w14:paraId="53B1AE45" w14:textId="77777777">
                                            <w:tc>
                                              <w:tcPr>
                                                <w:tcW w:w="0" w:type="auto"/>
                                                <w:hideMark/>
                                              </w:tcPr>
                                              <w:p w14:paraId="7B649DA3" w14:textId="77777777" w:rsidR="0072242A" w:rsidRDefault="0072242A">
                                                <w:pPr>
                                                  <w:pStyle w:val="xmsonormal"/>
                                                  <w:spacing w:line="300" w:lineRule="atLeast"/>
                                                </w:pPr>
                                                <w:r>
                                                  <w:rPr>
                                                    <w:rFonts w:ascii="Roboto" w:hAnsi="Roboto"/>
                                                    <w:color w:val="000000"/>
                                                    <w:sz w:val="24"/>
                                                    <w:szCs w:val="24"/>
                                                  </w:rPr>
                                                  <w:t>2.</w:t>
                                                </w:r>
                                              </w:p>
                                            </w:tc>
                                            <w:tc>
                                              <w:tcPr>
                                                <w:tcW w:w="0" w:type="auto"/>
                                                <w:tcMar>
                                                  <w:top w:w="0" w:type="dxa"/>
                                                  <w:left w:w="150" w:type="dxa"/>
                                                  <w:bottom w:w="240" w:type="dxa"/>
                                                  <w:right w:w="210" w:type="dxa"/>
                                                </w:tcMar>
                                                <w:hideMark/>
                                              </w:tcPr>
                                              <w:p w14:paraId="5E007C69" w14:textId="77777777" w:rsidR="0072242A" w:rsidRDefault="0072242A">
                                                <w:pPr>
                                                  <w:pStyle w:val="NormalWeb"/>
                                                  <w:spacing w:line="300" w:lineRule="atLeast"/>
                                                </w:pPr>
                                                <w:r>
                                                  <w:rPr>
                                                    <w:color w:val="000000"/>
                                                  </w:rPr>
                                                  <w:t>Maximum-length changes for student first name, last name, and address fields</w:t>
                                                </w:r>
                                              </w:p>
                                            </w:tc>
                                          </w:tr>
                                          <w:tr w:rsidR="0072242A" w14:paraId="2EC9A6C7" w14:textId="77777777">
                                            <w:tc>
                                              <w:tcPr>
                                                <w:tcW w:w="0" w:type="auto"/>
                                                <w:hideMark/>
                                              </w:tcPr>
                                              <w:p w14:paraId="62777D02" w14:textId="77777777" w:rsidR="0072242A" w:rsidRDefault="0072242A">
                                                <w:pPr>
                                                  <w:pStyle w:val="xmsonormal"/>
                                                  <w:spacing w:line="300" w:lineRule="atLeast"/>
                                                </w:pPr>
                                                <w:r>
                                                  <w:rPr>
                                                    <w:rFonts w:ascii="Roboto" w:hAnsi="Roboto"/>
                                                    <w:color w:val="000000"/>
                                                    <w:sz w:val="24"/>
                                                    <w:szCs w:val="24"/>
                                                  </w:rPr>
                                                  <w:t>3.</w:t>
                                                </w:r>
                                              </w:p>
                                            </w:tc>
                                            <w:tc>
                                              <w:tcPr>
                                                <w:tcW w:w="0" w:type="auto"/>
                                                <w:tcMar>
                                                  <w:top w:w="0" w:type="dxa"/>
                                                  <w:left w:w="150" w:type="dxa"/>
                                                  <w:bottom w:w="240" w:type="dxa"/>
                                                  <w:right w:w="210" w:type="dxa"/>
                                                </w:tcMar>
                                                <w:hideMark/>
                                              </w:tcPr>
                                              <w:p w14:paraId="1D039DCE" w14:textId="77777777" w:rsidR="0072242A" w:rsidRDefault="0072242A">
                                                <w:pPr>
                                                  <w:pStyle w:val="NormalWeb"/>
                                                  <w:spacing w:line="300" w:lineRule="atLeast"/>
                                                </w:pPr>
                                                <w:r>
                                                  <w:rPr>
                                                    <w:color w:val="000000"/>
                                                  </w:rPr>
                                                  <w:t>Discontinuation of the reporting of Student Search Indicator</w:t>
                                                </w:r>
                                              </w:p>
                                            </w:tc>
                                          </w:tr>
                                          <w:tr w:rsidR="0072242A" w14:paraId="7CFFB32F" w14:textId="77777777">
                                            <w:tc>
                                              <w:tcPr>
                                                <w:tcW w:w="0" w:type="auto"/>
                                                <w:hideMark/>
                                              </w:tcPr>
                                              <w:p w14:paraId="090FE9F3" w14:textId="77777777" w:rsidR="0072242A" w:rsidRDefault="0072242A">
                                                <w:pPr>
                                                  <w:pStyle w:val="xmsonormal"/>
                                                  <w:spacing w:line="300" w:lineRule="atLeast"/>
                                                </w:pPr>
                                                <w:r>
                                                  <w:rPr>
                                                    <w:rFonts w:ascii="Roboto" w:hAnsi="Roboto"/>
                                                    <w:color w:val="000000"/>
                                                    <w:sz w:val="24"/>
                                                    <w:szCs w:val="24"/>
                                                  </w:rPr>
                                                  <w:t>4.</w:t>
                                                </w:r>
                                              </w:p>
                                            </w:tc>
                                            <w:tc>
                                              <w:tcPr>
                                                <w:tcW w:w="0" w:type="auto"/>
                                                <w:tcMar>
                                                  <w:top w:w="0" w:type="dxa"/>
                                                  <w:left w:w="150" w:type="dxa"/>
                                                  <w:bottom w:w="240" w:type="dxa"/>
                                                  <w:right w:w="210" w:type="dxa"/>
                                                </w:tcMar>
                                                <w:hideMark/>
                                              </w:tcPr>
                                              <w:p w14:paraId="428ED7F5" w14:textId="77777777" w:rsidR="0072242A" w:rsidRDefault="0072242A">
                                                <w:pPr>
                                                  <w:pStyle w:val="NormalWeb"/>
                                                  <w:spacing w:line="300" w:lineRule="atLeast"/>
                                                </w:pPr>
                                                <w:r>
                                                  <w:rPr>
                                                    <w:color w:val="000000"/>
                                                  </w:rPr>
                                                  <w:t>Blank class section code fields for the 2020 administration</w:t>
                                                </w:r>
                                              </w:p>
                                            </w:tc>
                                          </w:tr>
                                          <w:tr w:rsidR="0072242A" w14:paraId="0BAB0AC5" w14:textId="77777777">
                                            <w:tc>
                                              <w:tcPr>
                                                <w:tcW w:w="0" w:type="auto"/>
                                                <w:hideMark/>
                                              </w:tcPr>
                                              <w:p w14:paraId="788A0277" w14:textId="77777777" w:rsidR="0072242A" w:rsidRDefault="0072242A">
                                                <w:pPr>
                                                  <w:pStyle w:val="xmsonormal"/>
                                                  <w:spacing w:line="300" w:lineRule="atLeast"/>
                                                </w:pPr>
                                                <w:r>
                                                  <w:rPr>
                                                    <w:rFonts w:ascii="Roboto" w:hAnsi="Roboto"/>
                                                    <w:color w:val="000000"/>
                                                    <w:sz w:val="24"/>
                                                    <w:szCs w:val="24"/>
                                                  </w:rPr>
                                                  <w:t>5.</w:t>
                                                </w:r>
                                              </w:p>
                                            </w:tc>
                                            <w:tc>
                                              <w:tcPr>
                                                <w:tcW w:w="0" w:type="auto"/>
                                                <w:tcMar>
                                                  <w:top w:w="0" w:type="dxa"/>
                                                  <w:left w:w="150" w:type="dxa"/>
                                                  <w:bottom w:w="240" w:type="dxa"/>
                                                  <w:right w:w="210" w:type="dxa"/>
                                                </w:tcMar>
                                                <w:hideMark/>
                                              </w:tcPr>
                                              <w:p w14:paraId="618D7AC0" w14:textId="77777777" w:rsidR="0072242A" w:rsidRDefault="0072242A">
                                                <w:pPr>
                                                  <w:pStyle w:val="NormalWeb"/>
                                                  <w:spacing w:line="300" w:lineRule="atLeast"/>
                                                </w:pPr>
                                                <w:r>
                                                  <w:rPr>
                                                    <w:color w:val="000000"/>
                                                  </w:rPr>
                                                  <w:t>Exam name updates</w:t>
                                                </w:r>
                                              </w:p>
                                            </w:tc>
                                          </w:tr>
                                          <w:tr w:rsidR="0072242A" w14:paraId="24E02FAE" w14:textId="77777777">
                                            <w:tc>
                                              <w:tcPr>
                                                <w:tcW w:w="0" w:type="auto"/>
                                                <w:hideMark/>
                                              </w:tcPr>
                                              <w:p w14:paraId="3BC8D413" w14:textId="77777777" w:rsidR="0072242A" w:rsidRDefault="0072242A">
                                                <w:pPr>
                                                  <w:pStyle w:val="xmsonormal"/>
                                                  <w:spacing w:line="300" w:lineRule="atLeast"/>
                                                </w:pPr>
                                                <w:r>
                                                  <w:rPr>
                                                    <w:rFonts w:ascii="Roboto" w:hAnsi="Roboto"/>
                                                    <w:color w:val="000000"/>
                                                    <w:sz w:val="24"/>
                                                    <w:szCs w:val="24"/>
                                                  </w:rPr>
                                                  <w:t>6.</w:t>
                                                </w:r>
                                              </w:p>
                                            </w:tc>
                                            <w:tc>
                                              <w:tcPr>
                                                <w:tcW w:w="0" w:type="auto"/>
                                                <w:tcMar>
                                                  <w:top w:w="0" w:type="dxa"/>
                                                  <w:left w:w="150" w:type="dxa"/>
                                                  <w:bottom w:w="240" w:type="dxa"/>
                                                  <w:right w:w="210" w:type="dxa"/>
                                                </w:tcMar>
                                                <w:hideMark/>
                                              </w:tcPr>
                                              <w:p w14:paraId="227CB2B3" w14:textId="77777777" w:rsidR="0072242A" w:rsidRDefault="0072242A">
                                                <w:pPr>
                                                  <w:pStyle w:val="NormalWeb"/>
                                                  <w:spacing w:line="300" w:lineRule="atLeast"/>
                                                </w:pPr>
                                                <w:r>
                                                  <w:rPr>
                                                    <w:color w:val="000000"/>
                                                  </w:rPr>
                                                  <w:t>AP number/AP ID can now be alphanumeric</w:t>
                                                </w:r>
                                              </w:p>
                                            </w:tc>
                                          </w:tr>
                                        </w:tbl>
                                        <w:p w14:paraId="4791F7F5" w14:textId="77777777" w:rsidR="0072242A" w:rsidRDefault="0072242A">
                                          <w:pPr>
                                            <w:rPr>
                                              <w:rFonts w:eastAsia="Times New Roman"/>
                                              <w:sz w:val="20"/>
                                              <w:szCs w:val="20"/>
                                            </w:rPr>
                                          </w:pPr>
                                        </w:p>
                                      </w:tc>
                                    </w:tr>
                                    <w:tr w:rsidR="0072242A" w14:paraId="22415325" w14:textId="77777777">
                                      <w:trPr>
                                        <w:jc w:val="center"/>
                                      </w:trPr>
                                      <w:tc>
                                        <w:tcPr>
                                          <w:tcW w:w="0" w:type="auto"/>
                                          <w:tcMar>
                                            <w:top w:w="0" w:type="dxa"/>
                                            <w:left w:w="0" w:type="dxa"/>
                                            <w:bottom w:w="300" w:type="dxa"/>
                                            <w:right w:w="0" w:type="dxa"/>
                                          </w:tcMar>
                                          <w:vAlign w:val="center"/>
                                          <w:hideMark/>
                                        </w:tcPr>
                                        <w:tbl>
                                          <w:tblPr>
                                            <w:tblW w:w="0" w:type="auto"/>
                                            <w:jc w:val="center"/>
                                            <w:shd w:val="clear" w:color="auto" w:fill="FEDB00"/>
                                            <w:tblCellMar>
                                              <w:left w:w="0" w:type="dxa"/>
                                              <w:right w:w="0" w:type="dxa"/>
                                            </w:tblCellMar>
                                            <w:tblLook w:val="04A0" w:firstRow="1" w:lastRow="0" w:firstColumn="1" w:lastColumn="0" w:noHBand="0" w:noVBand="1"/>
                                          </w:tblPr>
                                          <w:tblGrid>
                                            <w:gridCol w:w="1710"/>
                                          </w:tblGrid>
                                          <w:tr w:rsidR="0072242A" w14:paraId="0E968DF5" w14:textId="77777777">
                                            <w:trPr>
                                              <w:jc w:val="center"/>
                                            </w:trPr>
                                            <w:tc>
                                              <w:tcPr>
                                                <w:tcW w:w="0" w:type="auto"/>
                                                <w:shd w:val="clear" w:color="auto" w:fill="FEDB00"/>
                                                <w:vAlign w:val="center"/>
                                                <w:hideMark/>
                                              </w:tcPr>
                                              <w:p w14:paraId="167E83E4" w14:textId="77777777" w:rsidR="0072242A" w:rsidRDefault="0072242A">
                                                <w:pPr>
                                                  <w:pStyle w:val="xmsonormal"/>
                                                  <w:jc w:val="center"/>
                                                </w:pPr>
                                                <w:hyperlink r:id="rId12" w:tgtFrame="_blank" w:history="1">
                                                  <w:r>
                                                    <w:rPr>
                                                      <w:rStyle w:val="Hyperlink"/>
                                                      <w:b/>
                                                      <w:bCs/>
                                                      <w:spacing w:val="5"/>
                                                      <w:sz w:val="23"/>
                                                      <w:szCs w:val="23"/>
                                                      <w:bdr w:val="single" w:sz="12" w:space="9" w:color="FEDB00" w:frame="1"/>
                                                      <w:shd w:val="clear" w:color="auto" w:fill="FEDB00"/>
                                                    </w:rPr>
                                                    <w:t>Learn More</w:t>
                                                  </w:r>
                                                </w:hyperlink>
                                              </w:p>
                                            </w:tc>
                                          </w:tr>
                                        </w:tbl>
                                        <w:p w14:paraId="40D0B876" w14:textId="77777777" w:rsidR="0072242A" w:rsidRDefault="0072242A">
                                          <w:pPr>
                                            <w:jc w:val="center"/>
                                            <w:rPr>
                                              <w:rFonts w:eastAsia="Times New Roman"/>
                                              <w:sz w:val="20"/>
                                              <w:szCs w:val="20"/>
                                            </w:rPr>
                                          </w:pPr>
                                        </w:p>
                                      </w:tc>
                                    </w:tr>
                                    <w:tr w:rsidR="0072242A" w14:paraId="37D13DC7" w14:textId="77777777">
                                      <w:trPr>
                                        <w:jc w:val="center"/>
                                      </w:trPr>
                                      <w:tc>
                                        <w:tcPr>
                                          <w:tcW w:w="0" w:type="auto"/>
                                          <w:tcMar>
                                            <w:top w:w="0" w:type="dxa"/>
                                            <w:left w:w="0" w:type="dxa"/>
                                            <w:bottom w:w="180" w:type="dxa"/>
                                            <w:right w:w="0" w:type="dxa"/>
                                          </w:tcMar>
                                          <w:vAlign w:val="center"/>
                                          <w:hideMark/>
                                        </w:tcPr>
                                        <w:p w14:paraId="3F1F88D6" w14:textId="77777777" w:rsidR="0072242A" w:rsidRDefault="0072242A">
                                          <w:pPr>
                                            <w:pStyle w:val="NormalWeb"/>
                                            <w:spacing w:line="300" w:lineRule="atLeast"/>
                                          </w:pPr>
                                          <w:r>
                                            <w:rPr>
                                              <w:color w:val="000000"/>
                                            </w:rPr>
                                            <w:t xml:space="preserve">If your school uses the student datafile to load AP scores and other student data into your information system, please check with your IT staff or vendor that they can support these changes, particularly if the process is automated/scripted, and review </w:t>
                                          </w:r>
                                          <w:r>
                                            <w:rPr>
                                              <w:color w:val="000000"/>
                                            </w:rPr>
                                            <w:lastRenderedPageBreak/>
                                            <w:t xml:space="preserve">the new </w:t>
                                          </w:r>
                                          <w:hyperlink r:id="rId13" w:tgtFrame="_blank" w:history="1">
                                            <w:r>
                                              <w:rPr>
                                                <w:rStyle w:val="Hyperlink"/>
                                                <w:color w:val="009CDE"/>
                                                <w:u w:val="single"/>
                                              </w:rPr>
                                              <w:t>2020 student datafile layout</w:t>
                                            </w:r>
                                          </w:hyperlink>
                                          <w:r>
                                            <w:rPr>
                                              <w:color w:val="000000"/>
                                            </w:rPr>
                                            <w:t>.</w:t>
                                          </w:r>
                                          <w:r>
                                            <w:rPr>
                                              <w:color w:val="000000"/>
                                            </w:rPr>
                                            <w:br/>
                                          </w:r>
                                          <w:r>
                                            <w:rPr>
                                              <w:color w:val="000000"/>
                                            </w:rPr>
                                            <w:br/>
                                            <w:t>If you have any questions about these changes, please contact AP Services at 877-274-6474 (toll free in the U.S. and Canada) or 212-632-1781.</w:t>
                                          </w:r>
                                          <w:r>
                                            <w:rPr>
                                              <w:color w:val="000000"/>
                                            </w:rPr>
                                            <w:br/>
                                          </w:r>
                                          <w:r>
                                            <w:rPr>
                                              <w:color w:val="000000"/>
                                            </w:rPr>
                                            <w:br/>
                                            <w:t>Sincerely,</w:t>
                                          </w:r>
                                          <w:r>
                                            <w:rPr>
                                              <w:color w:val="000000"/>
                                            </w:rPr>
                                            <w:br/>
                                          </w:r>
                                          <w:r>
                                            <w:rPr>
                                              <w:color w:val="000000"/>
                                            </w:rPr>
                                            <w:br/>
                                            <w:t>Advanced Placement Program</w:t>
                                          </w:r>
                                        </w:p>
                                      </w:tc>
                                    </w:tr>
                                  </w:tbl>
                                  <w:p w14:paraId="713BD26F" w14:textId="77777777" w:rsidR="0072242A" w:rsidRDefault="0072242A">
                                    <w:pPr>
                                      <w:jc w:val="center"/>
                                      <w:rPr>
                                        <w:rFonts w:eastAsia="Times New Roman"/>
                                        <w:sz w:val="20"/>
                                        <w:szCs w:val="20"/>
                                      </w:rPr>
                                    </w:pPr>
                                  </w:p>
                                </w:tc>
                              </w:tr>
                            </w:tbl>
                            <w:p w14:paraId="16A01AA8" w14:textId="77777777" w:rsidR="0072242A" w:rsidRDefault="0072242A">
                              <w:pPr>
                                <w:jc w:val="center"/>
                                <w:rPr>
                                  <w:rFonts w:eastAsia="Times New Roman"/>
                                  <w:sz w:val="20"/>
                                  <w:szCs w:val="20"/>
                                </w:rPr>
                              </w:pPr>
                            </w:p>
                          </w:tc>
                        </w:tr>
                      </w:tbl>
                      <w:p w14:paraId="781C87F3" w14:textId="77777777" w:rsidR="0072242A" w:rsidRDefault="0072242A">
                        <w:pPr>
                          <w:rPr>
                            <w:rFonts w:eastAsia="Times New Roman"/>
                            <w:sz w:val="20"/>
                            <w:szCs w:val="20"/>
                          </w:rPr>
                        </w:pPr>
                      </w:p>
                    </w:tc>
                  </w:tr>
                </w:tbl>
                <w:p w14:paraId="68D721BE" w14:textId="77777777" w:rsidR="0072242A" w:rsidRDefault="0072242A">
                  <w:pPr>
                    <w:pStyle w:val="xmsonormal"/>
                    <w:jc w:val="center"/>
                  </w:pPr>
                  <w:r>
                    <w:rPr>
                      <w:vanish/>
                    </w:rPr>
                    <w:lastRenderedPageBreak/>
                    <w:t> </w:t>
                  </w:r>
                </w:p>
                <w:tbl>
                  <w:tblPr>
                    <w:tblW w:w="5000" w:type="pct"/>
                    <w:jc w:val="center"/>
                    <w:tblCellMar>
                      <w:left w:w="0" w:type="dxa"/>
                      <w:right w:w="0" w:type="dxa"/>
                    </w:tblCellMar>
                    <w:tblLook w:val="04A0" w:firstRow="1" w:lastRow="0" w:firstColumn="1" w:lastColumn="0" w:noHBand="0" w:noVBand="1"/>
                  </w:tblPr>
                  <w:tblGrid>
                    <w:gridCol w:w="9360"/>
                  </w:tblGrid>
                  <w:tr w:rsidR="0072242A" w14:paraId="275AEB2D" w14:textId="77777777">
                    <w:trPr>
                      <w:jc w:val="center"/>
                    </w:trPr>
                    <w:tc>
                      <w:tcPr>
                        <w:tcW w:w="0" w:type="auto"/>
                        <w:vAlign w:val="center"/>
                        <w:hideMark/>
                      </w:tcPr>
                      <w:p w14:paraId="20365BDA" w14:textId="77777777" w:rsidR="0072242A" w:rsidRDefault="0072242A">
                        <w:pPr>
                          <w:pStyle w:val="xmsonormal"/>
                        </w:pPr>
                        <w:r>
                          <w:t xml:space="preserve">  </w:t>
                        </w:r>
                      </w:p>
                      <w:tbl>
                        <w:tblPr>
                          <w:tblW w:w="5000" w:type="pct"/>
                          <w:shd w:val="clear" w:color="auto" w:fill="EAEAEA"/>
                          <w:tblCellMar>
                            <w:left w:w="0" w:type="dxa"/>
                            <w:right w:w="0" w:type="dxa"/>
                          </w:tblCellMar>
                          <w:tblLook w:val="04A0" w:firstRow="1" w:lastRow="0" w:firstColumn="1" w:lastColumn="0" w:noHBand="0" w:noVBand="1"/>
                        </w:tblPr>
                        <w:tblGrid>
                          <w:gridCol w:w="9360"/>
                        </w:tblGrid>
                        <w:tr w:rsidR="0072242A" w14:paraId="74CDF34D" w14:textId="77777777">
                          <w:tc>
                            <w:tcPr>
                              <w:tcW w:w="0" w:type="auto"/>
                              <w:shd w:val="clear" w:color="auto" w:fill="EAEAEA"/>
                              <w:tcMar>
                                <w:top w:w="150" w:type="dxa"/>
                                <w:left w:w="300" w:type="dxa"/>
                                <w:bottom w:w="600" w:type="dxa"/>
                                <w:right w:w="300" w:type="dxa"/>
                              </w:tcMar>
                              <w:vAlign w:val="center"/>
                              <w:hideMark/>
                            </w:tcPr>
                            <w:tbl>
                              <w:tblPr>
                                <w:tblW w:w="5000" w:type="pct"/>
                                <w:jc w:val="center"/>
                                <w:tblCellMar>
                                  <w:left w:w="0" w:type="dxa"/>
                                  <w:right w:w="0" w:type="dxa"/>
                                </w:tblCellMar>
                                <w:tblLook w:val="04A0" w:firstRow="1" w:lastRow="0" w:firstColumn="1" w:lastColumn="0" w:noHBand="0" w:noVBand="1"/>
                              </w:tblPr>
                              <w:tblGrid>
                                <w:gridCol w:w="8760"/>
                              </w:tblGrid>
                              <w:tr w:rsidR="0072242A" w14:paraId="0C5498E7" w14:textId="77777777">
                                <w:trPr>
                                  <w:jc w:val="center"/>
                                </w:trPr>
                                <w:tc>
                                  <w:tcPr>
                                    <w:tcW w:w="0" w:type="auto"/>
                                    <w:tcMar>
                                      <w:top w:w="0" w:type="dxa"/>
                                      <w:left w:w="0" w:type="dxa"/>
                                      <w:bottom w:w="300" w:type="dxa"/>
                                      <w:right w:w="0" w:type="dxa"/>
                                    </w:tcMar>
                                    <w:vAlign w:val="center"/>
                                    <w:hideMark/>
                                  </w:tcPr>
                                  <w:p w14:paraId="606E8E43" w14:textId="28A7792E" w:rsidR="0072242A" w:rsidRDefault="0072242A">
                                    <w:pPr>
                                      <w:pStyle w:val="xmsonormal"/>
                                      <w:jc w:val="center"/>
                                    </w:pPr>
                                    <w:r>
                                      <w:rPr>
                                        <w:rFonts w:ascii="Arial" w:hAnsi="Arial" w:cs="Arial"/>
                                        <w:noProof/>
                                        <w:color w:val="000000"/>
                                      </w:rPr>
                                      <w:drawing>
                                        <wp:inline distT="0" distB="0" distL="0" distR="0" wp14:anchorId="52DC0CBA" wp14:editId="46E05EF3">
                                          <wp:extent cx="1295400" cy="228600"/>
                                          <wp:effectExtent l="0" t="0" r="0" b="0"/>
                                          <wp:docPr id="6" name="Picture 6" descr="College Board">
                                            <a:hlinkClick xmlns:a="http://schemas.openxmlformats.org/drawingml/2006/main"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_x0000_i1028" descr="College Boa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5400" cy="228600"/>
                                                  </a:xfrm>
                                                  <a:prstGeom prst="rect">
                                                    <a:avLst/>
                                                  </a:prstGeom>
                                                  <a:noFill/>
                                                  <a:ln>
                                                    <a:noFill/>
                                                  </a:ln>
                                                </pic:spPr>
                                              </pic:pic>
                                            </a:graphicData>
                                          </a:graphic>
                                        </wp:inline>
                                      </w:drawing>
                                    </w:r>
                                  </w:p>
                                </w:tc>
                              </w:tr>
                              <w:tr w:rsidR="0072242A" w14:paraId="0D74082B" w14:textId="77777777">
                                <w:trPr>
                                  <w:jc w:val="center"/>
                                </w:trPr>
                                <w:tc>
                                  <w:tcPr>
                                    <w:tcW w:w="0" w:type="auto"/>
                                    <w:tcMar>
                                      <w:top w:w="0" w:type="dxa"/>
                                      <w:left w:w="0" w:type="dxa"/>
                                      <w:bottom w:w="270" w:type="dxa"/>
                                      <w:right w:w="0" w:type="dxa"/>
                                    </w:tcMar>
                                    <w:vAlign w:val="center"/>
                                    <w:hideMark/>
                                  </w:tcPr>
                                  <w:p w14:paraId="247A935C" w14:textId="3C76DC76" w:rsidR="0072242A" w:rsidRDefault="0072242A">
                                    <w:pPr>
                                      <w:pStyle w:val="xmsonormal"/>
                                      <w:jc w:val="center"/>
                                    </w:pPr>
                                    <w:r>
                                      <w:rPr>
                                        <w:rFonts w:ascii="Arial" w:hAnsi="Arial" w:cs="Arial"/>
                                        <w:noProof/>
                                        <w:color w:val="000000"/>
                                        <w:sz w:val="30"/>
                                        <w:szCs w:val="30"/>
                                      </w:rPr>
                                      <w:drawing>
                                        <wp:inline distT="0" distB="0" distL="0" distR="0" wp14:anchorId="5EE12584" wp14:editId="3A8C892A">
                                          <wp:extent cx="381000" cy="381000"/>
                                          <wp:effectExtent l="0" t="0" r="0" b="0"/>
                                          <wp:docPr id="5" name="Picture 5">
                                            <a:hlinkClick xmlns:a="http://schemas.openxmlformats.org/drawingml/2006/main" r:id="rId16" tooltip="&quot;&quot;&quot;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_x0000_i1029">
                                                    <a:hlinkClick r:id="rId16" tooltip="&quot;&quot;&quot; &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rFonts w:ascii="Arial" w:hAnsi="Arial" w:cs="Arial"/>
                                        <w:sz w:val="30"/>
                                        <w:szCs w:val="30"/>
                                      </w:rPr>
                                      <w:t xml:space="preserve">  </w:t>
                                    </w:r>
                                    <w:r>
                                      <w:rPr>
                                        <w:rFonts w:ascii="Arial" w:hAnsi="Arial" w:cs="Arial"/>
                                        <w:noProof/>
                                        <w:color w:val="000000"/>
                                        <w:sz w:val="30"/>
                                        <w:szCs w:val="30"/>
                                      </w:rPr>
                                      <w:drawing>
                                        <wp:inline distT="0" distB="0" distL="0" distR="0" wp14:anchorId="7E693302" wp14:editId="513F746C">
                                          <wp:extent cx="381000" cy="381000"/>
                                          <wp:effectExtent l="0" t="0" r="0" b="0"/>
                                          <wp:docPr id="4" name="Picture 4">
                                            <a:hlinkClick xmlns:a="http://schemas.openxmlformats.org/drawingml/2006/main" r:id="rId18" tooltip="&quot;&quot;&quot;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_x0000_i1030">
                                                    <a:hlinkClick r:id="rId18" tooltip="&quot;&quot;&quot; &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rFonts w:ascii="Arial" w:hAnsi="Arial" w:cs="Arial"/>
                                        <w:sz w:val="30"/>
                                        <w:szCs w:val="30"/>
                                      </w:rPr>
                                      <w:t xml:space="preserve">  </w:t>
                                    </w:r>
                                    <w:r>
                                      <w:rPr>
                                        <w:rFonts w:ascii="Arial" w:hAnsi="Arial" w:cs="Arial"/>
                                        <w:noProof/>
                                        <w:color w:val="000000"/>
                                        <w:sz w:val="30"/>
                                        <w:szCs w:val="30"/>
                                      </w:rPr>
                                      <w:drawing>
                                        <wp:inline distT="0" distB="0" distL="0" distR="0" wp14:anchorId="24D6CFCF" wp14:editId="5FCC5C88">
                                          <wp:extent cx="381000" cy="381000"/>
                                          <wp:effectExtent l="0" t="0" r="0" b="0"/>
                                          <wp:docPr id="3" name="Picture 3">
                                            <a:hlinkClick xmlns:a="http://schemas.openxmlformats.org/drawingml/2006/main" r:id="rId20" tooltip="&quot;&quot;&quot;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_x0000_i1031">
                                                    <a:hlinkClick r:id="rId20" tooltip="&quot;&quot;&quot; &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rFonts w:ascii="Arial" w:hAnsi="Arial" w:cs="Arial"/>
                                        <w:sz w:val="30"/>
                                        <w:szCs w:val="30"/>
                                      </w:rPr>
                                      <w:t xml:space="preserve">  </w:t>
                                    </w:r>
                                    <w:r>
                                      <w:rPr>
                                        <w:rFonts w:ascii="Arial" w:hAnsi="Arial" w:cs="Arial"/>
                                        <w:noProof/>
                                        <w:color w:val="000000"/>
                                        <w:sz w:val="30"/>
                                        <w:szCs w:val="30"/>
                                      </w:rPr>
                                      <w:drawing>
                                        <wp:inline distT="0" distB="0" distL="0" distR="0" wp14:anchorId="5FEF0A3E" wp14:editId="5BB9DE65">
                                          <wp:extent cx="381000" cy="381000"/>
                                          <wp:effectExtent l="0" t="0" r="0" b="0"/>
                                          <wp:docPr id="2" name="Picture 2">
                                            <a:hlinkClick xmlns:a="http://schemas.openxmlformats.org/drawingml/2006/main" r:id="rId22" tooltip="&quot;&quot;&quot;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_x0000_i1032">
                                                    <a:hlinkClick r:id="rId22" tooltip="&quot;&quot;&quot; &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r>
                              <w:tr w:rsidR="0072242A" w14:paraId="7E56013A" w14:textId="77777777">
                                <w:trPr>
                                  <w:jc w:val="center"/>
                                </w:trPr>
                                <w:tc>
                                  <w:tcPr>
                                    <w:tcW w:w="0" w:type="auto"/>
                                    <w:tcMar>
                                      <w:top w:w="0" w:type="dxa"/>
                                      <w:left w:w="0" w:type="dxa"/>
                                      <w:bottom w:w="180" w:type="dxa"/>
                                      <w:right w:w="0" w:type="dxa"/>
                                    </w:tcMar>
                                    <w:vAlign w:val="center"/>
                                    <w:hideMark/>
                                  </w:tcPr>
                                  <w:p w14:paraId="376A01A2" w14:textId="77777777" w:rsidR="0072242A" w:rsidRDefault="0072242A">
                                    <w:pPr>
                                      <w:pStyle w:val="NormalWeb"/>
                                      <w:spacing w:line="300" w:lineRule="atLeast"/>
                                      <w:jc w:val="center"/>
                                    </w:pPr>
                                    <w:r>
                                      <w:rPr>
                                        <w:rStyle w:val="Strong"/>
                                        <w:rFonts w:ascii="Arial" w:hAnsi="Arial" w:cs="Arial"/>
                                        <w:color w:val="000000"/>
                                        <w:sz w:val="21"/>
                                        <w:szCs w:val="21"/>
                                      </w:rPr>
                                      <w:t>College Board</w:t>
                                    </w:r>
                                    <w:r>
                                      <w:rPr>
                                        <w:color w:val="000000"/>
                                        <w:sz w:val="21"/>
                                        <w:szCs w:val="21"/>
                                      </w:rPr>
                                      <w:t xml:space="preserve"> | 250 Vesey Street | New York, NY 10281</w:t>
                                    </w:r>
                                  </w:p>
                                  <w:p w14:paraId="78CD7D8A" w14:textId="77777777" w:rsidR="0072242A" w:rsidRDefault="0072242A">
                                    <w:pPr>
                                      <w:pStyle w:val="NormalWeb"/>
                                      <w:spacing w:line="360" w:lineRule="atLeast"/>
                                      <w:jc w:val="center"/>
                                    </w:pPr>
                                    <w:hyperlink r:id="rId24" w:history="1">
                                      <w:r>
                                        <w:rPr>
                                          <w:rStyle w:val="Hyperlink"/>
                                          <w:sz w:val="18"/>
                                          <w:szCs w:val="18"/>
                                        </w:rPr>
                                        <w:t>View as webpage</w:t>
                                      </w:r>
                                    </w:hyperlink>
                                    <w:r>
                                      <w:rPr>
                                        <w:color w:val="000000"/>
                                        <w:sz w:val="18"/>
                                        <w:szCs w:val="18"/>
                                      </w:rPr>
                                      <w:t xml:space="preserve"> | </w:t>
                                    </w:r>
                                    <w:hyperlink r:id="rId25" w:tgtFrame="_blank" w:history="1">
                                      <w:r>
                                        <w:rPr>
                                          <w:rStyle w:val="Hyperlink"/>
                                          <w:sz w:val="18"/>
                                          <w:szCs w:val="18"/>
                                        </w:rPr>
                                        <w:t>Customer Service</w:t>
                                      </w:r>
                                    </w:hyperlink>
                                  </w:p>
                                </w:tc>
                              </w:tr>
                              <w:tr w:rsidR="0072242A" w14:paraId="1AAD57BB" w14:textId="77777777">
                                <w:trPr>
                                  <w:jc w:val="center"/>
                                </w:trPr>
                                <w:tc>
                                  <w:tcPr>
                                    <w:tcW w:w="0" w:type="auto"/>
                                    <w:tcMar>
                                      <w:top w:w="0" w:type="dxa"/>
                                      <w:left w:w="0" w:type="dxa"/>
                                      <w:bottom w:w="180" w:type="dxa"/>
                                      <w:right w:w="0" w:type="dxa"/>
                                    </w:tcMar>
                                    <w:vAlign w:val="center"/>
                                    <w:hideMark/>
                                  </w:tcPr>
                                  <w:p w14:paraId="447A1611" w14:textId="77777777" w:rsidR="0072242A" w:rsidRDefault="0072242A">
                                    <w:pPr>
                                      <w:pStyle w:val="NormalWeb"/>
                                      <w:spacing w:line="300" w:lineRule="atLeast"/>
                                      <w:jc w:val="center"/>
                                    </w:pPr>
                                    <w:r>
                                      <w:rPr>
                                        <w:color w:val="000000"/>
                                        <w:sz w:val="18"/>
                                        <w:szCs w:val="18"/>
                                      </w:rPr>
                                      <w:t xml:space="preserve">To ensure these emails make it to your inbox, please add </w:t>
                                    </w:r>
                                    <w:hyperlink r:id="rId26" w:history="1">
                                      <w:r>
                                        <w:rPr>
                                          <w:rStyle w:val="Hyperlink"/>
                                          <w:sz w:val="18"/>
                                          <w:szCs w:val="18"/>
                                        </w:rPr>
                                        <w:t>collegeboard@e.collegeboard.org</w:t>
                                      </w:r>
                                    </w:hyperlink>
                                    <w:r>
                                      <w:rPr>
                                        <w:color w:val="000000"/>
                                        <w:sz w:val="18"/>
                                        <w:szCs w:val="18"/>
                                      </w:rPr>
                                      <w:t xml:space="preserve"> to your address book.</w:t>
                                    </w:r>
                                  </w:p>
                                </w:tc>
                              </w:tr>
                              <w:tr w:rsidR="0072242A" w14:paraId="58AF31F2" w14:textId="77777777">
                                <w:trPr>
                                  <w:jc w:val="center"/>
                                </w:trPr>
                                <w:tc>
                                  <w:tcPr>
                                    <w:tcW w:w="0" w:type="auto"/>
                                    <w:vAlign w:val="center"/>
                                    <w:hideMark/>
                                  </w:tcPr>
                                  <w:p w14:paraId="070B5457" w14:textId="77777777" w:rsidR="0072242A" w:rsidRDefault="0072242A">
                                    <w:pPr>
                                      <w:pStyle w:val="NormalWeb"/>
                                      <w:spacing w:line="300" w:lineRule="atLeast"/>
                                      <w:jc w:val="center"/>
                                    </w:pPr>
                                    <w:r>
                                      <w:rPr>
                                        <w:color w:val="000000"/>
                                        <w:sz w:val="18"/>
                                        <w:szCs w:val="18"/>
                                      </w:rPr>
                                      <w:t>© 2020 College Board</w:t>
                                    </w:r>
                                  </w:p>
                                </w:tc>
                              </w:tr>
                              <w:tr w:rsidR="0072242A" w14:paraId="4E969973" w14:textId="77777777">
                                <w:trPr>
                                  <w:jc w:val="center"/>
                                </w:trPr>
                                <w:tc>
                                  <w:tcPr>
                                    <w:tcW w:w="0" w:type="auto"/>
                                    <w:vAlign w:val="center"/>
                                    <w:hideMark/>
                                  </w:tcPr>
                                  <w:p w14:paraId="541BEE6C" w14:textId="781E8475" w:rsidR="0072242A" w:rsidRDefault="0072242A">
                                    <w:pPr>
                                      <w:pStyle w:val="xmsonormal"/>
                                    </w:pPr>
                                    <w:r>
                                      <w:rPr>
                                        <w:noProof/>
                                      </w:rPr>
                                      <w:drawing>
                                        <wp:inline distT="0" distB="0" distL="0" distR="0" wp14:anchorId="7068E8C0" wp14:editId="3D441676">
                                          <wp:extent cx="9525" cy="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_x0000_i10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0289A00E" w14:textId="77777777" w:rsidR="0072242A" w:rsidRDefault="0072242A">
                              <w:pPr>
                                <w:jc w:val="center"/>
                                <w:rPr>
                                  <w:rFonts w:eastAsia="Times New Roman"/>
                                  <w:sz w:val="20"/>
                                  <w:szCs w:val="20"/>
                                </w:rPr>
                              </w:pPr>
                            </w:p>
                          </w:tc>
                        </w:tr>
                      </w:tbl>
                      <w:p w14:paraId="1BFBD65A" w14:textId="77777777" w:rsidR="0072242A" w:rsidRDefault="0072242A">
                        <w:pPr>
                          <w:rPr>
                            <w:rFonts w:eastAsia="Times New Roman"/>
                            <w:sz w:val="20"/>
                            <w:szCs w:val="20"/>
                          </w:rPr>
                        </w:pPr>
                      </w:p>
                    </w:tc>
                  </w:tr>
                </w:tbl>
                <w:p w14:paraId="65FCE4D4" w14:textId="77777777" w:rsidR="0072242A" w:rsidRDefault="0072242A">
                  <w:pPr>
                    <w:jc w:val="center"/>
                    <w:rPr>
                      <w:rFonts w:eastAsia="Times New Roman"/>
                      <w:sz w:val="20"/>
                      <w:szCs w:val="20"/>
                    </w:rPr>
                  </w:pPr>
                </w:p>
              </w:tc>
            </w:tr>
          </w:tbl>
          <w:p w14:paraId="7F5DBA58" w14:textId="77777777" w:rsidR="0072242A" w:rsidRDefault="0072242A">
            <w:pPr>
              <w:jc w:val="center"/>
              <w:rPr>
                <w:rFonts w:eastAsia="Times New Roman"/>
                <w:sz w:val="20"/>
                <w:szCs w:val="20"/>
              </w:rPr>
            </w:pPr>
          </w:p>
        </w:tc>
      </w:tr>
    </w:tbl>
    <w:p w14:paraId="59754D07" w14:textId="77777777" w:rsidR="00997BEA" w:rsidRDefault="00997BEA">
      <w:bookmarkStart w:id="0" w:name="_GoBack"/>
      <w:bookmarkEnd w:id="0"/>
    </w:p>
    <w:sectPr w:rsidR="00997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2A"/>
    <w:rsid w:val="0072242A"/>
    <w:rsid w:val="00997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0506E"/>
  <w15:chartTrackingRefBased/>
  <w15:docId w15:val="{92D2F007-8735-4313-B8C5-C448B5E4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2242A"/>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72242A"/>
    <w:pPr>
      <w:spacing w:before="100" w:beforeAutospacing="1" w:after="100" w:afterAutospacing="1"/>
      <w:outlineLvl w:val="0"/>
    </w:pPr>
    <w:rPr>
      <w:rFonts w:ascii="Rockwell" w:hAnsi="Rockwell"/>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42A"/>
    <w:rPr>
      <w:rFonts w:ascii="Rockwell" w:hAnsi="Rockwell" w:cs="Times New Roman"/>
      <w:b/>
      <w:bCs/>
      <w:kern w:val="36"/>
      <w:sz w:val="48"/>
      <w:szCs w:val="48"/>
    </w:rPr>
  </w:style>
  <w:style w:type="character" w:styleId="Hyperlink">
    <w:name w:val="Hyperlink"/>
    <w:basedOn w:val="DefaultParagraphFont"/>
    <w:uiPriority w:val="99"/>
    <w:semiHidden/>
    <w:unhideWhenUsed/>
    <w:rsid w:val="0072242A"/>
    <w:rPr>
      <w:rFonts w:ascii="Arial" w:hAnsi="Arial" w:cs="Arial" w:hint="default"/>
      <w:strike w:val="0"/>
      <w:dstrike w:val="0"/>
      <w:color w:val="000000"/>
      <w:u w:val="none"/>
      <w:effect w:val="none"/>
    </w:rPr>
  </w:style>
  <w:style w:type="paragraph" w:styleId="NormalWeb">
    <w:name w:val="Normal (Web)"/>
    <w:basedOn w:val="Normal"/>
    <w:uiPriority w:val="99"/>
    <w:semiHidden/>
    <w:unhideWhenUsed/>
    <w:rsid w:val="0072242A"/>
  </w:style>
  <w:style w:type="paragraph" w:customStyle="1" w:styleId="xmsonormal">
    <w:name w:val="x_msonormal"/>
    <w:basedOn w:val="Normal"/>
    <w:uiPriority w:val="99"/>
    <w:semiHidden/>
    <w:rsid w:val="0072242A"/>
    <w:rPr>
      <w:rFonts w:ascii="Calibri" w:hAnsi="Calibri" w:cs="Calibri"/>
      <w:sz w:val="22"/>
      <w:szCs w:val="22"/>
    </w:rPr>
  </w:style>
  <w:style w:type="character" w:styleId="Strong">
    <w:name w:val="Strong"/>
    <w:basedOn w:val="DefaultParagraphFont"/>
    <w:uiPriority w:val="22"/>
    <w:qFormat/>
    <w:rsid w:val="007224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48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4.safelinks.protection.outlook.com/?url=https%3A%2F%2Fclick.e.collegeboard.org%2F%3Fqs%3D55320dc43ebc1a01d7844534630705ab0e099522dad1aa20b1ecac6d5e47083ad991b4df177440c83d558af54ef1e2274e5e23ad020e6200&amp;data=02%7C01%7CKaren.Tzong%40SAUSD.US%7C5d66a900ed224e2b0ea808d7bca98419%7C423a588323f3494690cd39bfb05ed5d0%7C0%7C0%7C637185308555016243&amp;sdata=50%2BEhOBlIh1xekkn2zgYlcajVBrBo90d9T5i%2FzzY3jg%3D&amp;reserved=0" TargetMode="External"/><Relationship Id="rId13" Type="http://schemas.openxmlformats.org/officeDocument/2006/relationships/hyperlink" Target="https://nam04.safelinks.protection.outlook.com/?url=https%3A%2F%2Fclick.e.collegeboard.org%2F%3Fqs%3D55320dc43ebc1a01b50b960e10c418fc97947623c2743475b8b1633c9d5ad65223499de9fe92dfec956a99d7713342a65b700ca750b739f7&amp;data=02%7C01%7CKaren.Tzong%40SAUSD.US%7C5d66a900ed224e2b0ea808d7bca98419%7C423a588323f3494690cd39bfb05ed5d0%7C0%7C0%7C637185308555036225&amp;sdata=d3JXSA89V%2BuGEHqte4XxtNsCfDNVsY065QL2oV1y89Q%3D&amp;reserved=0" TargetMode="External"/><Relationship Id="rId18" Type="http://schemas.openxmlformats.org/officeDocument/2006/relationships/hyperlink" Target="https://nam04.safelinks.protection.outlook.com/?url=https%3A%2F%2Fclick.e.collegeboard.org%2F%3Fqs%3D55320dc43ebc1a017deb12973c73c26b1eaaf7046d8f3f7cf4211d22ed6f2e042ab885e9ec90a816f186c35c73ea654ce53a5ece7f42da82&amp;data=02%7C01%7CKaren.Tzong%40SAUSD.US%7C5d66a900ed224e2b0ea808d7bca98419%7C423a588323f3494690cd39bfb05ed5d0%7C0%7C0%7C637185308555056222&amp;sdata=wnxyxV1oiuTa9ZaKh8hVYNyHOMck85fK8pS8QgDF%2FyI%3D&amp;reserved=0" TargetMode="External"/><Relationship Id="rId26" Type="http://schemas.openxmlformats.org/officeDocument/2006/relationships/hyperlink" Target="mailto:collegeboard@e.collegeboard.org" TargetMode="External"/><Relationship Id="rId3" Type="http://schemas.openxmlformats.org/officeDocument/2006/relationships/webSettings" Target="webSettings.xml"/><Relationship Id="rId21" Type="http://schemas.openxmlformats.org/officeDocument/2006/relationships/image" Target="media/image6.png"/><Relationship Id="rId7" Type="http://schemas.openxmlformats.org/officeDocument/2006/relationships/image" Target="media/image2.jpeg"/><Relationship Id="rId12" Type="http://schemas.openxmlformats.org/officeDocument/2006/relationships/hyperlink" Target="https://nam04.safelinks.protection.outlook.com/?url=https%3A%2F%2Fclick.e.collegeboard.org%2F%3Fqs%3D55320dc43ebc1a01bc3c8fefcf6660276c5b6e56e09db1142da58ddc655cbd1a28ce5fd67afd377d5063c267f56458adc6dd2ed780757c18&amp;data=02%7C01%7CKaren.Tzong%40SAUSD.US%7C5d66a900ed224e2b0ea808d7bca98419%7C423a588323f3494690cd39bfb05ed5d0%7C0%7C0%7C637185308555036225&amp;sdata=E2ctcLgc4MpmsuLnfwW%2Br2GRiP9n0Igl0CPXmRpP9ts%3D&amp;reserved=0" TargetMode="External"/><Relationship Id="rId17" Type="http://schemas.openxmlformats.org/officeDocument/2006/relationships/image" Target="media/image4.png"/><Relationship Id="rId25" Type="http://schemas.openxmlformats.org/officeDocument/2006/relationships/hyperlink" Target="https://nam04.safelinks.protection.outlook.com/?url=https%3A%2F%2Fclick.e.collegeboard.org%2F%3Fqs%3D55320dc43ebc1a01c07b3a44bba0f1aacc5146fa199d20d0743b0b060fc8eac5218417d5bffdb8dea0bd25a76639cc26ace6b43e30761c2f&amp;data=02%7C01%7CKaren.Tzong%40SAUSD.US%7C5d66a900ed224e2b0ea808d7bca98419%7C423a588323f3494690cd39bfb05ed5d0%7C0%7C0%7C637185308555076208&amp;sdata=a47m6HJQGW%2FXSkwSYLcLlPmmzRdGYktEiC5lZLb1Q5s%3D&amp;reserved=0" TargetMode="External"/><Relationship Id="rId2" Type="http://schemas.openxmlformats.org/officeDocument/2006/relationships/settings" Target="settings.xml"/><Relationship Id="rId16" Type="http://schemas.openxmlformats.org/officeDocument/2006/relationships/hyperlink" Target="https://nam04.safelinks.protection.outlook.com/?url=https%3A%2F%2Fclick.e.collegeboard.org%2F%3Fqs%3D55320dc43ebc1a01d940e86b1ed1a5d4c8a1ca090ef7f87413ec6968ed864be724702962e3d012433d8d98eb3289d719d3883607c1ee2d27&amp;data=02%7C01%7CKaren.Tzong%40SAUSD.US%7C5d66a900ed224e2b0ea808d7bca98419%7C423a588323f3494690cd39bfb05ed5d0%7C0%7C0%7C637185308555046231&amp;sdata=eEAf94bcn6QXfyxjoNZRJG%2FgoByIddIJxDnWVAnMO%2Bk%3D&amp;reserved=0" TargetMode="External"/><Relationship Id="rId20" Type="http://schemas.openxmlformats.org/officeDocument/2006/relationships/hyperlink" Target="https://nam04.safelinks.protection.outlook.com/?url=https%3A%2F%2Fclick.e.collegeboard.org%2F%3Fqs%3D55320dc43ebc1a014f1afc634f2138eabf3822ddbacd1035344a4d2e79c70b874a178407e5b30ef3bc1cd77193e15b78659a79040489e6cf&amp;data=02%7C01%7CKaren.Tzong%40SAUSD.US%7C5d66a900ed224e2b0ea808d7bca98419%7C423a588323f3494690cd39bfb05ed5d0%7C0%7C0%7C637185308555056222&amp;sdata=IXv9Q7hea%2FJsQMjBAJTdits6XX8icWTixmjHhL6h93Q%3D&amp;reserved=0"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nam04.safelinks.protection.outlook.com/?url=https%3A%2F%2Fclick.e.collegeboard.org%2F%3Fqs%3D55320dc43ebc1a0135942c936512cad22cdfdd5f8dee86810a9adb34f16424113b0f2a16d151ecf04565809237cd266e7a5b62f91c7312be&amp;data=02%7C01%7CKaren.Tzong%40SAUSD.US%7C5d66a900ed224e2b0ea808d7bca98419%7C423a588323f3494690cd39bfb05ed5d0%7C0%7C0%7C637185308555006248&amp;sdata=7ZNiw6phYlriZqJME%2FObbnQHLarqkFRMnDl4y%2BtY3gs%3D&amp;reserved=0" TargetMode="External"/><Relationship Id="rId11" Type="http://schemas.openxmlformats.org/officeDocument/2006/relationships/hyperlink" Target="https://nam04.safelinks.protection.outlook.com/?url=https%3A%2F%2Fclick.e.collegeboard.org%2F%3Fqs%3D55320dc43ebc1a013e3f939659a85ca708f183d36982b44a1ea56c325f75f025baebc085e15d354985d0cdc2f763ecca5847ad57a6cb2895&amp;data=02%7C01%7CKaren.Tzong%40SAUSD.US%7C5d66a900ed224e2b0ea808d7bca98419%7C423a588323f3494690cd39bfb05ed5d0%7C0%7C0%7C637185308555026242&amp;sdata=dBb7ztOr9taw%2FT81M9F%2FVrhGw0Ibu%2FnvXlAnF8Ndh5s%3D&amp;reserved=0" TargetMode="External"/><Relationship Id="rId24" Type="http://schemas.openxmlformats.org/officeDocument/2006/relationships/hyperlink" Target="https://nam04.safelinks.protection.outlook.com/?url=https%3A%2F%2Fview.e.collegeboard.org%2F%3Fqs%3De99d57004a298ba050957783552dc60fea69e1d651f20ffd1ff41fb8567e79296fac2c35990b7ae088e531d90a0ff7dd8f4bfc5a2036b1ac90f14089f22b1ce0521f17eb8555e0effd69c460a8818091&amp;data=02%7C01%7CKaren.Tzong%40SAUSD.US%7C5d66a900ed224e2b0ea808d7bca98419%7C423a588323f3494690cd39bfb05ed5d0%7C0%7C0%7C637185308555066212&amp;sdata=84DJNHRGx4ro9eosChhILKJKLZ45%2FRmLQ%2Bw313j%2BEUw%3D&amp;reserved=0"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nam04.safelinks.protection.outlook.com/?url=https%3A%2F%2Fclick.e.collegeboard.org%2F%3Fqs%3D55320dc43ebc1a01b50b960e10c418fc97947623c2743475b8b1633c9d5ad65223499de9fe92dfec956a99d7713342a65b700ca750b739f7&amp;data=02%7C01%7CKaren.Tzong%40SAUSD.US%7C5d66a900ed224e2b0ea808d7bca98419%7C423a588323f3494690cd39bfb05ed5d0%7C0%7C0%7C637185308555026242&amp;sdata=1KwL6oonP99RiVF7c8jKc4IQGKfxaH%2BE7i6utptXPmA%3D&amp;reserved=0" TargetMode="External"/><Relationship Id="rId19" Type="http://schemas.openxmlformats.org/officeDocument/2006/relationships/image" Target="media/image5.png"/><Relationship Id="rId4" Type="http://schemas.openxmlformats.org/officeDocument/2006/relationships/hyperlink" Target="https://nam04.safelinks.protection.outlook.com/?url=https%3A%2F%2Fclick.e.collegeboard.org%2F%3Fqs%3D55320dc43ebc1a0168c30adefea149d20c4b130f7d3c2aea623c8130074a26284d482cfd7996b8a18e4f94b9f64c0e2ced2e0d99f298d353&amp;data=02%7C01%7CKaren.Tzong%40SAUSD.US%7C5d66a900ed224e2b0ea808d7bca98419%7C423a588323f3494690cd39bfb05ed5d0%7C0%7C0%7C637185308555006248&amp;sdata=aSGKVr8EgPkF3xowRMe%2FLnBo1sCOaZP1jUOXp7UGmqI%3D&amp;reserved=0" TargetMode="External"/><Relationship Id="rId9" Type="http://schemas.openxmlformats.org/officeDocument/2006/relationships/hyperlink" Target="https://nam04.safelinks.protection.outlook.com/?url=https%3A%2F%2Fclick.e.collegeboard.org%2F%3Fqs%3D55320dc43ebc1a0189015cf0e265012eb2b5e64f0ceaa3e1086c5960e91de23ee948f02e1247efd2084ee9417668d54c82b4de0117e1c344&amp;data=02%7C01%7CKaren.Tzong%40SAUSD.US%7C5d66a900ed224e2b0ea808d7bca98419%7C423a588323f3494690cd39bfb05ed5d0%7C0%7C0%7C637185308555016243&amp;sdata=RwpcZN%2BRVso4fpjI%2BToWtrWDs4yJrbBEuyUkgueir9M%3D&amp;reserved=0" TargetMode="External"/><Relationship Id="rId14" Type="http://schemas.openxmlformats.org/officeDocument/2006/relationships/hyperlink" Target="https://nam04.safelinks.protection.outlook.com/?url=https%3A%2F%2Fclick.e.collegeboard.org%2F%3Fqs%3D55320dc43ebc1a0142900beb6d36bf9344eb52131d835de8ba3cc18960e07dd9ddc8d2353ac1e5741cc42f3d796621b32da56023d5891cf0&amp;data=02%7C01%7CKaren.Tzong%40SAUSD.US%7C5d66a900ed224e2b0ea808d7bca98419%7C423a588323f3494690cd39bfb05ed5d0%7C0%7C0%7C637185308555046231&amp;sdata=0h%2FtJzcd4P5WSCo3IjDnrwcvZ8cNwrtPyTWAMcdszbc%3D&amp;reserved=0" TargetMode="External"/><Relationship Id="rId22" Type="http://schemas.openxmlformats.org/officeDocument/2006/relationships/hyperlink" Target="https://nam04.safelinks.protection.outlook.com/?url=https%3A%2F%2Fclick.e.collegeboard.org%2F%3Fqs%3D55320dc43ebc1a01b23d265c283c4322a46f65dd3af351a790b7f85b591428f58c423c6143fa4834ab716bb85b01a1223140d49e2555b56d&amp;data=02%7C01%7CKaren.Tzong%40SAUSD.US%7C5d66a900ed224e2b0ea808d7bca98419%7C423a588323f3494690cd39bfb05ed5d0%7C0%7C0%7C637185308555066212&amp;sdata=up7algIn0mvxW6mdGWpsrzWZm%2BKN%2BghcW%2B26krxRZI0%3D&amp;reserved=0" TargetMode="External"/><Relationship Id="rId27"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Holiday</dc:creator>
  <cp:keywords/>
  <dc:description/>
  <cp:lastModifiedBy>Sheila Holiday</cp:lastModifiedBy>
  <cp:revision>1</cp:revision>
  <dcterms:created xsi:type="dcterms:W3CDTF">2020-03-02T19:50:00Z</dcterms:created>
  <dcterms:modified xsi:type="dcterms:W3CDTF">2020-03-02T19:51:00Z</dcterms:modified>
</cp:coreProperties>
</file>