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j27kqvs4z1gb" w:id="0"/>
      <w:bookmarkEnd w:id="0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3552825" cy="9558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61" l="1269" r="36769" t="57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40" w:lineRule="auto"/>
        <w:jc w:val="center"/>
        <w:rPr>
          <w:rFonts w:ascii="Roboto" w:cs="Roboto" w:eastAsia="Roboto" w:hAnsi="Roboto"/>
          <w:b w:val="1"/>
          <w:color w:val="000000"/>
          <w:sz w:val="52"/>
          <w:szCs w:val="52"/>
        </w:rPr>
      </w:pPr>
      <w:bookmarkStart w:colFirst="0" w:colLast="0" w:name="_4gqw7o5jkef4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52"/>
          <w:szCs w:val="52"/>
          <w:rtl w:val="0"/>
        </w:rPr>
        <w:t xml:space="preserve">Universidad Tecnológica Nacional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jc w:val="center"/>
        <w:rPr>
          <w:rFonts w:ascii="Roboto" w:cs="Roboto" w:eastAsia="Roboto" w:hAnsi="Roboto"/>
          <w:sz w:val="40"/>
          <w:szCs w:val="40"/>
        </w:rPr>
      </w:pPr>
      <w:bookmarkStart w:colFirst="0" w:colLast="0" w:name="_xjj8oztytahp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40"/>
          <w:szCs w:val="40"/>
          <w:rtl w:val="0"/>
        </w:rPr>
        <w:t xml:space="preserve">Facultad Regional San Rafael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240" w:lineRule="auto"/>
        <w:jc w:val="center"/>
        <w:rPr>
          <w:rFonts w:ascii="Roboto" w:cs="Roboto" w:eastAsia="Roboto" w:hAnsi="Roboto"/>
          <w:sz w:val="16"/>
          <w:szCs w:val="16"/>
        </w:rPr>
      </w:pPr>
      <w:bookmarkStart w:colFirst="0" w:colLast="0" w:name="_dd8gmubcpqkf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4"/>
          <w:szCs w:val="34"/>
          <w:rtl w:val="0"/>
        </w:rPr>
        <w:t xml:space="preserve">Tecnicatura Universitaria en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Trabajo Práctico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 de datos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TecoByte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Alumnos: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Batallón Costa, Juan Pablo.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Enriquez, Leandro.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Fragueiro, Luciana.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Jacob,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Elias David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Ortiz, Eduardo Javier.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Salinas, Daniel Agustin.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Tomio, Maximiliano David.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Natalia Lucero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01/04/2025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Ciclo: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Segundo año - Primer Semestre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¿Qué tarea realiza el administrador de una base de datos?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Administrador de Base de Datos (DBA) es responsable de gestionar, mantener y optimizar la base de datos. Sus principales tareas incluyen: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Instalación y configuración del sistema de gestión de bases de datos (SGBD).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Seguridad y control de acceso, asegurando que solo usuarios autorizados accedan a los datos.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Respaldo y recuperación de la base de datos en caso de fallos.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Optimización del rendimiento, ajustando índices y consultas para mejorar la eficiencia.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Menciona dos tareas que realiza el administrador de datos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Administrador de Datos se enfoca en la gestión de la información dentro de la organización. Algunas de sus tareas son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Definir políticas y estándares de datos, asegurando coherencia y calidad en la información.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Modelado y diseño de datos, creando estructuras lógicas para representar la información de manera eficiente.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Mencione 2 tipos de base de datos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Bases de datos relacionales: Organizan la información en tablas con relaciones entre ellas (Ejemplo: MySQL, PostgreSQL).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Bases de datos NoSQL: No utilizan tablas y están diseñadas para datos no estructurados o semiestructurados (Ejemplo: MongoDB, Firebase).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¿Qué tipo de datos existen?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principales son: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Numéricos: Enteros (int), decimales (float, double).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Texto o cadenas de caracteres: (char, varchar, text).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Booleanos: Verdadero o falso (true/false).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Fecha y hora: (date, time, datetime).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Datos binarios: Imágenes, audios, videos (blob).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